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0DAAAD" w14:textId="02DC30E2" w:rsidR="006F34AB" w:rsidRDefault="00DF1F6F" w:rsidP="00DF1F6F">
      <w:pPr>
        <w:pStyle w:val="Title"/>
      </w:pPr>
      <w:r>
        <w:t xml:space="preserve">Reinforcement Learning for Vehicle Routing </w:t>
      </w:r>
    </w:p>
    <w:p w14:paraId="544C0DDD" w14:textId="6DB90B54" w:rsidR="00F41515" w:rsidRPr="00F41515" w:rsidRDefault="00F41515" w:rsidP="00BB1D6A">
      <w:pPr>
        <w:jc w:val="center"/>
      </w:pPr>
      <w:r>
        <w:t>by Amit Sowani and Kiran Avadootha</w:t>
      </w:r>
    </w:p>
    <w:p w14:paraId="1054996C" w14:textId="188E6D5F" w:rsidR="00DF1F6F" w:rsidRDefault="00DF1F6F" w:rsidP="00DF1F6F"/>
    <w:p w14:paraId="2B06A4A3" w14:textId="38E6D3DD" w:rsidR="00DF1F6F" w:rsidRDefault="00DF1F6F">
      <w:r>
        <w:br w:type="page"/>
      </w:r>
    </w:p>
    <w:p w14:paraId="0A5A862D" w14:textId="3007E053" w:rsidR="00DF1F6F" w:rsidRDefault="00DF1F6F" w:rsidP="00DF1F6F">
      <w:pPr>
        <w:pStyle w:val="Heading1"/>
      </w:pPr>
      <w:r>
        <w:lastRenderedPageBreak/>
        <w:t>Introduction</w:t>
      </w:r>
    </w:p>
    <w:p w14:paraId="055C3985" w14:textId="77777777" w:rsidR="00EC3FA1" w:rsidRDefault="00EC3FA1" w:rsidP="00FF1368">
      <w:pPr>
        <w:autoSpaceDE w:val="0"/>
        <w:autoSpaceDN w:val="0"/>
        <w:adjustRightInd w:val="0"/>
        <w:spacing w:after="0" w:line="240" w:lineRule="auto"/>
        <w:rPr>
          <w:rFonts w:ascii="CMR10" w:hAnsi="CMR10" w:cs="CMR10"/>
        </w:rPr>
      </w:pPr>
    </w:p>
    <w:p w14:paraId="0E45B24C" w14:textId="1DED3CD3" w:rsidR="00FF1368" w:rsidRDefault="00EC3FA1" w:rsidP="00EC3FA1">
      <w:pPr>
        <w:autoSpaceDE w:val="0"/>
        <w:autoSpaceDN w:val="0"/>
        <w:adjustRightInd w:val="0"/>
        <w:spacing w:after="0" w:line="240" w:lineRule="auto"/>
        <w:jc w:val="both"/>
        <w:rPr>
          <w:rFonts w:ascii="CMR10" w:hAnsi="CMR10" w:cs="CMR10"/>
        </w:rPr>
      </w:pPr>
      <w:r>
        <w:rPr>
          <w:rFonts w:ascii="CMR10" w:hAnsi="CMR10" w:cs="CMR10"/>
        </w:rPr>
        <w:t>The Vehicle Routing problem (VRP) is a problem faced by package delivery companies daily, when they</w:t>
      </w:r>
      <w:r w:rsidR="00FF1368">
        <w:rPr>
          <w:rFonts w:ascii="CMR10" w:hAnsi="CMR10" w:cs="CMR10"/>
        </w:rPr>
        <w:t xml:space="preserve"> deliver</w:t>
      </w:r>
      <w:r>
        <w:rPr>
          <w:rFonts w:ascii="CMR10" w:hAnsi="CMR10" w:cs="CMR10"/>
        </w:rPr>
        <w:t xml:space="preserve"> </w:t>
      </w:r>
      <w:r w:rsidR="00FF1368">
        <w:rPr>
          <w:rFonts w:ascii="CMR10" w:hAnsi="CMR10" w:cs="CMR10"/>
        </w:rPr>
        <w:t>goods to many di</w:t>
      </w:r>
      <w:r>
        <w:rPr>
          <w:rFonts w:ascii="CMR10" w:hAnsi="CMR10" w:cs="CMR10"/>
        </w:rPr>
        <w:t>ff</w:t>
      </w:r>
      <w:r w:rsidR="00FF1368">
        <w:rPr>
          <w:rFonts w:ascii="CMR10" w:hAnsi="CMR10" w:cs="CMR10"/>
        </w:rPr>
        <w:t xml:space="preserve">erent customers. The deliveries are achieved by dispatching a </w:t>
      </w:r>
      <w:r>
        <w:rPr>
          <w:rFonts w:ascii="CMR10" w:hAnsi="CMR10" w:cs="CMR10"/>
        </w:rPr>
        <w:t>fl</w:t>
      </w:r>
      <w:r w:rsidR="00FF1368">
        <w:rPr>
          <w:rFonts w:ascii="CMR10" w:hAnsi="CMR10" w:cs="CMR10"/>
        </w:rPr>
        <w:t>eet of vehicles</w:t>
      </w:r>
      <w:r>
        <w:rPr>
          <w:rFonts w:ascii="CMR10" w:hAnsi="CMR10" w:cs="CMR10"/>
        </w:rPr>
        <w:t xml:space="preserve"> </w:t>
      </w:r>
      <w:r w:rsidR="00FF1368">
        <w:rPr>
          <w:rFonts w:ascii="CMR10" w:hAnsi="CMR10" w:cs="CMR10"/>
        </w:rPr>
        <w:t>from a centralized storage warehouse. The goal of th</w:t>
      </w:r>
      <w:r>
        <w:rPr>
          <w:rFonts w:ascii="CMR10" w:hAnsi="CMR10" w:cs="CMR10"/>
        </w:rPr>
        <w:t xml:space="preserve">e delivery company </w:t>
      </w:r>
      <w:r w:rsidR="00FF1368">
        <w:rPr>
          <w:rFonts w:ascii="CMR10" w:hAnsi="CMR10" w:cs="CMR10"/>
        </w:rPr>
        <w:t>is to design a route for each vehicle</w:t>
      </w:r>
      <w:r>
        <w:rPr>
          <w:rFonts w:ascii="CMR10" w:hAnsi="CMR10" w:cs="CMR10"/>
        </w:rPr>
        <w:t xml:space="preserve"> </w:t>
      </w:r>
      <w:r w:rsidR="00FF1368">
        <w:rPr>
          <w:rFonts w:ascii="CMR10" w:hAnsi="CMR10" w:cs="CMR10"/>
        </w:rPr>
        <w:t xml:space="preserve">so that </w:t>
      </w:r>
      <w:r>
        <w:rPr>
          <w:rFonts w:ascii="CMR10" w:hAnsi="CMR10" w:cs="CMR10"/>
        </w:rPr>
        <w:t>all</w:t>
      </w:r>
      <w:r w:rsidR="00FF1368">
        <w:rPr>
          <w:rFonts w:ascii="CMR10" w:hAnsi="CMR10" w:cs="CMR10"/>
        </w:rPr>
        <w:t xml:space="preserve"> the customers are served by exactly one vehicle</w:t>
      </w:r>
      <w:r>
        <w:rPr>
          <w:rFonts w:ascii="CMR10" w:hAnsi="CMR10" w:cs="CMR10"/>
        </w:rPr>
        <w:t xml:space="preserve"> </w:t>
      </w:r>
      <w:r w:rsidR="00FF1368">
        <w:rPr>
          <w:rFonts w:ascii="CMR10" w:hAnsi="CMR10" w:cs="CMR10"/>
        </w:rPr>
        <w:t xml:space="preserve">and the </w:t>
      </w:r>
      <w:r w:rsidR="001E37BD">
        <w:rPr>
          <w:rFonts w:ascii="CMR10" w:hAnsi="CMR10" w:cs="CMR10"/>
        </w:rPr>
        <w:t>transportation cost</w:t>
      </w:r>
      <w:r w:rsidR="00FF1368">
        <w:rPr>
          <w:rFonts w:ascii="CMR10" w:hAnsi="CMR10" w:cs="CMR10"/>
        </w:rPr>
        <w:t xml:space="preserve"> of the vehicles is minimized. Additional problem complexity comes from</w:t>
      </w:r>
      <w:r>
        <w:rPr>
          <w:rFonts w:ascii="CMR10" w:hAnsi="CMR10" w:cs="CMR10"/>
        </w:rPr>
        <w:t xml:space="preserve"> </w:t>
      </w:r>
      <w:r w:rsidR="00FF1368">
        <w:rPr>
          <w:rFonts w:ascii="CMR10" w:hAnsi="CMR10" w:cs="CMR10"/>
        </w:rPr>
        <w:t xml:space="preserve">the fact that the vehicles have a </w:t>
      </w:r>
      <w:r>
        <w:rPr>
          <w:rFonts w:ascii="CMR10" w:hAnsi="CMR10" w:cs="CMR10"/>
        </w:rPr>
        <w:t>fi</w:t>
      </w:r>
      <w:r w:rsidR="00FF1368">
        <w:rPr>
          <w:rFonts w:ascii="CMR10" w:hAnsi="CMR10" w:cs="CMR10"/>
        </w:rPr>
        <w:t>xed storage capacity and the customers have di</w:t>
      </w:r>
      <w:r>
        <w:rPr>
          <w:rFonts w:ascii="CMR10" w:hAnsi="CMR10" w:cs="CMR10"/>
        </w:rPr>
        <w:t>ff</w:t>
      </w:r>
      <w:r w:rsidR="00FF1368">
        <w:rPr>
          <w:rFonts w:ascii="CMR10" w:hAnsi="CMR10" w:cs="CMR10"/>
        </w:rPr>
        <w:t>erent demands.</w:t>
      </w:r>
    </w:p>
    <w:p w14:paraId="3649D1F1" w14:textId="67DA16F4" w:rsidR="00EC3FA1" w:rsidRDefault="00EC3FA1" w:rsidP="00FF1368">
      <w:pPr>
        <w:autoSpaceDE w:val="0"/>
        <w:autoSpaceDN w:val="0"/>
        <w:adjustRightInd w:val="0"/>
        <w:spacing w:after="0" w:line="240" w:lineRule="auto"/>
        <w:rPr>
          <w:rFonts w:ascii="CMR10" w:hAnsi="CMR10" w:cs="CMR10"/>
        </w:rPr>
      </w:pPr>
    </w:p>
    <w:p w14:paraId="34AF8747" w14:textId="4CE57334" w:rsidR="00EC3FA1" w:rsidRDefault="00EC3FA1" w:rsidP="00FF1368">
      <w:pPr>
        <w:autoSpaceDE w:val="0"/>
        <w:autoSpaceDN w:val="0"/>
        <w:adjustRightInd w:val="0"/>
        <w:spacing w:after="0" w:line="240" w:lineRule="auto"/>
        <w:rPr>
          <w:rFonts w:ascii="CMR10" w:hAnsi="CMR10" w:cs="CMR1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EC3FA1" w14:paraId="6D377F3C" w14:textId="77777777" w:rsidTr="00E66E0E">
        <w:tc>
          <w:tcPr>
            <w:tcW w:w="4675" w:type="dxa"/>
          </w:tcPr>
          <w:p w14:paraId="1BCEC949" w14:textId="3C0F4475" w:rsidR="00EC3FA1" w:rsidRDefault="00EC3FA1" w:rsidP="00FF1368">
            <w:pPr>
              <w:autoSpaceDE w:val="0"/>
              <w:autoSpaceDN w:val="0"/>
              <w:adjustRightInd w:val="0"/>
              <w:rPr>
                <w:rFonts w:ascii="CMR10" w:hAnsi="CMR10" w:cs="CMR10"/>
              </w:rPr>
            </w:pPr>
            <w:r w:rsidRPr="00EC3FA1">
              <w:rPr>
                <w:rFonts w:ascii="CMR10" w:hAnsi="CMR10" w:cs="CMR10"/>
                <w:noProof/>
              </w:rPr>
              <w:drawing>
                <wp:inline distT="0" distB="0" distL="0" distR="0" wp14:anchorId="30C20FD3" wp14:editId="1FE5EAE5">
                  <wp:extent cx="2762250" cy="2520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62250" cy="2520950"/>
                          </a:xfrm>
                          <a:prstGeom prst="rect">
                            <a:avLst/>
                          </a:prstGeom>
                          <a:noFill/>
                          <a:ln>
                            <a:noFill/>
                          </a:ln>
                        </pic:spPr>
                      </pic:pic>
                    </a:graphicData>
                  </a:graphic>
                </wp:inline>
              </w:drawing>
            </w:r>
          </w:p>
        </w:tc>
        <w:tc>
          <w:tcPr>
            <w:tcW w:w="4675" w:type="dxa"/>
          </w:tcPr>
          <w:p w14:paraId="670CB2E2" w14:textId="00704644" w:rsidR="00EC3FA1" w:rsidRDefault="00EC3FA1" w:rsidP="00444F28">
            <w:pPr>
              <w:autoSpaceDE w:val="0"/>
              <w:autoSpaceDN w:val="0"/>
              <w:adjustRightInd w:val="0"/>
              <w:jc w:val="center"/>
              <w:rPr>
                <w:rFonts w:ascii="CMR10" w:hAnsi="CMR10" w:cs="CMR10"/>
              </w:rPr>
            </w:pPr>
            <w:r w:rsidRPr="00EC3FA1">
              <w:rPr>
                <w:rFonts w:ascii="CMR10" w:hAnsi="CMR10" w:cs="CMR10"/>
                <w:noProof/>
              </w:rPr>
              <w:drawing>
                <wp:inline distT="0" distB="0" distL="0" distR="0" wp14:anchorId="6E44431E" wp14:editId="4BCFBA61">
                  <wp:extent cx="2660650" cy="2393950"/>
                  <wp:effectExtent l="0" t="0" r="635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0650" cy="2393950"/>
                          </a:xfrm>
                          <a:prstGeom prst="rect">
                            <a:avLst/>
                          </a:prstGeom>
                          <a:noFill/>
                          <a:ln>
                            <a:noFill/>
                          </a:ln>
                        </pic:spPr>
                      </pic:pic>
                    </a:graphicData>
                  </a:graphic>
                </wp:inline>
              </w:drawing>
            </w:r>
          </w:p>
        </w:tc>
      </w:tr>
      <w:tr w:rsidR="00EC3FA1" w14:paraId="4BFACC76" w14:textId="77777777" w:rsidTr="00E66E0E">
        <w:tc>
          <w:tcPr>
            <w:tcW w:w="4675" w:type="dxa"/>
          </w:tcPr>
          <w:p w14:paraId="051919A9" w14:textId="2B198029" w:rsidR="00EC3FA1" w:rsidRDefault="00444F28" w:rsidP="00444F28">
            <w:pPr>
              <w:autoSpaceDE w:val="0"/>
              <w:autoSpaceDN w:val="0"/>
              <w:adjustRightInd w:val="0"/>
              <w:jc w:val="center"/>
              <w:rPr>
                <w:rFonts w:ascii="CMR10" w:hAnsi="CMR10" w:cs="CMR10"/>
              </w:rPr>
            </w:pPr>
            <w:r>
              <w:rPr>
                <w:rFonts w:ascii="CMR10" w:hAnsi="CMR10" w:cs="CMR10"/>
              </w:rPr>
              <w:t>VRP Input Data</w:t>
            </w:r>
          </w:p>
        </w:tc>
        <w:tc>
          <w:tcPr>
            <w:tcW w:w="4675" w:type="dxa"/>
          </w:tcPr>
          <w:p w14:paraId="2EFA1B6C" w14:textId="4C00147C" w:rsidR="00EC3FA1" w:rsidRDefault="00444F28" w:rsidP="00444F28">
            <w:pPr>
              <w:autoSpaceDE w:val="0"/>
              <w:autoSpaceDN w:val="0"/>
              <w:adjustRightInd w:val="0"/>
              <w:jc w:val="center"/>
              <w:rPr>
                <w:rFonts w:ascii="CMR10" w:hAnsi="CMR10" w:cs="CMR10"/>
              </w:rPr>
            </w:pPr>
            <w:r>
              <w:rPr>
                <w:rFonts w:ascii="CMR10" w:hAnsi="CMR10" w:cs="CMR10"/>
              </w:rPr>
              <w:t>Feasible Solution using 2 vehicles</w:t>
            </w:r>
          </w:p>
        </w:tc>
      </w:tr>
    </w:tbl>
    <w:p w14:paraId="19816583" w14:textId="77777777" w:rsidR="00EC3FA1" w:rsidRDefault="00EC3FA1" w:rsidP="00FF1368">
      <w:pPr>
        <w:autoSpaceDE w:val="0"/>
        <w:autoSpaceDN w:val="0"/>
        <w:adjustRightInd w:val="0"/>
        <w:spacing w:after="0" w:line="240" w:lineRule="auto"/>
        <w:rPr>
          <w:rFonts w:ascii="CMR10" w:hAnsi="CMR10" w:cs="CMR10"/>
        </w:rPr>
      </w:pPr>
    </w:p>
    <w:p w14:paraId="51C02499" w14:textId="152A6797" w:rsidR="00EC3FA1" w:rsidRDefault="00444F28" w:rsidP="00FF1368">
      <w:pPr>
        <w:autoSpaceDE w:val="0"/>
        <w:autoSpaceDN w:val="0"/>
        <w:adjustRightInd w:val="0"/>
        <w:spacing w:after="0" w:line="240" w:lineRule="auto"/>
        <w:rPr>
          <w:rFonts w:ascii="CMR10" w:hAnsi="CMR10" w:cs="CMR10"/>
        </w:rPr>
      </w:pPr>
      <w:r>
        <w:rPr>
          <w:rFonts w:ascii="CMR10" w:hAnsi="CMR10" w:cs="CMR10"/>
        </w:rPr>
        <w:t>Fig 1: VRP Example</w:t>
      </w:r>
    </w:p>
    <w:p w14:paraId="4FEE3532" w14:textId="16D4B5AB" w:rsidR="00EC3FA1" w:rsidRDefault="00EC3FA1" w:rsidP="00FF1368">
      <w:pPr>
        <w:autoSpaceDE w:val="0"/>
        <w:autoSpaceDN w:val="0"/>
        <w:adjustRightInd w:val="0"/>
        <w:spacing w:after="0" w:line="240" w:lineRule="auto"/>
        <w:rPr>
          <w:rFonts w:ascii="CMR10" w:hAnsi="CMR10" w:cs="CMR10"/>
        </w:rPr>
      </w:pPr>
      <w:r>
        <w:rPr>
          <w:rFonts w:ascii="CMR10" w:hAnsi="CMR10" w:cs="CMR10"/>
        </w:rPr>
        <w:t xml:space="preserve"> </w:t>
      </w:r>
    </w:p>
    <w:p w14:paraId="60DEEBAB" w14:textId="2F8B9780" w:rsidR="00EC3FA1" w:rsidRDefault="00FF1368" w:rsidP="00FF1368">
      <w:pPr>
        <w:autoSpaceDE w:val="0"/>
        <w:autoSpaceDN w:val="0"/>
        <w:adjustRightInd w:val="0"/>
        <w:spacing w:after="0" w:line="240" w:lineRule="auto"/>
        <w:rPr>
          <w:rFonts w:ascii="CMR10" w:hAnsi="CMR10" w:cs="CMR10"/>
        </w:rPr>
      </w:pPr>
      <w:r>
        <w:rPr>
          <w:rFonts w:ascii="CMR10" w:hAnsi="CMR10" w:cs="CMR10"/>
        </w:rPr>
        <w:t>Fig 1 illustrates a small VRP and a feasible solution to that problem. The customers are labeled</w:t>
      </w:r>
      <w:r w:rsidR="00444F28">
        <w:rPr>
          <w:rFonts w:ascii="CMR10" w:hAnsi="CMR10" w:cs="CMR10"/>
        </w:rPr>
        <w:t xml:space="preserve"> </w:t>
      </w:r>
      <w:r>
        <w:rPr>
          <w:rFonts w:ascii="CMR10" w:hAnsi="CMR10" w:cs="CMR10"/>
        </w:rPr>
        <w:t>from 0 to 4, with 0 being the warehouse. The solution uses two vehicles which are indicated by</w:t>
      </w:r>
      <w:r w:rsidR="00444F28">
        <w:rPr>
          <w:rFonts w:ascii="CMR10" w:hAnsi="CMR10" w:cs="CMR10"/>
        </w:rPr>
        <w:t xml:space="preserve"> the green and blue routes.</w:t>
      </w:r>
    </w:p>
    <w:p w14:paraId="72F82749" w14:textId="77777777" w:rsidR="00444F28" w:rsidRDefault="00444F28" w:rsidP="00FF1368">
      <w:pPr>
        <w:autoSpaceDE w:val="0"/>
        <w:autoSpaceDN w:val="0"/>
        <w:adjustRightInd w:val="0"/>
        <w:spacing w:after="0" w:line="240" w:lineRule="auto"/>
        <w:rPr>
          <w:rFonts w:ascii="CMR10" w:hAnsi="CMR10" w:cs="CMR10"/>
        </w:rPr>
      </w:pPr>
    </w:p>
    <w:p w14:paraId="40114808" w14:textId="1031A081" w:rsidR="00444F28" w:rsidRDefault="00444F28" w:rsidP="00FF1368">
      <w:pPr>
        <w:autoSpaceDE w:val="0"/>
        <w:autoSpaceDN w:val="0"/>
        <w:adjustRightInd w:val="0"/>
        <w:spacing w:after="0" w:line="240" w:lineRule="auto"/>
        <w:rPr>
          <w:rFonts w:ascii="CMR10" w:hAnsi="CMR10" w:cs="CMR10"/>
        </w:rPr>
      </w:pPr>
      <w:r>
        <w:rPr>
          <w:rFonts w:ascii="CMR10" w:hAnsi="CMR10" w:cs="CMR10"/>
        </w:rPr>
        <w:t xml:space="preserve">Formally the </w:t>
      </w:r>
      <w:r w:rsidR="00FF1368">
        <w:rPr>
          <w:rFonts w:ascii="CMR10" w:hAnsi="CMR10" w:cs="CMR10"/>
        </w:rPr>
        <w:t xml:space="preserve">problem </w:t>
      </w:r>
      <w:r>
        <w:rPr>
          <w:rFonts w:ascii="CMR10" w:hAnsi="CMR10" w:cs="CMR10"/>
        </w:rPr>
        <w:t xml:space="preserve">can be defined </w:t>
      </w:r>
      <w:r w:rsidR="001E37BD">
        <w:rPr>
          <w:rFonts w:ascii="CMR10" w:hAnsi="CMR10" w:cs="CMR10"/>
        </w:rPr>
        <w:t>by the following parameters:</w:t>
      </w:r>
      <w:r w:rsidR="00FF1368">
        <w:rPr>
          <w:rFonts w:ascii="CMR10" w:hAnsi="CMR10" w:cs="CMR10"/>
        </w:rPr>
        <w:t xml:space="preserve"> </w:t>
      </w:r>
    </w:p>
    <w:p w14:paraId="21900A0D" w14:textId="77777777" w:rsidR="001E37BD" w:rsidRDefault="001E37BD" w:rsidP="001E37BD">
      <w:pPr>
        <w:pStyle w:val="ListParagraph"/>
        <w:numPr>
          <w:ilvl w:val="0"/>
          <w:numId w:val="1"/>
        </w:numPr>
        <w:autoSpaceDE w:val="0"/>
        <w:autoSpaceDN w:val="0"/>
        <w:adjustRightInd w:val="0"/>
        <w:spacing w:after="0" w:line="240" w:lineRule="auto"/>
        <w:rPr>
          <w:rFonts w:ascii="CMR10" w:hAnsi="CMR10" w:cs="CMR10"/>
        </w:rPr>
      </w:pPr>
      <w:r w:rsidRPr="001E37BD">
        <w:rPr>
          <w:rFonts w:ascii="CMR10" w:hAnsi="CMR10" w:cs="CMR10"/>
        </w:rPr>
        <w:t>L</w:t>
      </w:r>
      <w:r w:rsidR="00FF1368" w:rsidRPr="001E37BD">
        <w:rPr>
          <w:rFonts w:ascii="CMR10" w:hAnsi="CMR10" w:cs="CMR10"/>
        </w:rPr>
        <w:t xml:space="preserve">ist of </w:t>
      </w:r>
      <w:r w:rsidR="00444F28" w:rsidRPr="001E37BD">
        <w:rPr>
          <w:rFonts w:ascii="CMR10" w:hAnsi="CMR10" w:cs="CMR10"/>
        </w:rPr>
        <w:t xml:space="preserve">N </w:t>
      </w:r>
      <w:r w:rsidR="00FF1368" w:rsidRPr="001E37BD">
        <w:rPr>
          <w:rFonts w:ascii="CMR10" w:hAnsi="CMR10" w:cs="CMR10"/>
        </w:rPr>
        <w:t>locations</w:t>
      </w:r>
    </w:p>
    <w:p w14:paraId="1FA09D0C" w14:textId="77777777" w:rsidR="001E37BD" w:rsidRDefault="00444F28" w:rsidP="001E37BD">
      <w:pPr>
        <w:pStyle w:val="ListParagraph"/>
        <w:numPr>
          <w:ilvl w:val="1"/>
          <w:numId w:val="1"/>
        </w:numPr>
        <w:autoSpaceDE w:val="0"/>
        <w:autoSpaceDN w:val="0"/>
        <w:adjustRightInd w:val="0"/>
        <w:spacing w:after="0" w:line="240" w:lineRule="auto"/>
        <w:rPr>
          <w:rFonts w:ascii="CMR10" w:hAnsi="CMR10" w:cs="CMR10"/>
        </w:rPr>
      </w:pPr>
      <w:r w:rsidRPr="001E37BD">
        <w:rPr>
          <w:rFonts w:ascii="CMR10" w:hAnsi="CMR10" w:cs="CMR10"/>
        </w:rPr>
        <w:t xml:space="preserve">0 </w:t>
      </w:r>
      <w:r w:rsidR="001E37BD">
        <w:rPr>
          <w:rFonts w:ascii="CMR10" w:hAnsi="CMR10" w:cs="CMR10"/>
        </w:rPr>
        <w:t xml:space="preserve">is </w:t>
      </w:r>
      <w:r w:rsidRPr="001E37BD">
        <w:rPr>
          <w:rFonts w:ascii="CMR10" w:hAnsi="CMR10" w:cs="CMR10"/>
        </w:rPr>
        <w:t xml:space="preserve">the warehouse location where all vehicles will start and end their routes. </w:t>
      </w:r>
    </w:p>
    <w:p w14:paraId="47DF5630" w14:textId="77777777" w:rsidR="001E37BD" w:rsidRDefault="001E37BD" w:rsidP="00FF1368">
      <w:pPr>
        <w:pStyle w:val="ListParagraph"/>
        <w:numPr>
          <w:ilvl w:val="1"/>
          <w:numId w:val="1"/>
        </w:numPr>
        <w:autoSpaceDE w:val="0"/>
        <w:autoSpaceDN w:val="0"/>
        <w:adjustRightInd w:val="0"/>
        <w:spacing w:after="0" w:line="240" w:lineRule="auto"/>
        <w:rPr>
          <w:rFonts w:ascii="CMR10" w:hAnsi="CMR10" w:cs="CMR10"/>
        </w:rPr>
      </w:pPr>
      <w:r w:rsidRPr="001E37BD">
        <w:rPr>
          <w:rFonts w:ascii="CMR10" w:hAnsi="CMR10" w:cs="CMR10"/>
        </w:rPr>
        <w:t>O</w:t>
      </w:r>
      <w:r w:rsidR="00444F28" w:rsidRPr="001E37BD">
        <w:rPr>
          <w:rFonts w:ascii="CMR10" w:hAnsi="CMR10" w:cs="CMR10"/>
        </w:rPr>
        <w:t xml:space="preserve">ther N-1 locations </w:t>
      </w:r>
      <w:r w:rsidRPr="001E37BD">
        <w:rPr>
          <w:rFonts w:ascii="CMR10" w:hAnsi="CMR10" w:cs="CMR10"/>
        </w:rPr>
        <w:t>are</w:t>
      </w:r>
      <w:r w:rsidR="00444F28" w:rsidRPr="001E37BD">
        <w:rPr>
          <w:rFonts w:ascii="CMR10" w:hAnsi="CMR10" w:cs="CMR10"/>
        </w:rPr>
        <w:t xml:space="preserve"> the customer locations.</w:t>
      </w:r>
    </w:p>
    <w:p w14:paraId="278C663D" w14:textId="70CE6A0D" w:rsidR="00FF1368" w:rsidRDefault="00FF1368" w:rsidP="001E37BD">
      <w:pPr>
        <w:pStyle w:val="ListParagraph"/>
        <w:numPr>
          <w:ilvl w:val="0"/>
          <w:numId w:val="1"/>
        </w:numPr>
        <w:autoSpaceDE w:val="0"/>
        <w:autoSpaceDN w:val="0"/>
        <w:adjustRightInd w:val="0"/>
        <w:spacing w:after="0" w:line="240" w:lineRule="auto"/>
        <w:rPr>
          <w:rFonts w:ascii="CMR10" w:hAnsi="CMR10" w:cs="CMR10"/>
        </w:rPr>
      </w:pPr>
      <w:r w:rsidRPr="001E37BD">
        <w:rPr>
          <w:rFonts w:ascii="CMR10" w:hAnsi="CMR10" w:cs="CMR10"/>
        </w:rPr>
        <w:t>Each location is characterized by three values</w:t>
      </w:r>
      <w:r w:rsidR="001E37BD">
        <w:rPr>
          <w:rFonts w:ascii="CMR10" w:hAnsi="CMR10" w:cs="CMR10"/>
        </w:rPr>
        <w:t>.</w:t>
      </w:r>
    </w:p>
    <w:p w14:paraId="39C77A78" w14:textId="7277C43D" w:rsidR="001E37BD" w:rsidRDefault="001E37BD" w:rsidP="001E37BD">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x, y co-ordinates</w:t>
      </w:r>
    </w:p>
    <w:p w14:paraId="11D21C77" w14:textId="3EAD524E" w:rsidR="001E37BD" w:rsidRDefault="001E37BD" w:rsidP="001E37BD">
      <w:pPr>
        <w:pStyle w:val="ListParagraph"/>
        <w:numPr>
          <w:ilvl w:val="1"/>
          <w:numId w:val="1"/>
        </w:numPr>
        <w:autoSpaceDE w:val="0"/>
        <w:autoSpaceDN w:val="0"/>
        <w:adjustRightInd w:val="0"/>
        <w:spacing w:after="0" w:line="240" w:lineRule="auto"/>
        <w:rPr>
          <w:rFonts w:ascii="CMR10" w:hAnsi="CMR10" w:cs="CMR10"/>
        </w:rPr>
      </w:pPr>
      <w:r>
        <w:rPr>
          <w:rFonts w:ascii="CMR10" w:hAnsi="CMR10" w:cs="CMR10"/>
        </w:rPr>
        <w:t>Demand, d</w:t>
      </w:r>
    </w:p>
    <w:p w14:paraId="58E6A008" w14:textId="6BAFEE6D" w:rsidR="001E37BD" w:rsidRDefault="001E37BD" w:rsidP="001E37BD">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Number of vehicles in the fleet, V.</w:t>
      </w:r>
    </w:p>
    <w:p w14:paraId="1A918E78" w14:textId="110673EC" w:rsidR="001E37BD" w:rsidRPr="001E37BD" w:rsidRDefault="001E37BD" w:rsidP="001E37BD">
      <w:pPr>
        <w:pStyle w:val="ListParagraph"/>
        <w:numPr>
          <w:ilvl w:val="0"/>
          <w:numId w:val="1"/>
        </w:numPr>
        <w:autoSpaceDE w:val="0"/>
        <w:autoSpaceDN w:val="0"/>
        <w:adjustRightInd w:val="0"/>
        <w:spacing w:after="0" w:line="240" w:lineRule="auto"/>
        <w:rPr>
          <w:rFonts w:ascii="CMR10" w:hAnsi="CMR10" w:cs="CMR10"/>
        </w:rPr>
      </w:pPr>
      <w:r>
        <w:rPr>
          <w:rFonts w:ascii="CMR10" w:hAnsi="CMR10" w:cs="CMR10"/>
        </w:rPr>
        <w:t>Fleet vehicle capacity, c.</w:t>
      </w:r>
    </w:p>
    <w:p w14:paraId="428E414B" w14:textId="77777777" w:rsidR="001E37BD" w:rsidRDefault="001E37BD" w:rsidP="00FF1368">
      <w:pPr>
        <w:autoSpaceDE w:val="0"/>
        <w:autoSpaceDN w:val="0"/>
        <w:adjustRightInd w:val="0"/>
        <w:spacing w:after="0" w:line="240" w:lineRule="auto"/>
        <w:rPr>
          <w:rFonts w:ascii="CMMI10" w:hAnsi="CMMI10" w:cs="CMMI10"/>
        </w:rPr>
      </w:pPr>
    </w:p>
    <w:p w14:paraId="633AB873" w14:textId="18D5226A" w:rsidR="00DF1F6F" w:rsidRDefault="001E37BD" w:rsidP="001E37BD">
      <w:pPr>
        <w:autoSpaceDE w:val="0"/>
        <w:autoSpaceDN w:val="0"/>
        <w:adjustRightInd w:val="0"/>
        <w:spacing w:after="0" w:line="240" w:lineRule="auto"/>
        <w:rPr>
          <w:rFonts w:ascii="CMR10" w:hAnsi="CMR10" w:cs="CMR10"/>
        </w:rPr>
      </w:pPr>
      <w:r>
        <w:rPr>
          <w:rFonts w:ascii="CMR10" w:hAnsi="CMR10" w:cs="CMR10"/>
        </w:rPr>
        <w:t xml:space="preserve">The cost for transportation between two locations will be assumed to be proportional to the Euclidean distance between the locations. </w:t>
      </w:r>
    </w:p>
    <w:p w14:paraId="439603FD" w14:textId="78A1C188" w:rsidR="001E37BD" w:rsidRDefault="001E37BD" w:rsidP="001E37BD">
      <w:pPr>
        <w:autoSpaceDE w:val="0"/>
        <w:autoSpaceDN w:val="0"/>
        <w:adjustRightInd w:val="0"/>
        <w:spacing w:after="0" w:line="240" w:lineRule="auto"/>
      </w:pPr>
      <w:r>
        <w:rPr>
          <w:rFonts w:ascii="CMR10" w:hAnsi="CMR10" w:cs="CMR10"/>
        </w:rPr>
        <w:t>Our target is to find the optimal solution which minimizes the transportation cost while meeting the demand at all customer locations.</w:t>
      </w:r>
    </w:p>
    <w:p w14:paraId="79AF1AB6" w14:textId="1335AE73" w:rsidR="00DF1F6F" w:rsidRDefault="00DF1F6F" w:rsidP="00DF1F6F">
      <w:pPr>
        <w:pStyle w:val="Heading1"/>
      </w:pPr>
      <w:r>
        <w:lastRenderedPageBreak/>
        <w:t>Formulating as a Markov Decision Process (MDP)</w:t>
      </w:r>
    </w:p>
    <w:p w14:paraId="0D722EB3" w14:textId="27A1F04D" w:rsidR="00DF1F6F" w:rsidRDefault="00D42347" w:rsidP="00D42347">
      <w:pPr>
        <w:pStyle w:val="Heading2"/>
      </w:pPr>
      <w:r>
        <w:t>State Definition</w:t>
      </w:r>
    </w:p>
    <w:p w14:paraId="5BBD1CCB" w14:textId="1B47134C" w:rsidR="00D30194" w:rsidRDefault="00D30194" w:rsidP="00D30194">
      <w:pPr>
        <w:pStyle w:val="NoSpacing"/>
        <w:jc w:val="both"/>
      </w:pPr>
      <w:r>
        <w:t>The vehicle delivering the goods can be considered as the agent and everything external to it is the environment, which consists of the customer locations and even the goods currently available in the vehicle.</w:t>
      </w:r>
    </w:p>
    <w:p w14:paraId="2251A44A" w14:textId="3A75FECF" w:rsidR="00D42347" w:rsidRDefault="00D42347" w:rsidP="00D42347">
      <w:pPr>
        <w:pStyle w:val="NoSpacing"/>
      </w:pPr>
      <w:r>
        <w:t>The state is defined in terms of the following parameters:</w:t>
      </w:r>
    </w:p>
    <w:p w14:paraId="45356BFF" w14:textId="706CF5FB" w:rsidR="00D42347" w:rsidRDefault="00D42347" w:rsidP="00D42347">
      <w:pPr>
        <w:pStyle w:val="NoSpacing"/>
        <w:numPr>
          <w:ilvl w:val="0"/>
          <w:numId w:val="4"/>
        </w:numPr>
      </w:pPr>
      <w:r>
        <w:t>The outstanding demand in each of the locations</w:t>
      </w:r>
      <w:r w:rsidR="00D30194">
        <w:t>.</w:t>
      </w:r>
    </w:p>
    <w:p w14:paraId="1B050B18" w14:textId="634886EC" w:rsidR="00D42347" w:rsidRDefault="00D42347" w:rsidP="00D42347">
      <w:pPr>
        <w:pStyle w:val="NoSpacing"/>
        <w:numPr>
          <w:ilvl w:val="0"/>
          <w:numId w:val="4"/>
        </w:numPr>
      </w:pPr>
      <w:r>
        <w:t>The current location of the vehicle</w:t>
      </w:r>
      <w:r w:rsidR="00D30194">
        <w:t>.</w:t>
      </w:r>
    </w:p>
    <w:p w14:paraId="41746472" w14:textId="1758886A" w:rsidR="00D42347" w:rsidRDefault="00D42347" w:rsidP="00D42347">
      <w:pPr>
        <w:pStyle w:val="NoSpacing"/>
        <w:numPr>
          <w:ilvl w:val="0"/>
          <w:numId w:val="4"/>
        </w:numPr>
      </w:pPr>
      <w:r>
        <w:t xml:space="preserve">The current capacity of the vehicle. </w:t>
      </w:r>
    </w:p>
    <w:p w14:paraId="0A82153E" w14:textId="77777777" w:rsidR="00D42347" w:rsidRDefault="00D42347" w:rsidP="00D42347">
      <w:pPr>
        <w:pStyle w:val="NoSpacing"/>
        <w:ind w:left="720"/>
      </w:pPr>
    </w:p>
    <w:p w14:paraId="06724A6B" w14:textId="3EF842BA" w:rsidR="00DF1F6F" w:rsidRDefault="00D42347" w:rsidP="00D42347">
      <w:pPr>
        <w:pStyle w:val="Heading2"/>
      </w:pPr>
      <w:r>
        <w:t>Action Definition</w:t>
      </w:r>
    </w:p>
    <w:p w14:paraId="7A266A48" w14:textId="52731FA0" w:rsidR="00D42347" w:rsidRDefault="00D42347" w:rsidP="00DF1F6F">
      <w:r>
        <w:t>The action space available to the agent is the movement from the current location to another location.</w:t>
      </w:r>
    </w:p>
    <w:p w14:paraId="6D749EC4" w14:textId="2A4D7594" w:rsidR="00D42347" w:rsidRDefault="00D42347" w:rsidP="00D42347">
      <w:pPr>
        <w:pStyle w:val="Heading2"/>
      </w:pPr>
      <w:r>
        <w:t>Reward Definition</w:t>
      </w:r>
    </w:p>
    <w:p w14:paraId="78A47EA3" w14:textId="643F9107" w:rsidR="00D42347" w:rsidRPr="00D42347" w:rsidRDefault="00D42347" w:rsidP="00D30194">
      <w:pPr>
        <w:pStyle w:val="NoSpacing"/>
      </w:pPr>
      <w:r>
        <w:t xml:space="preserve">Rewards </w:t>
      </w:r>
      <w:r w:rsidR="00D30194">
        <w:t>should be designed to encourage the agent to complete all the customer deliveries while minimizing the total distance travelled.</w:t>
      </w:r>
    </w:p>
    <w:p w14:paraId="3FADADC5" w14:textId="6E71C924" w:rsidR="00D42347" w:rsidRDefault="00D42347" w:rsidP="00D30194">
      <w:pPr>
        <w:pStyle w:val="NoSpacing"/>
      </w:pPr>
      <w:r>
        <w:t>Rewards are defined based on the following parameters:</w:t>
      </w:r>
    </w:p>
    <w:p w14:paraId="1E3E6EB4" w14:textId="11374479" w:rsidR="00D42347" w:rsidRDefault="00D42347" w:rsidP="00D42347">
      <w:pPr>
        <w:pStyle w:val="ListParagraph"/>
        <w:numPr>
          <w:ilvl w:val="0"/>
          <w:numId w:val="3"/>
        </w:numPr>
      </w:pPr>
      <w:r>
        <w:t>Positive reward proportional to the fulfillment of demand at a customer location</w:t>
      </w:r>
    </w:p>
    <w:p w14:paraId="60F75300" w14:textId="13A5775C" w:rsidR="00D42347" w:rsidRDefault="00D42347" w:rsidP="00D42347">
      <w:pPr>
        <w:pStyle w:val="ListParagraph"/>
        <w:numPr>
          <w:ilvl w:val="0"/>
          <w:numId w:val="3"/>
        </w:numPr>
      </w:pPr>
      <w:r>
        <w:t>Negative reward proportional to the distance travelled to reach the location.</w:t>
      </w:r>
    </w:p>
    <w:p w14:paraId="4DE0BA4B" w14:textId="6A7DD650" w:rsidR="00D76E2C" w:rsidRDefault="00D76E2C" w:rsidP="00D42347">
      <w:pPr>
        <w:pStyle w:val="ListParagraph"/>
        <w:numPr>
          <w:ilvl w:val="0"/>
          <w:numId w:val="3"/>
        </w:numPr>
      </w:pPr>
      <w:r>
        <w:t>Negative reward proportional to the outstanding demand at the end of the episode.</w:t>
      </w:r>
    </w:p>
    <w:p w14:paraId="4419A0EC" w14:textId="27FF7C0B" w:rsidR="00D30194" w:rsidRDefault="00D30194" w:rsidP="00DF1F6F">
      <w:pPr>
        <w:pStyle w:val="Heading1"/>
      </w:pPr>
      <w:r>
        <w:t>System Model</w:t>
      </w:r>
    </w:p>
    <w:p w14:paraId="456DC4F7" w14:textId="12E3072B" w:rsidR="00B83F82" w:rsidRDefault="00D30194" w:rsidP="00B83F82">
      <w:pPr>
        <w:pStyle w:val="NoSpacing"/>
        <w:jc w:val="both"/>
      </w:pPr>
      <w:r>
        <w:t>The system model will provide feedback to the agent from the environment regarding the next state and the reward given an action in the current state.</w:t>
      </w:r>
      <w:r w:rsidR="00B83F82">
        <w:t xml:space="preserve"> The task is episodic and will terminate after all the vehicles in the fleet have completed the delivery of the goods. Initially the location of the vehicle will be at the warehouse and the capacity will be set to the maximum capacity of the vehicle. All customer locations will be initialized to the initial demand.</w:t>
      </w:r>
    </w:p>
    <w:p w14:paraId="3D1F0181" w14:textId="71E8C103" w:rsidR="00B83F82" w:rsidRDefault="00D30194" w:rsidP="00B83F82">
      <w:pPr>
        <w:pStyle w:val="NoSpacing"/>
        <w:jc w:val="both"/>
      </w:pPr>
      <w:r>
        <w:t>The definition of the next state has three components</w:t>
      </w:r>
      <w:r w:rsidR="00B83F82">
        <w:t xml:space="preserve"> of which the location </w:t>
      </w:r>
      <w:r>
        <w:t>is built within the action</w:t>
      </w:r>
      <w:r w:rsidR="00B83F82">
        <w:t xml:space="preserve">, which </w:t>
      </w:r>
      <w:r>
        <w:t>is defined as the movement to a specific location.</w:t>
      </w:r>
      <w:r w:rsidR="00B83F82">
        <w:t xml:space="preserve"> If the current capacity of the vehicle is more than the current demand, then the vehicle will deliver the goods to the location. The capacity of the vehicle will be reduced accordingly and the outstanding demand at the location will be set to zero.</w:t>
      </w:r>
    </w:p>
    <w:p w14:paraId="513A60F5" w14:textId="7893A0E3" w:rsidR="00D30194" w:rsidRDefault="00B83F82" w:rsidP="00B83F82">
      <w:pPr>
        <w:pStyle w:val="NoSpacing"/>
        <w:jc w:val="both"/>
      </w:pPr>
      <w:r>
        <w:t>If the vehicle successfully delivers the goods to the location, then the agent will receive a positive reward proportional to the amount of goods delivered. Apart from the</w:t>
      </w:r>
      <w:r w:rsidR="00D30194">
        <w:t xml:space="preserve"> delivery component</w:t>
      </w:r>
      <w:r>
        <w:t>, the cost component will</w:t>
      </w:r>
      <w:r w:rsidR="00D30194">
        <w:t xml:space="preserve"> need to be accounted for</w:t>
      </w:r>
      <w:r>
        <w:t xml:space="preserve"> each action</w:t>
      </w:r>
      <w:r w:rsidR="00D30194">
        <w:t xml:space="preserve">. The cost will be computed as the Euclidean distance between the </w:t>
      </w:r>
      <w:r>
        <w:t>current location and the next location.</w:t>
      </w:r>
    </w:p>
    <w:p w14:paraId="52901EE6" w14:textId="4D1403F6" w:rsidR="00D76E2C" w:rsidRDefault="00D76E2C" w:rsidP="00B83F82">
      <w:pPr>
        <w:pStyle w:val="NoSpacing"/>
        <w:jc w:val="both"/>
      </w:pPr>
      <w:r>
        <w:t xml:space="preserve">In addition to the state and reward definitions the model captures information about the available actions in each state. At the outset all actions (locations) are available to the agent. But as the episode progresses and the vehicle delivers goods to a customer location, that location is no longer available as an action. </w:t>
      </w:r>
      <w:r w:rsidR="00FA521E">
        <w:t>Additionally,</w:t>
      </w:r>
      <w:r>
        <w:t xml:space="preserve"> the vehicle is restricted from going to a location where it is not able to satisfy the entire demand (the demand is more than its current capacity). </w:t>
      </w:r>
    </w:p>
    <w:p w14:paraId="2B96779F" w14:textId="77777777" w:rsidR="00B83F82" w:rsidRDefault="00B83F82" w:rsidP="00D30194">
      <w:pPr>
        <w:pStyle w:val="NoSpacing"/>
      </w:pPr>
    </w:p>
    <w:p w14:paraId="3EE426A8" w14:textId="263F5ADF" w:rsidR="00DF1F6F" w:rsidRDefault="00DF1F6F" w:rsidP="00DF1F6F">
      <w:pPr>
        <w:pStyle w:val="Heading1"/>
      </w:pPr>
      <w:r>
        <w:lastRenderedPageBreak/>
        <w:t>Learning Algorithm</w:t>
      </w:r>
    </w:p>
    <w:p w14:paraId="583F2C5D" w14:textId="1574311D" w:rsidR="006B2704" w:rsidRDefault="00FA521E" w:rsidP="00DF1F6F">
      <w:pPr>
        <w:pStyle w:val="Heading2"/>
      </w:pPr>
      <w:r>
        <w:t>Q-learning</w:t>
      </w:r>
    </w:p>
    <w:p w14:paraId="2F3897E2" w14:textId="50EBF640" w:rsidR="006B2704" w:rsidRDefault="00E22575" w:rsidP="00E22575">
      <w:pPr>
        <w:autoSpaceDE w:val="0"/>
        <w:autoSpaceDN w:val="0"/>
        <w:adjustRightInd w:val="0"/>
        <w:spacing w:after="0" w:line="240" w:lineRule="auto"/>
        <w:jc w:val="both"/>
      </w:pPr>
      <w:r>
        <w:t>T</w:t>
      </w:r>
      <w:r w:rsidR="006B2704">
        <w:t>he off-</w:t>
      </w:r>
      <w:r w:rsidR="006B2704" w:rsidRPr="006B2704">
        <w:t>policy TD control algorithm Q-learning</w:t>
      </w:r>
      <w:r>
        <w:t xml:space="preserve"> was selected </w:t>
      </w:r>
      <w:r w:rsidR="006B2704">
        <w:t xml:space="preserve">to learn the optimal deterministic policy. In </w:t>
      </w:r>
      <w:r w:rsidR="006B2704" w:rsidRPr="006B2704">
        <w:t>Q-learning, the learned action-value function, Q, directly approximates q</w:t>
      </w:r>
      <w:r w:rsidR="006B2704">
        <w:rPr>
          <w:rFonts w:ascii="Cambria Math" w:hAnsi="Cambria Math" w:cs="Cambria Math"/>
          <w:vertAlign w:val="superscript"/>
        </w:rPr>
        <w:t>*</w:t>
      </w:r>
      <w:r w:rsidR="006B2704" w:rsidRPr="006B2704">
        <w:t>, the optimal</w:t>
      </w:r>
      <w:r w:rsidR="006B2704">
        <w:t xml:space="preserve"> </w:t>
      </w:r>
      <w:r w:rsidR="006B2704" w:rsidRPr="006B2704">
        <w:t xml:space="preserve">action-value function, independent of the policy being followed. </w:t>
      </w:r>
    </w:p>
    <w:p w14:paraId="0752C581" w14:textId="0D6F8796" w:rsidR="00E66E0E" w:rsidRDefault="00E66E0E" w:rsidP="00E22575">
      <w:pPr>
        <w:autoSpaceDE w:val="0"/>
        <w:autoSpaceDN w:val="0"/>
        <w:adjustRightInd w:val="0"/>
        <w:spacing w:after="0" w:line="240" w:lineRule="auto"/>
        <w:jc w:val="both"/>
      </w:pPr>
    </w:p>
    <w:tbl>
      <w:tblPr>
        <w:tblStyle w:val="TableGrid"/>
        <w:tblW w:w="0" w:type="auto"/>
        <w:tblLook w:val="04A0" w:firstRow="1" w:lastRow="0" w:firstColumn="1" w:lastColumn="0" w:noHBand="0" w:noVBand="1"/>
      </w:tblPr>
      <w:tblGrid>
        <w:gridCol w:w="9350"/>
      </w:tblGrid>
      <w:tr w:rsidR="00E66E0E" w14:paraId="7FEA5FAD" w14:textId="77777777" w:rsidTr="00E66E0E">
        <w:tc>
          <w:tcPr>
            <w:tcW w:w="9350" w:type="dxa"/>
          </w:tcPr>
          <w:p w14:paraId="3BF6A37A" w14:textId="7148F6E8" w:rsidR="00E66E0E" w:rsidRDefault="00E66E0E" w:rsidP="00E22575">
            <w:pPr>
              <w:autoSpaceDE w:val="0"/>
              <w:autoSpaceDN w:val="0"/>
              <w:adjustRightInd w:val="0"/>
              <w:jc w:val="both"/>
            </w:pPr>
            <w:r>
              <w:t>Q-learning Algorithm</w:t>
            </w:r>
          </w:p>
        </w:tc>
      </w:tr>
      <w:tr w:rsidR="00E66E0E" w14:paraId="152CCFA1" w14:textId="77777777" w:rsidTr="00E66E0E">
        <w:tc>
          <w:tcPr>
            <w:tcW w:w="9350" w:type="dxa"/>
          </w:tcPr>
          <w:p w14:paraId="790C6017" w14:textId="5AA4A6A0" w:rsidR="00E66E0E" w:rsidRDefault="00632DA7" w:rsidP="00E22575">
            <w:pPr>
              <w:autoSpaceDE w:val="0"/>
              <w:autoSpaceDN w:val="0"/>
              <w:adjustRightInd w:val="0"/>
              <w:jc w:val="both"/>
              <w:rPr>
                <w:rFonts w:eastAsiaTheme="minorEastAsia"/>
              </w:rPr>
            </w:pPr>
            <w:r>
              <w:t xml:space="preserve">Algorithm Parameters: Step Size </w:t>
            </w:r>
            <m:oMath>
              <m:r>
                <w:rPr>
                  <w:rFonts w:ascii="Cambria Math" w:hAnsi="Cambria Math"/>
                </w:rPr>
                <m:t>α∈</m:t>
              </m:r>
              <m:d>
                <m:dPr>
                  <m:endChr m:val="]"/>
                  <m:ctrlPr>
                    <w:rPr>
                      <w:rFonts w:ascii="Cambria Math" w:hAnsi="Cambria Math"/>
                      <w:i/>
                    </w:rPr>
                  </m:ctrlPr>
                </m:dPr>
                <m:e>
                  <m:r>
                    <w:rPr>
                      <w:rFonts w:ascii="Cambria Math" w:hAnsi="Cambria Math"/>
                    </w:rPr>
                    <m:t>0,1</m:t>
                  </m:r>
                </m:e>
              </m:d>
            </m:oMath>
            <w:r>
              <w:rPr>
                <w:rFonts w:eastAsiaTheme="minorEastAsia"/>
              </w:rPr>
              <w:t>, small ε &gt; 0.</w:t>
            </w:r>
          </w:p>
          <w:p w14:paraId="4BEB12DD" w14:textId="77777777" w:rsidR="00632DA7" w:rsidRDefault="00632DA7" w:rsidP="00E22575">
            <w:pPr>
              <w:autoSpaceDE w:val="0"/>
              <w:autoSpaceDN w:val="0"/>
              <w:adjustRightInd w:val="0"/>
              <w:jc w:val="both"/>
              <w:rPr>
                <w:rFonts w:eastAsiaTheme="minorEastAsia"/>
              </w:rPr>
            </w:pPr>
            <w:r>
              <w:rPr>
                <w:rFonts w:eastAsiaTheme="minorEastAsia"/>
              </w:rPr>
              <w:t xml:space="preserve">Initialize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oMath>
            <w:r>
              <w:rPr>
                <w:rFonts w:eastAsiaTheme="minorEastAsia"/>
              </w:rPr>
              <w:t xml:space="preserve">, for all </w:t>
            </w:r>
            <m:oMath>
              <m:r>
                <w:rPr>
                  <w:rFonts w:ascii="Cambria Math" w:eastAsiaTheme="minorEastAsia" w:hAnsi="Cambria Math"/>
                </w:rPr>
                <m:t xml:space="preserve">s ∈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w:t>
            </w:r>
            <m:oMath>
              <m:r>
                <w:rPr>
                  <w:rFonts w:ascii="Cambria Math" w:eastAsiaTheme="minorEastAsia" w:hAnsi="Cambria Math"/>
                </w:rPr>
                <m:t>a ∈A(s)</m:t>
              </m:r>
            </m:oMath>
            <w:r>
              <w:rPr>
                <w:rFonts w:eastAsiaTheme="minorEastAsia"/>
              </w:rPr>
              <w:t xml:space="preserve">, arbitrarily except that </w:t>
            </w:r>
            <m:oMath>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terminal,.</m:t>
                  </m:r>
                </m:e>
              </m:d>
              <m:r>
                <w:rPr>
                  <w:rFonts w:ascii="Cambria Math" w:eastAsiaTheme="minorEastAsia" w:hAnsi="Cambria Math"/>
                </w:rPr>
                <m:t>=0</m:t>
              </m:r>
            </m:oMath>
          </w:p>
          <w:p w14:paraId="5FCE4EAD" w14:textId="77777777" w:rsidR="00632DA7" w:rsidRDefault="00632DA7" w:rsidP="00E22575">
            <w:pPr>
              <w:autoSpaceDE w:val="0"/>
              <w:autoSpaceDN w:val="0"/>
              <w:adjustRightInd w:val="0"/>
              <w:jc w:val="both"/>
            </w:pPr>
          </w:p>
          <w:p w14:paraId="24397BCB" w14:textId="77777777" w:rsidR="00632DA7" w:rsidRDefault="00632DA7" w:rsidP="00E22575">
            <w:pPr>
              <w:autoSpaceDE w:val="0"/>
              <w:autoSpaceDN w:val="0"/>
              <w:adjustRightInd w:val="0"/>
              <w:jc w:val="both"/>
            </w:pPr>
            <w:r>
              <w:t>Loop for each episode:</w:t>
            </w:r>
          </w:p>
          <w:p w14:paraId="452E89A1" w14:textId="77777777" w:rsidR="00632DA7" w:rsidRDefault="00632DA7" w:rsidP="00E22575">
            <w:pPr>
              <w:autoSpaceDE w:val="0"/>
              <w:autoSpaceDN w:val="0"/>
              <w:adjustRightInd w:val="0"/>
              <w:jc w:val="both"/>
              <w:rPr>
                <w:rFonts w:eastAsiaTheme="minorEastAsia"/>
              </w:rPr>
            </w:pPr>
            <w:r>
              <w:t xml:space="preserve">     Initialize </w:t>
            </w:r>
            <m:oMath>
              <m:r>
                <w:rPr>
                  <w:rFonts w:ascii="Cambria Math" w:hAnsi="Cambria Math"/>
                </w:rPr>
                <m:t>S</m:t>
              </m:r>
            </m:oMath>
          </w:p>
          <w:p w14:paraId="5620E683" w14:textId="77777777" w:rsidR="00632DA7" w:rsidRDefault="00632DA7" w:rsidP="00E22575">
            <w:pPr>
              <w:autoSpaceDE w:val="0"/>
              <w:autoSpaceDN w:val="0"/>
              <w:adjustRightInd w:val="0"/>
              <w:jc w:val="both"/>
            </w:pPr>
            <w:r>
              <w:t xml:space="preserve">     Loop for each step of episode:</w:t>
            </w:r>
          </w:p>
          <w:p w14:paraId="2CDCF433" w14:textId="77777777" w:rsidR="00632DA7" w:rsidRDefault="00632DA7" w:rsidP="00E22575">
            <w:pPr>
              <w:autoSpaceDE w:val="0"/>
              <w:autoSpaceDN w:val="0"/>
              <w:adjustRightInd w:val="0"/>
              <w:jc w:val="both"/>
              <w:rPr>
                <w:rFonts w:eastAsiaTheme="minorEastAsia"/>
              </w:rPr>
            </w:pPr>
            <w:r>
              <w:t xml:space="preserve">          Choose </w:t>
            </w:r>
            <m:oMath>
              <m:r>
                <w:rPr>
                  <w:rFonts w:ascii="Cambria Math" w:hAnsi="Cambria Math"/>
                </w:rPr>
                <m:t>A</m:t>
              </m:r>
            </m:oMath>
            <w:r>
              <w:rPr>
                <w:rFonts w:eastAsiaTheme="minorEastAsia"/>
              </w:rPr>
              <w:t xml:space="preserve"> from </w:t>
            </w:r>
            <m:oMath>
              <m:r>
                <w:rPr>
                  <w:rFonts w:ascii="Cambria Math" w:hAnsi="Cambria Math"/>
                </w:rPr>
                <m:t>S</m:t>
              </m:r>
            </m:oMath>
            <w:r>
              <w:rPr>
                <w:rFonts w:eastAsiaTheme="minorEastAsia"/>
              </w:rPr>
              <w:t xml:space="preserve"> using policy derived from </w:t>
            </w:r>
            <m:oMath>
              <m:r>
                <w:rPr>
                  <w:rFonts w:ascii="Cambria Math" w:eastAsiaTheme="minorEastAsia" w:hAnsi="Cambria Math"/>
                </w:rPr>
                <m:t>Q</m:t>
              </m:r>
            </m:oMath>
            <w:r>
              <w:rPr>
                <w:rFonts w:eastAsiaTheme="minorEastAsia"/>
              </w:rPr>
              <w:t xml:space="preserve"> </w:t>
            </w:r>
            <m:oMath>
              <m:r>
                <w:rPr>
                  <w:rFonts w:ascii="Cambria Math" w:eastAsiaTheme="minorEastAsia" w:hAnsi="Cambria Math"/>
                </w:rPr>
                <m:t>(ε-greedy)</m:t>
              </m:r>
            </m:oMath>
          </w:p>
          <w:p w14:paraId="2A4AA19E" w14:textId="77777777" w:rsidR="00632DA7" w:rsidRDefault="00632DA7" w:rsidP="00E22575">
            <w:pPr>
              <w:autoSpaceDE w:val="0"/>
              <w:autoSpaceDN w:val="0"/>
              <w:adjustRightInd w:val="0"/>
              <w:jc w:val="both"/>
              <w:rPr>
                <w:rFonts w:eastAsiaTheme="minorEastAsia"/>
              </w:rPr>
            </w:pPr>
            <w:r>
              <w:t xml:space="preserve">          </w:t>
            </w:r>
            <w:proofErr w:type="gramStart"/>
            <w:r>
              <w:t>Take action</w:t>
            </w:r>
            <w:proofErr w:type="gramEnd"/>
            <w:r>
              <w:t xml:space="preserve"> </w:t>
            </w:r>
            <m:oMath>
              <m:r>
                <w:rPr>
                  <w:rFonts w:ascii="Cambria Math" w:hAnsi="Cambria Math"/>
                </w:rPr>
                <m:t>A</m:t>
              </m:r>
            </m:oMath>
            <w:r>
              <w:rPr>
                <w:rFonts w:eastAsiaTheme="minorEastAsia"/>
              </w:rPr>
              <w:t xml:space="preserve">, observe </w:t>
            </w:r>
            <m:oMath>
              <m:r>
                <w:rPr>
                  <w:rFonts w:ascii="Cambria Math" w:eastAsiaTheme="minorEastAsia" w:hAnsi="Cambria Math"/>
                </w:rPr>
                <m:t xml:space="preserve">R,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p>
          <w:p w14:paraId="3D07C85F" w14:textId="77777777" w:rsidR="00632DA7" w:rsidRDefault="00632DA7" w:rsidP="00E22575">
            <w:pPr>
              <w:autoSpaceDE w:val="0"/>
              <w:autoSpaceDN w:val="0"/>
              <w:adjustRightInd w:val="0"/>
              <w:jc w:val="both"/>
              <w:rPr>
                <w:rFonts w:eastAsiaTheme="minorEastAsia"/>
              </w:rPr>
            </w:pPr>
            <w:r>
              <w:t xml:space="preserve">          </w:t>
            </w:r>
            <m:oMath>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←Q</m:t>
              </m:r>
              <m:d>
                <m:dPr>
                  <m:ctrlPr>
                    <w:rPr>
                      <w:rFonts w:ascii="Cambria Math" w:hAnsi="Cambria Math"/>
                      <w:i/>
                    </w:rPr>
                  </m:ctrlPr>
                </m:dPr>
                <m:e>
                  <m:r>
                    <w:rPr>
                      <w:rFonts w:ascii="Cambria Math" w:hAnsi="Cambria Math"/>
                    </w:rPr>
                    <m:t>S,A</m:t>
                  </m:r>
                </m:e>
              </m:d>
              <m:r>
                <w:rPr>
                  <w:rFonts w:ascii="Cambria Math" w:hAnsi="Cambria Math"/>
                </w:rPr>
                <m:t>+ α</m:t>
              </m:r>
              <m:r>
                <w:rPr>
                  <w:rFonts w:ascii="Cambria Math" w:eastAsiaTheme="minorEastAsia" w:hAnsi="Cambria Math"/>
                </w:rPr>
                <m:t>[R+ γ</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a</m:t>
                  </m:r>
                </m:sub>
              </m:sSub>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,a</m:t>
                  </m:r>
                </m:e>
              </m:d>
              <m:r>
                <w:rPr>
                  <w:rFonts w:ascii="Cambria Math" w:eastAsiaTheme="minorEastAsia" w:hAnsi="Cambria Math"/>
                </w:rPr>
                <m:t>-Q</m:t>
              </m:r>
              <m:d>
                <m:dPr>
                  <m:ctrlPr>
                    <w:rPr>
                      <w:rFonts w:ascii="Cambria Math" w:eastAsiaTheme="minorEastAsia" w:hAnsi="Cambria Math"/>
                      <w:i/>
                    </w:rPr>
                  </m:ctrlPr>
                </m:dPr>
                <m:e>
                  <m:r>
                    <w:rPr>
                      <w:rFonts w:ascii="Cambria Math" w:eastAsiaTheme="minorEastAsia" w:hAnsi="Cambria Math"/>
                    </w:rPr>
                    <m:t>S,A</m:t>
                  </m:r>
                </m:e>
              </m:d>
              <m:r>
                <w:rPr>
                  <w:rFonts w:ascii="Cambria Math" w:eastAsiaTheme="minorEastAsia" w:hAnsi="Cambria Math"/>
                </w:rPr>
                <m:t>]</m:t>
              </m:r>
            </m:oMath>
          </w:p>
          <w:p w14:paraId="1C34F8C0" w14:textId="77777777" w:rsidR="00632DA7" w:rsidRDefault="00632DA7" w:rsidP="00E22575">
            <w:pPr>
              <w:autoSpaceDE w:val="0"/>
              <w:autoSpaceDN w:val="0"/>
              <w:adjustRightInd w:val="0"/>
              <w:jc w:val="both"/>
              <w:rPr>
                <w:rFonts w:eastAsiaTheme="minorEastAsia"/>
              </w:rPr>
            </w:pPr>
            <w:r>
              <w:rPr>
                <w:rFonts w:eastAsiaTheme="minorEastAsia"/>
              </w:rPr>
              <w:t xml:space="preserve">          </w:t>
            </w:r>
            <m:oMath>
              <m:r>
                <w:rPr>
                  <w:rFonts w:ascii="Cambria Math" w:eastAsiaTheme="minorEastAsia" w:hAnsi="Cambria Math"/>
                </w:rPr>
                <m:t xml:space="preserve">S ←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p>
          <w:p w14:paraId="5D656050" w14:textId="3D69B7CA" w:rsidR="00632DA7" w:rsidRDefault="00632DA7" w:rsidP="00E22575">
            <w:pPr>
              <w:autoSpaceDE w:val="0"/>
              <w:autoSpaceDN w:val="0"/>
              <w:adjustRightInd w:val="0"/>
              <w:jc w:val="both"/>
            </w:pPr>
            <w:r>
              <w:rPr>
                <w:rFonts w:eastAsiaTheme="minorEastAsia"/>
              </w:rPr>
              <w:t xml:space="preserve">     Until </w:t>
            </w:r>
            <m:oMath>
              <m:r>
                <w:rPr>
                  <w:rFonts w:ascii="Cambria Math" w:eastAsiaTheme="minorEastAsia" w:hAnsi="Cambria Math"/>
                </w:rPr>
                <m:t>S</m:t>
              </m:r>
            </m:oMath>
            <w:r>
              <w:rPr>
                <w:rFonts w:eastAsiaTheme="minorEastAsia"/>
              </w:rPr>
              <w:t xml:space="preserve"> is terminal</w:t>
            </w:r>
          </w:p>
        </w:tc>
      </w:tr>
    </w:tbl>
    <w:p w14:paraId="4642BBE8" w14:textId="027CDD01" w:rsidR="00DF1F6F" w:rsidRDefault="00DF1F6F" w:rsidP="00DF1F6F"/>
    <w:p w14:paraId="4136547B" w14:textId="671EC115" w:rsidR="006B2704" w:rsidRDefault="006B2704" w:rsidP="008A07B6">
      <w:pPr>
        <w:pStyle w:val="Heading3"/>
      </w:pPr>
      <w:r>
        <w:t>Tabular implementation on a small dataset</w:t>
      </w:r>
    </w:p>
    <w:p w14:paraId="05E50637" w14:textId="3790CAD3" w:rsidR="00E22575" w:rsidRDefault="00E22575" w:rsidP="00F86534">
      <w:pPr>
        <w:jc w:val="both"/>
      </w:pPr>
      <w:r>
        <w:t>The algorithm was implemented using tabular state action values to test the system model. Each state is defined by location of vehicle, capacity of vehicle, number of vehicles and outstanding demand.</w:t>
      </w:r>
      <w:r w:rsidR="00F86534">
        <w:t xml:space="preserve"> </w:t>
      </w:r>
      <w:r>
        <w:t>From</w:t>
      </w:r>
      <w:r w:rsidR="00F86534">
        <w:t xml:space="preserve"> </w:t>
      </w:r>
      <w:r>
        <w:t>each state the vehicle can travel to any of the other locations.</w:t>
      </w:r>
      <w:r w:rsidR="00F86534">
        <w:t xml:space="preserve"> For a system with N locations, V vehicles with capacity C the size of the state action value table will be given by the following:</w:t>
      </w:r>
    </w:p>
    <w:p w14:paraId="48C1DED6" w14:textId="71F94A76" w:rsidR="00F86534" w:rsidRPr="00F86534" w:rsidRDefault="00F86534" w:rsidP="00F86534">
      <w:pPr>
        <w:jc w:val="both"/>
      </w:pPr>
      <m:oMathPara>
        <m:oMathParaPr>
          <m:jc m:val="center"/>
        </m:oMathParaPr>
        <m:oMath>
          <m:r>
            <w:rPr>
              <w:rFonts w:ascii="Cambria Math" w:hAnsi="Cambria Math"/>
            </w:rPr>
            <m:t>Size</m:t>
          </m:r>
          <m:d>
            <m:dPr>
              <m:ctrlPr>
                <w:rPr>
                  <w:rFonts w:ascii="Cambria Math" w:hAnsi="Cambria Math"/>
                  <w:i/>
                </w:rPr>
              </m:ctrlPr>
            </m:dPr>
            <m:e>
              <m:r>
                <w:rPr>
                  <w:rFonts w:ascii="Cambria Math" w:hAnsi="Cambria Math"/>
                </w:rPr>
                <m:t>State Action Value Table</m:t>
              </m:r>
            </m:e>
          </m:d>
          <m:r>
            <w:rPr>
              <w:rFonts w:ascii="Cambria Math" w:hAnsi="Cambria Math"/>
            </w:rPr>
            <m:t>=(Locations)*Capacity)*(Vehicles)*(Demand)*(Actions)</m:t>
          </m:r>
        </m:oMath>
      </m:oMathPara>
    </w:p>
    <w:p w14:paraId="78B73820" w14:textId="15CC2150" w:rsidR="00F86534" w:rsidRPr="00F86534" w:rsidRDefault="00F86534" w:rsidP="00F86534">
      <w:pPr>
        <w:jc w:val="both"/>
        <w:rPr>
          <w:rFonts w:eastAsiaTheme="minorEastAsia"/>
        </w:rPr>
      </w:pPr>
      <m:oMathPara>
        <m:oMathParaPr>
          <m:jc m:val="center"/>
        </m:oMathParaPr>
        <m:oMath>
          <m:r>
            <w:rPr>
              <w:rFonts w:ascii="Cambria Math" w:hAnsi="Cambria Math"/>
            </w:rPr>
            <m:t>Size</m:t>
          </m:r>
          <m:d>
            <m:dPr>
              <m:ctrlPr>
                <w:rPr>
                  <w:rFonts w:ascii="Cambria Math" w:hAnsi="Cambria Math"/>
                  <w:i/>
                </w:rPr>
              </m:ctrlPr>
            </m:dPr>
            <m:e>
              <m:r>
                <w:rPr>
                  <w:rFonts w:ascii="Cambria Math" w:hAnsi="Cambria Math"/>
                </w:rPr>
                <m:t>State Action Value Table</m:t>
              </m:r>
            </m:e>
          </m:d>
          <m:r>
            <w:rPr>
              <w:rFonts w:ascii="Cambria Math" w:hAnsi="Cambria Math"/>
            </w:rPr>
            <m:t xml:space="preserve">= N * C * V * </m:t>
          </m:r>
          <m:sSup>
            <m:sSupPr>
              <m:ctrlPr>
                <w:rPr>
                  <w:rFonts w:ascii="Cambria Math" w:hAnsi="Cambria Math"/>
                  <w:i/>
                </w:rPr>
              </m:ctrlPr>
            </m:sSupPr>
            <m:e>
              <m:r>
                <w:rPr>
                  <w:rFonts w:ascii="Cambria Math" w:hAnsi="Cambria Math"/>
                </w:rPr>
                <m:t>2</m:t>
              </m:r>
            </m:e>
            <m:sup>
              <m:r>
                <w:rPr>
                  <w:rFonts w:ascii="Cambria Math" w:hAnsi="Cambria Math"/>
                </w:rPr>
                <m:t>N-1</m:t>
              </m:r>
            </m:sup>
          </m:sSup>
          <m:r>
            <w:rPr>
              <w:rFonts w:ascii="Cambria Math" w:hAnsi="Cambria Math"/>
            </w:rPr>
            <m:t>*N</m:t>
          </m:r>
        </m:oMath>
      </m:oMathPara>
    </w:p>
    <w:p w14:paraId="2E6D237B" w14:textId="77777777" w:rsidR="00F86534" w:rsidRDefault="00F86534" w:rsidP="00F86534">
      <w:pPr>
        <w:jc w:val="both"/>
      </w:pPr>
    </w:p>
    <w:p w14:paraId="3D9E1E8D" w14:textId="12189218" w:rsidR="00F86534" w:rsidRDefault="00F86534" w:rsidP="00F86534">
      <w:pPr>
        <w:jc w:val="both"/>
      </w:pPr>
      <w:r>
        <w:t>The outstanding demand is defined in a binary representation of whether the demand is fulfilled or not. This results in an exponential factor which inhibits the scaling up of this approach.</w:t>
      </w:r>
    </w:p>
    <w:p w14:paraId="21E223BD" w14:textId="53A96195" w:rsidR="006B2704" w:rsidRDefault="006B2704" w:rsidP="008A07B6">
      <w:pPr>
        <w:pStyle w:val="Heading4"/>
      </w:pPr>
      <w:r>
        <w:rPr>
          <w:rFonts w:cstheme="minorHAnsi"/>
        </w:rPr>
        <w:t>ε</w:t>
      </w:r>
      <w:r>
        <w:t xml:space="preserve"> – Greedy Policy</w:t>
      </w:r>
    </w:p>
    <w:p w14:paraId="08995DAB" w14:textId="374FA968" w:rsidR="00E22575" w:rsidRPr="00E22575" w:rsidRDefault="00F86534" w:rsidP="00E22575">
      <w:r>
        <w:t xml:space="preserve">An </w:t>
      </w:r>
      <w:r>
        <w:rPr>
          <w:rFonts w:cstheme="minorHAnsi"/>
        </w:rPr>
        <w:t>ε</w:t>
      </w:r>
      <w:r>
        <w:t xml:space="preserve"> – Greedy policy was selected for selecting the next action </w:t>
      </w:r>
      <w:r w:rsidR="00CA2CA0">
        <w:t xml:space="preserve">given a state. The action was selected randomly for an </w:t>
      </w:r>
      <w:r w:rsidR="00CA2CA0">
        <w:rPr>
          <w:rFonts w:cstheme="minorHAnsi"/>
        </w:rPr>
        <w:t>ε fraction of times and the rest of the time the action which resulted in the maximum state action value in the next state was selected.  ε was set to a high</w:t>
      </w:r>
      <w:r w:rsidR="00D17395">
        <w:rPr>
          <w:rFonts w:cstheme="minorHAnsi"/>
        </w:rPr>
        <w:t>er value initially (0.3) for more exploration and was reduced as the number of iterations increased.</w:t>
      </w:r>
    </w:p>
    <w:p w14:paraId="26485D77" w14:textId="2D8C1E15" w:rsidR="006B2704" w:rsidRDefault="006B2704" w:rsidP="008A07B6">
      <w:pPr>
        <w:pStyle w:val="Heading4"/>
      </w:pPr>
      <w:r>
        <w:t>Optimistic Initialization</w:t>
      </w:r>
    </w:p>
    <w:p w14:paraId="302C4439" w14:textId="5A599A73" w:rsidR="006B2704" w:rsidRDefault="00D17395" w:rsidP="00DF1F6F">
      <w:r>
        <w:t xml:space="preserve">Apart from the </w:t>
      </w:r>
      <w:r>
        <w:rPr>
          <w:rFonts w:cstheme="minorHAnsi"/>
        </w:rPr>
        <w:t xml:space="preserve">ε factor optimistic initialization was implemented to aid with early exploration of the entire state action space. The optimistic initialization results in an initial dip in the performance but once the state action values are stabilized the </w:t>
      </w:r>
      <w:r w:rsidR="007F4257">
        <w:rPr>
          <w:rFonts w:cstheme="minorHAnsi"/>
        </w:rPr>
        <w:t>sum of rewards reaches close to the optimal value.</w:t>
      </w:r>
    </w:p>
    <w:p w14:paraId="2B3846AA" w14:textId="4A2A5EAF" w:rsidR="009467FB" w:rsidRDefault="009467FB" w:rsidP="002051FD">
      <w:pPr>
        <w:jc w:val="center"/>
      </w:pPr>
      <w:r>
        <w:rPr>
          <w:noProof/>
        </w:rPr>
        <w:lastRenderedPageBreak/>
        <w:drawing>
          <wp:inline distT="0" distB="0" distL="0" distR="0" wp14:anchorId="38DF5CB9" wp14:editId="408B1AA3">
            <wp:extent cx="4851400" cy="3441700"/>
            <wp:effectExtent l="0" t="0" r="6350" b="6350"/>
            <wp:docPr id="4" name="Picture 4" descr="C:\Users\1027322\AppData\Local\Microsoft\Windows\INetCache\Content.MSO\BB74FC3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027322\AppData\Local\Microsoft\Windows\INetCache\Content.MSO\BB74FC36.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51400" cy="3441700"/>
                    </a:xfrm>
                    <a:prstGeom prst="rect">
                      <a:avLst/>
                    </a:prstGeom>
                    <a:noFill/>
                    <a:ln>
                      <a:noFill/>
                    </a:ln>
                  </pic:spPr>
                </pic:pic>
              </a:graphicData>
            </a:graphic>
          </wp:inline>
        </w:drawing>
      </w:r>
    </w:p>
    <w:p w14:paraId="567F2A47" w14:textId="5EF6BDC8" w:rsidR="006B2704" w:rsidRPr="007F4257" w:rsidRDefault="006B2704" w:rsidP="002051FD">
      <w:pPr>
        <w:jc w:val="center"/>
        <w:rPr>
          <w:b/>
          <w:bCs/>
        </w:rPr>
      </w:pPr>
      <w:r w:rsidRPr="007F4257">
        <w:rPr>
          <w:b/>
          <w:bCs/>
        </w:rPr>
        <w:t>Trajectory of sum of rewards across episodes. (</w:t>
      </w:r>
      <w:r w:rsidR="007F4257">
        <w:rPr>
          <w:b/>
          <w:bCs/>
        </w:rPr>
        <w:t>α</w:t>
      </w:r>
      <w:r w:rsidRPr="007F4257">
        <w:rPr>
          <w:b/>
          <w:bCs/>
        </w:rPr>
        <w:t xml:space="preserve"> = 0.5, </w:t>
      </w:r>
      <w:r w:rsidR="007F4257">
        <w:rPr>
          <w:rFonts w:cstheme="minorHAnsi"/>
        </w:rPr>
        <w:t xml:space="preserve">ε </w:t>
      </w:r>
      <w:r w:rsidRPr="007F4257">
        <w:rPr>
          <w:b/>
          <w:bCs/>
        </w:rPr>
        <w:t>= 0.3)</w:t>
      </w:r>
    </w:p>
    <w:p w14:paraId="0013AF67" w14:textId="515DC617" w:rsidR="009467FB" w:rsidRDefault="002151A0" w:rsidP="002051FD">
      <w:pPr>
        <w:jc w:val="center"/>
      </w:pPr>
      <w:r>
        <w:rPr>
          <w:noProof/>
        </w:rPr>
        <w:drawing>
          <wp:inline distT="0" distB="0" distL="0" distR="0" wp14:anchorId="22214148" wp14:editId="69296902">
            <wp:extent cx="4787900" cy="3162300"/>
            <wp:effectExtent l="0" t="0" r="0" b="0"/>
            <wp:docPr id="5" name="Picture 5" descr="C:\Users\1027322\AppData\Local\Microsoft\Windows\INetCache\Content.MSO\D0C74DB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027322\AppData\Local\Microsoft\Windows\INetCache\Content.MSO\D0C74DB4.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87900" cy="3162300"/>
                    </a:xfrm>
                    <a:prstGeom prst="rect">
                      <a:avLst/>
                    </a:prstGeom>
                    <a:noFill/>
                    <a:ln>
                      <a:noFill/>
                    </a:ln>
                  </pic:spPr>
                </pic:pic>
              </a:graphicData>
            </a:graphic>
          </wp:inline>
        </w:drawing>
      </w:r>
    </w:p>
    <w:p w14:paraId="3563A753" w14:textId="736022F7" w:rsidR="001A61F3" w:rsidRPr="007F4257" w:rsidRDefault="001A61F3" w:rsidP="002051FD">
      <w:pPr>
        <w:jc w:val="center"/>
        <w:rPr>
          <w:b/>
          <w:bCs/>
        </w:rPr>
      </w:pPr>
      <w:r w:rsidRPr="007F4257">
        <w:rPr>
          <w:b/>
          <w:bCs/>
        </w:rPr>
        <w:t xml:space="preserve">Optimal Solution for the introductory problem with </w:t>
      </w:r>
      <w:r w:rsidR="006B2704" w:rsidRPr="007F4257">
        <w:rPr>
          <w:b/>
          <w:bCs/>
        </w:rPr>
        <w:t>4 customer locations and 2 vehicles. The values represent the demand at each location. Each vehicle has a capacity of 10.</w:t>
      </w:r>
    </w:p>
    <w:p w14:paraId="1585498F" w14:textId="77777777" w:rsidR="001A61F3" w:rsidRDefault="001A61F3" w:rsidP="00DF1F6F"/>
    <w:p w14:paraId="0D3E20C4" w14:textId="77777777" w:rsidR="002151A0" w:rsidRDefault="002151A0" w:rsidP="00DF1F6F"/>
    <w:p w14:paraId="6F552A1E" w14:textId="77777777" w:rsidR="008A07B6" w:rsidRDefault="00DF1F6F" w:rsidP="008A07B6">
      <w:pPr>
        <w:pStyle w:val="Heading2"/>
      </w:pPr>
      <w:r>
        <w:lastRenderedPageBreak/>
        <w:t>E</w:t>
      </w:r>
      <w:r w:rsidR="007F4257">
        <w:t xml:space="preserve">pisodic Semi-gradient </w:t>
      </w:r>
      <w:r w:rsidR="008A07B6">
        <w:t xml:space="preserve">Q-learning </w:t>
      </w:r>
    </w:p>
    <w:p w14:paraId="7A5C733B" w14:textId="18E8B890" w:rsidR="00221B02" w:rsidRDefault="006C16B7" w:rsidP="00245083">
      <w:pPr>
        <w:autoSpaceDE w:val="0"/>
        <w:autoSpaceDN w:val="0"/>
        <w:adjustRightInd w:val="0"/>
        <w:spacing w:after="0" w:line="240" w:lineRule="auto"/>
        <w:jc w:val="both"/>
        <w:rPr>
          <w:rFonts w:cstheme="minorHAnsi"/>
        </w:rPr>
      </w:pPr>
      <w:r w:rsidRPr="001F4579">
        <w:rPr>
          <w:rFonts w:cstheme="minorHAnsi"/>
        </w:rPr>
        <w:t>In episodic Semi-gradient Q-learning the approximate action-value function</w:t>
      </w:r>
      <w:r>
        <w:rPr>
          <w:rFonts w:cstheme="minorHAnsi"/>
        </w:rPr>
        <w:t xml:space="preserve"> </w:t>
      </w:r>
      <w:r w:rsidRPr="001F4579">
        <w:rPr>
          <w:rFonts w:cstheme="minorHAnsi"/>
        </w:rPr>
        <w:t xml:space="preserve">is represented as a parameterized functional form with weight vector. </w:t>
      </w:r>
      <w:r>
        <w:rPr>
          <w:rFonts w:cstheme="minorHAnsi"/>
        </w:rPr>
        <w:t>The</w:t>
      </w:r>
      <w:r w:rsidRPr="001F4579">
        <w:rPr>
          <w:rFonts w:cstheme="minorHAnsi"/>
        </w:rPr>
        <w:t xml:space="preserve"> approximate </w:t>
      </w:r>
      <w:r>
        <w:rPr>
          <w:rFonts w:cstheme="minorHAnsi"/>
        </w:rPr>
        <w:t xml:space="preserve">state-action </w:t>
      </w:r>
      <w:r w:rsidRPr="001F4579">
        <w:rPr>
          <w:rFonts w:cstheme="minorHAnsi"/>
        </w:rPr>
        <w:t>value function is a di</w:t>
      </w:r>
      <w:r>
        <w:rPr>
          <w:rFonts w:ascii="Cambria Math" w:hAnsi="Cambria Math" w:cs="Cambria Math"/>
        </w:rPr>
        <w:t>ff</w:t>
      </w:r>
      <w:r w:rsidRPr="001F4579">
        <w:rPr>
          <w:rFonts w:cstheme="minorHAnsi"/>
        </w:rPr>
        <w:t xml:space="preserve">erentiable function of </w:t>
      </w:r>
      <w:r>
        <w:rPr>
          <w:rFonts w:cstheme="minorHAnsi"/>
        </w:rPr>
        <w:t>the weights</w:t>
      </w:r>
      <w:r w:rsidRPr="001F4579">
        <w:rPr>
          <w:rFonts w:cstheme="minorHAnsi"/>
        </w:rPr>
        <w:t xml:space="preserve"> for all s</w:t>
      </w:r>
      <w:r>
        <w:rPr>
          <w:rFonts w:cstheme="minorHAnsi"/>
        </w:rPr>
        <w:t>tates</w:t>
      </w:r>
      <w:r w:rsidRPr="001F4579">
        <w:rPr>
          <w:rFonts w:cstheme="minorHAnsi"/>
        </w:rPr>
        <w:t xml:space="preserve">. </w:t>
      </w:r>
      <w:r>
        <w:rPr>
          <w:rFonts w:cstheme="minorHAnsi"/>
        </w:rPr>
        <w:t>Tr</w:t>
      </w:r>
      <w:r w:rsidRPr="001F4579">
        <w:rPr>
          <w:rFonts w:cstheme="minorHAnsi"/>
        </w:rPr>
        <w:t>aining examples</w:t>
      </w:r>
      <w:r>
        <w:rPr>
          <w:rFonts w:cstheme="minorHAnsi"/>
        </w:rPr>
        <w:t xml:space="preserve"> are selected </w:t>
      </w:r>
      <w:r w:rsidR="00245083">
        <w:rPr>
          <w:rFonts w:cstheme="minorHAnsi"/>
        </w:rPr>
        <w:t xml:space="preserve">from </w:t>
      </w:r>
      <w:r w:rsidR="00245083" w:rsidRPr="001F4579">
        <w:rPr>
          <w:rFonts w:cstheme="minorHAnsi"/>
        </w:rPr>
        <w:t xml:space="preserve">successive states </w:t>
      </w:r>
      <w:r w:rsidR="00245083">
        <w:rPr>
          <w:rFonts w:cstheme="minorHAnsi"/>
        </w:rPr>
        <w:t>observed in</w:t>
      </w:r>
      <w:r w:rsidR="00245083" w:rsidRPr="001F4579">
        <w:rPr>
          <w:rFonts w:cstheme="minorHAnsi"/>
        </w:rPr>
        <w:t xml:space="preserve"> an interaction with the environment</w:t>
      </w:r>
      <w:r>
        <w:rPr>
          <w:rFonts w:cstheme="minorHAnsi"/>
        </w:rPr>
        <w:t xml:space="preserve"> using an ε</w:t>
      </w:r>
      <w:r>
        <w:t xml:space="preserve"> – Greedy policy</w:t>
      </w:r>
      <w:r w:rsidRPr="001F4579">
        <w:rPr>
          <w:rFonts w:cstheme="minorHAnsi"/>
        </w:rPr>
        <w:t xml:space="preserve">. The update target </w:t>
      </w:r>
      <w:r>
        <w:rPr>
          <w:rFonts w:cstheme="minorHAnsi"/>
        </w:rPr>
        <w:t>will</w:t>
      </w:r>
      <w:r w:rsidRPr="001F4579">
        <w:rPr>
          <w:rFonts w:cstheme="minorHAnsi"/>
        </w:rPr>
        <w:t xml:space="preserve"> approximat</w:t>
      </w:r>
      <w:r>
        <w:rPr>
          <w:rFonts w:cstheme="minorHAnsi"/>
        </w:rPr>
        <w:t>e</w:t>
      </w:r>
      <w:r w:rsidRPr="001F4579">
        <w:rPr>
          <w:rFonts w:cstheme="minorHAnsi"/>
        </w:rPr>
        <w:t xml:space="preserve"> </w:t>
      </w:r>
      <w:r>
        <w:rPr>
          <w:rFonts w:cstheme="minorHAnsi"/>
        </w:rPr>
        <w:t>the action-value function in Q-learning.</w:t>
      </w:r>
    </w:p>
    <w:p w14:paraId="141D910A" w14:textId="095249D8" w:rsidR="009A3749" w:rsidRPr="001F4579" w:rsidRDefault="00221B02" w:rsidP="00245083">
      <w:pPr>
        <w:autoSpaceDE w:val="0"/>
        <w:autoSpaceDN w:val="0"/>
        <w:adjustRightInd w:val="0"/>
        <w:spacing w:after="0" w:line="240" w:lineRule="auto"/>
        <w:jc w:val="both"/>
        <w:rPr>
          <w:rFonts w:cstheme="minorHAnsi"/>
        </w:rPr>
      </w:pPr>
      <w:r>
        <w:rPr>
          <w:rFonts w:cstheme="minorHAnsi"/>
        </w:rPr>
        <w:t xml:space="preserve">The function approximator needs to generalize across multiple state-actions while trying to minimize the error for the observed samples. </w:t>
      </w:r>
      <w:r w:rsidR="00245083">
        <w:rPr>
          <w:rFonts w:cstheme="minorHAnsi"/>
        </w:rPr>
        <w:t>The weights</w:t>
      </w:r>
      <w:r w:rsidR="00245083" w:rsidRPr="001F4579">
        <w:rPr>
          <w:rFonts w:cstheme="minorHAnsi"/>
        </w:rPr>
        <w:t xml:space="preserve"> will be updat</w:t>
      </w:r>
      <w:r w:rsidR="00245083">
        <w:rPr>
          <w:rFonts w:cstheme="minorHAnsi"/>
        </w:rPr>
        <w:t>ed</w:t>
      </w:r>
      <w:r w:rsidR="00245083" w:rsidRPr="001F4579">
        <w:rPr>
          <w:rFonts w:cstheme="minorHAnsi"/>
        </w:rPr>
        <w:t xml:space="preserve"> at each of a series of discrete time steps</w:t>
      </w:r>
      <w:r w:rsidR="00245083">
        <w:rPr>
          <w:rFonts w:cstheme="minorHAnsi"/>
        </w:rPr>
        <w:t>.</w:t>
      </w:r>
      <w:r w:rsidR="00245083" w:rsidRPr="001F4579">
        <w:rPr>
          <w:rFonts w:cstheme="minorHAnsi"/>
        </w:rPr>
        <w:t xml:space="preserve"> </w:t>
      </w:r>
      <w:r w:rsidR="008A07B6" w:rsidRPr="001F4579">
        <w:rPr>
          <w:rFonts w:cstheme="minorHAnsi"/>
        </w:rPr>
        <w:t>Stochastic gradient-descent (SGD)</w:t>
      </w:r>
      <w:r w:rsidR="009A3749" w:rsidRPr="001F4579">
        <w:rPr>
          <w:rFonts w:cstheme="minorHAnsi"/>
        </w:rPr>
        <w:t xml:space="preserve"> </w:t>
      </w:r>
      <w:r w:rsidR="008A07B6" w:rsidRPr="001F4579">
        <w:rPr>
          <w:rFonts w:cstheme="minorHAnsi"/>
        </w:rPr>
        <w:t>adjust</w:t>
      </w:r>
      <w:r>
        <w:rPr>
          <w:rFonts w:cstheme="minorHAnsi"/>
        </w:rPr>
        <w:t>s</w:t>
      </w:r>
      <w:r w:rsidR="008A07B6" w:rsidRPr="001F4579">
        <w:rPr>
          <w:rFonts w:cstheme="minorHAnsi"/>
        </w:rPr>
        <w:t xml:space="preserve"> the weight vector after each example by a small amount in</w:t>
      </w:r>
      <w:r w:rsidR="009A3749" w:rsidRPr="001F4579">
        <w:rPr>
          <w:rFonts w:cstheme="minorHAnsi"/>
        </w:rPr>
        <w:t xml:space="preserve"> </w:t>
      </w:r>
      <w:r w:rsidR="008A07B6" w:rsidRPr="001F4579">
        <w:rPr>
          <w:rFonts w:cstheme="minorHAnsi"/>
        </w:rPr>
        <w:t>the direction</w:t>
      </w:r>
      <w:r>
        <w:rPr>
          <w:rFonts w:cstheme="minorHAnsi"/>
        </w:rPr>
        <w:t xml:space="preserve"> of the steepest gradient</w:t>
      </w:r>
      <w:r w:rsidR="008A07B6" w:rsidRPr="001F4579">
        <w:rPr>
          <w:rFonts w:cstheme="minorHAnsi"/>
        </w:rPr>
        <w:t xml:space="preserve"> that would most reduce the error on that example</w:t>
      </w:r>
      <w:r>
        <w:rPr>
          <w:rFonts w:cstheme="minorHAnsi"/>
        </w:rPr>
        <w:t>.</w:t>
      </w:r>
    </w:p>
    <w:p w14:paraId="284FEB43" w14:textId="67AA709F" w:rsidR="008A07B6" w:rsidRPr="001F4579" w:rsidRDefault="008A07B6" w:rsidP="00245083">
      <w:pPr>
        <w:autoSpaceDE w:val="0"/>
        <w:autoSpaceDN w:val="0"/>
        <w:adjustRightInd w:val="0"/>
        <w:spacing w:after="0" w:line="240" w:lineRule="auto"/>
        <w:jc w:val="both"/>
        <w:rPr>
          <w:rFonts w:cstheme="minorHAnsi"/>
        </w:rPr>
      </w:pPr>
      <w:r w:rsidRPr="001F4579">
        <w:rPr>
          <w:rFonts w:cstheme="minorHAnsi"/>
        </w:rPr>
        <w:t xml:space="preserve">Bootstrapping targets </w:t>
      </w:r>
      <w:r w:rsidR="00854534">
        <w:rPr>
          <w:rFonts w:cstheme="minorHAnsi"/>
        </w:rPr>
        <w:t xml:space="preserve">in the Q-learning algorithm are obtained from an estimate of the state-action function. These targets are </w:t>
      </w:r>
      <w:r w:rsidRPr="001F4579">
        <w:rPr>
          <w:rFonts w:cstheme="minorHAnsi"/>
        </w:rPr>
        <w:t>depend</w:t>
      </w:r>
      <w:r w:rsidR="00854534">
        <w:rPr>
          <w:rFonts w:cstheme="minorHAnsi"/>
        </w:rPr>
        <w:t>ent</w:t>
      </w:r>
      <w:r w:rsidRPr="001F4579">
        <w:rPr>
          <w:rFonts w:cstheme="minorHAnsi"/>
        </w:rPr>
        <w:t xml:space="preserve"> on the current value of the</w:t>
      </w:r>
      <w:r w:rsidR="00854534">
        <w:rPr>
          <w:rFonts w:cstheme="minorHAnsi"/>
        </w:rPr>
        <w:t xml:space="preserve"> </w:t>
      </w:r>
      <w:r w:rsidRPr="001F4579">
        <w:rPr>
          <w:rFonts w:cstheme="minorHAnsi"/>
        </w:rPr>
        <w:t>weight vector</w:t>
      </w:r>
      <w:r w:rsidR="00854534">
        <w:rPr>
          <w:rFonts w:cstheme="minorHAnsi"/>
        </w:rPr>
        <w:t xml:space="preserve">. Hence the targets will be </w:t>
      </w:r>
      <w:r w:rsidRPr="001F4579">
        <w:rPr>
          <w:rFonts w:cstheme="minorHAnsi"/>
        </w:rPr>
        <w:t>biased and that they will not produce a</w:t>
      </w:r>
      <w:r w:rsidR="009A3749" w:rsidRPr="001F4579">
        <w:rPr>
          <w:rFonts w:cstheme="minorHAnsi"/>
        </w:rPr>
        <w:t xml:space="preserve"> </w:t>
      </w:r>
      <w:r w:rsidRPr="001F4579">
        <w:rPr>
          <w:rFonts w:cstheme="minorHAnsi"/>
        </w:rPr>
        <w:t>true gradient-descent method. Bootstrapping methods take into account the</w:t>
      </w:r>
      <w:r w:rsidR="009A3749" w:rsidRPr="001F4579">
        <w:rPr>
          <w:rFonts w:cstheme="minorHAnsi"/>
        </w:rPr>
        <w:t xml:space="preserve"> </w:t>
      </w:r>
      <w:r w:rsidRPr="001F4579">
        <w:rPr>
          <w:rFonts w:cstheme="minorHAnsi"/>
        </w:rPr>
        <w:t>e</w:t>
      </w:r>
      <w:r w:rsidR="00854534">
        <w:rPr>
          <w:rFonts w:ascii="Cambria Math" w:hAnsi="Cambria Math" w:cs="Cambria Math"/>
        </w:rPr>
        <w:t>ff</w:t>
      </w:r>
      <w:r w:rsidRPr="001F4579">
        <w:rPr>
          <w:rFonts w:cstheme="minorHAnsi"/>
        </w:rPr>
        <w:t xml:space="preserve">ect of changing the weight vector on the </w:t>
      </w:r>
      <w:r w:rsidR="00241D93" w:rsidRPr="001F4579">
        <w:rPr>
          <w:rFonts w:cstheme="minorHAnsi"/>
        </w:rPr>
        <w:t>estimate but</w:t>
      </w:r>
      <w:r w:rsidRPr="001F4579">
        <w:rPr>
          <w:rFonts w:cstheme="minorHAnsi"/>
        </w:rPr>
        <w:t xml:space="preserve"> ignore its e</w:t>
      </w:r>
      <w:r w:rsidR="00854534">
        <w:rPr>
          <w:rFonts w:ascii="Cambria Math" w:hAnsi="Cambria Math" w:cs="Cambria Math"/>
        </w:rPr>
        <w:t>ff</w:t>
      </w:r>
      <w:r w:rsidRPr="001F4579">
        <w:rPr>
          <w:rFonts w:cstheme="minorHAnsi"/>
        </w:rPr>
        <w:t>ect on the target.</w:t>
      </w:r>
    </w:p>
    <w:p w14:paraId="43045F63" w14:textId="34E78B2F" w:rsidR="001F4579" w:rsidRDefault="008A07B6" w:rsidP="00245083">
      <w:pPr>
        <w:autoSpaceDE w:val="0"/>
        <w:autoSpaceDN w:val="0"/>
        <w:adjustRightInd w:val="0"/>
        <w:spacing w:after="0" w:line="240" w:lineRule="auto"/>
        <w:jc w:val="both"/>
        <w:rPr>
          <w:rFonts w:cstheme="minorHAnsi"/>
        </w:rPr>
      </w:pPr>
      <w:r w:rsidRPr="001F4579">
        <w:rPr>
          <w:rFonts w:cstheme="minorHAnsi"/>
        </w:rPr>
        <w:t xml:space="preserve">They include only a part of the gradient and, </w:t>
      </w:r>
      <w:r w:rsidR="00854534">
        <w:rPr>
          <w:rFonts w:cstheme="minorHAnsi"/>
        </w:rPr>
        <w:t xml:space="preserve">hence are </w:t>
      </w:r>
      <w:r w:rsidRPr="001F4579">
        <w:rPr>
          <w:rFonts w:cstheme="minorHAnsi"/>
        </w:rPr>
        <w:t>call</w:t>
      </w:r>
      <w:r w:rsidR="00854534">
        <w:rPr>
          <w:rFonts w:cstheme="minorHAnsi"/>
        </w:rPr>
        <w:t>ed</w:t>
      </w:r>
      <w:r w:rsidRPr="001F4579">
        <w:rPr>
          <w:rFonts w:cstheme="minorHAnsi"/>
        </w:rPr>
        <w:t xml:space="preserve"> semi-gradient</w:t>
      </w:r>
      <w:r w:rsidR="009A3749" w:rsidRPr="001F4579">
        <w:rPr>
          <w:rFonts w:cstheme="minorHAnsi"/>
        </w:rPr>
        <w:t xml:space="preserve"> </w:t>
      </w:r>
      <w:r w:rsidRPr="001F4579">
        <w:rPr>
          <w:rFonts w:cstheme="minorHAnsi"/>
        </w:rPr>
        <w:t>methods.</w:t>
      </w:r>
      <w:r w:rsidR="00854534">
        <w:rPr>
          <w:rFonts w:cstheme="minorHAnsi"/>
        </w:rPr>
        <w:t xml:space="preserve"> </w:t>
      </w:r>
      <w:r w:rsidRPr="001F4579">
        <w:rPr>
          <w:rFonts w:cstheme="minorHAnsi"/>
        </w:rPr>
        <w:t>Although semi-gradient (bootstrapping) methods do not converge as robustly as</w:t>
      </w:r>
      <w:r w:rsidR="009A3749" w:rsidRPr="001F4579">
        <w:rPr>
          <w:rFonts w:cstheme="minorHAnsi"/>
        </w:rPr>
        <w:t xml:space="preserve"> </w:t>
      </w:r>
      <w:r w:rsidRPr="001F4579">
        <w:rPr>
          <w:rFonts w:cstheme="minorHAnsi"/>
        </w:rPr>
        <w:t>gradient methods, they do converge reliably in important cases</w:t>
      </w:r>
      <w:r w:rsidR="009A3749" w:rsidRPr="001F4579">
        <w:rPr>
          <w:rFonts w:cstheme="minorHAnsi"/>
        </w:rPr>
        <w:t xml:space="preserve">. </w:t>
      </w:r>
      <w:r w:rsidRPr="001F4579">
        <w:rPr>
          <w:rFonts w:cstheme="minorHAnsi"/>
        </w:rPr>
        <w:t>Moreover, they typically enable significantly faster</w:t>
      </w:r>
      <w:r w:rsidR="009A3749" w:rsidRPr="001F4579">
        <w:rPr>
          <w:rFonts w:cstheme="minorHAnsi"/>
        </w:rPr>
        <w:t xml:space="preserve"> </w:t>
      </w:r>
      <w:r w:rsidRPr="001F4579">
        <w:rPr>
          <w:rFonts w:cstheme="minorHAnsi"/>
        </w:rPr>
        <w:t>learning</w:t>
      </w:r>
      <w:r w:rsidR="00245083">
        <w:rPr>
          <w:rFonts w:cstheme="minorHAnsi"/>
        </w:rPr>
        <w:t xml:space="preserve"> </w:t>
      </w:r>
      <w:r w:rsidRPr="001F4579">
        <w:rPr>
          <w:rFonts w:cstheme="minorHAnsi"/>
        </w:rPr>
        <w:t xml:space="preserve"> </w:t>
      </w:r>
      <w:r w:rsidR="00245083">
        <w:rPr>
          <w:rFonts w:cstheme="minorHAnsi"/>
        </w:rPr>
        <w:t>and</w:t>
      </w:r>
      <w:r w:rsidRPr="001F4579">
        <w:rPr>
          <w:rFonts w:cstheme="minorHAnsi"/>
        </w:rPr>
        <w:t xml:space="preserve"> enable learning to</w:t>
      </w:r>
      <w:r w:rsidR="009A3749" w:rsidRPr="001F4579">
        <w:rPr>
          <w:rFonts w:cstheme="minorHAnsi"/>
        </w:rPr>
        <w:t xml:space="preserve"> </w:t>
      </w:r>
      <w:r w:rsidRPr="001F4579">
        <w:rPr>
          <w:rFonts w:cstheme="minorHAnsi"/>
        </w:rPr>
        <w:t>be continual and online</w:t>
      </w:r>
      <w:r w:rsidR="00241D93">
        <w:rPr>
          <w:rFonts w:cstheme="minorHAnsi"/>
        </w:rPr>
        <w:t>.</w:t>
      </w:r>
    </w:p>
    <w:p w14:paraId="59CB3A64" w14:textId="587A7011" w:rsidR="008A07B6" w:rsidRDefault="00854534" w:rsidP="00245083">
      <w:pPr>
        <w:autoSpaceDE w:val="0"/>
        <w:autoSpaceDN w:val="0"/>
        <w:adjustRightInd w:val="0"/>
        <w:spacing w:after="0" w:line="240" w:lineRule="auto"/>
        <w:jc w:val="both"/>
        <w:rPr>
          <w:rFonts w:cstheme="minorHAnsi"/>
        </w:rPr>
      </w:pPr>
      <w:r>
        <w:rPr>
          <w:rFonts w:cstheme="minorHAnsi"/>
        </w:rPr>
        <w:t xml:space="preserve">The optimal policy </w:t>
      </w:r>
      <w:r w:rsidR="00E25820">
        <w:rPr>
          <w:rFonts w:cstheme="minorHAnsi"/>
        </w:rPr>
        <w:t>is</w:t>
      </w:r>
      <w:r>
        <w:rPr>
          <w:rFonts w:cstheme="minorHAnsi"/>
        </w:rPr>
        <w:t xml:space="preserve"> identified by computing the state-action value </w:t>
      </w:r>
      <w:r w:rsidR="008A07B6" w:rsidRPr="001F4579">
        <w:rPr>
          <w:rFonts w:cstheme="minorHAnsi"/>
        </w:rPr>
        <w:t xml:space="preserve">for each possible action available in the current state and then </w:t>
      </w:r>
      <w:r w:rsidR="00E25820">
        <w:rPr>
          <w:rFonts w:cstheme="minorHAnsi"/>
        </w:rPr>
        <w:t>selecting</w:t>
      </w:r>
      <w:r w:rsidR="008A07B6" w:rsidRPr="001F4579">
        <w:rPr>
          <w:rFonts w:cstheme="minorHAnsi"/>
        </w:rPr>
        <w:t xml:space="preserve"> the greedy action</w:t>
      </w:r>
      <w:r>
        <w:rPr>
          <w:rFonts w:cstheme="minorHAnsi"/>
        </w:rPr>
        <w:t xml:space="preserve">. </w:t>
      </w:r>
    </w:p>
    <w:p w14:paraId="564E7303" w14:textId="1A9F101C" w:rsidR="00000C00" w:rsidRDefault="00000C00" w:rsidP="00245083">
      <w:pPr>
        <w:autoSpaceDE w:val="0"/>
        <w:autoSpaceDN w:val="0"/>
        <w:adjustRightInd w:val="0"/>
        <w:spacing w:after="0" w:line="240" w:lineRule="auto"/>
        <w:jc w:val="both"/>
        <w:rPr>
          <w:rFonts w:cstheme="minorHAnsi"/>
        </w:rPr>
      </w:pPr>
    </w:p>
    <w:tbl>
      <w:tblPr>
        <w:tblStyle w:val="TableGrid"/>
        <w:tblW w:w="0" w:type="auto"/>
        <w:tblLook w:val="04A0" w:firstRow="1" w:lastRow="0" w:firstColumn="1" w:lastColumn="0" w:noHBand="0" w:noVBand="1"/>
      </w:tblPr>
      <w:tblGrid>
        <w:gridCol w:w="9350"/>
      </w:tblGrid>
      <w:tr w:rsidR="00000C00" w14:paraId="0FD094E9" w14:textId="77777777" w:rsidTr="00932FC9">
        <w:tc>
          <w:tcPr>
            <w:tcW w:w="9350" w:type="dxa"/>
          </w:tcPr>
          <w:p w14:paraId="3AFCD051" w14:textId="06A5DDB1" w:rsidR="00000C00" w:rsidRDefault="003B7A8D" w:rsidP="00932FC9">
            <w:pPr>
              <w:autoSpaceDE w:val="0"/>
              <w:autoSpaceDN w:val="0"/>
              <w:adjustRightInd w:val="0"/>
              <w:jc w:val="both"/>
            </w:pPr>
            <w:r>
              <w:t xml:space="preserve">Episodic Semi-Gradient </w:t>
            </w:r>
            <w:r w:rsidR="00000C00">
              <w:t>Q-learning Algorithm</w:t>
            </w:r>
          </w:p>
        </w:tc>
      </w:tr>
      <w:tr w:rsidR="00000C00" w14:paraId="69B93254" w14:textId="77777777" w:rsidTr="00932FC9">
        <w:tc>
          <w:tcPr>
            <w:tcW w:w="9350" w:type="dxa"/>
          </w:tcPr>
          <w:p w14:paraId="0EF31B80" w14:textId="77E135BA" w:rsidR="003B7A8D" w:rsidRDefault="003B7A8D" w:rsidP="00932FC9">
            <w:pPr>
              <w:autoSpaceDE w:val="0"/>
              <w:autoSpaceDN w:val="0"/>
              <w:adjustRightInd w:val="0"/>
              <w:jc w:val="both"/>
            </w:pPr>
            <w:r>
              <w:t xml:space="preserve">Input: a differentiable action-value function parametrization </w:t>
            </w:r>
            <m:oMath>
              <m:acc>
                <m:accPr>
                  <m:ctrlPr>
                    <w:rPr>
                      <w:rFonts w:ascii="Cambria Math" w:hAnsi="Cambria Math"/>
                      <w:i/>
                    </w:rPr>
                  </m:ctrlPr>
                </m:accPr>
                <m:e>
                  <m:r>
                    <w:rPr>
                      <w:rFonts w:ascii="Cambria Math" w:hAnsi="Cambria Math"/>
                    </w:rPr>
                    <m:t>q</m:t>
                  </m:r>
                </m:e>
              </m:acc>
              <m:r>
                <w:rPr>
                  <w:rFonts w:ascii="Cambria Math" w:hAnsi="Cambria Math"/>
                </w:rPr>
                <m:t xml:space="preserve"> :S ×A ×</m:t>
              </m:r>
              <m:sSup>
                <m:sSupPr>
                  <m:ctrlPr>
                    <w:rPr>
                      <w:rFonts w:ascii="Cambria Math" w:hAnsi="Cambria Math"/>
                      <w:i/>
                    </w:rPr>
                  </m:ctrlPr>
                </m:sSupPr>
                <m:e>
                  <m:r>
                    <m:rPr>
                      <m:scr m:val="double-struck"/>
                    </m:rPr>
                    <w:rPr>
                      <w:rFonts w:ascii="Cambria Math" w:hAnsi="Cambria Math"/>
                    </w:rPr>
                    <m:t>R</m:t>
                  </m:r>
                </m:e>
                <m:sup>
                  <m:r>
                    <w:rPr>
                      <w:rFonts w:ascii="Cambria Math" w:hAnsi="Cambria Math"/>
                    </w:rPr>
                    <m:t>d</m:t>
                  </m:r>
                </m:sup>
              </m:sSup>
              <m:r>
                <m:rPr>
                  <m:scr m:val="double-struck"/>
                </m:rPr>
                <w:rPr>
                  <w:rFonts w:ascii="Cambria Math" w:eastAsiaTheme="minorEastAsia" w:hAnsi="Cambria Math"/>
                </w:rPr>
                <m:t>→ R</m:t>
              </m:r>
            </m:oMath>
          </w:p>
          <w:p w14:paraId="4FED6E2F" w14:textId="10FE162E" w:rsidR="00000C00" w:rsidRDefault="00000C00" w:rsidP="00932FC9">
            <w:pPr>
              <w:autoSpaceDE w:val="0"/>
              <w:autoSpaceDN w:val="0"/>
              <w:adjustRightInd w:val="0"/>
              <w:jc w:val="both"/>
              <w:rPr>
                <w:rFonts w:eastAsiaTheme="minorEastAsia"/>
              </w:rPr>
            </w:pPr>
            <w:r>
              <w:t xml:space="preserve">Algorithm Parameters: Step Size </w:t>
            </w:r>
            <m:oMath>
              <m:r>
                <w:rPr>
                  <w:rFonts w:ascii="Cambria Math" w:hAnsi="Cambria Math"/>
                </w:rPr>
                <m:t>α&gt;0</m:t>
              </m:r>
            </m:oMath>
            <w:r w:rsidR="002A7AF3">
              <w:rPr>
                <w:rFonts w:eastAsiaTheme="minorEastAsia"/>
              </w:rPr>
              <w:t xml:space="preserve">, </w:t>
            </w:r>
            <w:r>
              <w:rPr>
                <w:rFonts w:eastAsiaTheme="minorEastAsia"/>
              </w:rPr>
              <w:t>small ε &gt; 0.</w:t>
            </w:r>
          </w:p>
          <w:p w14:paraId="62A8DC1C" w14:textId="1DF216C4" w:rsidR="00000C00" w:rsidRDefault="00000C00" w:rsidP="00932FC9">
            <w:pPr>
              <w:autoSpaceDE w:val="0"/>
              <w:autoSpaceDN w:val="0"/>
              <w:adjustRightInd w:val="0"/>
              <w:jc w:val="both"/>
              <w:rPr>
                <w:rFonts w:eastAsiaTheme="minorEastAsia"/>
              </w:rPr>
            </w:pPr>
            <w:r>
              <w:rPr>
                <w:rFonts w:eastAsiaTheme="minorEastAsia"/>
              </w:rPr>
              <w:t xml:space="preserve">Initialize </w:t>
            </w:r>
            <w:r w:rsidR="002A7AF3">
              <w:rPr>
                <w:rFonts w:eastAsiaTheme="minorEastAsia"/>
              </w:rPr>
              <w:t xml:space="preserve">value function weights </w:t>
            </w:r>
            <m:oMath>
              <m:r>
                <w:rPr>
                  <w:rFonts w:ascii="Cambria Math" w:eastAsiaTheme="minorEastAsia" w:hAnsi="Cambria Math"/>
                </w:rPr>
                <m:t xml:space="preserve">w ∈ </m:t>
              </m:r>
              <m:sSup>
                <m:sSupPr>
                  <m:ctrlPr>
                    <w:rPr>
                      <w:rFonts w:ascii="Cambria Math" w:eastAsiaTheme="minorEastAsia" w:hAnsi="Cambria Math"/>
                      <w:i/>
                    </w:rPr>
                  </m:ctrlPr>
                </m:sSupPr>
                <m:e>
                  <m:r>
                    <m:rPr>
                      <m:scr m:val="double-struck"/>
                    </m:rPr>
                    <w:rPr>
                      <w:rFonts w:ascii="Cambria Math" w:eastAsiaTheme="minorEastAsia" w:hAnsi="Cambria Math"/>
                    </w:rPr>
                    <m:t>R</m:t>
                  </m:r>
                </m:e>
                <m:sup>
                  <m:r>
                    <w:rPr>
                      <w:rFonts w:ascii="Cambria Math" w:eastAsiaTheme="minorEastAsia" w:hAnsi="Cambria Math"/>
                    </w:rPr>
                    <m:t>d</m:t>
                  </m:r>
                </m:sup>
              </m:sSup>
            </m:oMath>
            <w:r>
              <w:rPr>
                <w:rFonts w:eastAsiaTheme="minorEastAsia"/>
              </w:rPr>
              <w:t xml:space="preserve"> arbitrarily </w:t>
            </w:r>
          </w:p>
          <w:p w14:paraId="0311129D" w14:textId="77777777" w:rsidR="00000C00" w:rsidRDefault="00000C00" w:rsidP="00932FC9">
            <w:pPr>
              <w:autoSpaceDE w:val="0"/>
              <w:autoSpaceDN w:val="0"/>
              <w:adjustRightInd w:val="0"/>
              <w:jc w:val="both"/>
            </w:pPr>
          </w:p>
          <w:p w14:paraId="4103CEDA" w14:textId="77777777" w:rsidR="00000C00" w:rsidRDefault="00000C00" w:rsidP="00932FC9">
            <w:pPr>
              <w:autoSpaceDE w:val="0"/>
              <w:autoSpaceDN w:val="0"/>
              <w:adjustRightInd w:val="0"/>
              <w:jc w:val="both"/>
            </w:pPr>
            <w:r>
              <w:t>Loop for each episode:</w:t>
            </w:r>
          </w:p>
          <w:p w14:paraId="4A23556B" w14:textId="303F212B" w:rsidR="00000C00" w:rsidRDefault="00000C00" w:rsidP="00932FC9">
            <w:pPr>
              <w:autoSpaceDE w:val="0"/>
              <w:autoSpaceDN w:val="0"/>
              <w:adjustRightInd w:val="0"/>
              <w:jc w:val="both"/>
              <w:rPr>
                <w:rFonts w:eastAsiaTheme="minorEastAsia"/>
              </w:rPr>
            </w:pPr>
            <w:r>
              <w:t xml:space="preserve">     </w:t>
            </w:r>
            <m:oMath>
              <m:r>
                <w:rPr>
                  <w:rFonts w:ascii="Cambria Math" w:hAnsi="Cambria Math"/>
                </w:rPr>
                <m:t>S, A ←</m:t>
              </m:r>
            </m:oMath>
            <w:r w:rsidR="002A7AF3">
              <w:rPr>
                <w:rFonts w:eastAsiaTheme="minorEastAsia"/>
              </w:rPr>
              <w:t xml:space="preserve"> initial state and action of episode </w:t>
            </w:r>
            <m:oMath>
              <m:r>
                <w:rPr>
                  <w:rFonts w:ascii="Cambria Math" w:eastAsiaTheme="minorEastAsia" w:hAnsi="Cambria Math"/>
                </w:rPr>
                <m:t>(ε-greedy)</m:t>
              </m:r>
            </m:oMath>
          </w:p>
          <w:p w14:paraId="4890BAA5" w14:textId="77777777" w:rsidR="00000C00" w:rsidRDefault="00000C00" w:rsidP="00932FC9">
            <w:pPr>
              <w:autoSpaceDE w:val="0"/>
              <w:autoSpaceDN w:val="0"/>
              <w:adjustRightInd w:val="0"/>
              <w:jc w:val="both"/>
            </w:pPr>
            <w:r>
              <w:t xml:space="preserve">     Loop for each step of episode:</w:t>
            </w:r>
          </w:p>
          <w:p w14:paraId="73551E6F" w14:textId="77777777" w:rsidR="00000C00" w:rsidRDefault="00000C00" w:rsidP="00932FC9">
            <w:pPr>
              <w:autoSpaceDE w:val="0"/>
              <w:autoSpaceDN w:val="0"/>
              <w:adjustRightInd w:val="0"/>
              <w:jc w:val="both"/>
              <w:rPr>
                <w:rFonts w:eastAsiaTheme="minorEastAsia"/>
              </w:rPr>
            </w:pPr>
            <w:r>
              <w:t xml:space="preserve">          Choose </w:t>
            </w:r>
            <m:oMath>
              <m:r>
                <w:rPr>
                  <w:rFonts w:ascii="Cambria Math" w:hAnsi="Cambria Math"/>
                </w:rPr>
                <m:t>A</m:t>
              </m:r>
            </m:oMath>
            <w:r>
              <w:rPr>
                <w:rFonts w:eastAsiaTheme="minorEastAsia"/>
              </w:rPr>
              <w:t xml:space="preserve"> from </w:t>
            </w:r>
            <m:oMath>
              <m:r>
                <w:rPr>
                  <w:rFonts w:ascii="Cambria Math" w:hAnsi="Cambria Math"/>
                </w:rPr>
                <m:t>S</m:t>
              </m:r>
            </m:oMath>
            <w:r>
              <w:rPr>
                <w:rFonts w:eastAsiaTheme="minorEastAsia"/>
              </w:rPr>
              <w:t xml:space="preserve"> using policy derived from </w:t>
            </w:r>
            <m:oMath>
              <m:r>
                <w:rPr>
                  <w:rFonts w:ascii="Cambria Math" w:eastAsiaTheme="minorEastAsia" w:hAnsi="Cambria Math"/>
                </w:rPr>
                <m:t>Q</m:t>
              </m:r>
            </m:oMath>
            <w:r>
              <w:rPr>
                <w:rFonts w:eastAsiaTheme="minorEastAsia"/>
              </w:rPr>
              <w:t xml:space="preserve"> </w:t>
            </w:r>
            <m:oMath>
              <m:r>
                <w:rPr>
                  <w:rFonts w:ascii="Cambria Math" w:eastAsiaTheme="minorEastAsia" w:hAnsi="Cambria Math"/>
                </w:rPr>
                <m:t>(ε-greedy)</m:t>
              </m:r>
            </m:oMath>
          </w:p>
          <w:p w14:paraId="237D8801" w14:textId="00E82F83" w:rsidR="00000C00" w:rsidRDefault="00000C00" w:rsidP="00932FC9">
            <w:pPr>
              <w:autoSpaceDE w:val="0"/>
              <w:autoSpaceDN w:val="0"/>
              <w:adjustRightInd w:val="0"/>
              <w:jc w:val="both"/>
              <w:rPr>
                <w:rFonts w:eastAsiaTheme="minorEastAsia"/>
              </w:rPr>
            </w:pPr>
            <w:r>
              <w:t xml:space="preserve">          Take action </w:t>
            </w:r>
            <m:oMath>
              <m:r>
                <w:rPr>
                  <w:rFonts w:ascii="Cambria Math" w:hAnsi="Cambria Math"/>
                </w:rPr>
                <m:t>A</m:t>
              </m:r>
            </m:oMath>
            <w:r>
              <w:rPr>
                <w:rFonts w:eastAsiaTheme="minorEastAsia"/>
              </w:rPr>
              <w:t xml:space="preserve">, observe </w:t>
            </w:r>
            <m:oMath>
              <m:r>
                <w:rPr>
                  <w:rFonts w:ascii="Cambria Math" w:eastAsiaTheme="minorEastAsia" w:hAnsi="Cambria Math"/>
                </w:rPr>
                <m:t xml:space="preserve">R,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p>
          <w:p w14:paraId="6673739A" w14:textId="4D965038" w:rsidR="002A7AF3" w:rsidRDefault="002A7AF3" w:rsidP="00932FC9">
            <w:pPr>
              <w:autoSpaceDE w:val="0"/>
              <w:autoSpaceDN w:val="0"/>
              <w:adjustRightInd w:val="0"/>
              <w:jc w:val="both"/>
              <w:rPr>
                <w:rFonts w:eastAsiaTheme="minorEastAsia"/>
              </w:rPr>
            </w:pPr>
            <w:r>
              <w:rPr>
                <w:rFonts w:eastAsiaTheme="minorEastAsia"/>
              </w:rPr>
              <w:t xml:space="preserve">          If </w:t>
            </w:r>
            <m:oMath>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r>
              <w:rPr>
                <w:rFonts w:eastAsiaTheme="minorEastAsia"/>
              </w:rPr>
              <w:t xml:space="preserve"> is terminal:</w:t>
            </w:r>
          </w:p>
          <w:p w14:paraId="1A9042CC" w14:textId="45F7A9CD" w:rsidR="002A7AF3" w:rsidRDefault="002A7AF3" w:rsidP="00932FC9">
            <w:pPr>
              <w:autoSpaceDE w:val="0"/>
              <w:autoSpaceDN w:val="0"/>
              <w:adjustRightInd w:val="0"/>
              <w:jc w:val="both"/>
              <w:rPr>
                <w:rFonts w:eastAsiaTheme="minorEastAsia"/>
              </w:rPr>
            </w:pPr>
            <w:r>
              <w:rPr>
                <w:rFonts w:eastAsiaTheme="minorEastAsia"/>
              </w:rPr>
              <w:t xml:space="preserve">               </w:t>
            </w:r>
            <m:oMath>
              <m:r>
                <w:rPr>
                  <w:rFonts w:ascii="Cambria Math" w:eastAsiaTheme="minorEastAsia" w:hAnsi="Cambria Math"/>
                </w:rPr>
                <m:t xml:space="preserve">w ←w+ α[R- </m:t>
              </m:r>
              <m:acc>
                <m:accPr>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S,A,w</m:t>
                  </m:r>
                </m:e>
              </m:d>
              <m:r>
                <w:rPr>
                  <w:rFonts w:ascii="Cambria Math" w:eastAsiaTheme="minorEastAsia" w:hAnsi="Cambria Math"/>
                </w:rPr>
                <m:t>]</m:t>
              </m:r>
              <m:r>
                <m:rPr>
                  <m:sty m:val="p"/>
                </m:rP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S,A,w</m:t>
                  </m:r>
                </m:e>
              </m:d>
            </m:oMath>
          </w:p>
          <w:p w14:paraId="493A0240" w14:textId="070496DE" w:rsidR="002A7AF3" w:rsidRDefault="002A7AF3" w:rsidP="00932FC9">
            <w:pPr>
              <w:autoSpaceDE w:val="0"/>
              <w:autoSpaceDN w:val="0"/>
              <w:adjustRightInd w:val="0"/>
              <w:jc w:val="both"/>
              <w:rPr>
                <w:rFonts w:eastAsiaTheme="minorEastAsia"/>
              </w:rPr>
            </w:pPr>
            <w:r>
              <w:rPr>
                <w:rFonts w:eastAsiaTheme="minorEastAsia"/>
              </w:rPr>
              <w:t xml:space="preserve">               Go to next episode</w:t>
            </w:r>
          </w:p>
          <w:p w14:paraId="561C808A" w14:textId="572A955A" w:rsidR="009B572C" w:rsidRDefault="009B572C" w:rsidP="00932FC9">
            <w:pPr>
              <w:autoSpaceDE w:val="0"/>
              <w:autoSpaceDN w:val="0"/>
              <w:adjustRightInd w:val="0"/>
              <w:jc w:val="both"/>
              <w:rPr>
                <w:rFonts w:eastAsiaTheme="minorEastAsia"/>
              </w:rPr>
            </w:pPr>
            <w:r>
              <w:rPr>
                <w:rFonts w:eastAsiaTheme="minorEastAsia"/>
              </w:rPr>
              <w:t xml:space="preserve">          Else:</w:t>
            </w:r>
          </w:p>
          <w:p w14:paraId="21D7559F" w14:textId="1F180299" w:rsidR="00000C00" w:rsidRDefault="00000C00" w:rsidP="00932FC9">
            <w:pPr>
              <w:autoSpaceDE w:val="0"/>
              <w:autoSpaceDN w:val="0"/>
              <w:adjustRightInd w:val="0"/>
              <w:jc w:val="both"/>
              <w:rPr>
                <w:rFonts w:eastAsiaTheme="minorEastAsia"/>
              </w:rPr>
            </w:pPr>
            <w:r>
              <w:t xml:space="preserve">          </w:t>
            </w:r>
            <w:r w:rsidR="00856CC0">
              <w:rPr>
                <w:rFonts w:eastAsiaTheme="minorEastAsia"/>
              </w:rPr>
              <w:t xml:space="preserve">     </w:t>
            </w:r>
            <m:oMath>
              <m:r>
                <w:rPr>
                  <w:rFonts w:ascii="Cambria Math" w:hAnsi="Cambria Math"/>
                </w:rPr>
                <m:t>w←w+ α</m:t>
              </m:r>
              <m:r>
                <w:rPr>
                  <w:rFonts w:ascii="Cambria Math" w:eastAsiaTheme="minorEastAsia" w:hAnsi="Cambria Math"/>
                </w:rPr>
                <m:t>[R+ γ</m:t>
              </m:r>
              <m:sSub>
                <m:sSubPr>
                  <m:ctrlPr>
                    <w:rPr>
                      <w:rFonts w:ascii="Cambria Math" w:eastAsiaTheme="minorEastAsia" w:hAnsi="Cambria Math"/>
                      <w:i/>
                    </w:rPr>
                  </m:ctrlPr>
                </m:sSubPr>
                <m:e>
                  <m:r>
                    <w:rPr>
                      <w:rFonts w:ascii="Cambria Math" w:eastAsiaTheme="minorEastAsia" w:hAnsi="Cambria Math"/>
                    </w:rPr>
                    <m:t>max</m:t>
                  </m:r>
                </m:e>
                <m:sub>
                  <m:r>
                    <w:rPr>
                      <w:rFonts w:ascii="Cambria Math" w:eastAsiaTheme="minorEastAsia" w:hAnsi="Cambria Math"/>
                    </w:rPr>
                    <m:t>a</m:t>
                  </m:r>
                </m:sub>
              </m:sSub>
              <m:r>
                <w:rPr>
                  <w:rFonts w:ascii="Cambria Math" w:eastAsiaTheme="minorEastAsia" w:hAnsi="Cambria Math"/>
                </w:rPr>
                <m:t>Q</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r>
                    <w:rPr>
                      <w:rFonts w:ascii="Cambria Math" w:eastAsiaTheme="minorEastAsia" w:hAnsi="Cambria Math"/>
                    </w:rPr>
                    <m:t>, a, w</m:t>
                  </m:r>
                </m:e>
              </m:d>
              <m: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S,A,w</m:t>
                  </m:r>
                </m:e>
              </m:d>
              <m:r>
                <w:rPr>
                  <w:rFonts w:ascii="Cambria Math" w:eastAsiaTheme="minorEastAsia" w:hAnsi="Cambria Math"/>
                </w:rPr>
                <m:t>]</m:t>
              </m:r>
              <m:r>
                <m:rPr>
                  <m:sty m:val="p"/>
                </m:rPr>
                <w:rPr>
                  <w:rFonts w:ascii="Cambria Math" w:eastAsiaTheme="minorEastAsia" w:hAnsi="Cambria Math"/>
                </w:rPr>
                <m:t>∇</m:t>
              </m:r>
              <m:acc>
                <m:accPr>
                  <m:ctrlPr>
                    <w:rPr>
                      <w:rFonts w:ascii="Cambria Math" w:eastAsiaTheme="minorEastAsia" w:hAnsi="Cambria Math"/>
                      <w:i/>
                    </w:rPr>
                  </m:ctrlPr>
                </m:accPr>
                <m:e>
                  <m:r>
                    <w:rPr>
                      <w:rFonts w:ascii="Cambria Math" w:eastAsiaTheme="minorEastAsia" w:hAnsi="Cambria Math"/>
                    </w:rPr>
                    <m:t>q</m:t>
                  </m:r>
                </m:e>
              </m:acc>
              <m:d>
                <m:dPr>
                  <m:ctrlPr>
                    <w:rPr>
                      <w:rFonts w:ascii="Cambria Math" w:eastAsiaTheme="minorEastAsia" w:hAnsi="Cambria Math"/>
                      <w:i/>
                    </w:rPr>
                  </m:ctrlPr>
                </m:dPr>
                <m:e>
                  <m:r>
                    <w:rPr>
                      <w:rFonts w:ascii="Cambria Math" w:eastAsiaTheme="minorEastAsia" w:hAnsi="Cambria Math"/>
                    </w:rPr>
                    <m:t>S,A,w</m:t>
                  </m:r>
                </m:e>
              </m:d>
            </m:oMath>
          </w:p>
          <w:p w14:paraId="5E792CD1" w14:textId="58A650CE" w:rsidR="00000C00" w:rsidRPr="00856CC0" w:rsidRDefault="00000C00" w:rsidP="00932FC9">
            <w:pPr>
              <w:autoSpaceDE w:val="0"/>
              <w:autoSpaceDN w:val="0"/>
              <w:adjustRightInd w:val="0"/>
              <w:jc w:val="both"/>
              <w:rPr>
                <w:rFonts w:eastAsiaTheme="minorEastAsia"/>
              </w:rPr>
            </w:pPr>
            <w:r>
              <w:rPr>
                <w:rFonts w:eastAsiaTheme="minorEastAsia"/>
              </w:rPr>
              <w:t xml:space="preserve">          </w:t>
            </w:r>
            <w:r w:rsidR="00856CC0">
              <w:rPr>
                <w:rFonts w:eastAsiaTheme="minorEastAsia"/>
              </w:rPr>
              <w:t xml:space="preserve">     </w:t>
            </w:r>
            <m:oMath>
              <m:r>
                <w:rPr>
                  <w:rFonts w:ascii="Cambria Math" w:eastAsiaTheme="minorEastAsia" w:hAnsi="Cambria Math"/>
                </w:rPr>
                <m:t xml:space="preserve">S ← </m:t>
              </m:r>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m:t>
                  </m:r>
                </m:sup>
              </m:sSup>
            </m:oMath>
          </w:p>
        </w:tc>
      </w:tr>
    </w:tbl>
    <w:p w14:paraId="753BF54E" w14:textId="076E7EBA" w:rsidR="00DF1F6F" w:rsidRDefault="00DF1F6F" w:rsidP="008A07B6"/>
    <w:p w14:paraId="2E68B18B" w14:textId="7BBDE950" w:rsidR="007F4257" w:rsidRPr="00DF1F6F" w:rsidRDefault="008A07B6" w:rsidP="008A07B6">
      <w:pPr>
        <w:pStyle w:val="Heading3"/>
      </w:pPr>
      <w:r>
        <w:t>Action value estimation using a</w:t>
      </w:r>
      <w:r w:rsidR="00051268">
        <w:t xml:space="preserve"> Neural Network</w:t>
      </w:r>
      <w:r>
        <w:t xml:space="preserve"> function approximator</w:t>
      </w:r>
    </w:p>
    <w:p w14:paraId="303DA543" w14:textId="275FF00E" w:rsidR="00EC7F79" w:rsidRDefault="00051268" w:rsidP="00EC7F79">
      <w:pPr>
        <w:autoSpaceDE w:val="0"/>
        <w:autoSpaceDN w:val="0"/>
        <w:adjustRightInd w:val="0"/>
        <w:spacing w:after="0" w:line="240" w:lineRule="auto"/>
        <w:jc w:val="both"/>
        <w:rPr>
          <w:rFonts w:cstheme="minorHAnsi"/>
        </w:rPr>
      </w:pPr>
      <w:r>
        <w:rPr>
          <w:rFonts w:cstheme="minorHAnsi"/>
        </w:rPr>
        <w:t>N</w:t>
      </w:r>
      <w:r w:rsidRPr="00051268">
        <w:rPr>
          <w:rFonts w:cstheme="minorHAnsi"/>
        </w:rPr>
        <w:t xml:space="preserve">eural </w:t>
      </w:r>
      <w:r>
        <w:rPr>
          <w:rFonts w:cstheme="minorHAnsi"/>
        </w:rPr>
        <w:t>N</w:t>
      </w:r>
      <w:r w:rsidRPr="00051268">
        <w:rPr>
          <w:rFonts w:cstheme="minorHAnsi"/>
        </w:rPr>
        <w:t xml:space="preserve">etworks </w:t>
      </w:r>
      <w:r>
        <w:rPr>
          <w:rFonts w:cstheme="minorHAnsi"/>
        </w:rPr>
        <w:t xml:space="preserve">are good </w:t>
      </w:r>
      <w:r w:rsidRPr="00051268">
        <w:rPr>
          <w:rFonts w:cstheme="minorHAnsi"/>
        </w:rPr>
        <w:t>for nonlinear function approximation.</w:t>
      </w:r>
      <w:r>
        <w:rPr>
          <w:rFonts w:cstheme="minorHAnsi"/>
        </w:rPr>
        <w:t xml:space="preserve"> A</w:t>
      </w:r>
      <w:r w:rsidRPr="00051268">
        <w:rPr>
          <w:rFonts w:cstheme="minorHAnsi"/>
        </w:rPr>
        <w:t xml:space="preserve"> generic feedforward</w:t>
      </w:r>
      <w:r>
        <w:rPr>
          <w:rFonts w:cstheme="minorHAnsi"/>
        </w:rPr>
        <w:t xml:space="preserve"> NN with one hidden layer has been used</w:t>
      </w:r>
      <w:r w:rsidR="00D74661">
        <w:rPr>
          <w:rFonts w:cstheme="minorHAnsi"/>
        </w:rPr>
        <w:t>.</w:t>
      </w:r>
      <w:r>
        <w:rPr>
          <w:rFonts w:cstheme="minorHAnsi"/>
        </w:rPr>
        <w:t xml:space="preserve"> </w:t>
      </w:r>
      <w:r w:rsidR="00E25820">
        <w:rPr>
          <w:rFonts w:cstheme="minorHAnsi"/>
        </w:rPr>
        <w:t xml:space="preserve">A ReLU function is used to capture the non-linearities. </w:t>
      </w:r>
      <w:r w:rsidR="00EC7F79">
        <w:rPr>
          <w:rFonts w:cstheme="minorHAnsi"/>
        </w:rPr>
        <w:t>The input layer represents the current state of the system which is defined by the current location of the vehicle, its capacity, the number of vehicles remaining and one node for the outstanding demand at each customer location. The</w:t>
      </w:r>
      <w:r w:rsidR="00EC7F79" w:rsidRPr="00051268">
        <w:rPr>
          <w:rFonts w:cstheme="minorHAnsi"/>
        </w:rPr>
        <w:t xml:space="preserve"> output layer</w:t>
      </w:r>
      <w:r w:rsidR="00EC7F79">
        <w:rPr>
          <w:rFonts w:cstheme="minorHAnsi"/>
        </w:rPr>
        <w:t xml:space="preserve"> represents the state-action values with each node representing one of the N possible actions (locations).</w:t>
      </w:r>
      <w:r w:rsidR="00EC7F79" w:rsidRPr="00051268">
        <w:rPr>
          <w:rFonts w:cstheme="minorHAnsi"/>
        </w:rPr>
        <w:t xml:space="preserve"> A real-valued weight is associated with each link. </w:t>
      </w:r>
    </w:p>
    <w:p w14:paraId="3E9A86D8" w14:textId="4BFE66C8" w:rsidR="00051268" w:rsidRDefault="00051268" w:rsidP="00051268">
      <w:pPr>
        <w:autoSpaceDE w:val="0"/>
        <w:autoSpaceDN w:val="0"/>
        <w:adjustRightInd w:val="0"/>
        <w:spacing w:after="0" w:line="240" w:lineRule="auto"/>
        <w:jc w:val="both"/>
        <w:rPr>
          <w:rFonts w:cstheme="minorHAnsi"/>
        </w:rPr>
      </w:pPr>
    </w:p>
    <w:p w14:paraId="63DE3B7C" w14:textId="2EDE4940" w:rsidR="00051268" w:rsidRDefault="00051268" w:rsidP="00051268">
      <w:pPr>
        <w:autoSpaceDE w:val="0"/>
        <w:autoSpaceDN w:val="0"/>
        <w:adjustRightInd w:val="0"/>
        <w:spacing w:after="0" w:line="240" w:lineRule="auto"/>
        <w:jc w:val="both"/>
        <w:rPr>
          <w:rFonts w:cstheme="minorHAnsi"/>
        </w:rPr>
      </w:pPr>
    </w:p>
    <w:p w14:paraId="20ACDCC4" w14:textId="79C9C102" w:rsidR="00D74661" w:rsidRDefault="00D74661" w:rsidP="00D74661">
      <w:pPr>
        <w:autoSpaceDE w:val="0"/>
        <w:autoSpaceDN w:val="0"/>
        <w:adjustRightInd w:val="0"/>
        <w:spacing w:after="0" w:line="240" w:lineRule="auto"/>
        <w:jc w:val="center"/>
        <w:rPr>
          <w:rFonts w:cstheme="minorHAnsi"/>
        </w:rPr>
      </w:pPr>
      <w:r>
        <w:rPr>
          <w:rFonts w:cstheme="minorHAnsi"/>
          <w:noProof/>
        </w:rPr>
        <w:lastRenderedPageBreak/>
        <w:drawing>
          <wp:inline distT="0" distB="0" distL="0" distR="0" wp14:anchorId="7B050A07" wp14:editId="640047A7">
            <wp:extent cx="3956050" cy="244475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6050" cy="2444750"/>
                    </a:xfrm>
                    <a:prstGeom prst="rect">
                      <a:avLst/>
                    </a:prstGeom>
                    <a:noFill/>
                    <a:ln>
                      <a:noFill/>
                    </a:ln>
                  </pic:spPr>
                </pic:pic>
              </a:graphicData>
            </a:graphic>
          </wp:inline>
        </w:drawing>
      </w:r>
    </w:p>
    <w:p w14:paraId="2481F0E4" w14:textId="77777777" w:rsidR="00D74661" w:rsidRDefault="00D74661" w:rsidP="00051268">
      <w:pPr>
        <w:autoSpaceDE w:val="0"/>
        <w:autoSpaceDN w:val="0"/>
        <w:adjustRightInd w:val="0"/>
        <w:spacing w:after="0" w:line="240" w:lineRule="auto"/>
        <w:jc w:val="both"/>
        <w:rPr>
          <w:rFonts w:cstheme="minorHAnsi"/>
        </w:rPr>
      </w:pPr>
    </w:p>
    <w:p w14:paraId="7CFB0715" w14:textId="77777777" w:rsidR="00D74661" w:rsidRPr="00051268" w:rsidRDefault="00D74661" w:rsidP="00D74661">
      <w:pPr>
        <w:autoSpaceDE w:val="0"/>
        <w:autoSpaceDN w:val="0"/>
        <w:adjustRightInd w:val="0"/>
        <w:spacing w:after="0" w:line="240" w:lineRule="auto"/>
        <w:jc w:val="both"/>
        <w:rPr>
          <w:rFonts w:cstheme="minorHAnsi"/>
        </w:rPr>
      </w:pPr>
    </w:p>
    <w:p w14:paraId="2619A976" w14:textId="5B0A8826" w:rsidR="00E25820" w:rsidRDefault="00E25820" w:rsidP="00E25820">
      <w:pPr>
        <w:pStyle w:val="Heading4"/>
      </w:pPr>
      <w:r>
        <w:t>Saxe Weights Initialization</w:t>
      </w:r>
    </w:p>
    <w:p w14:paraId="50228E75" w14:textId="7429CA75" w:rsidR="00E25820" w:rsidRDefault="000C2F01" w:rsidP="001351C7">
      <w:pPr>
        <w:jc w:val="both"/>
      </w:pPr>
      <w:r w:rsidRPr="00100596">
        <w:t xml:space="preserve">Unsupervised pretraining of initial weights help in converging at the optimal solution faster. Based on the implementation by Saxe the weights are initialized as the orthogonal projection of a random matrix and a </w:t>
      </w:r>
      <w:r w:rsidR="00E25820" w:rsidRPr="00100596">
        <w:t xml:space="preserve"> gain factor that depends on the non-linearity.</w:t>
      </w:r>
      <w:r w:rsidRPr="00100596">
        <w:t xml:space="preserve"> </w:t>
      </w:r>
    </w:p>
    <w:p w14:paraId="0248D67B" w14:textId="4F88DED5" w:rsidR="00932FC9" w:rsidRDefault="00932FC9" w:rsidP="001351C7">
      <w:pPr>
        <w:jc w:val="both"/>
        <w:rPr>
          <w:rFonts w:eastAsiaTheme="minorEastAsia"/>
        </w:rPr>
      </w:pPr>
      <w:r>
        <w:t xml:space="preserve">The weights </w:t>
      </w:r>
      <m:oMath>
        <m:sSup>
          <m:sSupPr>
            <m:ctrlPr>
              <w:rPr>
                <w:rFonts w:ascii="Cambria Math" w:hAnsi="Cambria Math"/>
                <w:i/>
              </w:rPr>
            </m:ctrlPr>
          </m:sSupPr>
          <m:e>
            <m:r>
              <w:rPr>
                <w:rFonts w:ascii="Cambria Math" w:hAnsi="Cambria Math"/>
              </w:rPr>
              <m:t>W</m:t>
            </m:r>
          </m:e>
          <m:sup>
            <m:r>
              <w:rPr>
                <w:rFonts w:ascii="Cambria Math" w:hAnsi="Cambria Math"/>
              </w:rPr>
              <m:t>[0]</m:t>
            </m:r>
          </m:sup>
        </m:sSup>
      </m:oMath>
      <w:r>
        <w:rPr>
          <w:rFonts w:eastAsiaTheme="minorEastAsia"/>
        </w:rPr>
        <w:t xml:space="preserve"> and </w:t>
      </w:r>
      <m:oMath>
        <m:sSup>
          <m:sSupPr>
            <m:ctrlPr>
              <w:rPr>
                <w:rFonts w:ascii="Cambria Math" w:hAnsi="Cambria Math"/>
                <w:i/>
              </w:rPr>
            </m:ctrlPr>
          </m:sSupPr>
          <m:e>
            <m:r>
              <w:rPr>
                <w:rFonts w:ascii="Cambria Math" w:hAnsi="Cambria Math"/>
              </w:rPr>
              <m:t>W</m:t>
            </m:r>
          </m:e>
          <m:sup>
            <m:r>
              <w:rPr>
                <w:rFonts w:ascii="Cambria Math" w:hAnsi="Cambria Math"/>
              </w:rPr>
              <m:t>[1]</m:t>
            </m:r>
          </m:sup>
        </m:sSup>
      </m:oMath>
      <w:r>
        <w:rPr>
          <w:rFonts w:eastAsiaTheme="minorEastAsia"/>
        </w:rPr>
        <w:t xml:space="preserve"> for the first and second layers respectively are initialized using the Saxe initialization.</w:t>
      </w:r>
    </w:p>
    <w:p w14:paraId="50D968AB" w14:textId="63559DB3" w:rsidR="00932FC9" w:rsidRPr="00932FC9" w:rsidRDefault="00E02F1F" w:rsidP="001351C7">
      <w:pPr>
        <w:jc w:val="both"/>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-size</m:t>
          </m:r>
          <m:d>
            <m:dPr>
              <m:ctrlPr>
                <w:rPr>
                  <w:rFonts w:ascii="Cambria Math" w:hAnsi="Cambria Math"/>
                  <w:i/>
                </w:rPr>
              </m:ctrlPr>
            </m:dPr>
            <m:e>
              <m:r>
                <w:rPr>
                  <w:rFonts w:ascii="Cambria Math" w:hAnsi="Cambria Math"/>
                </w:rPr>
                <m:t>Input State</m:t>
              </m:r>
            </m:e>
          </m:d>
          <m:r>
            <w:rPr>
              <w:rFonts w:ascii="Cambria Math" w:hAnsi="Cambria Math"/>
            </w:rPr>
            <m:t xml:space="preserve"> ×size(Hidden Layer)</m:t>
          </m:r>
        </m:oMath>
      </m:oMathPara>
    </w:p>
    <w:p w14:paraId="33A2676A" w14:textId="61742CA1" w:rsidR="00932FC9" w:rsidRDefault="00E02F1F" w:rsidP="00932FC9">
      <w:pPr>
        <w:jc w:val="both"/>
        <w:rPr>
          <w:rFonts w:eastAsiaTheme="minorEastAsia"/>
        </w:rPr>
      </w:pPr>
      <m:oMathPara>
        <m:oMath>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-size</m:t>
          </m:r>
          <m:d>
            <m:dPr>
              <m:ctrlPr>
                <w:rPr>
                  <w:rFonts w:ascii="Cambria Math" w:hAnsi="Cambria Math"/>
                  <w:i/>
                </w:rPr>
              </m:ctrlPr>
            </m:dPr>
            <m:e>
              <m:r>
                <w:rPr>
                  <w:rFonts w:ascii="Cambria Math" w:hAnsi="Cambria Math"/>
                </w:rPr>
                <m:t>Hidden Layer</m:t>
              </m:r>
            </m:e>
          </m:d>
          <m:r>
            <w:rPr>
              <w:rFonts w:ascii="Cambria Math" w:hAnsi="Cambria Math"/>
            </w:rPr>
            <m:t xml:space="preserve"> ×size(Action Space)</m:t>
          </m:r>
        </m:oMath>
      </m:oMathPara>
    </w:p>
    <w:p w14:paraId="668FBF15" w14:textId="0E3D1C45" w:rsidR="00932FC9" w:rsidRDefault="00932FC9" w:rsidP="001351C7">
      <w:pPr>
        <w:jc w:val="both"/>
        <w:rPr>
          <w:rFonts w:eastAsiaTheme="minorEastAsia"/>
        </w:rPr>
      </w:pPr>
      <w:r>
        <w:rPr>
          <w:rFonts w:eastAsiaTheme="minorEastAsia"/>
        </w:rPr>
        <w:t xml:space="preserve">The biases </w:t>
      </w:r>
      <m:oMath>
        <m:sSup>
          <m:sSupPr>
            <m:ctrlPr>
              <w:rPr>
                <w:rFonts w:ascii="Cambria Math" w:hAnsi="Cambria Math"/>
                <w:i/>
              </w:rPr>
            </m:ctrlPr>
          </m:sSupPr>
          <m:e>
            <m:r>
              <w:rPr>
                <w:rFonts w:ascii="Cambria Math" w:hAnsi="Cambria Math"/>
              </w:rPr>
              <m:t>b</m:t>
            </m:r>
          </m:e>
          <m:sup>
            <m:r>
              <w:rPr>
                <w:rFonts w:ascii="Cambria Math" w:hAnsi="Cambria Math"/>
              </w:rPr>
              <m:t>[0]</m:t>
            </m:r>
          </m:sup>
        </m:sSup>
      </m:oMath>
      <w:r>
        <w:rPr>
          <w:rFonts w:eastAsiaTheme="minorEastAsia"/>
        </w:rPr>
        <w:t xml:space="preserve"> and </w:t>
      </w:r>
      <m:oMath>
        <m:sSup>
          <m:sSupPr>
            <m:ctrlPr>
              <w:rPr>
                <w:rFonts w:ascii="Cambria Math" w:hAnsi="Cambria Math"/>
                <w:i/>
              </w:rPr>
            </m:ctrlPr>
          </m:sSupPr>
          <m:e>
            <m:r>
              <w:rPr>
                <w:rFonts w:ascii="Cambria Math" w:hAnsi="Cambria Math"/>
              </w:rPr>
              <m:t>b</m:t>
            </m:r>
          </m:e>
          <m:sup>
            <m:r>
              <w:rPr>
                <w:rFonts w:ascii="Cambria Math" w:hAnsi="Cambria Math"/>
              </w:rPr>
              <m:t>[1]</m:t>
            </m:r>
          </m:sup>
        </m:sSup>
      </m:oMath>
      <w:r>
        <w:rPr>
          <w:rFonts w:eastAsiaTheme="minorEastAsia"/>
        </w:rPr>
        <w:t xml:space="preserve"> are initialized as zeros.</w:t>
      </w:r>
    </w:p>
    <w:p w14:paraId="1112DC99" w14:textId="02BCB8FA" w:rsidR="00932FC9" w:rsidRPr="00932FC9" w:rsidRDefault="00E02F1F" w:rsidP="00932FC9">
      <w:pPr>
        <w:jc w:val="both"/>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[0]</m:t>
              </m:r>
            </m:sup>
          </m:sSup>
          <m:r>
            <w:rPr>
              <w:rFonts w:ascii="Cambria Math" w:hAnsi="Cambria Math"/>
            </w:rPr>
            <m:t>-1 ×size(Hidden Layer)</m:t>
          </m:r>
        </m:oMath>
      </m:oMathPara>
    </w:p>
    <w:p w14:paraId="44ED5D30" w14:textId="002FDBAC" w:rsidR="00F933CA" w:rsidRPr="00932FC9" w:rsidRDefault="00E02F1F" w:rsidP="001351C7">
      <w:pPr>
        <w:jc w:val="both"/>
        <w:rPr>
          <w:rFonts w:eastAsiaTheme="minorEastAsia"/>
        </w:rPr>
      </w:pPr>
      <m:oMathPara>
        <m:oMath>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-1 ×size(Action Space)</m:t>
          </m:r>
        </m:oMath>
      </m:oMathPara>
    </w:p>
    <w:p w14:paraId="0DE110F2" w14:textId="470AFD6C" w:rsidR="00F933CA" w:rsidRDefault="00F933CA" w:rsidP="00F933CA">
      <w:pPr>
        <w:pStyle w:val="Heading4"/>
      </w:pPr>
      <w:r>
        <w:t>State Action Value Computation</w:t>
      </w:r>
    </w:p>
    <w:p w14:paraId="7C9F5556" w14:textId="72701B43" w:rsidR="00932FC9" w:rsidRPr="008E7C29" w:rsidRDefault="00E32D60" w:rsidP="008E7C29">
      <w:r w:rsidRPr="008E7C29">
        <w:t>The</w:t>
      </w:r>
      <w:r w:rsidR="00932FC9" w:rsidRPr="008E7C29">
        <w:t xml:space="preserve"> neural network </w:t>
      </w:r>
      <w:r w:rsidRPr="008E7C29">
        <w:t>has</w:t>
      </w:r>
      <w:r w:rsidR="00932FC9" w:rsidRPr="008E7C29">
        <w:t xml:space="preserve"> one hidden layer</w:t>
      </w:r>
      <w:r w:rsidRPr="008E7C29">
        <w:t xml:space="preserve"> </w:t>
      </w:r>
      <w:r w:rsidR="00932FC9" w:rsidRPr="008E7C29">
        <w:t xml:space="preserve">rectifier linear units (ReLUs) which pass their input if it is bigger than one and return 0 otherwise. ReLU gates </w:t>
      </w:r>
      <w:r w:rsidRPr="008E7C29">
        <w:t>have</w:t>
      </w:r>
      <w:r w:rsidR="00932FC9" w:rsidRPr="008E7C29">
        <w:t xml:space="preserve"> nice properties </w:t>
      </w:r>
      <w:r w:rsidRPr="008E7C29">
        <w:t>like</w:t>
      </w:r>
      <w:r w:rsidR="00932FC9" w:rsidRPr="008E7C29">
        <w:t xml:space="preserve"> the sparsity of the activation and having non-vanishing gradients. The output of the neural network is the estimated state</w:t>
      </w:r>
      <w:r w:rsidRPr="008E7C29">
        <w:t>-action values for all actions for a given state.</w:t>
      </w:r>
      <w:r w:rsidR="00932FC9" w:rsidRPr="008E7C29">
        <w:t xml:space="preserve"> It is a linear function of the hidden units</w:t>
      </w:r>
      <w:r w:rsidRPr="008E7C29">
        <w:t xml:space="preserve"> to </w:t>
      </w:r>
      <w:r w:rsidR="00932FC9" w:rsidRPr="008E7C29">
        <w:t>estimat</w:t>
      </w:r>
      <w:r w:rsidRPr="008E7C29">
        <w:t>e</w:t>
      </w:r>
      <w:r w:rsidR="00932FC9" w:rsidRPr="008E7C29">
        <w:t xml:space="preserve"> the value of a continuous target</w:t>
      </w:r>
      <w:r w:rsidRPr="008E7C29">
        <w:t>.</w:t>
      </w:r>
    </w:p>
    <w:p w14:paraId="51D2D8A4" w14:textId="15FC4054" w:rsidR="008E7C29" w:rsidRDefault="008E7C29" w:rsidP="008E7C29">
      <w:r w:rsidRPr="008E7C29">
        <w:t>The state action values are computed as follows:</w:t>
      </w:r>
    </w:p>
    <w:p w14:paraId="093C9576" w14:textId="2FD8F63E" w:rsidR="008E7C29" w:rsidRPr="008E7C29" w:rsidRDefault="008E7C29" w:rsidP="008E7C29">
      <m:oMathPara>
        <m:oMath>
          <m:r>
            <w:rPr>
              <w:rFonts w:ascii="Cambria Math" w:hAnsi="Cambria Math"/>
            </w:rPr>
            <m:t>ψ=s</m:t>
          </m:r>
          <m:sSup>
            <m:sSupPr>
              <m:ctrlPr>
                <w:rPr>
                  <w:rFonts w:ascii="Cambria Math" w:hAnsi="Cambria Math"/>
                  <w:i/>
                </w:rPr>
              </m:ctrlPr>
            </m:sSupPr>
            <m:e>
              <m:r>
                <w:rPr>
                  <w:rFonts w:ascii="Cambria Math" w:hAnsi="Cambria Math"/>
                </w:rPr>
                <m:t>W</m:t>
              </m:r>
            </m:e>
            <m:sup>
              <m:r>
                <w:rPr>
                  <w:rFonts w:ascii="Cambria Math" w:hAnsi="Cambria Math"/>
                </w:rPr>
                <m:t>[0]</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[0]</m:t>
              </m:r>
            </m:sup>
          </m:sSup>
        </m:oMath>
      </m:oMathPara>
    </w:p>
    <w:p w14:paraId="3DA9BCFF" w14:textId="502AB7E0" w:rsidR="008E7C29" w:rsidRPr="008E7C29" w:rsidRDefault="008E7C29" w:rsidP="008E7C29">
      <m:oMathPara>
        <m:oMath>
          <m:r>
            <w:rPr>
              <w:rFonts w:ascii="Cambria Math" w:hAnsi="Cambria Math"/>
            </w:rPr>
            <m:t>x =</m:t>
          </m:r>
          <m:func>
            <m:funcPr>
              <m:ctrlPr>
                <w:rPr>
                  <w:rFonts w:ascii="Cambria Math" w:hAnsi="Cambria Math"/>
                  <w:i/>
                </w:rPr>
              </m:ctrlPr>
            </m:funcPr>
            <m:fName>
              <m:r>
                <m:rPr>
                  <m:sty m:val="p"/>
                </m:rPr>
                <w:rPr>
                  <w:rFonts w:ascii="Cambria Math" w:hAnsi="Cambria Math"/>
                </w:rPr>
                <m:t>max</m:t>
              </m:r>
            </m:fName>
            <m:e>
              <m:r>
                <w:rPr>
                  <w:rFonts w:ascii="Cambria Math" w:hAnsi="Cambria Math"/>
                </w:rPr>
                <m:t>(0 ,</m:t>
              </m:r>
            </m:e>
          </m:func>
          <m:r>
            <w:rPr>
              <w:rFonts w:ascii="Cambria Math" w:hAnsi="Cambria Math"/>
            </w:rPr>
            <m:t>ψ)</m:t>
          </m:r>
        </m:oMath>
      </m:oMathPara>
    </w:p>
    <w:p w14:paraId="549991C6" w14:textId="2AAAA9F1" w:rsidR="008E7C29" w:rsidRPr="008E7C29" w:rsidRDefault="008E7C29" w:rsidP="008E7C29">
      <m:oMathPara>
        <m:oMath>
          <m:r>
            <w:rPr>
              <w:rFonts w:ascii="Cambria Math" w:hAnsi="Cambria Math"/>
            </w:rPr>
            <m:t>q=x</m:t>
          </m:r>
          <m:sSup>
            <m:sSupPr>
              <m:ctrlPr>
                <w:rPr>
                  <w:rFonts w:ascii="Cambria Math" w:hAnsi="Cambria Math"/>
                  <w:i/>
                </w:rPr>
              </m:ctrlPr>
            </m:sSupPr>
            <m:e>
              <m:r>
                <w:rPr>
                  <w:rFonts w:ascii="Cambria Math" w:hAnsi="Cambria Math"/>
                </w:rPr>
                <m:t>W</m:t>
              </m:r>
            </m:e>
            <m:sup>
              <m:r>
                <w:rPr>
                  <w:rFonts w:ascii="Cambria Math" w:hAnsi="Cambria Math"/>
                </w:rPr>
                <m:t>[1]</m:t>
              </m:r>
            </m:sup>
          </m:sSup>
          <m:r>
            <w:rPr>
              <w:rFonts w:ascii="Cambria Math" w:hAnsi="Cambria Math"/>
            </w:rPr>
            <m:t xml:space="preserve">+ </m:t>
          </m:r>
          <m:sSup>
            <m:sSupPr>
              <m:ctrlPr>
                <w:rPr>
                  <w:rFonts w:ascii="Cambria Math" w:hAnsi="Cambria Math"/>
                  <w:i/>
                </w:rPr>
              </m:ctrlPr>
            </m:sSupPr>
            <m:e>
              <m:r>
                <w:rPr>
                  <w:rFonts w:ascii="Cambria Math" w:hAnsi="Cambria Math"/>
                </w:rPr>
                <m:t>b</m:t>
              </m:r>
            </m:e>
            <m:sup>
              <m:r>
                <w:rPr>
                  <w:rFonts w:ascii="Cambria Math" w:hAnsi="Cambria Math"/>
                </w:rPr>
                <m:t>[1]</m:t>
              </m:r>
            </m:sup>
          </m:sSup>
          <m:r>
            <w:rPr>
              <w:rFonts w:ascii="Cambria Math" w:hAnsi="Cambria Math"/>
            </w:rPr>
            <m:t xml:space="preserve"> </m:t>
          </m:r>
        </m:oMath>
      </m:oMathPara>
    </w:p>
    <w:p w14:paraId="39752BF4" w14:textId="77777777" w:rsidR="008E7C29" w:rsidRPr="00932FC9" w:rsidRDefault="008E7C29" w:rsidP="00932FC9">
      <w:pPr>
        <w:shd w:val="clear" w:color="auto" w:fill="FFFFFF"/>
        <w:spacing w:before="240" w:after="0" w:line="240" w:lineRule="auto"/>
        <w:rPr>
          <w:rFonts w:ascii="Helvetica" w:eastAsia="Times New Roman" w:hAnsi="Helvetica" w:cs="Times New Roman"/>
          <w:color w:val="000000"/>
          <w:sz w:val="21"/>
          <w:szCs w:val="21"/>
        </w:rPr>
      </w:pPr>
    </w:p>
    <w:p w14:paraId="541453DD" w14:textId="39202CBD" w:rsidR="008E7C29" w:rsidRDefault="008E7C29" w:rsidP="00E25820">
      <w:pPr>
        <w:pStyle w:val="Heading4"/>
      </w:pPr>
      <w:r>
        <w:lastRenderedPageBreak/>
        <w:t>Gradient Computation</w:t>
      </w:r>
    </w:p>
    <w:p w14:paraId="73461193" w14:textId="63FE3CA4" w:rsidR="008E7C29" w:rsidRDefault="008E7C29" w:rsidP="008E7C29">
      <w:r>
        <w:t>T</w:t>
      </w:r>
      <w:r w:rsidRPr="008E7C29">
        <w:t xml:space="preserve">he </w:t>
      </w:r>
      <w:r>
        <w:t xml:space="preserve">update the weights of the neural network </w:t>
      </w:r>
      <w:r w:rsidRPr="008E7C29">
        <w:t xml:space="preserve">gradient of the </w:t>
      </w:r>
      <w:r>
        <w:t xml:space="preserve">state-action </w:t>
      </w:r>
      <w:r w:rsidRPr="008E7C29">
        <w:t xml:space="preserve">value function </w:t>
      </w:r>
      <w:r>
        <w:t xml:space="preserve">with respect to the weights </w:t>
      </w:r>
      <w:r w:rsidRPr="008E7C29">
        <w:t>for a given input</w:t>
      </w:r>
      <w:r>
        <w:t xml:space="preserve"> are computed</w:t>
      </w:r>
      <w:r w:rsidRPr="008E7C29">
        <w:t xml:space="preserve"> using backpropagation. </w:t>
      </w:r>
    </w:p>
    <w:p w14:paraId="024A8754" w14:textId="3C5015F3" w:rsidR="008E7C29" w:rsidRPr="002D78BC" w:rsidRDefault="00E02F1F" w:rsidP="008E7C29">
      <w:pPr>
        <w:rPr>
          <w:rFonts w:eastAsiaTheme="minorEastAsia"/>
        </w:rPr>
      </w:pPr>
      <m:oMathPara>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T</m:t>
              </m:r>
            </m:sup>
          </m:sSup>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1</m:t>
                  </m:r>
                </m:e>
              </m:d>
              <m:r>
                <w:rPr>
                  <w:rFonts w:ascii="Cambria Math" w:hAnsi="Cambria Math"/>
                </w:rPr>
                <m:t>T</m:t>
              </m:r>
            </m:sup>
          </m:sSup>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x&gt;0</m:t>
              </m:r>
            </m:sub>
          </m:sSub>
          <m:r>
            <w:rPr>
              <w:rFonts w:ascii="Cambria Math" w:hAnsi="Cambria Math"/>
            </w:rPr>
            <m:t>)</m:t>
          </m:r>
        </m:oMath>
      </m:oMathPara>
    </w:p>
    <w:p w14:paraId="6766D142" w14:textId="3201656F" w:rsidR="002D78BC" w:rsidRPr="008E7C29" w:rsidRDefault="00E02F1F" w:rsidP="008E7C29">
      <m:oMathPara>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[0]</m:t>
                  </m:r>
                </m:sup>
              </m:sSup>
            </m:den>
          </m:f>
          <m:r>
            <w:rPr>
              <w:rFonts w:ascii="Cambria Math" w:hAnsi="Cambria Math"/>
            </w:rPr>
            <m:t>=</m:t>
          </m:r>
          <m:sSup>
            <m:sSupPr>
              <m:ctrlPr>
                <w:rPr>
                  <w:rFonts w:ascii="Cambria Math" w:hAnsi="Cambria Math"/>
                  <w:i/>
                </w:rPr>
              </m:ctrlPr>
            </m:sSupPr>
            <m:e>
              <m:r>
                <w:rPr>
                  <w:rFonts w:ascii="Cambria Math" w:hAnsi="Cambria Math"/>
                </w:rPr>
                <m:t>W</m:t>
              </m:r>
            </m:e>
            <m:sup>
              <m:d>
                <m:dPr>
                  <m:begChr m:val="["/>
                  <m:endChr m:val="]"/>
                  <m:ctrlPr>
                    <w:rPr>
                      <w:rFonts w:ascii="Cambria Math" w:hAnsi="Cambria Math"/>
                      <w:i/>
                    </w:rPr>
                  </m:ctrlPr>
                </m:dPr>
                <m:e>
                  <m:r>
                    <w:rPr>
                      <w:rFonts w:ascii="Cambria Math" w:hAnsi="Cambria Math"/>
                    </w:rPr>
                    <m:t>1</m:t>
                  </m:r>
                </m:e>
              </m:d>
              <m:r>
                <w:rPr>
                  <w:rFonts w:ascii="Cambria Math" w:hAnsi="Cambria Math"/>
                </w:rPr>
                <m:t>T</m:t>
              </m:r>
            </m:sup>
          </m:sSup>
          <m:r>
            <w:rPr>
              <w:rFonts w:ascii="Cambria Math" w:hAnsi="Cambria Math"/>
            </w:rPr>
            <m:t xml:space="preserve"> ° </m:t>
          </m:r>
          <m:sSub>
            <m:sSubPr>
              <m:ctrlPr>
                <w:rPr>
                  <w:rFonts w:ascii="Cambria Math" w:hAnsi="Cambria Math"/>
                  <w:i/>
                </w:rPr>
              </m:ctrlPr>
            </m:sSubPr>
            <m:e>
              <m:r>
                <w:rPr>
                  <w:rFonts w:ascii="Cambria Math" w:hAnsi="Cambria Math"/>
                </w:rPr>
                <m:t>I</m:t>
              </m:r>
            </m:e>
            <m:sub>
              <m:r>
                <w:rPr>
                  <w:rFonts w:ascii="Cambria Math" w:hAnsi="Cambria Math"/>
                </w:rPr>
                <m:t>x&gt;0</m:t>
              </m:r>
            </m:sub>
          </m:sSub>
        </m:oMath>
      </m:oMathPara>
    </w:p>
    <w:p w14:paraId="783CB40F" w14:textId="216093F9" w:rsidR="002D78BC" w:rsidRPr="002D78BC" w:rsidRDefault="00E02F1F" w:rsidP="002D78BC">
      <w:pPr>
        <w:rPr>
          <w:rFonts w:eastAsiaTheme="minorEastAsia"/>
        </w:rPr>
      </w:pPr>
      <m:oMathPara>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W</m:t>
                  </m:r>
                </m:e>
                <m:sup>
                  <m:r>
                    <w:rPr>
                      <w:rFonts w:ascii="Cambria Math" w:hAnsi="Cambria Math"/>
                    </w:rPr>
                    <m:t>[1]</m:t>
                  </m:r>
                </m:sup>
              </m:sSup>
            </m:den>
          </m:f>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oMath>
      </m:oMathPara>
    </w:p>
    <w:p w14:paraId="05693964" w14:textId="79BC19A9" w:rsidR="002D78BC" w:rsidRPr="002D78BC" w:rsidRDefault="00E02F1F" w:rsidP="002D78BC">
      <w:pPr>
        <w:rPr>
          <w:rFonts w:eastAsiaTheme="minorEastAsia"/>
        </w:rPr>
      </w:pPr>
      <m:oMathPara>
        <m:oMath>
          <m:f>
            <m:fPr>
              <m:ctrlPr>
                <w:rPr>
                  <w:rFonts w:ascii="Cambria Math" w:hAnsi="Cambria Math"/>
                  <w:i/>
                </w:rPr>
              </m:ctrlPr>
            </m:fPr>
            <m:num>
              <m:r>
                <w:rPr>
                  <w:rFonts w:ascii="Cambria Math" w:hAnsi="Cambria Math"/>
                </w:rPr>
                <m:t>∂q</m:t>
              </m:r>
            </m:num>
            <m:den>
              <m:r>
                <w:rPr>
                  <w:rFonts w:ascii="Cambria Math" w:hAnsi="Cambria Math"/>
                </w:rPr>
                <m:t>∂</m:t>
              </m:r>
              <m:sSup>
                <m:sSupPr>
                  <m:ctrlPr>
                    <w:rPr>
                      <w:rFonts w:ascii="Cambria Math" w:hAnsi="Cambria Math"/>
                      <w:i/>
                    </w:rPr>
                  </m:ctrlPr>
                </m:sSupPr>
                <m:e>
                  <m:r>
                    <w:rPr>
                      <w:rFonts w:ascii="Cambria Math" w:hAnsi="Cambria Math"/>
                    </w:rPr>
                    <m:t>b</m:t>
                  </m:r>
                </m:e>
                <m:sup>
                  <m:r>
                    <w:rPr>
                      <w:rFonts w:ascii="Cambria Math" w:hAnsi="Cambria Math"/>
                    </w:rPr>
                    <m:t>[1]</m:t>
                  </m:r>
                </m:sup>
              </m:sSup>
            </m:den>
          </m:f>
          <m:r>
            <w:rPr>
              <w:rFonts w:ascii="Cambria Math" w:hAnsi="Cambria Math"/>
            </w:rPr>
            <m:t>=1</m:t>
          </m:r>
        </m:oMath>
      </m:oMathPara>
    </w:p>
    <w:p w14:paraId="22612595" w14:textId="5FCF93D3" w:rsidR="008E7C29" w:rsidRPr="008E7C29" w:rsidRDefault="002D78BC" w:rsidP="008E7C29">
      <w:r>
        <w:t xml:space="preserve">Where </w:t>
      </w:r>
      <m:oMath>
        <m:r>
          <w:rPr>
            <w:rFonts w:ascii="Cambria Math" w:hAnsi="Cambria Math"/>
          </w:rPr>
          <m:t>°</m:t>
        </m:r>
      </m:oMath>
      <w:r>
        <w:rPr>
          <w:rFonts w:eastAsiaTheme="minorEastAsia"/>
        </w:rPr>
        <w:t xml:space="preserve"> denotes the element wise multiplication and </w:t>
      </w:r>
      <m:oMath>
        <m:sSub>
          <m:sSubPr>
            <m:ctrlPr>
              <w:rPr>
                <w:rFonts w:ascii="Cambria Math" w:hAnsi="Cambria Math"/>
                <w:i/>
              </w:rPr>
            </m:ctrlPr>
          </m:sSubPr>
          <m:e>
            <m:r>
              <w:rPr>
                <w:rFonts w:ascii="Cambria Math" w:hAnsi="Cambria Math"/>
              </w:rPr>
              <m:t>I</m:t>
            </m:r>
          </m:e>
          <m:sub>
            <m:r>
              <w:rPr>
                <w:rFonts w:ascii="Cambria Math" w:hAnsi="Cambria Math"/>
              </w:rPr>
              <m:t>x&gt;0</m:t>
            </m:r>
          </m:sub>
        </m:sSub>
      </m:oMath>
      <w:r>
        <w:rPr>
          <w:rFonts w:eastAsiaTheme="minorEastAsia"/>
        </w:rPr>
        <w:t xml:space="preserve"> is the gradient of the ReLU activation function which is an indicator whose i</w:t>
      </w:r>
      <w:r w:rsidRPr="002D78BC">
        <w:rPr>
          <w:rFonts w:eastAsiaTheme="minorEastAsia"/>
          <w:vertAlign w:val="superscript"/>
        </w:rPr>
        <w:t>th</w:t>
      </w:r>
      <w:r>
        <w:rPr>
          <w:rFonts w:eastAsiaTheme="minorEastAsia"/>
        </w:rPr>
        <w:t xml:space="preserve"> element is 1 if </w:t>
      </w:r>
      <m:oMath>
        <m:r>
          <w:rPr>
            <w:rFonts w:ascii="Cambria Math" w:eastAsiaTheme="minorEastAsia" w:hAnsi="Cambria Math"/>
          </w:rPr>
          <m:t>x</m:t>
        </m:r>
        <m:d>
          <m:dPr>
            <m:begChr m:val="["/>
            <m:endChr m:val="]"/>
            <m:ctrlPr>
              <w:rPr>
                <w:rFonts w:ascii="Cambria Math" w:eastAsiaTheme="minorEastAsia" w:hAnsi="Cambria Math"/>
                <w:i/>
              </w:rPr>
            </m:ctrlPr>
          </m:dPr>
          <m:e>
            <m:r>
              <w:rPr>
                <w:rFonts w:ascii="Cambria Math" w:eastAsiaTheme="minorEastAsia" w:hAnsi="Cambria Math"/>
              </w:rPr>
              <m:t>i</m:t>
            </m:r>
          </m:e>
        </m:d>
        <m:r>
          <w:rPr>
            <w:rFonts w:ascii="Cambria Math" w:eastAsiaTheme="minorEastAsia" w:hAnsi="Cambria Math"/>
          </w:rPr>
          <m:t>&gt;0</m:t>
        </m:r>
      </m:oMath>
      <w:r>
        <w:rPr>
          <w:rFonts w:eastAsiaTheme="minorEastAsia"/>
        </w:rPr>
        <w:t xml:space="preserve"> and 0 otherwise.</w:t>
      </w:r>
    </w:p>
    <w:p w14:paraId="6439FF3F" w14:textId="70464D67" w:rsidR="00D46452" w:rsidRDefault="00E25820" w:rsidP="00E25820">
      <w:pPr>
        <w:pStyle w:val="Heading4"/>
      </w:pPr>
      <w:r>
        <w:t>ADAM Optimization Algorithm</w:t>
      </w:r>
    </w:p>
    <w:p w14:paraId="5EBAD311" w14:textId="5E19FD5C" w:rsidR="00E25820" w:rsidRDefault="000E76F1" w:rsidP="001351C7">
      <w:pPr>
        <w:jc w:val="both"/>
      </w:pPr>
      <w:r w:rsidRPr="00100596">
        <w:t>Adam (Adaptive Moment Estimation) is an optimization method in which the </w:t>
      </w:r>
      <w:hyperlink r:id="rId10" w:tooltip="Learning rate" w:history="1">
        <w:r w:rsidRPr="00100596">
          <w:t>learning rate</w:t>
        </w:r>
      </w:hyperlink>
      <w:r w:rsidRPr="00100596">
        <w:t xml:space="preserve"> is adapted for each of the parameters. </w:t>
      </w:r>
      <w:r w:rsidR="00100596" w:rsidRPr="00100596">
        <w:t>T</w:t>
      </w:r>
      <w:r w:rsidRPr="00100596">
        <w:t xml:space="preserve">he learning rate for a weight </w:t>
      </w:r>
      <w:r w:rsidR="00100596" w:rsidRPr="00100596">
        <w:t xml:space="preserve">is adjusted based on </w:t>
      </w:r>
      <w:r w:rsidRPr="00100596">
        <w:t xml:space="preserve">a running average of the magnitudes of recent gradients </w:t>
      </w:r>
      <w:r w:rsidR="00100596" w:rsidRPr="00100596">
        <w:t xml:space="preserve">and the second moments </w:t>
      </w:r>
      <w:r w:rsidRPr="00100596">
        <w:t>for that weight</w:t>
      </w:r>
      <w:r w:rsidR="00100596" w:rsidRPr="00100596">
        <w:t xml:space="preserve">. </w:t>
      </w:r>
    </w:p>
    <w:p w14:paraId="261992B5" w14:textId="6308015F" w:rsidR="002051FD" w:rsidRDefault="002051FD" w:rsidP="001351C7">
      <w:pPr>
        <w:jc w:val="both"/>
      </w:pPr>
      <w:r>
        <w:t>The running estimates of the first and second moments are computed as follows:</w:t>
      </w:r>
    </w:p>
    <w:p w14:paraId="45299046" w14:textId="1C213357" w:rsidR="002051FD" w:rsidRPr="002051FD" w:rsidRDefault="00E02F1F" w:rsidP="001351C7">
      <w:pPr>
        <w:jc w:val="both"/>
      </w:pPr>
      <m:oMathPara>
        <m:oMath>
          <m:sSub>
            <m:sSubPr>
              <m:ctrlPr>
                <w:rPr>
                  <w:rFonts w:ascii="Cambria Math" w:hAnsi="Cambria Math"/>
                  <w:i/>
                </w:rPr>
              </m:ctrlPr>
            </m:sSubPr>
            <m:e>
              <m:r>
                <w:rPr>
                  <w:rFonts w:ascii="Cambria Math" w:hAnsi="Cambria Math"/>
                </w:rPr>
                <m:t>m</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m</m:t>
              </m:r>
            </m:sub>
          </m:sSub>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(1-β</m:t>
              </m:r>
            </m:e>
            <m:sub>
              <m:r>
                <w:rPr>
                  <w:rFonts w:ascii="Cambria Math" w:hAnsi="Cambria Math"/>
                </w:rPr>
                <m:t>m</m:t>
              </m:r>
            </m:sub>
          </m:sSub>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t</m:t>
              </m:r>
            </m:sub>
          </m:sSub>
          <m:r>
            <w:rPr>
              <w:rFonts w:ascii="Cambria Math" w:hAnsi="Cambria Math"/>
            </w:rPr>
            <m:t xml:space="preserve"> </m:t>
          </m:r>
        </m:oMath>
      </m:oMathPara>
    </w:p>
    <w:p w14:paraId="3D995C44" w14:textId="410BA9E8" w:rsidR="002051FD" w:rsidRPr="002051FD" w:rsidRDefault="00E02F1F" w:rsidP="002051FD">
      <w:pPr>
        <w:jc w:val="both"/>
      </w:pPr>
      <m:oMathPara>
        <m:oMath>
          <m:sSub>
            <m:sSubPr>
              <m:ctrlPr>
                <w:rPr>
                  <w:rFonts w:ascii="Cambria Math" w:hAnsi="Cambria Math"/>
                  <w:i/>
                </w:rPr>
              </m:ctrlPr>
            </m:sSubPr>
            <m:e>
              <m:r>
                <w:rPr>
                  <w:rFonts w:ascii="Cambria Math" w:hAnsi="Cambria Math"/>
                </w:rPr>
                <m:t>v</m:t>
              </m:r>
            </m:e>
            <m:sub>
              <m:r>
                <w:rPr>
                  <w:rFonts w:ascii="Cambria Math" w:hAnsi="Cambria Math"/>
                </w:rPr>
                <m:t>t</m:t>
              </m:r>
            </m:sub>
          </m:sSub>
          <m:r>
            <w:rPr>
              <w:rFonts w:ascii="Cambria Math" w:hAnsi="Cambria Math"/>
            </w:rPr>
            <m:t xml:space="preserve">= </m:t>
          </m:r>
          <m:sSub>
            <m:sSubPr>
              <m:ctrlPr>
                <w:rPr>
                  <w:rFonts w:ascii="Cambria Math" w:hAnsi="Cambria Math"/>
                  <w:i/>
                </w:rPr>
              </m:ctrlPr>
            </m:sSubPr>
            <m:e>
              <m:r>
                <w:rPr>
                  <w:rFonts w:ascii="Cambria Math" w:hAnsi="Cambria Math"/>
                </w:rPr>
                <m:t>β</m:t>
              </m:r>
            </m:e>
            <m:sub>
              <m:r>
                <w:rPr>
                  <w:rFonts w:ascii="Cambria Math" w:hAnsi="Cambria Math"/>
                </w:rPr>
                <m:t>v</m:t>
              </m:r>
            </m:sub>
          </m:sSub>
          <m:sSub>
            <m:sSubPr>
              <m:ctrlPr>
                <w:rPr>
                  <w:rFonts w:ascii="Cambria Math" w:hAnsi="Cambria Math"/>
                  <w:i/>
                </w:rPr>
              </m:ctrlPr>
            </m:sSubPr>
            <m:e>
              <m:r>
                <w:rPr>
                  <w:rFonts w:ascii="Cambria Math" w:hAnsi="Cambria Math"/>
                </w:rPr>
                <m:t>v</m:t>
              </m:r>
            </m:e>
            <m:sub>
              <m:r>
                <w:rPr>
                  <w:rFonts w:ascii="Cambria Math" w:hAnsi="Cambria Math"/>
                </w:rPr>
                <m:t>t-1</m:t>
              </m:r>
            </m:sub>
          </m:sSub>
          <m:r>
            <w:rPr>
              <w:rFonts w:ascii="Cambria Math" w:hAnsi="Cambria Math"/>
            </w:rPr>
            <m:t xml:space="preserve">+ </m:t>
          </m:r>
          <m:sSub>
            <m:sSubPr>
              <m:ctrlPr>
                <w:rPr>
                  <w:rFonts w:ascii="Cambria Math" w:hAnsi="Cambria Math"/>
                  <w:i/>
                </w:rPr>
              </m:ctrlPr>
            </m:sSubPr>
            <m:e>
              <m:r>
                <w:rPr>
                  <w:rFonts w:ascii="Cambria Math" w:hAnsi="Cambria Math"/>
                </w:rPr>
                <m:t>(1-β</m:t>
              </m:r>
            </m:e>
            <m:sub>
              <m:r>
                <w:rPr>
                  <w:rFonts w:ascii="Cambria Math" w:hAnsi="Cambria Math"/>
                </w:rPr>
                <m:t>v</m:t>
              </m:r>
            </m:sub>
          </m:sSub>
          <m:r>
            <w:rPr>
              <w:rFonts w:ascii="Cambria Math" w:hAnsi="Cambria Math"/>
            </w:rPr>
            <m:t>)</m:t>
          </m:r>
          <m:sSubSup>
            <m:sSubSupPr>
              <m:ctrlPr>
                <w:rPr>
                  <w:rFonts w:ascii="Cambria Math" w:hAnsi="Cambria Math"/>
                  <w:i/>
                </w:rPr>
              </m:ctrlPr>
            </m:sSubSupPr>
            <m:e>
              <m:r>
                <w:rPr>
                  <w:rFonts w:ascii="Cambria Math" w:hAnsi="Cambria Math"/>
                </w:rPr>
                <m:t>g</m:t>
              </m:r>
            </m:e>
            <m:sub>
              <m:r>
                <w:rPr>
                  <w:rFonts w:ascii="Cambria Math" w:hAnsi="Cambria Math"/>
                </w:rPr>
                <m:t>t</m:t>
              </m:r>
            </m:sub>
            <m:sup>
              <m:r>
                <w:rPr>
                  <w:rFonts w:ascii="Cambria Math" w:hAnsi="Cambria Math"/>
                </w:rPr>
                <m:t>2</m:t>
              </m:r>
            </m:sup>
          </m:sSubSup>
          <m:r>
            <w:rPr>
              <w:rFonts w:ascii="Cambria Math" w:hAnsi="Cambria Math"/>
            </w:rPr>
            <m:t xml:space="preserve"> </m:t>
          </m:r>
        </m:oMath>
      </m:oMathPara>
    </w:p>
    <w:p w14:paraId="1592261C" w14:textId="1458DBDC" w:rsidR="002051FD" w:rsidRPr="00070D74" w:rsidRDefault="00E02F1F" w:rsidP="001351C7">
      <w:pPr>
        <w:jc w:val="both"/>
      </w:pPr>
      <m:oMath>
        <m:sSub>
          <m:sSubPr>
            <m:ctrlPr>
              <w:rPr>
                <w:rFonts w:ascii="Cambria Math" w:hAnsi="Cambria Math"/>
                <w:i/>
              </w:rPr>
            </m:ctrlPr>
          </m:sSubPr>
          <m:e>
            <m:r>
              <w:rPr>
                <w:rFonts w:ascii="Cambria Math" w:hAnsi="Cambria Math"/>
              </w:rPr>
              <m:t>β</m:t>
            </m:r>
          </m:e>
          <m:sub>
            <m:r>
              <w:rPr>
                <w:rFonts w:ascii="Cambria Math" w:hAnsi="Cambria Math"/>
              </w:rPr>
              <m:t>m</m:t>
            </m:r>
          </m:sub>
        </m:sSub>
      </m:oMath>
      <w:r w:rsidR="00070D74">
        <w:rPr>
          <w:rFonts w:eastAsiaTheme="minorEastAsia"/>
        </w:rPr>
        <w:t xml:space="preserve"> and </w:t>
      </w:r>
      <m:oMath>
        <m:sSub>
          <m:sSubPr>
            <m:ctrlPr>
              <w:rPr>
                <w:rFonts w:ascii="Cambria Math" w:hAnsi="Cambria Math"/>
                <w:i/>
              </w:rPr>
            </m:ctrlPr>
          </m:sSubPr>
          <m:e>
            <m:r>
              <w:rPr>
                <w:rFonts w:ascii="Cambria Math" w:hAnsi="Cambria Math"/>
              </w:rPr>
              <m:t>β</m:t>
            </m:r>
          </m:e>
          <m:sub>
            <m:r>
              <w:rPr>
                <w:rFonts w:ascii="Cambria Math" w:hAnsi="Cambria Math"/>
              </w:rPr>
              <m:t>v</m:t>
            </m:r>
          </m:sub>
        </m:sSub>
      </m:oMath>
      <w:r w:rsidR="00070D74">
        <w:rPr>
          <w:rFonts w:eastAsiaTheme="minorEastAsia"/>
        </w:rPr>
        <w:t xml:space="preserve"> are parameters of the algorithm and </w:t>
      </w:r>
      <m:oMath>
        <m:sSub>
          <m:sSubPr>
            <m:ctrlPr>
              <w:rPr>
                <w:rFonts w:ascii="Cambria Math" w:hAnsi="Cambria Math"/>
                <w:i/>
              </w:rPr>
            </m:ctrlPr>
          </m:sSubPr>
          <m:e>
            <m:r>
              <w:rPr>
                <w:rFonts w:ascii="Cambria Math" w:hAnsi="Cambria Math"/>
              </w:rPr>
              <m:t>g</m:t>
            </m:r>
          </m:e>
          <m:sub>
            <m:r>
              <w:rPr>
                <w:rFonts w:ascii="Cambria Math" w:hAnsi="Cambria Math"/>
              </w:rPr>
              <m:t>t</m:t>
            </m:r>
          </m:sub>
        </m:sSub>
      </m:oMath>
      <w:r w:rsidR="00070D74">
        <w:rPr>
          <w:rFonts w:eastAsiaTheme="minorEastAsia"/>
        </w:rPr>
        <w:t xml:space="preserve"> is the </w:t>
      </w:r>
      <w:r w:rsidR="00E1436A">
        <w:rPr>
          <w:rFonts w:eastAsiaTheme="minorEastAsia"/>
        </w:rPr>
        <w:t>gradient times the TD error.</w:t>
      </w:r>
    </w:p>
    <w:p w14:paraId="5E1F0452" w14:textId="685C0F25" w:rsidR="002051FD" w:rsidRDefault="00E1436A" w:rsidP="001351C7">
      <w:pPr>
        <w:jc w:val="both"/>
        <w:rPr>
          <w:rFonts w:eastAsiaTheme="minorEastAsia"/>
        </w:rPr>
      </w:pPr>
      <w:r>
        <w:t xml:space="preserve">To get unbiased estimates of the mean and second moment Adam defines </w:t>
      </w:r>
      <m:oMath>
        <m:acc>
          <m:accPr>
            <m:ctrlPr>
              <w:rPr>
                <w:rFonts w:ascii="Cambria Math" w:hAnsi="Cambria Math"/>
                <w:i/>
              </w:rPr>
            </m:ctrlPr>
          </m:accPr>
          <m:e>
            <m:r>
              <w:rPr>
                <w:rFonts w:ascii="Cambria Math" w:hAnsi="Cambria Math"/>
              </w:rPr>
              <m:t>m</m:t>
            </m:r>
          </m:e>
        </m:acc>
      </m:oMath>
      <w:r>
        <w:rPr>
          <w:rFonts w:eastAsiaTheme="minorEastAsia"/>
        </w:rPr>
        <w:t xml:space="preserve"> and </w:t>
      </w:r>
      <m:oMath>
        <m:acc>
          <m:accPr>
            <m:ctrlPr>
              <w:rPr>
                <w:rFonts w:ascii="Cambria Math" w:eastAsiaTheme="minorEastAsia" w:hAnsi="Cambria Math"/>
                <w:i/>
              </w:rPr>
            </m:ctrlPr>
          </m:accPr>
          <m:e>
            <m:r>
              <w:rPr>
                <w:rFonts w:ascii="Cambria Math" w:eastAsiaTheme="minorEastAsia" w:hAnsi="Cambria Math"/>
              </w:rPr>
              <m:t>v</m:t>
            </m:r>
          </m:e>
        </m:acc>
      </m:oMath>
      <w:r>
        <w:rPr>
          <w:rFonts w:eastAsiaTheme="minorEastAsia"/>
        </w:rPr>
        <w:t xml:space="preserve"> as follows:</w:t>
      </w:r>
    </w:p>
    <w:p w14:paraId="2EBDF128" w14:textId="5775E90E" w:rsidR="00E1436A" w:rsidRPr="00E1436A" w:rsidRDefault="00E02F1F" w:rsidP="001351C7">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t</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β</m:t>
                  </m:r>
                </m:e>
                <m:sub>
                  <m:r>
                    <w:rPr>
                      <w:rFonts w:ascii="Cambria Math" w:hAnsi="Cambria Math"/>
                    </w:rPr>
                    <m:t>m</m:t>
                  </m:r>
                </m:sub>
                <m:sup>
                  <m:r>
                    <w:rPr>
                      <w:rFonts w:ascii="Cambria Math" w:hAnsi="Cambria Math"/>
                    </w:rPr>
                    <m:t>t</m:t>
                  </m:r>
                </m:sup>
              </m:sSubSup>
            </m:den>
          </m:f>
        </m:oMath>
      </m:oMathPara>
    </w:p>
    <w:p w14:paraId="2DBE815A" w14:textId="2CFA1073" w:rsidR="00E1436A" w:rsidRPr="00E1436A" w:rsidRDefault="00E02F1F" w:rsidP="00E1436A">
      <w:pPr>
        <w:jc w:val="both"/>
      </w:pPr>
      <m:oMathPara>
        <m:oMath>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t</m:t>
                  </m:r>
                </m:sub>
              </m:sSub>
            </m:num>
            <m:den>
              <m:r>
                <w:rPr>
                  <w:rFonts w:ascii="Cambria Math" w:hAnsi="Cambria Math"/>
                </w:rPr>
                <m:t xml:space="preserve">1- </m:t>
              </m:r>
              <m:sSubSup>
                <m:sSubSupPr>
                  <m:ctrlPr>
                    <w:rPr>
                      <w:rFonts w:ascii="Cambria Math" w:hAnsi="Cambria Math"/>
                      <w:i/>
                    </w:rPr>
                  </m:ctrlPr>
                </m:sSubSupPr>
                <m:e>
                  <m:r>
                    <w:rPr>
                      <w:rFonts w:ascii="Cambria Math" w:hAnsi="Cambria Math"/>
                    </w:rPr>
                    <m:t>β</m:t>
                  </m:r>
                </m:e>
                <m:sub>
                  <m:r>
                    <w:rPr>
                      <w:rFonts w:ascii="Cambria Math" w:hAnsi="Cambria Math"/>
                    </w:rPr>
                    <m:t>v</m:t>
                  </m:r>
                </m:sub>
                <m:sup>
                  <m:r>
                    <w:rPr>
                      <w:rFonts w:ascii="Cambria Math" w:hAnsi="Cambria Math"/>
                    </w:rPr>
                    <m:t>t</m:t>
                  </m:r>
                </m:sup>
              </m:sSubSup>
            </m:den>
          </m:f>
        </m:oMath>
      </m:oMathPara>
    </w:p>
    <w:p w14:paraId="4A01B509" w14:textId="37A8F9F2" w:rsidR="00E1436A" w:rsidRDefault="00E1436A" w:rsidP="001351C7">
      <w:pPr>
        <w:jc w:val="both"/>
      </w:pPr>
      <w:r>
        <w:t>Weights are updated as follows:</w:t>
      </w:r>
    </w:p>
    <w:p w14:paraId="111B85C4" w14:textId="6B9A4357" w:rsidR="00E1436A" w:rsidRPr="00E1436A" w:rsidRDefault="00E02F1F" w:rsidP="00E1436A">
      <w:pPr>
        <w:jc w:val="both"/>
      </w:pPr>
      <m:oMathPara>
        <m:oMath>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t-1</m:t>
              </m:r>
            </m:sub>
          </m:sSub>
          <m:r>
            <w:rPr>
              <w:rFonts w:ascii="Cambria Math" w:hAnsi="Cambria Math"/>
            </w:rPr>
            <m:t xml:space="preserve">+ </m:t>
          </m:r>
          <m:f>
            <m:fPr>
              <m:ctrlPr>
                <w:rPr>
                  <w:rFonts w:ascii="Cambria Math" w:hAnsi="Cambria Math"/>
                  <w:i/>
                </w:rPr>
              </m:ctrlPr>
            </m:fPr>
            <m:num>
              <m:r>
                <w:rPr>
                  <w:rFonts w:ascii="Cambria Math" w:hAnsi="Cambria Math"/>
                </w:rPr>
                <m:t>α</m:t>
              </m:r>
            </m:num>
            <m:den>
              <m:r>
                <w:rPr>
                  <w:rFonts w:ascii="Cambria Math" w:hAnsi="Cambria Math"/>
                </w:rPr>
                <m:t xml:space="preserve"> </m:t>
              </m:r>
              <m:rad>
                <m:radPr>
                  <m:degHide m:val="1"/>
                  <m:ctrlPr>
                    <w:rPr>
                      <w:rFonts w:ascii="Cambria Math" w:hAnsi="Cambria Math"/>
                      <w:i/>
                    </w:rPr>
                  </m:ctrlPr>
                </m:radPr>
                <m:deg/>
                <m:e>
                  <m:acc>
                    <m:accPr>
                      <m:ctrlPr>
                        <w:rPr>
                          <w:rFonts w:ascii="Cambria Math" w:hAnsi="Cambria Math"/>
                          <w:i/>
                        </w:rPr>
                      </m:ctrlPr>
                    </m:accPr>
                    <m:e>
                      <m:sSub>
                        <m:sSubPr>
                          <m:ctrlPr>
                            <w:rPr>
                              <w:rFonts w:ascii="Cambria Math" w:hAnsi="Cambria Math"/>
                              <w:i/>
                            </w:rPr>
                          </m:ctrlPr>
                        </m:sSubPr>
                        <m:e>
                          <m:r>
                            <w:rPr>
                              <w:rFonts w:ascii="Cambria Math" w:hAnsi="Cambria Math"/>
                            </w:rPr>
                            <m:t>v</m:t>
                          </m:r>
                        </m:e>
                        <m:sub>
                          <m:r>
                            <w:rPr>
                              <w:rFonts w:ascii="Cambria Math" w:hAnsi="Cambria Math"/>
                            </w:rPr>
                            <m:t>t</m:t>
                          </m:r>
                        </m:sub>
                      </m:sSub>
                    </m:e>
                  </m:acc>
                </m:e>
              </m:rad>
              <m:r>
                <w:rPr>
                  <w:rFonts w:ascii="Cambria Math" w:hAnsi="Cambria Math"/>
                </w:rPr>
                <m:t>+ε</m:t>
              </m:r>
            </m:den>
          </m:f>
          <m:acc>
            <m:accPr>
              <m:ctrlPr>
                <w:rPr>
                  <w:rFonts w:ascii="Cambria Math" w:hAnsi="Cambria Math"/>
                  <w:i/>
                </w:rPr>
              </m:ctrlPr>
            </m:accPr>
            <m:e>
              <m:sSub>
                <m:sSubPr>
                  <m:ctrlPr>
                    <w:rPr>
                      <w:rFonts w:ascii="Cambria Math" w:hAnsi="Cambria Math"/>
                      <w:i/>
                    </w:rPr>
                  </m:ctrlPr>
                </m:sSubPr>
                <m:e>
                  <m:r>
                    <w:rPr>
                      <w:rFonts w:ascii="Cambria Math" w:hAnsi="Cambria Math"/>
                    </w:rPr>
                    <m:t>m</m:t>
                  </m:r>
                </m:e>
                <m:sub>
                  <m:r>
                    <w:rPr>
                      <w:rFonts w:ascii="Cambria Math" w:hAnsi="Cambria Math"/>
                    </w:rPr>
                    <m:t>t</m:t>
                  </m:r>
                </m:sub>
              </m:sSub>
            </m:e>
          </m:acc>
        </m:oMath>
      </m:oMathPara>
    </w:p>
    <w:p w14:paraId="68898A49" w14:textId="3F8EE26A" w:rsidR="00E1436A" w:rsidRPr="00E1436A" w:rsidRDefault="00E1436A" w:rsidP="001351C7">
      <w:pPr>
        <w:jc w:val="both"/>
      </w:pPr>
      <m:oMath>
        <m:r>
          <w:rPr>
            <w:rFonts w:ascii="Cambria Math" w:hAnsi="Cambria Math"/>
          </w:rPr>
          <m:t>α</m:t>
        </m:r>
      </m:oMath>
      <w:r>
        <w:rPr>
          <w:rFonts w:eastAsiaTheme="minorEastAsia"/>
        </w:rPr>
        <w:t xml:space="preserve"> is the step size parameter and </w:t>
      </w:r>
      <m:oMath>
        <m:r>
          <w:rPr>
            <w:rFonts w:ascii="Cambria Math" w:eastAsiaTheme="minorEastAsia" w:hAnsi="Cambria Math"/>
          </w:rPr>
          <m:t>ε</m:t>
        </m:r>
      </m:oMath>
      <w:r>
        <w:rPr>
          <w:rFonts w:eastAsiaTheme="minorEastAsia"/>
        </w:rPr>
        <w:t xml:space="preserve"> is a small parameter to avoid the denominator becoming zero.</w:t>
      </w:r>
    </w:p>
    <w:p w14:paraId="785C34CA" w14:textId="5C1F8B71" w:rsidR="00E25820" w:rsidRDefault="00E25820" w:rsidP="006C16B7">
      <w:pPr>
        <w:pStyle w:val="Heading4"/>
      </w:pPr>
      <w:r>
        <w:t xml:space="preserve">Fixed </w:t>
      </w:r>
      <w:r w:rsidR="00281447">
        <w:t xml:space="preserve">Target Network </w:t>
      </w:r>
      <w:r>
        <w:t>Weights</w:t>
      </w:r>
    </w:p>
    <w:p w14:paraId="5E03CFA6" w14:textId="3EC524BB" w:rsidR="00D46452" w:rsidRDefault="00281447" w:rsidP="00636BF2">
      <w:pPr>
        <w:autoSpaceDE w:val="0"/>
        <w:autoSpaceDN w:val="0"/>
        <w:adjustRightInd w:val="0"/>
        <w:spacing w:after="0" w:line="240" w:lineRule="auto"/>
        <w:jc w:val="both"/>
      </w:pPr>
      <w:r>
        <w:t xml:space="preserve">A separate network was used for generating the TD target to improve the stability of the </w:t>
      </w:r>
      <w:r w:rsidR="00245083" w:rsidRPr="00281447">
        <w:t>online Q-learning with neural networks</w:t>
      </w:r>
      <w:r>
        <w:t xml:space="preserve">. After a fixed number of iterations (M) the entire </w:t>
      </w:r>
      <w:r w:rsidR="00245083" w:rsidRPr="00281447">
        <w:t xml:space="preserve">network </w:t>
      </w:r>
      <w:r>
        <w:t>of weights is cloned to</w:t>
      </w:r>
      <w:r w:rsidR="00245083" w:rsidRPr="00281447">
        <w:t xml:space="preserve"> obtain a target network</w:t>
      </w:r>
      <w:r>
        <w:t xml:space="preserve">. It is used </w:t>
      </w:r>
      <w:r w:rsidR="00245083" w:rsidRPr="00281447">
        <w:t>generating the</w:t>
      </w:r>
      <w:r>
        <w:t xml:space="preserve"> </w:t>
      </w:r>
      <w:r w:rsidR="00245083" w:rsidRPr="00281447">
        <w:t>Q-learning targets for the following</w:t>
      </w:r>
      <w:r>
        <w:t xml:space="preserve"> M </w:t>
      </w:r>
      <w:r w:rsidR="00245083" w:rsidRPr="00281447">
        <w:t>updates. This</w:t>
      </w:r>
      <w:r>
        <w:t xml:space="preserve"> </w:t>
      </w:r>
      <w:r w:rsidR="00245083" w:rsidRPr="00281447">
        <w:t>modification makes the</w:t>
      </w:r>
      <w:r>
        <w:t xml:space="preserve"> </w:t>
      </w:r>
      <w:r w:rsidR="00245083" w:rsidRPr="00281447">
        <w:t>algorithm more stable compared to standard online Q-learning, where an update</w:t>
      </w:r>
      <w:r>
        <w:t xml:space="preserve"> </w:t>
      </w:r>
      <w:r w:rsidR="00245083" w:rsidRPr="00281447">
        <w:t xml:space="preserve">that </w:t>
      </w:r>
      <w:r>
        <w:t>increases the state action valus of the current state also</w:t>
      </w:r>
      <w:r w:rsidR="00245083" w:rsidRPr="00281447">
        <w:t xml:space="preserve"> increases</w:t>
      </w:r>
      <w:r>
        <w:t xml:space="preserve"> the state-action value of the next </w:t>
      </w:r>
      <w:r>
        <w:lastRenderedPageBreak/>
        <w:t xml:space="preserve">state </w:t>
      </w:r>
      <w:r w:rsidR="00245083" w:rsidRPr="00281447">
        <w:t>and hence also increases</w:t>
      </w:r>
      <w:r>
        <w:t xml:space="preserve"> </w:t>
      </w:r>
      <w:r w:rsidR="00245083" w:rsidRPr="00281447">
        <w:t>the</w:t>
      </w:r>
      <w:r>
        <w:t xml:space="preserve"> </w:t>
      </w:r>
      <w:r w:rsidR="00245083" w:rsidRPr="00281447">
        <w:t>target, possibly leading to oscillations or divergence of the policy. Generating</w:t>
      </w:r>
      <w:r>
        <w:t xml:space="preserve"> </w:t>
      </w:r>
      <w:r w:rsidR="00245083" w:rsidRPr="00281447">
        <w:t>the targets using an older set of parameters adds a delay between the time</w:t>
      </w:r>
      <w:r>
        <w:t xml:space="preserve"> </w:t>
      </w:r>
      <w:r w:rsidR="001351C7">
        <w:t>the weights are updated and the</w:t>
      </w:r>
      <w:r w:rsidR="002051FD">
        <w:t xml:space="preserve"> </w:t>
      </w:r>
      <w:r w:rsidR="00245083" w:rsidRPr="00281447">
        <w:t>time the update affects the targets, making divergence or</w:t>
      </w:r>
      <w:r w:rsidR="001351C7">
        <w:t xml:space="preserve"> </w:t>
      </w:r>
      <w:r w:rsidR="00245083" w:rsidRPr="00281447">
        <w:t>oscillations much more unlikely.</w:t>
      </w:r>
    </w:p>
    <w:p w14:paraId="4304C423" w14:textId="0AAF7547" w:rsidR="002D78BC" w:rsidRDefault="002D78BC" w:rsidP="002051FD">
      <w:pPr>
        <w:jc w:val="center"/>
      </w:pPr>
      <w:r>
        <w:rPr>
          <w:noProof/>
        </w:rPr>
        <w:drawing>
          <wp:inline distT="0" distB="0" distL="0" distR="0" wp14:anchorId="21BBD231" wp14:editId="034D6BF4">
            <wp:extent cx="4927600" cy="3441700"/>
            <wp:effectExtent l="0" t="0" r="6350" b="6350"/>
            <wp:docPr id="24" name="Picture 24" descr="C:\Users\1027322\AppData\Local\Microsoft\Windows\INetCache\Content.MSO\9A25AA4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1027322\AppData\Local\Microsoft\Windows\INetCache\Content.MSO\9A25AA4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27600" cy="3441700"/>
                    </a:xfrm>
                    <a:prstGeom prst="rect">
                      <a:avLst/>
                    </a:prstGeom>
                    <a:noFill/>
                    <a:ln>
                      <a:noFill/>
                    </a:ln>
                  </pic:spPr>
                </pic:pic>
              </a:graphicData>
            </a:graphic>
          </wp:inline>
        </w:drawing>
      </w:r>
    </w:p>
    <w:p w14:paraId="239F49B8" w14:textId="5D3A252C" w:rsidR="00E1436A" w:rsidRPr="007F4257" w:rsidRDefault="00E1436A" w:rsidP="00E1436A">
      <w:pPr>
        <w:jc w:val="center"/>
        <w:rPr>
          <w:b/>
          <w:bCs/>
        </w:rPr>
      </w:pPr>
      <w:r w:rsidRPr="007F4257">
        <w:rPr>
          <w:b/>
          <w:bCs/>
        </w:rPr>
        <w:t>Trajectory of sum of rewards across episodes. (</w:t>
      </w:r>
      <w:r>
        <w:rPr>
          <w:b/>
          <w:bCs/>
        </w:rPr>
        <w:t>α</w:t>
      </w:r>
      <w:r w:rsidRPr="007F4257">
        <w:rPr>
          <w:b/>
          <w:bCs/>
        </w:rPr>
        <w:t xml:space="preserve"> = 0.</w:t>
      </w:r>
      <w:r>
        <w:rPr>
          <w:b/>
          <w:bCs/>
        </w:rPr>
        <w:t>0001</w:t>
      </w:r>
      <w:r w:rsidRPr="007F4257">
        <w:rPr>
          <w:b/>
          <w:bCs/>
        </w:rPr>
        <w:t xml:space="preserve">, </w:t>
      </w:r>
      <w:r>
        <w:rPr>
          <w:rFonts w:cstheme="minorHAnsi"/>
        </w:rPr>
        <w:t xml:space="preserve">ε </w:t>
      </w:r>
      <w:r w:rsidRPr="007F4257">
        <w:rPr>
          <w:b/>
          <w:bCs/>
        </w:rPr>
        <w:t>= 0.3</w:t>
      </w:r>
      <w:r w:rsidR="006851A0">
        <w:rPr>
          <w:b/>
          <w:bCs/>
        </w:rPr>
        <w:t>5, 4 hidden layers</w:t>
      </w:r>
      <w:r w:rsidRPr="007F4257">
        <w:rPr>
          <w:b/>
          <w:bCs/>
        </w:rPr>
        <w:t>)</w:t>
      </w:r>
    </w:p>
    <w:p w14:paraId="0832E59C" w14:textId="77777777" w:rsidR="00E1436A" w:rsidRDefault="00E1436A" w:rsidP="002051FD">
      <w:pPr>
        <w:jc w:val="center"/>
      </w:pPr>
    </w:p>
    <w:p w14:paraId="2DFA1EB5" w14:textId="4BF80804" w:rsidR="002D78BC" w:rsidRDefault="002D78BC" w:rsidP="002051FD">
      <w:pPr>
        <w:jc w:val="center"/>
      </w:pPr>
      <w:r>
        <w:rPr>
          <w:noProof/>
        </w:rPr>
        <w:drawing>
          <wp:inline distT="0" distB="0" distL="0" distR="0" wp14:anchorId="3677D440" wp14:editId="2C7646FA">
            <wp:extent cx="4311650" cy="2774162"/>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25912" cy="2783339"/>
                    </a:xfrm>
                    <a:prstGeom prst="rect">
                      <a:avLst/>
                    </a:prstGeom>
                    <a:noFill/>
                    <a:ln>
                      <a:noFill/>
                    </a:ln>
                  </pic:spPr>
                </pic:pic>
              </a:graphicData>
            </a:graphic>
          </wp:inline>
        </w:drawing>
      </w:r>
    </w:p>
    <w:p w14:paraId="4F3CFDE3" w14:textId="6B9C8370" w:rsidR="00DF1F6F" w:rsidRPr="00DF1F6F" w:rsidRDefault="006851A0" w:rsidP="00636BF2">
      <w:pPr>
        <w:jc w:val="center"/>
      </w:pPr>
      <w:r>
        <w:rPr>
          <w:b/>
          <w:bCs/>
        </w:rPr>
        <w:t>Feasible</w:t>
      </w:r>
      <w:r w:rsidRPr="007F4257">
        <w:rPr>
          <w:b/>
          <w:bCs/>
        </w:rPr>
        <w:t xml:space="preserve"> Solution for </w:t>
      </w:r>
      <w:r>
        <w:rPr>
          <w:b/>
          <w:bCs/>
        </w:rPr>
        <w:t>a VRP</w:t>
      </w:r>
      <w:r w:rsidRPr="007F4257">
        <w:rPr>
          <w:b/>
          <w:bCs/>
        </w:rPr>
        <w:t xml:space="preserve"> with </w:t>
      </w:r>
      <w:r>
        <w:rPr>
          <w:b/>
          <w:bCs/>
        </w:rPr>
        <w:t>16</w:t>
      </w:r>
      <w:r w:rsidRPr="007F4257">
        <w:rPr>
          <w:b/>
          <w:bCs/>
        </w:rPr>
        <w:t xml:space="preserve"> customer locations and </w:t>
      </w:r>
      <w:r w:rsidR="00E02F1F">
        <w:rPr>
          <w:b/>
          <w:bCs/>
        </w:rPr>
        <w:t>3</w:t>
      </w:r>
      <w:bookmarkStart w:id="0" w:name="_GoBack"/>
      <w:bookmarkEnd w:id="0"/>
      <w:r w:rsidRPr="007F4257">
        <w:rPr>
          <w:b/>
          <w:bCs/>
        </w:rPr>
        <w:t xml:space="preserve"> vehicles. The values represent the demand at each location. Each vehicle has a capacity of </w:t>
      </w:r>
      <w:r>
        <w:rPr>
          <w:b/>
          <w:bCs/>
        </w:rPr>
        <w:t>9</w:t>
      </w:r>
      <w:r w:rsidRPr="007F4257">
        <w:rPr>
          <w:b/>
          <w:bCs/>
        </w:rPr>
        <w:t>0.</w:t>
      </w:r>
    </w:p>
    <w:p w14:paraId="6A2B84CD" w14:textId="77777777" w:rsidR="00DF1F6F" w:rsidRDefault="00DF1F6F"/>
    <w:sectPr w:rsidR="00DF1F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MR10">
    <w:altName w:val="Calibri"/>
    <w:panose1 w:val="00000000000000000000"/>
    <w:charset w:val="00"/>
    <w:family w:val="auto"/>
    <w:notTrueType/>
    <w:pitch w:val="default"/>
    <w:sig w:usb0="00000003" w:usb1="09060000" w:usb2="00000010" w:usb3="00000000" w:csb0="00080001" w:csb1="00000000"/>
  </w:font>
  <w:font w:name="CMMI10">
    <w:altName w:val="Calibri"/>
    <w:panose1 w:val="00000000000000000000"/>
    <w:charset w:val="00"/>
    <w:family w:val="auto"/>
    <w:notTrueType/>
    <w:pitch w:val="default"/>
    <w:sig w:usb0="00000003" w:usb1="09060000" w:usb2="00000010" w:usb3="00000000" w:csb0="00080001"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831D8C"/>
    <w:multiLevelType w:val="hybridMultilevel"/>
    <w:tmpl w:val="7CA43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7C2E99"/>
    <w:multiLevelType w:val="hybridMultilevel"/>
    <w:tmpl w:val="BEB49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30E68FC"/>
    <w:multiLevelType w:val="hybridMultilevel"/>
    <w:tmpl w:val="BD86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A3397A"/>
    <w:multiLevelType w:val="multilevel"/>
    <w:tmpl w:val="6DA61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F35C41"/>
    <w:multiLevelType w:val="hybridMultilevel"/>
    <w:tmpl w:val="0D42F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B99"/>
    <w:rsid w:val="00000C00"/>
    <w:rsid w:val="00051268"/>
    <w:rsid w:val="00070D74"/>
    <w:rsid w:val="000A06E5"/>
    <w:rsid w:val="000C2F01"/>
    <w:rsid w:val="000E76F1"/>
    <w:rsid w:val="00100596"/>
    <w:rsid w:val="00103E94"/>
    <w:rsid w:val="001351C7"/>
    <w:rsid w:val="00193155"/>
    <w:rsid w:val="001A61F3"/>
    <w:rsid w:val="001E37BD"/>
    <w:rsid w:val="001F4579"/>
    <w:rsid w:val="002051FD"/>
    <w:rsid w:val="002151A0"/>
    <w:rsid w:val="00221B02"/>
    <w:rsid w:val="00241D93"/>
    <w:rsid w:val="00245083"/>
    <w:rsid w:val="00281447"/>
    <w:rsid w:val="002A7AF3"/>
    <w:rsid w:val="002D78BC"/>
    <w:rsid w:val="003B7A8D"/>
    <w:rsid w:val="00444F28"/>
    <w:rsid w:val="00583B99"/>
    <w:rsid w:val="00632DA7"/>
    <w:rsid w:val="00636BF2"/>
    <w:rsid w:val="006851A0"/>
    <w:rsid w:val="006B2704"/>
    <w:rsid w:val="006C16B7"/>
    <w:rsid w:val="006F34AB"/>
    <w:rsid w:val="007F4257"/>
    <w:rsid w:val="00854534"/>
    <w:rsid w:val="00856CC0"/>
    <w:rsid w:val="008A07B6"/>
    <w:rsid w:val="008D0E4C"/>
    <w:rsid w:val="008E7C29"/>
    <w:rsid w:val="00932FC9"/>
    <w:rsid w:val="009467FB"/>
    <w:rsid w:val="009A3749"/>
    <w:rsid w:val="009B572C"/>
    <w:rsid w:val="00B83F82"/>
    <w:rsid w:val="00BB1D6A"/>
    <w:rsid w:val="00BD56A5"/>
    <w:rsid w:val="00CA2CA0"/>
    <w:rsid w:val="00D17395"/>
    <w:rsid w:val="00D30194"/>
    <w:rsid w:val="00D42347"/>
    <w:rsid w:val="00D46452"/>
    <w:rsid w:val="00D74661"/>
    <w:rsid w:val="00D76E2C"/>
    <w:rsid w:val="00DF1F6F"/>
    <w:rsid w:val="00E02F1F"/>
    <w:rsid w:val="00E1436A"/>
    <w:rsid w:val="00E22575"/>
    <w:rsid w:val="00E25820"/>
    <w:rsid w:val="00E32D60"/>
    <w:rsid w:val="00E66E0E"/>
    <w:rsid w:val="00EC3FA1"/>
    <w:rsid w:val="00EC7F79"/>
    <w:rsid w:val="00F41515"/>
    <w:rsid w:val="00F86534"/>
    <w:rsid w:val="00F933CA"/>
    <w:rsid w:val="00FA521E"/>
    <w:rsid w:val="00FF13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58B3E"/>
  <w15:chartTrackingRefBased/>
  <w15:docId w15:val="{F9FFB0F3-30BA-463D-B39B-7E5392DC6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1F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1F6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B270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A07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F1F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1F6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F1F6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F1F6F"/>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EC3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E37BD"/>
    <w:pPr>
      <w:ind w:left="720"/>
      <w:contextualSpacing/>
    </w:pPr>
  </w:style>
  <w:style w:type="paragraph" w:styleId="NoSpacing">
    <w:name w:val="No Spacing"/>
    <w:uiPriority w:val="1"/>
    <w:qFormat/>
    <w:rsid w:val="00D42347"/>
    <w:pPr>
      <w:spacing w:after="0" w:line="240" w:lineRule="auto"/>
    </w:pPr>
  </w:style>
  <w:style w:type="character" w:customStyle="1" w:styleId="Heading3Char">
    <w:name w:val="Heading 3 Char"/>
    <w:basedOn w:val="DefaultParagraphFont"/>
    <w:link w:val="Heading3"/>
    <w:uiPriority w:val="9"/>
    <w:rsid w:val="006B2704"/>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A07B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E25820"/>
    <w:rPr>
      <w:color w:val="0000FF"/>
      <w:u w:val="single"/>
    </w:rPr>
  </w:style>
  <w:style w:type="character" w:customStyle="1" w:styleId="mi">
    <w:name w:val="mi"/>
    <w:basedOn w:val="DefaultParagraphFont"/>
    <w:rsid w:val="00E25820"/>
  </w:style>
  <w:style w:type="character" w:customStyle="1" w:styleId="mjxassistivemathml">
    <w:name w:val="mjx_assistive_mathml"/>
    <w:basedOn w:val="DefaultParagraphFont"/>
    <w:rsid w:val="00E25820"/>
  </w:style>
  <w:style w:type="paragraph" w:styleId="NormalWeb">
    <w:name w:val="Normal (Web)"/>
    <w:basedOn w:val="Normal"/>
    <w:uiPriority w:val="99"/>
    <w:semiHidden/>
    <w:unhideWhenUsed/>
    <w:rsid w:val="000E76F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0E76F1"/>
  </w:style>
  <w:style w:type="character" w:customStyle="1" w:styleId="mw-headline">
    <w:name w:val="mw-headline"/>
    <w:basedOn w:val="DefaultParagraphFont"/>
    <w:rsid w:val="000E76F1"/>
  </w:style>
  <w:style w:type="character" w:customStyle="1" w:styleId="mw-editsection">
    <w:name w:val="mw-editsection"/>
    <w:basedOn w:val="DefaultParagraphFont"/>
    <w:rsid w:val="000E76F1"/>
  </w:style>
  <w:style w:type="character" w:customStyle="1" w:styleId="mw-editsection-bracket">
    <w:name w:val="mw-editsection-bracket"/>
    <w:basedOn w:val="DefaultParagraphFont"/>
    <w:rsid w:val="000E76F1"/>
  </w:style>
  <w:style w:type="character" w:styleId="PlaceholderText">
    <w:name w:val="Placeholder Text"/>
    <w:basedOn w:val="DefaultParagraphFont"/>
    <w:uiPriority w:val="99"/>
    <w:semiHidden/>
    <w:rsid w:val="00632DA7"/>
    <w:rPr>
      <w:color w:val="808080"/>
    </w:rPr>
  </w:style>
  <w:style w:type="character" w:customStyle="1" w:styleId="mo">
    <w:name w:val="mo"/>
    <w:basedOn w:val="DefaultParagraphFont"/>
    <w:rsid w:val="00F933CA"/>
  </w:style>
  <w:style w:type="character" w:customStyle="1" w:styleId="mn">
    <w:name w:val="mn"/>
    <w:basedOn w:val="DefaultParagraphFont"/>
    <w:rsid w:val="00932FC9"/>
  </w:style>
  <w:style w:type="character" w:customStyle="1" w:styleId="mtext">
    <w:name w:val="mtext"/>
    <w:basedOn w:val="DefaultParagraphFont"/>
    <w:rsid w:val="00932FC9"/>
  </w:style>
  <w:style w:type="character" w:styleId="HTMLCode">
    <w:name w:val="HTML Code"/>
    <w:basedOn w:val="DefaultParagraphFont"/>
    <w:uiPriority w:val="99"/>
    <w:semiHidden/>
    <w:unhideWhenUsed/>
    <w:rsid w:val="008E7C29"/>
    <w:rPr>
      <w:rFonts w:ascii="Courier New" w:eastAsia="Times New Roman" w:hAnsi="Courier New" w:cs="Courier New"/>
      <w:sz w:val="20"/>
      <w:szCs w:val="20"/>
    </w:rPr>
  </w:style>
  <w:style w:type="character" w:customStyle="1" w:styleId="msqrt">
    <w:name w:val="msqrt"/>
    <w:basedOn w:val="DefaultParagraphFont"/>
    <w:rsid w:val="00205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860570">
      <w:bodyDiv w:val="1"/>
      <w:marLeft w:val="0"/>
      <w:marRight w:val="0"/>
      <w:marTop w:val="0"/>
      <w:marBottom w:val="0"/>
      <w:divBdr>
        <w:top w:val="none" w:sz="0" w:space="0" w:color="auto"/>
        <w:left w:val="none" w:sz="0" w:space="0" w:color="auto"/>
        <w:bottom w:val="none" w:sz="0" w:space="0" w:color="auto"/>
        <w:right w:val="none" w:sz="0" w:space="0" w:color="auto"/>
      </w:divBdr>
    </w:div>
    <w:div w:id="536431093">
      <w:bodyDiv w:val="1"/>
      <w:marLeft w:val="0"/>
      <w:marRight w:val="0"/>
      <w:marTop w:val="0"/>
      <w:marBottom w:val="0"/>
      <w:divBdr>
        <w:top w:val="none" w:sz="0" w:space="0" w:color="auto"/>
        <w:left w:val="none" w:sz="0" w:space="0" w:color="auto"/>
        <w:bottom w:val="none" w:sz="0" w:space="0" w:color="auto"/>
        <w:right w:val="none" w:sz="0" w:space="0" w:color="auto"/>
      </w:divBdr>
    </w:div>
    <w:div w:id="855266567">
      <w:bodyDiv w:val="1"/>
      <w:marLeft w:val="0"/>
      <w:marRight w:val="0"/>
      <w:marTop w:val="0"/>
      <w:marBottom w:val="0"/>
      <w:divBdr>
        <w:top w:val="none" w:sz="0" w:space="0" w:color="auto"/>
        <w:left w:val="none" w:sz="0" w:space="0" w:color="auto"/>
        <w:bottom w:val="none" w:sz="0" w:space="0" w:color="auto"/>
        <w:right w:val="none" w:sz="0" w:space="0" w:color="auto"/>
      </w:divBdr>
    </w:div>
    <w:div w:id="1107191610">
      <w:bodyDiv w:val="1"/>
      <w:marLeft w:val="0"/>
      <w:marRight w:val="0"/>
      <w:marTop w:val="0"/>
      <w:marBottom w:val="0"/>
      <w:divBdr>
        <w:top w:val="none" w:sz="0" w:space="0" w:color="auto"/>
        <w:left w:val="none" w:sz="0" w:space="0" w:color="auto"/>
        <w:bottom w:val="none" w:sz="0" w:space="0" w:color="auto"/>
        <w:right w:val="none" w:sz="0" w:space="0" w:color="auto"/>
      </w:divBdr>
    </w:div>
    <w:div w:id="1925068308">
      <w:bodyDiv w:val="1"/>
      <w:marLeft w:val="0"/>
      <w:marRight w:val="0"/>
      <w:marTop w:val="0"/>
      <w:marBottom w:val="0"/>
      <w:divBdr>
        <w:top w:val="none" w:sz="0" w:space="0" w:color="auto"/>
        <w:left w:val="none" w:sz="0" w:space="0" w:color="auto"/>
        <w:bottom w:val="none" w:sz="0" w:space="0" w:color="auto"/>
        <w:right w:val="none" w:sz="0" w:space="0" w:color="auto"/>
      </w:divBdr>
    </w:div>
    <w:div w:id="20332666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png"/><Relationship Id="rId5" Type="http://schemas.openxmlformats.org/officeDocument/2006/relationships/image" Target="media/image1.emf"/><Relationship Id="rId10" Type="http://schemas.openxmlformats.org/officeDocument/2006/relationships/hyperlink" Target="https://en.wikipedia.org/wiki/Learning_rate"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1981</TotalTime>
  <Pages>10</Pages>
  <Words>2112</Words>
  <Characters>12043</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Sowani</dc:creator>
  <cp:keywords/>
  <dc:description/>
  <cp:lastModifiedBy>Amit Sowani</cp:lastModifiedBy>
  <cp:revision>25</cp:revision>
  <dcterms:created xsi:type="dcterms:W3CDTF">2020-05-12T05:05:00Z</dcterms:created>
  <dcterms:modified xsi:type="dcterms:W3CDTF">2020-06-09T12:43:00Z</dcterms:modified>
</cp:coreProperties>
</file>