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Anil Kumar</w:t>
      </w:r>
    </w:p>
    <w:p>
      <w:r>
        <w:t>Vice Principal | School Administration | CBSE</w:t>
      </w:r>
    </w:p>
    <w:p>
      <w:r>
        <w:t>Bengaluru, Karnataka | anil.kumar@example.com | +91-99XXXXXX78</w:t>
      </w:r>
    </w:p>
    <w:p>
      <w:r/>
    </w:p>
    <w:p>
      <w:r>
        <w:t>EXECUTIVE PROFILE</w:t>
      </w:r>
    </w:p>
    <w:p>
      <w:r>
        <w:t>Education professional with 18 years of experience in teaching, academic leadership and school administration. Currently working as Vice Principal of a CBSE-affiliated senior secondary school.</w:t>
      </w:r>
    </w:p>
    <w:p>
      <w:r/>
    </w:p>
    <w:p>
      <w:r>
        <w:t>PROFESSIONAL EXPERIENCE</w:t>
      </w:r>
    </w:p>
    <w:p>
      <w:r>
        <w:t>Vice Principal — National Academy School, Bengaluru | April 2018 – Present</w:t>
      </w:r>
    </w:p>
    <w:p>
      <w:r>
        <w:t>• Manage academic operations for Classes I–XII.</w:t>
      </w:r>
    </w:p>
    <w:p>
      <w:r>
        <w:t>• Supervise a team of 85 teachers.</w:t>
      </w:r>
    </w:p>
    <w:p>
      <w:r>
        <w:t>• Coordinate CBSE compliance and documentation.</w:t>
      </w:r>
    </w:p>
    <w:p>
      <w:r>
        <w:t>• Develop annual academic plans.</w:t>
      </w:r>
    </w:p>
    <w:p>
      <w:r>
        <w:t>• Monitor teacher performance.</w:t>
      </w:r>
    </w:p>
    <w:p>
      <w:r>
        <w:t>• Conduct teacher training programs.</w:t>
      </w:r>
    </w:p>
    <w:p>
      <w:r>
        <w:t>• Coordinate admission activities.</w:t>
      </w:r>
    </w:p>
    <w:p>
      <w:r/>
    </w:p>
    <w:p>
      <w:r>
        <w:t>Senior Coordinator — Delhi Public School, Bengaluru | June 2012 – March 2018</w:t>
      </w:r>
    </w:p>
    <w:p>
      <w:r>
        <w:t>• Managed secondary school academic operations.</w:t>
      </w:r>
    </w:p>
    <w:p>
      <w:r>
        <w:t>• Coordinated examination schedules.</w:t>
      </w:r>
    </w:p>
    <w:p>
      <w:r>
        <w:t>• Mentored teachers.</w:t>
      </w:r>
    </w:p>
    <w:p>
      <w:r/>
    </w:p>
    <w:p>
      <w:r>
        <w:t>PGT Physics — Kendriya Vidyalaya | June 2006 – May 2012</w:t>
      </w:r>
    </w:p>
    <w:p>
      <w:r/>
    </w:p>
    <w:p>
      <w:r>
        <w:t>EDUCATION</w:t>
      </w:r>
    </w:p>
    <w:p>
      <w:r>
        <w:t>M.Ed. — Bangalore University, 2010</w:t>
      </w:r>
    </w:p>
    <w:p>
      <w:r>
        <w:t>M.Sc. Physics — Bangalore University, 2006</w:t>
      </w:r>
    </w:p>
    <w:p>
      <w:r>
        <w:t>B.Ed. — Bangalore University, 2004</w:t>
      </w:r>
    </w:p>
    <w:p>
      <w:r/>
    </w:p>
    <w:p>
      <w:r>
        <w:t>SKILLS</w:t>
      </w:r>
    </w:p>
    <w:p>
      <w:r>
        <w:t>School Administration; Academic Leadership; Teacher Management; CBSE Compliance; Curriculum Planning; Student Discipline; Parent Engagement; Staff Training; Admissions Management</w:t>
      </w:r>
    </w:p>
    <w:p>
      <w:r/>
    </w:p>
    <w:p>
      <w:r>
        <w:t>PREFERRED ROLES</w:t>
      </w:r>
    </w:p>
    <w:p>
      <w:r>
        <w:t>Principal; Vice Principal; Academic Coordinator; School Administrator</w:t>
      </w:r>
    </w:p>
    <w:p>
      <w:r/>
    </w:p>
    <w:p>
      <w:r>
        <w:t>PREFERRED LOCATIONS</w:t>
      </w:r>
    </w:p>
    <w:p>
      <w:r>
        <w:t>Bengaluru; Hyderabad; Pune</w:t>
      </w:r>
    </w:p>
    <w:p>
      <w:r/>
    </w:p>
    <w:p>
      <w:r>
        <w:t>NOTICE PERIOD</w:t>
      </w:r>
    </w:p>
    <w:p>
      <w:r>
        <w:t>60 Days | EXPECTED SALARY: ₹18–25 LPA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