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 Flask application with an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Answer: Explanation: created a folder, and inside folder have two files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 and backend.json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 has the code , shown in below image to perform the action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And backend.json file contains the json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2. 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b w:val="1"/>
          <w:rtl w:val="0"/>
        </w:rPr>
        <w:t xml:space="preserve">"Data submitted successfully"</w:t>
      </w:r>
      <w:r w:rsidDel="00000000" w:rsidR="00000000" w:rsidRPr="00000000">
        <w:rPr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0B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Explanation: Created two HTML file: one for to enter the form data and one to show data entered successfully</w:t>
      </w:r>
      <w:r w:rsidDel="00000000" w:rsidR="00000000" w:rsidRPr="00000000">
        <w:rPr/>
        <w:drawing>
          <wp:inline distB="114300" distT="114300" distL="114300" distR="114300">
            <wp:extent cx="5943600" cy="21383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After clicking the submit button redirected to the another link url and show the Data successfully submitted message on HTML screen, 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for redirection i have use for_url(‘functionname’) function with redirect() function, rather then using render_template(‘)</w:t>
      </w:r>
      <w:r w:rsidDel="00000000" w:rsidR="00000000" w:rsidRPr="00000000">
        <w:rPr/>
        <w:drawing>
          <wp:inline distB="114300" distT="114300" distL="114300" distR="114300">
            <wp:extent cx="5310188" cy="3457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NOTES: for MONGODB offline usages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i have installed the mongodb-win32 zip file in my device and then installed mongosh-2.5.3 zip file in my device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Unzipped both in same folder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command prompt, go to the bin folder of mongodb</w:t>
      </w:r>
    </w:p>
    <w:p w:rsidR="00000000" w:rsidDel="00000000" w:rsidP="00000000" w:rsidRDefault="00000000" w:rsidRPr="00000000" w14:paraId="00000016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cd c:\Users\rvehgal\Documents\mongodb-windows-x86_64-8.0.11\mongodb-win32-x86_64-windows-8.0.11\bin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then run the below command to execute the mongodb.exe and mongosh,lock file</w:t>
      </w:r>
    </w:p>
    <w:p w:rsidR="00000000" w:rsidDel="00000000" w:rsidP="00000000" w:rsidRDefault="00000000" w:rsidRPr="00000000" w14:paraId="00000018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mongod --dbpath C:\Users\rvehgal\Documents\mongodb-windows-x86_64-8.0.11\mongodb-win32-x86_64-windows-8.0.11\bin --logpath c:\Users\rvehgal\Documents\mongodb-windows-x86_64-8.0.11\data\db\mongod.lock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new command prompt and log to folder location bin of mongosh,where mongosh is stored</w:t>
      </w:r>
    </w:p>
    <w:p w:rsidR="00000000" w:rsidDel="00000000" w:rsidP="00000000" w:rsidRDefault="00000000" w:rsidRPr="00000000" w14:paraId="0000001A">
      <w:pPr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C:\Users\rvehgal\Documents\mongodb-windows-x86_64-8.0.11\mongosh-2.5.3-win32-x64\bin&gt;m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command mongosh and hit enter to run mongosh</w:t>
      </w:r>
    </w:p>
    <w:p w:rsidR="00000000" w:rsidDel="00000000" w:rsidP="00000000" w:rsidRDefault="00000000" w:rsidRPr="00000000" w14:paraId="0000001C">
      <w:pPr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After then it starts and you will see the word test&gt; after few minutes</w:t>
      </w:r>
    </w:p>
    <w:p w:rsidR="00000000" w:rsidDel="00000000" w:rsidP="00000000" w:rsidRDefault="00000000" w:rsidRPr="00000000" w14:paraId="0000001D">
      <w:pPr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hyperlink" Target="http://app.p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