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2BEE" w14:textId="4A7E49EF" w:rsidR="00AF5D45" w:rsidRPr="00B63755" w:rsidRDefault="00E34364" w:rsidP="006B4BC6">
      <w:pPr>
        <w:pStyle w:val="Title"/>
        <w:ind w:firstLine="720"/>
        <w:rPr>
          <w:rFonts w:cs="Times New Roman"/>
          <w:caps/>
          <w:smallCaps w:val="0"/>
          <w:spacing w:val="0"/>
          <w:kern w:val="0"/>
          <w:szCs w:val="28"/>
        </w:rPr>
      </w:pPr>
      <w:r>
        <w:rPr>
          <w:rFonts w:cs="Times New Roman"/>
          <w:caps/>
          <w:smallCaps w:val="0"/>
          <w:spacing w:val="0"/>
          <w:kern w:val="0"/>
          <w:szCs w:val="28"/>
        </w:rPr>
        <w:t xml:space="preserve">amity </w:t>
      </w:r>
      <w:r w:rsidR="00897A65">
        <w:rPr>
          <w:rFonts w:cs="Times New Roman"/>
          <w:caps/>
          <w:smallCaps w:val="0"/>
          <w:spacing w:val="0"/>
          <w:kern w:val="0"/>
          <w:szCs w:val="28"/>
        </w:rPr>
        <w:t>Jackson</w:t>
      </w:r>
    </w:p>
    <w:p w14:paraId="53DE1FC7" w14:textId="02BB038B" w:rsidR="00AF5D45" w:rsidRDefault="00CF6490" w:rsidP="008E22C5">
      <w:pPr>
        <w:pStyle w:val="Subtitle"/>
      </w:pPr>
      <w:r>
        <w:rPr>
          <w:rFonts w:cs="Times New Roman"/>
        </w:rPr>
        <w:t>236 King William St.</w:t>
      </w:r>
      <w:r w:rsidR="00AF5D45" w:rsidRPr="00F87804">
        <w:rPr>
          <w:rFonts w:cs="Times New Roman"/>
        </w:rPr>
        <w:t xml:space="preserve">  </w:t>
      </w:r>
      <w:r w:rsidR="00AF5D45" w:rsidRPr="00F87804">
        <w:rPr>
          <w:rFonts w:cs="Times New Roman"/>
          <w:noProof/>
          <w:lang w:eastAsia="zh-CN"/>
        </w:rPr>
        <w:drawing>
          <wp:inline distT="0" distB="0" distL="0" distR="0" wp14:anchorId="35D09F0C" wp14:editId="1F725113">
            <wp:extent cx="9525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D45" w:rsidRPr="00F87804">
        <w:rPr>
          <w:rFonts w:cs="Times New Roman"/>
        </w:rPr>
        <w:t xml:space="preserve">  </w:t>
      </w:r>
      <w:r>
        <w:rPr>
          <w:rFonts w:cs="Times New Roman"/>
        </w:rPr>
        <w:t>Newark, DE 19711</w:t>
      </w:r>
      <w:r w:rsidR="008E22C5">
        <w:rPr>
          <w:rFonts w:cs="Times New Roman"/>
        </w:rPr>
        <w:t xml:space="preserve"> </w:t>
      </w:r>
      <w:r w:rsidR="00AF5D45" w:rsidRPr="00F87804">
        <w:rPr>
          <w:rFonts w:cs="Times New Roman"/>
          <w:noProof/>
          <w:lang w:eastAsia="zh-CN"/>
        </w:rPr>
        <w:drawing>
          <wp:inline distT="0" distB="0" distL="0" distR="0" wp14:anchorId="7F9D04D7" wp14:editId="45CF9C20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B5">
        <w:rPr>
          <w:rFonts w:cs="Times New Roman"/>
        </w:rPr>
        <w:t xml:space="preserve">  443</w:t>
      </w:r>
      <w:r w:rsidR="00B63755">
        <w:rPr>
          <w:rFonts w:cs="Times New Roman"/>
        </w:rPr>
        <w:t>.</w:t>
      </w:r>
      <w:r w:rsidR="00E34364">
        <w:rPr>
          <w:rFonts w:cs="Times New Roman"/>
        </w:rPr>
        <w:t>465.8294</w:t>
      </w:r>
      <w:r w:rsidR="00AF5D45" w:rsidRPr="00F87804">
        <w:rPr>
          <w:rFonts w:cs="Times New Roman"/>
        </w:rPr>
        <w:t xml:space="preserve">  </w:t>
      </w:r>
      <w:r w:rsidR="00AF5D45" w:rsidRPr="00F87804">
        <w:rPr>
          <w:rFonts w:cs="Times New Roman"/>
          <w:noProof/>
          <w:lang w:eastAsia="zh-CN"/>
        </w:rPr>
        <w:drawing>
          <wp:inline distT="0" distB="0" distL="0" distR="0" wp14:anchorId="48A54061" wp14:editId="06A3B164">
            <wp:extent cx="9525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A21">
        <w:rPr>
          <w:rFonts w:cs="Times New Roman"/>
        </w:rPr>
        <w:t xml:space="preserve"> </w:t>
      </w:r>
      <w:r w:rsidR="002E6E6C">
        <w:t>ajacksonr16@gmail.com</w:t>
      </w:r>
    </w:p>
    <w:p w14:paraId="7DB7D90F" w14:textId="77777777" w:rsidR="00A04D77" w:rsidRPr="00A04D77" w:rsidRDefault="00A04D77" w:rsidP="00A04D77"/>
    <w:p w14:paraId="0B75F8BA" w14:textId="77777777" w:rsidR="00AF5D45" w:rsidRPr="00F87804" w:rsidRDefault="00AF5D45" w:rsidP="00AF5D45">
      <w:pPr>
        <w:pStyle w:val="Heading1"/>
        <w:rPr>
          <w:rFonts w:ascii="Times New Roman" w:hAnsi="Times New Roman" w:cs="Times New Roman"/>
        </w:rPr>
      </w:pPr>
      <w:r w:rsidRPr="00F87804">
        <w:rPr>
          <w:rFonts w:ascii="Times New Roman" w:hAnsi="Times New Roman" w:cs="Times New Roman"/>
        </w:rPr>
        <w:t>EDUCATION</w:t>
      </w:r>
    </w:p>
    <w:p w14:paraId="47D3AC78" w14:textId="3BDB22FF" w:rsidR="00AF5D45" w:rsidRDefault="00E34364" w:rsidP="002E6BA5">
      <w:pPr>
        <w:pStyle w:val="Heading2"/>
        <w:tabs>
          <w:tab w:val="clear" w:pos="11880"/>
        </w:tabs>
        <w:rPr>
          <w:rFonts w:cs="Times New Roman"/>
        </w:rPr>
      </w:pPr>
      <w:r>
        <w:rPr>
          <w:rFonts w:cs="Times New Roman"/>
          <w:b/>
        </w:rPr>
        <w:t>Arizona State University</w:t>
      </w:r>
      <w:r w:rsidR="00EF4EB1" w:rsidRPr="00F87804">
        <w:rPr>
          <w:rFonts w:cs="Times New Roman"/>
          <w:b/>
        </w:rPr>
        <w:t>,</w:t>
      </w:r>
      <w:r w:rsidR="00EF4EB1" w:rsidRPr="00F87804">
        <w:rPr>
          <w:rFonts w:cs="Times New Roman"/>
        </w:rPr>
        <w:t xml:space="preserve"> </w:t>
      </w:r>
      <w:r>
        <w:rPr>
          <w:rFonts w:cs="Times New Roman"/>
        </w:rPr>
        <w:t>Tempe, AZ</w:t>
      </w:r>
      <w:r w:rsidR="00EF4EB1" w:rsidRPr="00F87804">
        <w:rPr>
          <w:rFonts w:cs="Times New Roman"/>
        </w:rPr>
        <w:t xml:space="preserve"> </w:t>
      </w:r>
      <w:r w:rsidR="00EF4EB1" w:rsidRPr="00F87804">
        <w:rPr>
          <w:rFonts w:cs="Times New Roman"/>
        </w:rPr>
        <w:tab/>
      </w:r>
      <w:r>
        <w:rPr>
          <w:rFonts w:cs="Times New Roman"/>
        </w:rPr>
        <w:t>2014-2018</w:t>
      </w:r>
    </w:p>
    <w:p w14:paraId="171FD780" w14:textId="0A7184BC" w:rsidR="00E34364" w:rsidRDefault="00E34364" w:rsidP="00ED6DE5">
      <w:pPr>
        <w:spacing w:after="160" w:line="259" w:lineRule="auto"/>
      </w:pPr>
      <w:r>
        <w:t xml:space="preserve">Bachelor of </w:t>
      </w:r>
      <w:r w:rsidR="00BC4B6C">
        <w:t>Science, Biochemistry; GPA</w:t>
      </w:r>
      <w:r w:rsidR="00A235F2">
        <w:t xml:space="preserve"> </w:t>
      </w:r>
      <w:r w:rsidR="00BC4B6C">
        <w:t>3.96</w:t>
      </w:r>
    </w:p>
    <w:p w14:paraId="6E87DAE5" w14:textId="598BF673" w:rsidR="00E34364" w:rsidRDefault="0008217A" w:rsidP="00BC4B6C">
      <w:pPr>
        <w:pStyle w:val="ListParagraph"/>
        <w:numPr>
          <w:ilvl w:val="1"/>
          <w:numId w:val="7"/>
        </w:numPr>
        <w:spacing w:after="160" w:line="259" w:lineRule="auto"/>
      </w:pPr>
      <w:r>
        <w:t>Dean’s List (</w:t>
      </w:r>
      <w:r w:rsidR="00BC4B6C">
        <w:t>3</w:t>
      </w:r>
      <w:r>
        <w:t>)</w:t>
      </w:r>
    </w:p>
    <w:p w14:paraId="56E98ECF" w14:textId="00356857" w:rsidR="00A50196" w:rsidRDefault="00A50196" w:rsidP="00BC4B6C">
      <w:pPr>
        <w:pStyle w:val="ListParagraph"/>
        <w:numPr>
          <w:ilvl w:val="1"/>
          <w:numId w:val="7"/>
        </w:numPr>
        <w:spacing w:after="160" w:line="259" w:lineRule="auto"/>
      </w:pPr>
      <w:r>
        <w:t>Summa Cum Laude Graduate</w:t>
      </w:r>
    </w:p>
    <w:p w14:paraId="17EEE18D" w14:textId="3461C647" w:rsidR="000F324F" w:rsidRDefault="000F324F" w:rsidP="000F324F">
      <w:pPr>
        <w:pStyle w:val="Heading2"/>
        <w:tabs>
          <w:tab w:val="clear" w:pos="11880"/>
        </w:tabs>
        <w:rPr>
          <w:rFonts w:cs="Times New Roman"/>
        </w:rPr>
      </w:pPr>
      <w:r>
        <w:rPr>
          <w:rFonts w:cs="Times New Roman"/>
          <w:b/>
        </w:rPr>
        <w:t xml:space="preserve">University of Delaware, </w:t>
      </w:r>
      <w:r>
        <w:rPr>
          <w:rFonts w:cs="Times New Roman"/>
          <w:bCs/>
        </w:rPr>
        <w:t>Newark, DE</w:t>
      </w:r>
      <w:r w:rsidRPr="00F87804">
        <w:rPr>
          <w:rFonts w:cs="Times New Roman"/>
        </w:rPr>
        <w:t xml:space="preserve"> </w:t>
      </w:r>
      <w:r w:rsidRPr="00F87804">
        <w:rPr>
          <w:rFonts w:cs="Times New Roman"/>
        </w:rPr>
        <w:tab/>
      </w:r>
      <w:r w:rsidR="00CF6490">
        <w:rPr>
          <w:rFonts w:cs="Times New Roman"/>
        </w:rPr>
        <w:t>2020-</w:t>
      </w:r>
      <w:r>
        <w:rPr>
          <w:rFonts w:cs="Times New Roman"/>
        </w:rPr>
        <w:t>present</w:t>
      </w:r>
    </w:p>
    <w:p w14:paraId="424FA8A0" w14:textId="4039A5C4" w:rsidR="000F324F" w:rsidRDefault="007843FF" w:rsidP="000F324F">
      <w:pPr>
        <w:spacing w:after="160" w:line="259" w:lineRule="auto"/>
      </w:pPr>
      <w:r>
        <w:t>M.A.</w:t>
      </w:r>
      <w:r w:rsidR="000F324F">
        <w:t xml:space="preserve">, </w:t>
      </w:r>
      <w:r w:rsidR="00CF6490">
        <w:t>Bioo</w:t>
      </w:r>
      <w:r w:rsidR="000F324F">
        <w:t>rganic Chemistry</w:t>
      </w:r>
      <w:r w:rsidR="00A235F2">
        <w:t>; GPA 3.3</w:t>
      </w:r>
    </w:p>
    <w:p w14:paraId="1ABFEE69" w14:textId="0C65A951" w:rsidR="00715E6B" w:rsidRDefault="00AF5D45" w:rsidP="00715E6B">
      <w:pPr>
        <w:pStyle w:val="Heading1"/>
        <w:rPr>
          <w:rFonts w:ascii="Times New Roman" w:hAnsi="Times New Roman" w:cs="Times New Roman"/>
        </w:rPr>
      </w:pPr>
      <w:r w:rsidRPr="00F87804">
        <w:rPr>
          <w:rFonts w:ascii="Times New Roman" w:hAnsi="Times New Roman" w:cs="Times New Roman"/>
        </w:rPr>
        <w:t>PROFESSIONAL EXPERIENCE</w:t>
      </w:r>
    </w:p>
    <w:p w14:paraId="03DA9B3B" w14:textId="43B50366" w:rsidR="00715E6B" w:rsidRPr="004F65E8" w:rsidRDefault="00715E6B" w:rsidP="00715E6B">
      <w:pPr>
        <w:rPr>
          <w:lang w:val="it-IT"/>
        </w:rPr>
      </w:pPr>
      <w:r>
        <w:rPr>
          <w:rFonts w:cs="Times New Roman"/>
          <w:b/>
          <w:lang w:val="it-IT"/>
        </w:rPr>
        <w:t xml:space="preserve">FMC </w:t>
      </w:r>
      <w:proofErr w:type="spellStart"/>
      <w:r>
        <w:rPr>
          <w:rFonts w:cs="Times New Roman"/>
          <w:b/>
          <w:lang w:val="it-IT"/>
        </w:rPr>
        <w:t>Stine</w:t>
      </w:r>
      <w:proofErr w:type="spellEnd"/>
      <w:r>
        <w:rPr>
          <w:rFonts w:cs="Times New Roman"/>
          <w:b/>
          <w:lang w:val="it-IT"/>
        </w:rPr>
        <w:t xml:space="preserve"> Newark, DE</w:t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  <w:t xml:space="preserve">     </w:t>
      </w:r>
      <w:r>
        <w:rPr>
          <w:rFonts w:cs="Times New Roman"/>
          <w:lang w:val="it-IT"/>
        </w:rPr>
        <w:t xml:space="preserve">  </w:t>
      </w:r>
      <w:r>
        <w:rPr>
          <w:rFonts w:cs="Times New Roman"/>
          <w:lang w:val="it-IT"/>
        </w:rPr>
        <w:tab/>
        <w:t xml:space="preserve">      2021-present</w:t>
      </w:r>
    </w:p>
    <w:p w14:paraId="7481E166" w14:textId="7221AE66" w:rsidR="00715E6B" w:rsidRPr="004F65E8" w:rsidRDefault="00715E6B" w:rsidP="00715E6B">
      <w:pPr>
        <w:rPr>
          <w:rFonts w:cs="Times New Roman"/>
          <w:lang w:val="it-IT"/>
        </w:rPr>
      </w:pPr>
      <w:proofErr w:type="spellStart"/>
      <w:r>
        <w:rPr>
          <w:rFonts w:cs="Times New Roman"/>
          <w:b/>
          <w:lang w:val="it-IT"/>
        </w:rPr>
        <w:t>Analytical</w:t>
      </w:r>
      <w:proofErr w:type="spellEnd"/>
      <w:r>
        <w:rPr>
          <w:rFonts w:cs="Times New Roman"/>
          <w:b/>
          <w:lang w:val="it-IT"/>
        </w:rPr>
        <w:t xml:space="preserve"> Lab </w:t>
      </w:r>
      <w:r w:rsidR="003E62E7">
        <w:rPr>
          <w:rFonts w:cs="Times New Roman"/>
          <w:b/>
          <w:lang w:val="it-IT"/>
        </w:rPr>
        <w:t>Associate</w:t>
      </w:r>
    </w:p>
    <w:p w14:paraId="35B10462" w14:textId="2F1FEC7D" w:rsidR="00715E6B" w:rsidRDefault="00715E6B" w:rsidP="00715E6B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Responsible for </w:t>
      </w:r>
      <w:r w:rsidR="001426A8">
        <w:rPr>
          <w:rFonts w:cs="Times New Roman"/>
        </w:rPr>
        <w:t xml:space="preserve">running abiotic </w:t>
      </w:r>
      <w:r w:rsidR="001B255F">
        <w:rPr>
          <w:rFonts w:cs="Times New Roman"/>
        </w:rPr>
        <w:t>investigative</w:t>
      </w:r>
      <w:r w:rsidR="001426A8">
        <w:rPr>
          <w:rFonts w:cs="Times New Roman"/>
        </w:rPr>
        <w:t>-fate assays that assess photolytic and hydrolytic degradation of target compounds</w:t>
      </w:r>
    </w:p>
    <w:p w14:paraId="63020708" w14:textId="0EE29EA1" w:rsidR="00715E6B" w:rsidRDefault="005018C6" w:rsidP="00715E6B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Determining </w:t>
      </w:r>
      <w:r w:rsidR="00D54367">
        <w:rPr>
          <w:rFonts w:cs="Times New Roman"/>
        </w:rPr>
        <w:t xml:space="preserve">the volatility control of both </w:t>
      </w:r>
      <w:proofErr w:type="spellStart"/>
      <w:r w:rsidR="00D54367">
        <w:rPr>
          <w:rFonts w:cs="Times New Roman"/>
        </w:rPr>
        <w:t>Bixlozone</w:t>
      </w:r>
      <w:proofErr w:type="spellEnd"/>
      <w:r w:rsidR="00D54367">
        <w:rPr>
          <w:rFonts w:cs="Times New Roman"/>
        </w:rPr>
        <w:t xml:space="preserve"> and Clomazone within different encapsulation formulas via MS quantification </w:t>
      </w:r>
    </w:p>
    <w:p w14:paraId="5FD4992B" w14:textId="129A882E" w:rsidR="00715E6B" w:rsidRPr="0045757F" w:rsidRDefault="00D54367" w:rsidP="00715E6B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Able to adjust quickly to demands of the work environment, participating in </w:t>
      </w:r>
      <w:r w:rsidR="00376358">
        <w:rPr>
          <w:rFonts w:cs="Times New Roman"/>
        </w:rPr>
        <w:t>several</w:t>
      </w:r>
      <w:r>
        <w:rPr>
          <w:rFonts w:cs="Times New Roman"/>
        </w:rPr>
        <w:t xml:space="preserve"> plant penetration </w:t>
      </w:r>
      <w:r w:rsidR="00575E7A">
        <w:rPr>
          <w:rFonts w:cs="Times New Roman"/>
        </w:rPr>
        <w:t>studies to assess foliar a</w:t>
      </w:r>
      <w:r w:rsidR="003F6237">
        <w:rPr>
          <w:rFonts w:cs="Times New Roman"/>
        </w:rPr>
        <w:t>bs</w:t>
      </w:r>
      <w:r w:rsidR="00575E7A">
        <w:rPr>
          <w:rFonts w:cs="Times New Roman"/>
        </w:rPr>
        <w:t xml:space="preserve">orption </w:t>
      </w:r>
      <w:r w:rsidR="00376358">
        <w:rPr>
          <w:rFonts w:cs="Times New Roman"/>
        </w:rPr>
        <w:t>of compounds such as Flutriafol</w:t>
      </w:r>
    </w:p>
    <w:p w14:paraId="331D3DDA" w14:textId="446F91B8" w:rsidR="00715E6B" w:rsidRPr="00715E6B" w:rsidRDefault="00715E6B" w:rsidP="00715E6B"/>
    <w:p w14:paraId="1FF9853D" w14:textId="0CC255A4" w:rsidR="00B96132" w:rsidRPr="004F65E8" w:rsidRDefault="00B96132" w:rsidP="00B96132">
      <w:pPr>
        <w:rPr>
          <w:lang w:val="it-IT"/>
        </w:rPr>
      </w:pPr>
      <w:proofErr w:type="spellStart"/>
      <w:r w:rsidRPr="004F65E8">
        <w:rPr>
          <w:rFonts w:cs="Times New Roman"/>
          <w:b/>
          <w:lang w:val="it-IT"/>
        </w:rPr>
        <w:t>Eurofins</w:t>
      </w:r>
      <w:proofErr w:type="spellEnd"/>
      <w:r w:rsidRPr="004F65E8">
        <w:rPr>
          <w:rFonts w:cs="Times New Roman"/>
          <w:b/>
          <w:lang w:val="it-IT"/>
        </w:rPr>
        <w:t xml:space="preserve"> </w:t>
      </w:r>
      <w:proofErr w:type="spellStart"/>
      <w:r w:rsidRPr="004F65E8">
        <w:rPr>
          <w:rFonts w:cs="Times New Roman"/>
          <w:b/>
          <w:lang w:val="it-IT"/>
        </w:rPr>
        <w:t>DiscoverX</w:t>
      </w:r>
      <w:proofErr w:type="spellEnd"/>
      <w:r w:rsidRPr="004F65E8">
        <w:rPr>
          <w:rFonts w:cs="Times New Roman"/>
          <w:b/>
          <w:lang w:val="it-IT"/>
        </w:rPr>
        <w:t xml:space="preserve"> San Diego, CA</w:t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</w:r>
      <w:r w:rsidRPr="004F65E8">
        <w:rPr>
          <w:rFonts w:cs="Times New Roman"/>
          <w:lang w:val="it-IT"/>
        </w:rPr>
        <w:tab/>
        <w:t xml:space="preserve">     </w:t>
      </w:r>
      <w:r w:rsidR="008E22C5">
        <w:rPr>
          <w:rFonts w:cs="Times New Roman"/>
          <w:lang w:val="it-IT"/>
        </w:rPr>
        <w:t xml:space="preserve">   </w:t>
      </w:r>
      <w:r w:rsidRPr="004F65E8">
        <w:rPr>
          <w:rFonts w:cs="Times New Roman"/>
          <w:lang w:val="it-IT"/>
        </w:rPr>
        <w:t>2018-</w:t>
      </w:r>
      <w:r w:rsidR="008E22C5">
        <w:rPr>
          <w:rFonts w:cs="Times New Roman"/>
          <w:lang w:val="it-IT"/>
        </w:rPr>
        <w:t>2019</w:t>
      </w:r>
    </w:p>
    <w:p w14:paraId="42794230" w14:textId="54FEF345" w:rsidR="00B96132" w:rsidRPr="004F65E8" w:rsidRDefault="00B96132" w:rsidP="00B96132">
      <w:pPr>
        <w:rPr>
          <w:rFonts w:cs="Times New Roman"/>
          <w:lang w:val="it-IT"/>
        </w:rPr>
      </w:pPr>
      <w:proofErr w:type="spellStart"/>
      <w:r w:rsidRPr="004F65E8">
        <w:rPr>
          <w:rFonts w:cs="Times New Roman"/>
          <w:b/>
          <w:lang w:val="it-IT"/>
        </w:rPr>
        <w:t>Scientist</w:t>
      </w:r>
      <w:proofErr w:type="spellEnd"/>
      <w:r w:rsidRPr="004F65E8">
        <w:rPr>
          <w:rFonts w:cs="Times New Roman"/>
          <w:b/>
          <w:lang w:val="it-IT"/>
        </w:rPr>
        <w:t xml:space="preserve"> I </w:t>
      </w:r>
    </w:p>
    <w:p w14:paraId="40ECFAC9" w14:textId="5E81D459" w:rsidR="00B96132" w:rsidRDefault="004F65E8" w:rsidP="00A43D1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Responsible for running kina</w:t>
      </w:r>
      <w:r w:rsidR="00A43D1D">
        <w:rPr>
          <w:rFonts w:cs="Times New Roman"/>
        </w:rPr>
        <w:t>se inhibition assay</w:t>
      </w:r>
      <w:r w:rsidR="003E1C1C">
        <w:rPr>
          <w:rFonts w:cs="Times New Roman"/>
        </w:rPr>
        <w:t xml:space="preserve">s, </w:t>
      </w:r>
      <w:r>
        <w:rPr>
          <w:rFonts w:cs="Times New Roman"/>
        </w:rPr>
        <w:t>ensuring timely data</w:t>
      </w:r>
      <w:r w:rsidR="003E1C1C">
        <w:rPr>
          <w:rFonts w:cs="Times New Roman"/>
        </w:rPr>
        <w:t xml:space="preserve"> analysis and turn-around-times</w:t>
      </w:r>
      <w:r>
        <w:rPr>
          <w:rFonts w:cs="Times New Roman"/>
        </w:rPr>
        <w:t xml:space="preserve"> </w:t>
      </w:r>
      <w:r w:rsidR="001426A8">
        <w:rPr>
          <w:rFonts w:cs="Times New Roman"/>
        </w:rPr>
        <w:t>for a fast-paced CRO organization</w:t>
      </w:r>
      <w:r w:rsidR="00B96132">
        <w:rPr>
          <w:rFonts w:cs="Times New Roman"/>
        </w:rPr>
        <w:t xml:space="preserve"> </w:t>
      </w:r>
    </w:p>
    <w:p w14:paraId="5E5DD892" w14:textId="19455A5D" w:rsidR="00B96132" w:rsidRDefault="004F65E8" w:rsidP="00B96132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Oversaw the stocking of biochemical reagents used in the lab, as well as compound shipment receiving </w:t>
      </w:r>
    </w:p>
    <w:p w14:paraId="14A856D7" w14:textId="55DEC574" w:rsidR="00C70237" w:rsidRDefault="00C70237" w:rsidP="00B96132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Maintained customer profiles within reporting system to ensure up-to-date data profiling</w:t>
      </w:r>
    </w:p>
    <w:p w14:paraId="08DAD529" w14:textId="2264F504" w:rsidR="006469B0" w:rsidRDefault="004F65E8" w:rsidP="00B96132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Underwent LEAN efficie</w:t>
      </w:r>
      <w:r w:rsidR="00A43D1D">
        <w:rPr>
          <w:rFonts w:cs="Times New Roman"/>
        </w:rPr>
        <w:t>ncy training to standardize</w:t>
      </w:r>
      <w:r w:rsidR="006469B0">
        <w:rPr>
          <w:rFonts w:cs="Times New Roman"/>
        </w:rPr>
        <w:t xml:space="preserve"> and simplify common lab techniques and methods with the goal of increasing workplace productivity; primary responsibility was updating standard operating procedures</w:t>
      </w:r>
    </w:p>
    <w:p w14:paraId="1945233D" w14:textId="77777777" w:rsidR="00715E6B" w:rsidRPr="00715E6B" w:rsidRDefault="00715E6B" w:rsidP="00715E6B">
      <w:pPr>
        <w:pStyle w:val="ListParagraph"/>
        <w:ind w:left="360"/>
        <w:rPr>
          <w:rFonts w:cs="Times New Roman"/>
        </w:rPr>
      </w:pPr>
    </w:p>
    <w:p w14:paraId="6F4AB81F" w14:textId="17D00210" w:rsidR="008D7B63" w:rsidRDefault="008D7B63" w:rsidP="00DE3562">
      <w:pPr>
        <w:pStyle w:val="Heading2"/>
        <w:tabs>
          <w:tab w:val="clear" w:pos="11880"/>
        </w:tabs>
        <w:rPr>
          <w:rFonts w:cs="Times New Roman"/>
        </w:rPr>
      </w:pPr>
      <w:r>
        <w:rPr>
          <w:rFonts w:cs="Times New Roman"/>
          <w:b/>
        </w:rPr>
        <w:t xml:space="preserve">Magnetic Resonance Research Center, </w:t>
      </w:r>
      <w:r w:rsidR="008C3BB2">
        <w:rPr>
          <w:rFonts w:cs="Times New Roman"/>
        </w:rPr>
        <w:t>ASU</w:t>
      </w:r>
      <w:r w:rsidR="00DC0863">
        <w:rPr>
          <w:rFonts w:cs="Times New Roman"/>
        </w:rPr>
        <w:tab/>
      </w:r>
      <w:r w:rsidR="008C3BB2">
        <w:rPr>
          <w:rFonts w:cs="Times New Roman"/>
        </w:rPr>
        <w:t>2018</w:t>
      </w:r>
    </w:p>
    <w:p w14:paraId="7A7F085A" w14:textId="4E4B8318" w:rsidR="008D7B63" w:rsidRDefault="008D7B63" w:rsidP="008D7B63">
      <w:pPr>
        <w:rPr>
          <w:b/>
        </w:rPr>
      </w:pPr>
      <w:r w:rsidRPr="008D7B63">
        <w:rPr>
          <w:b/>
        </w:rPr>
        <w:t>Research Lab Aid</w:t>
      </w:r>
    </w:p>
    <w:p w14:paraId="4E9CB72B" w14:textId="6C849153" w:rsidR="008D7B63" w:rsidRDefault="005018C6" w:rsidP="005018C6">
      <w:pPr>
        <w:pStyle w:val="ListParagraph"/>
        <w:numPr>
          <w:ilvl w:val="0"/>
          <w:numId w:val="15"/>
        </w:numPr>
      </w:pPr>
      <w:r>
        <w:t>Collaborated with PI’s and graduate students on research projects regarding NMR studies of the tensile strength of black widow spider silks</w:t>
      </w:r>
      <w:r w:rsidR="008D7B63">
        <w:t xml:space="preserve"> </w:t>
      </w:r>
    </w:p>
    <w:p w14:paraId="2AE73EFA" w14:textId="4D4F8E55" w:rsidR="008D7B63" w:rsidRDefault="008D7B63" w:rsidP="008D7B63">
      <w:pPr>
        <w:pStyle w:val="ListParagraph"/>
        <w:numPr>
          <w:ilvl w:val="0"/>
          <w:numId w:val="15"/>
        </w:numPr>
      </w:pPr>
      <w:r>
        <w:t>Assist</w:t>
      </w:r>
      <w:r w:rsidR="004A3678">
        <w:t>ed</w:t>
      </w:r>
      <w:r>
        <w:t xml:space="preserve"> in day-to-day administrative tasks to ensure efficient and proper use of lab space</w:t>
      </w:r>
      <w:r w:rsidR="00A032C4">
        <w:t>; included managing instrument sign-ups and stocking of materials</w:t>
      </w:r>
    </w:p>
    <w:p w14:paraId="050C5A7B" w14:textId="2D38955A" w:rsidR="004A3678" w:rsidRDefault="004A3678" w:rsidP="008D7B63">
      <w:pPr>
        <w:pStyle w:val="ListParagraph"/>
        <w:numPr>
          <w:ilvl w:val="0"/>
          <w:numId w:val="15"/>
        </w:numPr>
      </w:pPr>
      <w:r>
        <w:t xml:space="preserve">Gentle and ethical handling of black widow spiders was essential </w:t>
      </w:r>
      <w:r w:rsidR="001941E7">
        <w:t>f</w:t>
      </w:r>
      <w:r>
        <w:t>or sample extraction and</w:t>
      </w:r>
      <w:r w:rsidR="001941E7">
        <w:t xml:space="preserve"> maintenance of the health of the organisms</w:t>
      </w:r>
    </w:p>
    <w:p w14:paraId="274F0787" w14:textId="77777777" w:rsidR="0045757F" w:rsidRDefault="0045757F" w:rsidP="0045757F"/>
    <w:p w14:paraId="6364A06D" w14:textId="77777777" w:rsidR="008C3BB2" w:rsidRDefault="008C3BB2" w:rsidP="000F324F"/>
    <w:p w14:paraId="626BDEAA" w14:textId="4B5FE3B5" w:rsidR="00AF5D45" w:rsidRDefault="0008217A" w:rsidP="00AF5D4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LEADERSHIP EXPERIENCE </w:t>
      </w:r>
    </w:p>
    <w:p w14:paraId="3D70E98A" w14:textId="641CA9DF" w:rsidR="00DC0863" w:rsidRDefault="00DC0863" w:rsidP="00DC0863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  <w:r>
        <w:rPr>
          <w:rFonts w:cs="Times New Roman"/>
        </w:rPr>
        <w:t>Graduate Te</w:t>
      </w:r>
      <w:r w:rsidRPr="0008217A">
        <w:rPr>
          <w:rFonts w:cs="Times New Roman"/>
          <w:b/>
        </w:rPr>
        <w:t>acher’</w:t>
      </w:r>
      <w:r>
        <w:rPr>
          <w:rFonts w:cs="Times New Roman"/>
          <w:b/>
        </w:rPr>
        <w:t>s Assistant,</w:t>
      </w:r>
      <w:r w:rsidR="00C85EDD">
        <w:rPr>
          <w:rFonts w:cs="Times New Roman"/>
          <w:b/>
        </w:rPr>
        <w:t xml:space="preserve"> Organic Chemistry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2020- 2021</w:t>
      </w:r>
    </w:p>
    <w:p w14:paraId="454F63C1" w14:textId="11B2AB59" w:rsidR="00C85EDD" w:rsidRPr="0008217A" w:rsidRDefault="00C85EDD" w:rsidP="00DC0863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  <w:r>
        <w:rPr>
          <w:rFonts w:cs="Times New Roman"/>
        </w:rPr>
        <w:t>University of Delaware</w:t>
      </w:r>
    </w:p>
    <w:p w14:paraId="2FBC1AC4" w14:textId="77777777" w:rsidR="00DC0863" w:rsidRDefault="00DC0863" w:rsidP="00DC0863">
      <w:pPr>
        <w:pStyle w:val="Heading3"/>
        <w:numPr>
          <w:ilvl w:val="0"/>
          <w:numId w:val="0"/>
        </w:numPr>
        <w:ind w:left="270" w:hanging="270"/>
        <w:rPr>
          <w:rFonts w:cs="Times New Roman"/>
          <w:b/>
        </w:rPr>
      </w:pPr>
    </w:p>
    <w:p w14:paraId="5E5B9D8E" w14:textId="3A1D247D" w:rsidR="00DC0863" w:rsidRDefault="00F7388D" w:rsidP="00DC0863">
      <w:pPr>
        <w:pStyle w:val="Heading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Responsible for teaching introductory level organic chemistry content as well as laboratory practices via an e-learning interface due to the COVID-19 pandemic</w:t>
      </w:r>
    </w:p>
    <w:p w14:paraId="7BB82DF1" w14:textId="52B59655" w:rsidR="00DC0863" w:rsidRDefault="00C053A7" w:rsidP="00DC0863">
      <w:pPr>
        <w:pStyle w:val="Heading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Curated weekly educational wrap-ups for students to encourage a collaborative learning environment and ensure student success in a high-paced, very dense comprehensive chemistry course</w:t>
      </w:r>
    </w:p>
    <w:p w14:paraId="63C78330" w14:textId="3C2580D6" w:rsidR="00DC0863" w:rsidRDefault="00C053A7" w:rsidP="00DC0863">
      <w:pPr>
        <w:pStyle w:val="Heading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Quick grading and management of course materials </w:t>
      </w:r>
      <w:proofErr w:type="gramStart"/>
      <w:r>
        <w:rPr>
          <w:rFonts w:cs="Times New Roman"/>
        </w:rPr>
        <w:t>was</w:t>
      </w:r>
      <w:proofErr w:type="gramEnd"/>
      <w:r>
        <w:rPr>
          <w:rFonts w:cs="Times New Roman"/>
        </w:rPr>
        <w:t xml:space="preserve"> essential in order to provide feedback for student assignments and complete expectations as a teaching assistant</w:t>
      </w:r>
    </w:p>
    <w:p w14:paraId="38AF7038" w14:textId="77777777" w:rsidR="00DC0863" w:rsidRPr="00DC0863" w:rsidRDefault="00DC0863" w:rsidP="00DC0863"/>
    <w:p w14:paraId="771155C5" w14:textId="7D63F447" w:rsidR="00C85EDD" w:rsidRDefault="0008217A" w:rsidP="0045757F">
      <w:pPr>
        <w:pStyle w:val="Heading3"/>
        <w:numPr>
          <w:ilvl w:val="0"/>
          <w:numId w:val="0"/>
        </w:numPr>
        <w:ind w:left="270" w:hanging="270"/>
        <w:rPr>
          <w:rFonts w:cs="Times New Roman"/>
          <w:b/>
        </w:rPr>
      </w:pPr>
      <w:r>
        <w:rPr>
          <w:rFonts w:cs="Times New Roman"/>
        </w:rPr>
        <w:t>Te</w:t>
      </w:r>
      <w:r w:rsidRPr="0008217A">
        <w:rPr>
          <w:rFonts w:cs="Times New Roman"/>
          <w:b/>
        </w:rPr>
        <w:t>acher’</w:t>
      </w:r>
      <w:r>
        <w:rPr>
          <w:rFonts w:cs="Times New Roman"/>
          <w:b/>
        </w:rPr>
        <w:t xml:space="preserve">s Assistant, </w:t>
      </w:r>
      <w:r w:rsidR="00C85EDD">
        <w:rPr>
          <w:rFonts w:cs="Times New Roman"/>
          <w:b/>
        </w:rPr>
        <w:t>Chemistry for Engineers</w:t>
      </w:r>
      <w:r w:rsidR="00C85EDD">
        <w:rPr>
          <w:rFonts w:cs="Times New Roman"/>
          <w:b/>
        </w:rPr>
        <w:tab/>
      </w:r>
      <w:r w:rsidR="00C85EDD">
        <w:rPr>
          <w:rFonts w:cs="Times New Roman"/>
          <w:b/>
        </w:rPr>
        <w:tab/>
      </w:r>
      <w:r w:rsidR="00C85EDD">
        <w:rPr>
          <w:rFonts w:cs="Times New Roman"/>
          <w:b/>
        </w:rPr>
        <w:tab/>
      </w:r>
      <w:r w:rsidR="00C85EDD">
        <w:rPr>
          <w:rFonts w:cs="Times New Roman"/>
          <w:b/>
        </w:rPr>
        <w:tab/>
      </w:r>
      <w:r w:rsidR="00C85EDD">
        <w:rPr>
          <w:rFonts w:cs="Times New Roman"/>
          <w:b/>
        </w:rPr>
        <w:tab/>
      </w:r>
      <w:r w:rsidR="00C85EDD">
        <w:rPr>
          <w:rFonts w:cs="Times New Roman"/>
          <w:b/>
        </w:rPr>
        <w:tab/>
      </w:r>
      <w:r w:rsidR="00C85EDD">
        <w:rPr>
          <w:rFonts w:cs="Times New Roman"/>
          <w:b/>
        </w:rPr>
        <w:tab/>
        <w:t xml:space="preserve">   </w:t>
      </w:r>
      <w:r w:rsidR="00C85EDD">
        <w:rPr>
          <w:rFonts w:cs="Times New Roman"/>
        </w:rPr>
        <w:t>2017- 2018</w:t>
      </w:r>
    </w:p>
    <w:p w14:paraId="261CAC41" w14:textId="0AA2A31F" w:rsidR="0008217A" w:rsidRPr="0008217A" w:rsidRDefault="0008217A" w:rsidP="0045757F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  <w:r>
        <w:rPr>
          <w:rFonts w:cs="Times New Roman"/>
        </w:rPr>
        <w:t xml:space="preserve">Arizona State University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</w:p>
    <w:p w14:paraId="50D453E5" w14:textId="77777777" w:rsidR="0008217A" w:rsidRDefault="0008217A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  <w:b/>
        </w:rPr>
      </w:pPr>
    </w:p>
    <w:p w14:paraId="05C03BA7" w14:textId="3FA4B9B0" w:rsidR="00273A5C" w:rsidRDefault="003964DB" w:rsidP="00273A5C">
      <w:pPr>
        <w:pStyle w:val="Heading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H</w:t>
      </w:r>
      <w:r w:rsidR="00C85EDD">
        <w:rPr>
          <w:rFonts w:cs="Times New Roman"/>
        </w:rPr>
        <w:t>el</w:t>
      </w:r>
      <w:r>
        <w:rPr>
          <w:rFonts w:cs="Times New Roman"/>
        </w:rPr>
        <w:t>d office hours to a</w:t>
      </w:r>
      <w:r w:rsidR="00273A5C" w:rsidRPr="00273A5C">
        <w:rPr>
          <w:rFonts w:cs="Times New Roman"/>
        </w:rPr>
        <w:t xml:space="preserve">ssist </w:t>
      </w:r>
      <w:r w:rsidR="00BF0F78">
        <w:rPr>
          <w:rFonts w:cs="Times New Roman"/>
        </w:rPr>
        <w:t>100</w:t>
      </w:r>
      <w:r>
        <w:rPr>
          <w:rFonts w:cs="Times New Roman"/>
        </w:rPr>
        <w:t xml:space="preserve"> </w:t>
      </w:r>
      <w:r w:rsidR="00273A5C" w:rsidRPr="00273A5C">
        <w:rPr>
          <w:rFonts w:cs="Times New Roman"/>
        </w:rPr>
        <w:t>students in un</w:t>
      </w:r>
      <w:r w:rsidR="00273A5C">
        <w:rPr>
          <w:rFonts w:cs="Times New Roman"/>
        </w:rPr>
        <w:t xml:space="preserve">derstanding all relevant course content </w:t>
      </w:r>
    </w:p>
    <w:p w14:paraId="7830E19F" w14:textId="3B9210C2" w:rsidR="003964DB" w:rsidRDefault="003964DB" w:rsidP="00273A5C">
      <w:pPr>
        <w:pStyle w:val="Heading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Overs</w:t>
      </w:r>
      <w:r w:rsidR="00C85EDD">
        <w:rPr>
          <w:rFonts w:cs="Times New Roman"/>
        </w:rPr>
        <w:t xml:space="preserve">aw </w:t>
      </w:r>
      <w:r>
        <w:rPr>
          <w:rFonts w:cs="Times New Roman"/>
        </w:rPr>
        <w:t xml:space="preserve">two </w:t>
      </w:r>
      <w:r w:rsidR="00DF026A">
        <w:rPr>
          <w:rFonts w:cs="Times New Roman"/>
        </w:rPr>
        <w:t xml:space="preserve">chemistry </w:t>
      </w:r>
      <w:r>
        <w:rPr>
          <w:rFonts w:cs="Times New Roman"/>
        </w:rPr>
        <w:t>lab sessions a week; ensure</w:t>
      </w:r>
      <w:r w:rsidR="00C85EDD">
        <w:rPr>
          <w:rFonts w:cs="Times New Roman"/>
        </w:rPr>
        <w:t>d</w:t>
      </w:r>
      <w:r>
        <w:rPr>
          <w:rFonts w:cs="Times New Roman"/>
        </w:rPr>
        <w:t xml:space="preserve"> all students </w:t>
      </w:r>
      <w:r w:rsidR="00C85EDD">
        <w:rPr>
          <w:rFonts w:cs="Times New Roman"/>
        </w:rPr>
        <w:t>were following property safety protocol and wearing proper PPE</w:t>
      </w:r>
    </w:p>
    <w:p w14:paraId="160F1376" w14:textId="0F68E0D1" w:rsidR="003964DB" w:rsidRDefault="003964DB" w:rsidP="00273A5C">
      <w:pPr>
        <w:pStyle w:val="Heading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Responsible for grading and balancing </w:t>
      </w:r>
      <w:r w:rsidR="00C85EDD">
        <w:rPr>
          <w:rFonts w:cs="Times New Roman"/>
        </w:rPr>
        <w:t>the responsibilities that came along with managing almost 100 students in conjunction with being enrolled in school full-time and having a second part-time job</w:t>
      </w:r>
      <w:r>
        <w:rPr>
          <w:rFonts w:cs="Times New Roman"/>
        </w:rPr>
        <w:t xml:space="preserve">  </w:t>
      </w:r>
    </w:p>
    <w:p w14:paraId="458577E9" w14:textId="2C55F226" w:rsidR="005C5597" w:rsidRDefault="005C5597" w:rsidP="005C5597">
      <w:pPr>
        <w:pStyle w:val="Heading3"/>
        <w:numPr>
          <w:ilvl w:val="0"/>
          <w:numId w:val="0"/>
        </w:numPr>
        <w:rPr>
          <w:rFonts w:cs="Times New Roman"/>
        </w:rPr>
      </w:pPr>
    </w:p>
    <w:p w14:paraId="7F8710B1" w14:textId="71435276" w:rsidR="005C5597" w:rsidRPr="005F5780" w:rsidRDefault="005C5597" w:rsidP="005C559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ENGAGEMENT</w:t>
      </w:r>
    </w:p>
    <w:p w14:paraId="7BC10D98" w14:textId="79504EB0" w:rsidR="00C22185" w:rsidRDefault="00C22185" w:rsidP="005C5597">
      <w:pPr>
        <w:pStyle w:val="Heading3"/>
        <w:numPr>
          <w:ilvl w:val="0"/>
          <w:numId w:val="0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Brandywine Valley SPCA, Newark, DE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  <w:t>2022</w:t>
      </w:r>
    </w:p>
    <w:p w14:paraId="18E7AAD4" w14:textId="30C8EF28" w:rsidR="00C22185" w:rsidRPr="00C22185" w:rsidRDefault="00C22185" w:rsidP="005C5597">
      <w:pPr>
        <w:pStyle w:val="Heading3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>Volunteer</w:t>
      </w:r>
    </w:p>
    <w:p w14:paraId="5A27CF5D" w14:textId="77777777" w:rsidR="003964DB" w:rsidRPr="00273A5C" w:rsidRDefault="003964DB" w:rsidP="003964DB">
      <w:pPr>
        <w:pStyle w:val="Heading3"/>
        <w:numPr>
          <w:ilvl w:val="0"/>
          <w:numId w:val="0"/>
        </w:numPr>
        <w:ind w:left="360"/>
        <w:rPr>
          <w:rFonts w:cs="Times New Roman"/>
        </w:rPr>
      </w:pPr>
    </w:p>
    <w:p w14:paraId="79598662" w14:textId="77777777" w:rsidR="006023E5" w:rsidRPr="003964DB" w:rsidRDefault="006023E5" w:rsidP="006023E5">
      <w:pPr>
        <w:pStyle w:val="Heading3"/>
        <w:numPr>
          <w:ilvl w:val="0"/>
          <w:numId w:val="0"/>
        </w:numPr>
        <w:ind w:left="360"/>
        <w:rPr>
          <w:rFonts w:cs="Times New Roman"/>
        </w:rPr>
      </w:pPr>
    </w:p>
    <w:p w14:paraId="3467E6EA" w14:textId="0A8267BA" w:rsidR="0008217A" w:rsidRPr="005F5780" w:rsidRDefault="0008217A" w:rsidP="0008217A">
      <w:pPr>
        <w:pStyle w:val="Heading1"/>
        <w:rPr>
          <w:rFonts w:ascii="Times New Roman" w:hAnsi="Times New Roman" w:cs="Times New Roman"/>
        </w:rPr>
      </w:pPr>
      <w:r w:rsidRPr="005F5780">
        <w:rPr>
          <w:rFonts w:ascii="Times New Roman" w:hAnsi="Times New Roman" w:cs="Times New Roman"/>
        </w:rPr>
        <w:t>ADDITIONAL INFORMATION</w:t>
      </w:r>
    </w:p>
    <w:p w14:paraId="02E999CD" w14:textId="20A21E2D" w:rsidR="0008217A" w:rsidRPr="005F5780" w:rsidRDefault="008D7B63" w:rsidP="0008217A">
      <w:r w:rsidRPr="005F5780">
        <w:t>Proficient</w:t>
      </w:r>
      <w:r w:rsidR="0008217A" w:rsidRPr="005F5780">
        <w:t xml:space="preserve"> in Microsoft Suite</w:t>
      </w:r>
      <w:r w:rsidR="00C62A8B">
        <w:t xml:space="preserve"> and conceptual</w:t>
      </w:r>
      <w:r w:rsidR="00100777">
        <w:t xml:space="preserve"> organic synthesis</w:t>
      </w:r>
      <w:r w:rsidR="008A1959">
        <w:t>;</w:t>
      </w:r>
      <w:r w:rsidR="00493BA5" w:rsidRPr="005F5780">
        <w:t xml:space="preserve"> </w:t>
      </w:r>
      <w:r w:rsidR="00C62A8B">
        <w:t xml:space="preserve">trained in </w:t>
      </w:r>
      <w:r w:rsidR="0045757F" w:rsidRPr="005F5780">
        <w:t>SDS-PAGE, NMR/fluorescence/absorbance spectroscopy</w:t>
      </w:r>
      <w:r w:rsidR="00CF6490">
        <w:t>, qPCR, HPLC</w:t>
      </w:r>
      <w:r w:rsidR="00C62A8B">
        <w:t>/UV/MS</w:t>
      </w:r>
      <w:r w:rsidR="008A1959">
        <w:t>;</w:t>
      </w:r>
      <w:r w:rsidR="00C62A8B">
        <w:t xml:space="preserve"> familiar and eager to improve technique in gas chromatography</w:t>
      </w:r>
      <w:r w:rsidR="00607124">
        <w:t xml:space="preserve"> and </w:t>
      </w:r>
      <w:r w:rsidR="00C62A8B">
        <w:t>method development pipelines</w:t>
      </w:r>
    </w:p>
    <w:p w14:paraId="4895B297" w14:textId="77777777" w:rsidR="0045757F" w:rsidRPr="005F5780" w:rsidRDefault="0045757F" w:rsidP="0008217A"/>
    <w:p w14:paraId="31F12598" w14:textId="50798C93" w:rsidR="0045757F" w:rsidRDefault="0045757F" w:rsidP="0008217A">
      <w:r w:rsidRPr="00A52B0D">
        <w:t xml:space="preserve">Classes taken </w:t>
      </w:r>
      <w:r w:rsidR="00CF6490">
        <w:t xml:space="preserve">as a graduate student: </w:t>
      </w:r>
      <w:r w:rsidR="008A1959">
        <w:t>Advanced Organic Chemistry with emphasis on classic and modern total syntheses, C</w:t>
      </w:r>
      <w:r w:rsidR="00CF6490">
        <w:t>hemical Biology, NMR Spectroscopy, Advanced Biochemistry</w:t>
      </w:r>
    </w:p>
    <w:p w14:paraId="172382C7" w14:textId="77777777" w:rsidR="005D45AF" w:rsidRDefault="005D45AF" w:rsidP="0008217A"/>
    <w:p w14:paraId="73B9AAB5" w14:textId="34D6C81B" w:rsidR="00CF6490" w:rsidRDefault="005D45AF" w:rsidP="005D45AF">
      <w:pPr>
        <w:rPr>
          <w:b/>
          <w:bCs/>
        </w:rPr>
      </w:pPr>
      <w:r>
        <w:rPr>
          <w:b/>
          <w:bCs/>
        </w:rPr>
        <w:t>REFERENCES</w:t>
      </w:r>
    </w:p>
    <w:p w14:paraId="3949E2B3" w14:textId="628ACB36" w:rsidR="00CF6490" w:rsidRDefault="00CF6490" w:rsidP="005D45AF"/>
    <w:p w14:paraId="01A2BCD3" w14:textId="40C48415" w:rsidR="00CF6490" w:rsidRDefault="00C04B9D" w:rsidP="005D45AF">
      <w:r>
        <w:t>Taylor Cram</w:t>
      </w:r>
      <w:r w:rsidR="00CF6490">
        <w:t xml:space="preserve">, </w:t>
      </w:r>
      <w:r>
        <w:t>951-870-5059</w:t>
      </w:r>
      <w:r w:rsidR="00CF6490">
        <w:t xml:space="preserve">, </w:t>
      </w:r>
      <w:r>
        <w:t>San Diego, CA</w:t>
      </w:r>
    </w:p>
    <w:p w14:paraId="4E0BE5AE" w14:textId="39772C10" w:rsidR="001F13F1" w:rsidRDefault="001F13F1" w:rsidP="005D45AF"/>
    <w:p w14:paraId="2BE23236" w14:textId="53B24CB9" w:rsidR="001F13F1" w:rsidRDefault="001F13F1" w:rsidP="005D45AF">
      <w:r>
        <w:t>Marlena Waugh, 410-818-7486, Baltimore, MD</w:t>
      </w:r>
    </w:p>
    <w:p w14:paraId="71D33B02" w14:textId="77777777" w:rsidR="000473FD" w:rsidRDefault="000473FD" w:rsidP="005D45AF"/>
    <w:p w14:paraId="4F8BA48D" w14:textId="1C04F4DF" w:rsidR="000473FD" w:rsidRPr="005D45AF" w:rsidRDefault="00ED78B4" w:rsidP="005D45AF">
      <w:r>
        <w:t xml:space="preserve">Joe </w:t>
      </w:r>
      <w:proofErr w:type="spellStart"/>
      <w:r>
        <w:t>Klems</w:t>
      </w:r>
      <w:proofErr w:type="spellEnd"/>
      <w:r w:rsidR="000473FD">
        <w:t xml:space="preserve">, </w:t>
      </w:r>
      <w:r>
        <w:t>302-319-0056</w:t>
      </w:r>
      <w:r w:rsidR="000473FD">
        <w:t xml:space="preserve">, </w:t>
      </w:r>
      <w:r>
        <w:t>Newark, DE</w:t>
      </w:r>
    </w:p>
    <w:p w14:paraId="3508F9E7" w14:textId="77777777" w:rsidR="0008217A" w:rsidRDefault="0008217A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1E6547ED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02500D50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541B6E68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0C1C4620" w14:textId="77777777" w:rsidR="00AF5D65" w:rsidRP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  <w:b/>
          <w:bCs/>
        </w:rPr>
      </w:pPr>
    </w:p>
    <w:p w14:paraId="2E850306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3FD1D24C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6F7D94A2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3FBC01B0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2A999A13" w14:textId="77777777" w:rsidR="00AF5D65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p w14:paraId="61B89C46" w14:textId="77777777" w:rsidR="00AF5D65" w:rsidRPr="00A52B0D" w:rsidRDefault="00AF5D65" w:rsidP="0008217A">
      <w:pPr>
        <w:pStyle w:val="Heading3"/>
        <w:numPr>
          <w:ilvl w:val="0"/>
          <w:numId w:val="0"/>
        </w:numPr>
        <w:ind w:left="270" w:hanging="270"/>
        <w:rPr>
          <w:rFonts w:cs="Times New Roman"/>
        </w:rPr>
      </w:pPr>
    </w:p>
    <w:sectPr w:rsidR="00AF5D65" w:rsidRPr="00A52B0D" w:rsidSect="00B17FB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8EB"/>
    <w:multiLevelType w:val="hybridMultilevel"/>
    <w:tmpl w:val="35848E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91508"/>
    <w:multiLevelType w:val="hybridMultilevel"/>
    <w:tmpl w:val="9D822FE0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80004F"/>
    <w:multiLevelType w:val="hybridMultilevel"/>
    <w:tmpl w:val="25C456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8B2D82"/>
    <w:multiLevelType w:val="hybridMultilevel"/>
    <w:tmpl w:val="4D1A4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66154"/>
    <w:multiLevelType w:val="hybridMultilevel"/>
    <w:tmpl w:val="6304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08B1"/>
    <w:multiLevelType w:val="hybridMultilevel"/>
    <w:tmpl w:val="50D44D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81719A"/>
    <w:multiLevelType w:val="hybridMultilevel"/>
    <w:tmpl w:val="27D8E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2A70"/>
    <w:multiLevelType w:val="hybridMultilevel"/>
    <w:tmpl w:val="921262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D1478C"/>
    <w:multiLevelType w:val="hybridMultilevel"/>
    <w:tmpl w:val="EB743ECE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9" w15:restartNumberingAfterBreak="0">
    <w:nsid w:val="649D1BA4"/>
    <w:multiLevelType w:val="hybridMultilevel"/>
    <w:tmpl w:val="CEA88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6F"/>
    <w:multiLevelType w:val="hybridMultilevel"/>
    <w:tmpl w:val="6EDA27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8C0379"/>
    <w:multiLevelType w:val="hybridMultilevel"/>
    <w:tmpl w:val="A5AE9C0C"/>
    <w:lvl w:ilvl="0" w:tplc="1C4C1776">
      <w:start w:val="1"/>
      <w:numFmt w:val="bullet"/>
      <w:pStyle w:val="Heading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E11C2"/>
    <w:multiLevelType w:val="hybridMultilevel"/>
    <w:tmpl w:val="0B1202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982583"/>
    <w:multiLevelType w:val="hybridMultilevel"/>
    <w:tmpl w:val="A8F0AF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E73857"/>
    <w:multiLevelType w:val="hybridMultilevel"/>
    <w:tmpl w:val="D4DE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8226">
    <w:abstractNumId w:val="6"/>
  </w:num>
  <w:num w:numId="2" w16cid:durableId="245574050">
    <w:abstractNumId w:val="11"/>
  </w:num>
  <w:num w:numId="3" w16cid:durableId="1528517773">
    <w:abstractNumId w:val="1"/>
  </w:num>
  <w:num w:numId="4" w16cid:durableId="907152468">
    <w:abstractNumId w:val="8"/>
  </w:num>
  <w:num w:numId="5" w16cid:durableId="1762529290">
    <w:abstractNumId w:val="9"/>
  </w:num>
  <w:num w:numId="6" w16cid:durableId="143855482">
    <w:abstractNumId w:val="14"/>
  </w:num>
  <w:num w:numId="7" w16cid:durableId="1087463989">
    <w:abstractNumId w:val="3"/>
  </w:num>
  <w:num w:numId="8" w16cid:durableId="707295200">
    <w:abstractNumId w:val="4"/>
  </w:num>
  <w:num w:numId="9" w16cid:durableId="1924757117">
    <w:abstractNumId w:val="0"/>
  </w:num>
  <w:num w:numId="10" w16cid:durableId="1660695366">
    <w:abstractNumId w:val="2"/>
  </w:num>
  <w:num w:numId="11" w16cid:durableId="1998455992">
    <w:abstractNumId w:val="12"/>
  </w:num>
  <w:num w:numId="12" w16cid:durableId="1016614841">
    <w:abstractNumId w:val="5"/>
  </w:num>
  <w:num w:numId="13" w16cid:durableId="1076317675">
    <w:abstractNumId w:val="13"/>
  </w:num>
  <w:num w:numId="14" w16cid:durableId="802310239">
    <w:abstractNumId w:val="7"/>
  </w:num>
  <w:num w:numId="15" w16cid:durableId="2097820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TA3MzSyMDW2MLBQ0lEKTi0uzszPAykwrAUAcEGHoSwAAAA="/>
  </w:docVars>
  <w:rsids>
    <w:rsidRoot w:val="007D5811"/>
    <w:rsid w:val="000143ED"/>
    <w:rsid w:val="00030403"/>
    <w:rsid w:val="000473FD"/>
    <w:rsid w:val="00072E03"/>
    <w:rsid w:val="0008217A"/>
    <w:rsid w:val="00090E7A"/>
    <w:rsid w:val="000930AF"/>
    <w:rsid w:val="000A7282"/>
    <w:rsid w:val="000C39F0"/>
    <w:rsid w:val="000D0C09"/>
    <w:rsid w:val="000F2F9E"/>
    <w:rsid w:val="000F324F"/>
    <w:rsid w:val="00100777"/>
    <w:rsid w:val="001027E6"/>
    <w:rsid w:val="001043A6"/>
    <w:rsid w:val="0010599C"/>
    <w:rsid w:val="00105BAC"/>
    <w:rsid w:val="00110A21"/>
    <w:rsid w:val="001426A8"/>
    <w:rsid w:val="00166B1A"/>
    <w:rsid w:val="001941E7"/>
    <w:rsid w:val="00196046"/>
    <w:rsid w:val="00196AD2"/>
    <w:rsid w:val="001B255F"/>
    <w:rsid w:val="001C0B5A"/>
    <w:rsid w:val="001C2F12"/>
    <w:rsid w:val="001C3656"/>
    <w:rsid w:val="001D6268"/>
    <w:rsid w:val="001E5493"/>
    <w:rsid w:val="001E7884"/>
    <w:rsid w:val="001F13F1"/>
    <w:rsid w:val="0021495C"/>
    <w:rsid w:val="0022132C"/>
    <w:rsid w:val="00263B05"/>
    <w:rsid w:val="0027168C"/>
    <w:rsid w:val="00273A5C"/>
    <w:rsid w:val="00281EF3"/>
    <w:rsid w:val="00293A64"/>
    <w:rsid w:val="002A7A62"/>
    <w:rsid w:val="002A7C5B"/>
    <w:rsid w:val="002C0DC4"/>
    <w:rsid w:val="002C5C43"/>
    <w:rsid w:val="002E0E7B"/>
    <w:rsid w:val="002E1930"/>
    <w:rsid w:val="002E6BA5"/>
    <w:rsid w:val="002E6E6C"/>
    <w:rsid w:val="002F5B07"/>
    <w:rsid w:val="00306AC1"/>
    <w:rsid w:val="003117AB"/>
    <w:rsid w:val="00312EBA"/>
    <w:rsid w:val="00313C7A"/>
    <w:rsid w:val="00337C59"/>
    <w:rsid w:val="0034363D"/>
    <w:rsid w:val="00357B03"/>
    <w:rsid w:val="00376358"/>
    <w:rsid w:val="00377A3A"/>
    <w:rsid w:val="0039538E"/>
    <w:rsid w:val="003964DB"/>
    <w:rsid w:val="003E058C"/>
    <w:rsid w:val="003E1C1C"/>
    <w:rsid w:val="003E62E7"/>
    <w:rsid w:val="003F6237"/>
    <w:rsid w:val="00433C90"/>
    <w:rsid w:val="00441423"/>
    <w:rsid w:val="0045757F"/>
    <w:rsid w:val="00493BA5"/>
    <w:rsid w:val="004A3678"/>
    <w:rsid w:val="004C2704"/>
    <w:rsid w:val="004C349A"/>
    <w:rsid w:val="004F65E8"/>
    <w:rsid w:val="005018C6"/>
    <w:rsid w:val="00507DEA"/>
    <w:rsid w:val="00522BF0"/>
    <w:rsid w:val="0052778C"/>
    <w:rsid w:val="00531123"/>
    <w:rsid w:val="00534FC8"/>
    <w:rsid w:val="005417B5"/>
    <w:rsid w:val="00545E1A"/>
    <w:rsid w:val="00562E96"/>
    <w:rsid w:val="005662D7"/>
    <w:rsid w:val="0057281F"/>
    <w:rsid w:val="005737B3"/>
    <w:rsid w:val="00575E7A"/>
    <w:rsid w:val="005827C5"/>
    <w:rsid w:val="00596D39"/>
    <w:rsid w:val="005A4AD4"/>
    <w:rsid w:val="005A7E2B"/>
    <w:rsid w:val="005C5597"/>
    <w:rsid w:val="005D0176"/>
    <w:rsid w:val="005D3255"/>
    <w:rsid w:val="005D45AF"/>
    <w:rsid w:val="005E1F69"/>
    <w:rsid w:val="005F5780"/>
    <w:rsid w:val="006023E5"/>
    <w:rsid w:val="00607124"/>
    <w:rsid w:val="00615C83"/>
    <w:rsid w:val="00615D91"/>
    <w:rsid w:val="0062153E"/>
    <w:rsid w:val="00626FE3"/>
    <w:rsid w:val="00636B91"/>
    <w:rsid w:val="006400DB"/>
    <w:rsid w:val="006469B0"/>
    <w:rsid w:val="006558F4"/>
    <w:rsid w:val="0066055E"/>
    <w:rsid w:val="00674009"/>
    <w:rsid w:val="006A4013"/>
    <w:rsid w:val="006B4BC6"/>
    <w:rsid w:val="006C110A"/>
    <w:rsid w:val="006C2192"/>
    <w:rsid w:val="006F27A3"/>
    <w:rsid w:val="006F5505"/>
    <w:rsid w:val="00705DDE"/>
    <w:rsid w:val="00715E6B"/>
    <w:rsid w:val="007549A2"/>
    <w:rsid w:val="007843FF"/>
    <w:rsid w:val="007B5283"/>
    <w:rsid w:val="007C441B"/>
    <w:rsid w:val="007D5811"/>
    <w:rsid w:val="00815269"/>
    <w:rsid w:val="00850CFE"/>
    <w:rsid w:val="00874F2A"/>
    <w:rsid w:val="00890001"/>
    <w:rsid w:val="00897A65"/>
    <w:rsid w:val="008A1959"/>
    <w:rsid w:val="008C3BB2"/>
    <w:rsid w:val="008D5BBE"/>
    <w:rsid w:val="008D7B63"/>
    <w:rsid w:val="008E22C5"/>
    <w:rsid w:val="0092637C"/>
    <w:rsid w:val="009462D6"/>
    <w:rsid w:val="00947E71"/>
    <w:rsid w:val="00957810"/>
    <w:rsid w:val="00965519"/>
    <w:rsid w:val="009819A8"/>
    <w:rsid w:val="009B2A97"/>
    <w:rsid w:val="009D365F"/>
    <w:rsid w:val="009D460C"/>
    <w:rsid w:val="009E18C1"/>
    <w:rsid w:val="009F7FDD"/>
    <w:rsid w:val="00A032C4"/>
    <w:rsid w:val="00A04D77"/>
    <w:rsid w:val="00A235F2"/>
    <w:rsid w:val="00A31F46"/>
    <w:rsid w:val="00A32FF9"/>
    <w:rsid w:val="00A37430"/>
    <w:rsid w:val="00A43D1D"/>
    <w:rsid w:val="00A50196"/>
    <w:rsid w:val="00A52B0D"/>
    <w:rsid w:val="00A5788E"/>
    <w:rsid w:val="00A63945"/>
    <w:rsid w:val="00A85A96"/>
    <w:rsid w:val="00AF5D45"/>
    <w:rsid w:val="00AF5D65"/>
    <w:rsid w:val="00B17FB2"/>
    <w:rsid w:val="00B24E40"/>
    <w:rsid w:val="00B2597F"/>
    <w:rsid w:val="00B27915"/>
    <w:rsid w:val="00B42C00"/>
    <w:rsid w:val="00B63755"/>
    <w:rsid w:val="00B64135"/>
    <w:rsid w:val="00B65876"/>
    <w:rsid w:val="00B96132"/>
    <w:rsid w:val="00BA5107"/>
    <w:rsid w:val="00BB35D6"/>
    <w:rsid w:val="00BB4FB1"/>
    <w:rsid w:val="00BB60DF"/>
    <w:rsid w:val="00BB7D58"/>
    <w:rsid w:val="00BC2EFB"/>
    <w:rsid w:val="00BC4B6C"/>
    <w:rsid w:val="00BC692A"/>
    <w:rsid w:val="00BF0F78"/>
    <w:rsid w:val="00C001B0"/>
    <w:rsid w:val="00C03706"/>
    <w:rsid w:val="00C04B9D"/>
    <w:rsid w:val="00C053A7"/>
    <w:rsid w:val="00C15DA0"/>
    <w:rsid w:val="00C22185"/>
    <w:rsid w:val="00C30872"/>
    <w:rsid w:val="00C51C80"/>
    <w:rsid w:val="00C62A8B"/>
    <w:rsid w:val="00C70237"/>
    <w:rsid w:val="00C85EDD"/>
    <w:rsid w:val="00CA1C65"/>
    <w:rsid w:val="00CB2B29"/>
    <w:rsid w:val="00CC3B75"/>
    <w:rsid w:val="00CF6490"/>
    <w:rsid w:val="00D02FB5"/>
    <w:rsid w:val="00D05BC3"/>
    <w:rsid w:val="00D32B0E"/>
    <w:rsid w:val="00D36596"/>
    <w:rsid w:val="00D42C20"/>
    <w:rsid w:val="00D46F77"/>
    <w:rsid w:val="00D54367"/>
    <w:rsid w:val="00D64228"/>
    <w:rsid w:val="00D83FF6"/>
    <w:rsid w:val="00D95C79"/>
    <w:rsid w:val="00DA4CFD"/>
    <w:rsid w:val="00DC0863"/>
    <w:rsid w:val="00DD7A42"/>
    <w:rsid w:val="00DE3562"/>
    <w:rsid w:val="00DF026A"/>
    <w:rsid w:val="00E1786B"/>
    <w:rsid w:val="00E34364"/>
    <w:rsid w:val="00E37B4D"/>
    <w:rsid w:val="00E829DA"/>
    <w:rsid w:val="00E837F7"/>
    <w:rsid w:val="00EA0184"/>
    <w:rsid w:val="00EA0BDE"/>
    <w:rsid w:val="00EB4C93"/>
    <w:rsid w:val="00ED4A67"/>
    <w:rsid w:val="00ED6DE5"/>
    <w:rsid w:val="00ED78B4"/>
    <w:rsid w:val="00EF4EB1"/>
    <w:rsid w:val="00EF561E"/>
    <w:rsid w:val="00EF6A28"/>
    <w:rsid w:val="00F27BFE"/>
    <w:rsid w:val="00F7388D"/>
    <w:rsid w:val="00F75BC5"/>
    <w:rsid w:val="00F87804"/>
    <w:rsid w:val="00F94E10"/>
    <w:rsid w:val="00FB5C85"/>
    <w:rsid w:val="00FC7414"/>
    <w:rsid w:val="00F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5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B91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Heading 1 (Sections)"/>
    <w:basedOn w:val="Normal"/>
    <w:next w:val="Normal"/>
    <w:link w:val="Heading1Char"/>
    <w:uiPriority w:val="9"/>
    <w:qFormat/>
    <w:rsid w:val="001E5493"/>
    <w:pPr>
      <w:keepNext/>
      <w:keepLines/>
      <w:pBdr>
        <w:top w:val="single" w:sz="8" w:space="1" w:color="auto"/>
      </w:pBdr>
      <w:spacing w:before="160" w:after="120"/>
      <w:outlineLvl w:val="0"/>
    </w:pPr>
    <w:rPr>
      <w:rFonts w:ascii="Times New Roman Bold" w:eastAsiaTheme="majorEastAsia" w:hAnsi="Times New Roman Bold" w:cstheme="majorBidi"/>
      <w:b/>
      <w:bCs/>
      <w:szCs w:val="28"/>
    </w:rPr>
  </w:style>
  <w:style w:type="paragraph" w:styleId="Heading2">
    <w:name w:val="heading 2"/>
    <w:aliases w:val="Heading 2 - School or Employer"/>
    <w:basedOn w:val="Normal"/>
    <w:next w:val="Normal"/>
    <w:link w:val="Heading2Char"/>
    <w:uiPriority w:val="9"/>
    <w:unhideWhenUsed/>
    <w:qFormat/>
    <w:rsid w:val="00615D91"/>
    <w:pPr>
      <w:tabs>
        <w:tab w:val="right" w:pos="10080"/>
        <w:tab w:val="right" w:pos="11880"/>
      </w:tabs>
      <w:outlineLvl w:val="1"/>
    </w:pPr>
  </w:style>
  <w:style w:type="paragraph" w:styleId="Heading3">
    <w:name w:val="heading 3"/>
    <w:aliases w:val="Resume bullet"/>
    <w:basedOn w:val="ListParagraph"/>
    <w:link w:val="Heading3Char"/>
    <w:uiPriority w:val="9"/>
    <w:unhideWhenUsed/>
    <w:qFormat/>
    <w:rsid w:val="00CB2B29"/>
    <w:pPr>
      <w:numPr>
        <w:numId w:val="2"/>
      </w:numPr>
      <w:ind w:left="270" w:hanging="27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Sections) Char"/>
    <w:basedOn w:val="DefaultParagraphFont"/>
    <w:link w:val="Heading1"/>
    <w:uiPriority w:val="9"/>
    <w:rsid w:val="001E5493"/>
    <w:rPr>
      <w:rFonts w:ascii="Times New Roman Bold" w:eastAsiaTheme="majorEastAsia" w:hAnsi="Times New Roman Bold" w:cstheme="majorBidi"/>
      <w:b/>
      <w:bCs/>
      <w:szCs w:val="28"/>
    </w:rPr>
  </w:style>
  <w:style w:type="paragraph" w:styleId="Title">
    <w:name w:val="Title"/>
    <w:aliases w:val="Title (name)"/>
    <w:basedOn w:val="Normal"/>
    <w:next w:val="Normal"/>
    <w:link w:val="TitleChar"/>
    <w:uiPriority w:val="10"/>
    <w:qFormat/>
    <w:rsid w:val="00AF5D45"/>
    <w:pPr>
      <w:contextualSpacing/>
      <w:jc w:val="center"/>
    </w:pPr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character" w:customStyle="1" w:styleId="TitleChar">
    <w:name w:val="Title Char"/>
    <w:aliases w:val="Title (name) Char"/>
    <w:basedOn w:val="DefaultParagraphFont"/>
    <w:link w:val="Title"/>
    <w:uiPriority w:val="10"/>
    <w:rsid w:val="00AF5D45"/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paragraph" w:styleId="NoSpacing">
    <w:name w:val="No Spacing"/>
    <w:uiPriority w:val="1"/>
    <w:rsid w:val="001E5493"/>
    <w:pPr>
      <w:spacing w:after="0" w:line="240" w:lineRule="auto"/>
    </w:pPr>
    <w:rPr>
      <w:rFonts w:ascii="Times New Roman" w:hAnsi="Times New Roman"/>
    </w:rPr>
  </w:style>
  <w:style w:type="paragraph" w:styleId="Subtitle">
    <w:name w:val="Subtitle"/>
    <w:aliases w:val="Address line(s)"/>
    <w:basedOn w:val="Normal"/>
    <w:next w:val="Normal"/>
    <w:link w:val="SubtitleChar"/>
    <w:uiPriority w:val="11"/>
    <w:qFormat/>
    <w:rsid w:val="00AF5D45"/>
    <w:pPr>
      <w:numPr>
        <w:ilvl w:val="1"/>
      </w:numPr>
      <w:jc w:val="center"/>
    </w:pPr>
    <w:rPr>
      <w:rFonts w:eastAsiaTheme="majorEastAsia" w:cstheme="majorBidi"/>
      <w:iCs/>
      <w:spacing w:val="-10"/>
      <w:szCs w:val="24"/>
    </w:rPr>
  </w:style>
  <w:style w:type="character" w:customStyle="1" w:styleId="SubtitleChar">
    <w:name w:val="Subtitle Char"/>
    <w:aliases w:val="Address line(s) Char"/>
    <w:basedOn w:val="DefaultParagraphFont"/>
    <w:link w:val="Subtitle"/>
    <w:uiPriority w:val="11"/>
    <w:rsid w:val="00AF5D45"/>
    <w:rPr>
      <w:rFonts w:ascii="Times New Roman" w:eastAsiaTheme="majorEastAsia" w:hAnsi="Times New Roman" w:cstheme="majorBidi"/>
      <w:iCs/>
      <w:spacing w:val="-1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7C59"/>
    <w:pPr>
      <w:ind w:left="720"/>
      <w:contextualSpacing/>
    </w:pPr>
  </w:style>
  <w:style w:type="character" w:customStyle="1" w:styleId="Heading2Char">
    <w:name w:val="Heading 2 Char"/>
    <w:aliases w:val="Heading 2 - School or Employer Char"/>
    <w:basedOn w:val="DefaultParagraphFont"/>
    <w:link w:val="Heading2"/>
    <w:uiPriority w:val="9"/>
    <w:rsid w:val="00615D91"/>
    <w:rPr>
      <w:rFonts w:ascii="Times New Roman" w:hAnsi="Times New Roman"/>
    </w:rPr>
  </w:style>
  <w:style w:type="character" w:customStyle="1" w:styleId="Heading3Char">
    <w:name w:val="Heading 3 Char"/>
    <w:aliases w:val="Resume bullet Char"/>
    <w:basedOn w:val="DefaultParagraphFont"/>
    <w:link w:val="Heading3"/>
    <w:uiPriority w:val="9"/>
    <w:rsid w:val="00CB2B29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6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7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75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755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37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00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85A96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AF5D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420D-1F36-B145-A00C-345ECC5B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Stoltzfus</dc:creator>
  <cp:lastModifiedBy>Jackson, Amity</cp:lastModifiedBy>
  <cp:revision>30</cp:revision>
  <cp:lastPrinted>2017-08-17T12:00:00Z</cp:lastPrinted>
  <dcterms:created xsi:type="dcterms:W3CDTF">2020-09-19T13:48:00Z</dcterms:created>
  <dcterms:modified xsi:type="dcterms:W3CDTF">2022-03-23T20:33:00Z</dcterms:modified>
</cp:coreProperties>
</file>