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AmiumScripter – Architektur- und Konzeptbeschreibung</w:t>
      </w:r>
    </w:p>
    <w:p>
      <w:pPr>
        <w:pStyle w:val="Heading1"/>
      </w:pPr>
      <w:r>
        <w:t>1. Zielsetzung</w:t>
      </w:r>
    </w:p>
    <w:p>
      <w:r>
        <w:t>AmiumScripter ist ein modulares, dynamisches UI- und Signal-Framework für technische und wissenschaftliche Anwendungen. Im Fokus stehen maximale Flexibilität, Laufzeit-Dynamik und saubere Trennung von Logik, Visualisierung und Steuerung.</w:t>
      </w:r>
    </w:p>
    <w:p>
      <w:pPr>
        <w:pStyle w:val="Heading1"/>
      </w:pPr>
      <w:r>
        <w:t>2. Komponentenüberblick</w:t>
      </w:r>
    </w:p>
    <w:p>
      <w:pPr>
        <w:pStyle w:val="ListBullet"/>
      </w:pPr>
      <w:r>
        <w:t>a) Projekte &amp; Pages</w:t>
      </w:r>
    </w:p>
    <w:p>
      <w:r>
        <w:t>- Ein Projekt besteht aus mehreren „Pages“ – funktionale Einheiten mit eigener Logik und Oberfläche.</w:t>
        <w:br/>
        <w:t>- Jede Page lebt in einem eigenen Verzeichnis (Pages/PageName/) und besteht aus drei Dateien:</w:t>
      </w:r>
    </w:p>
    <w:p>
      <w:r>
        <w:t xml:space="preserve">  • Page.cs: Ablaufsteuerung, Business-Logik, Signaldefinition (ohne UI)</w:t>
        <w:br/>
        <w:t xml:space="preserve">  • controls.cs: Visuelle Controls, reines Layout (generiert/änderbar im Editor)</w:t>
        <w:br/>
        <w:t xml:space="preserve">  • view.cs: UI-Logik (Verhalten, Events, Visual-Logik)</w:t>
      </w:r>
    </w:p>
    <w:p>
      <w:pPr>
        <w:pStyle w:val="ListBullet"/>
      </w:pPr>
      <w:r>
        <w:t>b) Zentrale Steuerung</w:t>
      </w:r>
    </w:p>
    <w:p>
      <w:r>
        <w:t>- Project.cs: Verwaltet alle Pages und Views, Instanziierung, Initialisierung, Start/Stop.</w:t>
        <w:br/>
        <w:t>- UIEditor: Visual-Editor für Controls, Tab-Verwaltung, Drag &amp; Drop.</w:t>
        <w:br/>
        <w:t>- SignalManager/DataStorage: Zentrale Verwaltung und Pooling aller Signale.</w:t>
      </w:r>
    </w:p>
    <w:p>
      <w:pPr>
        <w:pStyle w:val="ListBullet"/>
      </w:pPr>
      <w:r>
        <w:t>c) Dynamisches Build-System</w:t>
      </w:r>
    </w:p>
    <w:p>
      <w:r>
        <w:t>- Mit Roslyn werden Pages und Controls zur Laufzeit kompiliert und geladen.</w:t>
        <w:br/>
        <w:t>- Dynamische Assemblies erlauben neue/editiere Pages sofort im laufenden System.</w:t>
      </w:r>
    </w:p>
    <w:p>
      <w:pPr>
        <w:pStyle w:val="ListBullet"/>
      </w:pPr>
      <w:r>
        <w:t>d) Thread- und Task-Management</w:t>
      </w:r>
    </w:p>
    <w:p>
      <w:r>
        <w:t>- AThread und ATask bieten zentrale Verwaltung und Lifecycle-Management für Hintergrundarbeiten.</w:t>
        <w:br/>
        <w:t>- Ein TokenManager sorgt für kontrollierte, globale Task-Abbrüche bei Rebuild/Unload.</w:t>
        <w:br/>
        <w:t>- Der Build-Checker warnt vor direkter Nutzung von Thread/Task/Sleep/while(true).</w:t>
      </w:r>
    </w:p>
    <w:p>
      <w:pPr>
        <w:pStyle w:val="Heading1"/>
      </w:pPr>
      <w:r>
        <w:t>3. Grundprinzipien &amp; Vorteile</w:t>
      </w:r>
    </w:p>
    <w:p>
      <w:r>
        <w:t>- Trennung von Logik, Layout, UI-Verhalten: Erhöht Wartbarkeit, Testbarkeit, Wiederverwendbarkeit.</w:t>
        <w:br/>
        <w:t>- Signalbasiertes Datenmodell: Alle Datenflüsse laufen über zentral verwaltete Signale.</w:t>
        <w:br/>
        <w:t>- Runtime-Dynamik: Änderungen an Controls, Pages, Layouts ohne App-Neustart möglich.</w:t>
        <w:br/>
        <w:t>- Sauberes Ressourcenmanagement: Zentrale Verwaltung aller Tasks, Threads und Tokens.</w:t>
        <w:br/>
        <w:t>- Automatisiertes Refactoring Enforcement: Build-Checker verhindert kritische Coding-Patterns.</w:t>
      </w:r>
    </w:p>
    <w:p>
      <w:pPr>
        <w:pStyle w:val="Heading1"/>
      </w:pPr>
      <w:r>
        <w:t>4. Technisches Zusammenspiel</w:t>
      </w:r>
    </w:p>
    <w:p>
      <w:r>
        <w:t>Ablauf (Ladeprozess):</w:t>
        <w:br/>
        <w:t>1. Build/Compile: Alle Pages/Views/Controls werden dynamisch kompiliert.</w:t>
        <w:br/>
        <w:t>2. Project.cs: Erstellt Instanzen, fügt sie Dictionaries hinzu, ruft Initialize()/Run() auf.</w:t>
        <w:br/>
        <w:t>3. UIEditor: Bindet die Views ins UI (Tabs).</w:t>
        <w:br/>
        <w:t>4. SignalManager: Stellt Datenpools bereit.</w:t>
        <w:br/>
        <w:t>5. Background-Threads werden (über AThread/ATask) gestartet und sind jederzeit zentral stoppbar.</w:t>
      </w:r>
    </w:p>
    <w:p>
      <w:pPr>
        <w:pStyle w:val="Heading1"/>
      </w:pPr>
      <w:r>
        <w:t>5. Typisches Daten- und Signalfluss-Diagramm</w:t>
      </w:r>
    </w:p>
    <w:p>
      <w:r>
        <w:t>Das folgende Diagramm zeigt das Zusammenwirken von Page, View, Controls und dem zentralen SignalPool:</w:t>
      </w:r>
    </w:p>
    <w:p>
      <w:r>
        <w:drawing>
          <wp:inline xmlns:a="http://schemas.openxmlformats.org/drawingml/2006/main" xmlns:pic="http://schemas.openxmlformats.org/drawingml/2006/picture">
            <wp:extent cx="4297680" cy="6446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flowchart_diagram_illustrates_the_architecture_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446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Erweiterbarkeit</w:t>
      </w:r>
    </w:p>
    <w:p>
      <w:r>
        <w:t>- Neue Pages lassen sich im Editor oder per Code hinzufügen.</w:t>
        <w:br/>
        <w:t>- Controls können per Drag&amp;Drop, Code oder Editor ergänzt werden.</w:t>
        <w:br/>
        <w:t>- Signal-Konnektivität kann über eigene SignalClients/AClients integriert werden.</w:t>
        <w:br/>
        <w:t>- Fehlerresistenz durch Hot-Rebuilds, zentralen Unload und Build-Checker.</w:t>
      </w:r>
    </w:p>
    <w:p>
      <w:pPr>
        <w:pStyle w:val="Heading1"/>
      </w:pPr>
      <w:r>
        <w:t>7. Best Practices</w:t>
      </w:r>
    </w:p>
    <w:p>
      <w:r>
        <w:t>- Alle Logik, die Threads/Tasks/Signale verwendet, sollte die Helper (AThread, ATask, TokenManager) nutzen.</w:t>
        <w:br/>
        <w:t>- Dumme Controls, smarte Views, intelligente Pages.</w:t>
        <w:br/>
        <w:t>- Keine Business-Logik im UI, keine UI-Logik in der Page.</w:t>
        <w:br/>
        <w:t>- Bei „while(true)“ immer IsRunning oder CancellationToken verwenden.</w:t>
      </w:r>
    </w:p>
    <w:p>
      <w:pPr>
        <w:pStyle w:val="Heading1"/>
      </w:pPr>
      <w:r>
        <w:t>Fazit</w:t>
      </w:r>
    </w:p>
    <w:p>
      <w:r>
        <w:t>AmiumScripter bietet eine hochflexible, robuste und teamtaugliche Architektur für modulare, dynamische Anwendungen mit klarer Trennung aller Verantwortlichkeiten.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