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4" w:right="47" w:firstLine="0"/>
        <w:jc w:val="center"/>
        <w:rPr>
          <w:b/>
          <w:sz w:val="24"/>
        </w:rPr>
      </w:pPr>
      <w:r>
        <w:rPr>
          <w:b/>
          <w:sz w:val="24"/>
        </w:rPr>
        <w:t>AGREEMENT</w:t>
      </w:r>
      <w:r>
        <w:rPr>
          <w:b/>
          <w:spacing w:val="-6"/>
          <w:sz w:val="24"/>
        </w:rPr>
        <w:t> </w:t>
      </w:r>
      <w:r>
        <w:rPr>
          <w:b/>
          <w:sz w:val="24"/>
        </w:rPr>
        <w:t>BETWEEN</w:t>
      </w:r>
      <w:r>
        <w:rPr>
          <w:b/>
          <w:spacing w:val="-6"/>
          <w:sz w:val="24"/>
        </w:rPr>
        <w:t> </w:t>
      </w:r>
      <w:r>
        <w:rPr>
          <w:b/>
          <w:sz w:val="24"/>
        </w:rPr>
        <w:t>THE</w:t>
      </w:r>
      <w:r>
        <w:rPr>
          <w:b/>
          <w:spacing w:val="-6"/>
          <w:sz w:val="24"/>
        </w:rPr>
        <w:t> </w:t>
      </w:r>
      <w:r>
        <w:rPr>
          <w:b/>
          <w:sz w:val="24"/>
        </w:rPr>
        <w:t>GOVERNMENT</w:t>
      </w:r>
      <w:r>
        <w:rPr>
          <w:b/>
          <w:spacing w:val="-5"/>
          <w:sz w:val="24"/>
        </w:rPr>
        <w:t> </w:t>
      </w:r>
      <w:r>
        <w:rPr>
          <w:b/>
          <w:sz w:val="24"/>
        </w:rPr>
        <w:t>OF</w:t>
      </w:r>
      <w:r>
        <w:rPr>
          <w:b/>
          <w:spacing w:val="-6"/>
          <w:sz w:val="24"/>
        </w:rPr>
        <w:t> </w:t>
      </w:r>
      <w:r>
        <w:rPr>
          <w:b/>
          <w:sz w:val="24"/>
        </w:rPr>
        <w:t>THE</w:t>
      </w:r>
      <w:r>
        <w:rPr>
          <w:b/>
          <w:spacing w:val="-4"/>
          <w:sz w:val="24"/>
        </w:rPr>
        <w:t> </w:t>
      </w:r>
      <w:r>
        <w:rPr>
          <w:b/>
          <w:sz w:val="24"/>
        </w:rPr>
        <w:t>UNITED</w:t>
      </w:r>
      <w:r>
        <w:rPr>
          <w:b/>
          <w:spacing w:val="-6"/>
          <w:sz w:val="24"/>
        </w:rPr>
        <w:t> </w:t>
      </w:r>
      <w:r>
        <w:rPr>
          <w:b/>
          <w:sz w:val="24"/>
        </w:rPr>
        <w:t>STATES</w:t>
      </w:r>
      <w:r>
        <w:rPr>
          <w:b/>
          <w:spacing w:val="-6"/>
          <w:sz w:val="24"/>
        </w:rPr>
        <w:t> </w:t>
      </w:r>
      <w:r>
        <w:rPr>
          <w:b/>
          <w:sz w:val="24"/>
        </w:rPr>
        <w:t>OF</w:t>
      </w:r>
      <w:r>
        <w:rPr>
          <w:b/>
          <w:spacing w:val="-6"/>
          <w:sz w:val="24"/>
        </w:rPr>
        <w:t> </w:t>
      </w:r>
      <w:r>
        <w:rPr>
          <w:b/>
          <w:sz w:val="24"/>
        </w:rPr>
        <w:t>AMERICA AND THE GOVERNMENT OF JAPAN ON STRENGTHENING CRITICAL MINERALS SUPPLY CHAINS</w:t>
      </w:r>
    </w:p>
    <w:p>
      <w:pPr>
        <w:pStyle w:val="BodyText"/>
        <w:rPr>
          <w:b/>
        </w:rPr>
      </w:pPr>
    </w:p>
    <w:p>
      <w:pPr>
        <w:pStyle w:val="BodyText"/>
        <w:ind w:left="100"/>
      </w:pPr>
      <w:r>
        <w:rPr/>
        <w:t>The</w:t>
      </w:r>
      <w:r>
        <w:rPr>
          <w:spacing w:val="40"/>
        </w:rPr>
        <w:t> </w:t>
      </w:r>
      <w:r>
        <w:rPr/>
        <w:t>Government</w:t>
      </w:r>
      <w:r>
        <w:rPr>
          <w:spacing w:val="40"/>
        </w:rPr>
        <w:t> </w:t>
      </w:r>
      <w:r>
        <w:rPr/>
        <w:t>of</w:t>
      </w:r>
      <w:r>
        <w:rPr>
          <w:spacing w:val="40"/>
        </w:rPr>
        <w:t> </w:t>
      </w:r>
      <w:r>
        <w:rPr/>
        <w:t>the</w:t>
      </w:r>
      <w:r>
        <w:rPr>
          <w:spacing w:val="40"/>
        </w:rPr>
        <w:t> </w:t>
      </w:r>
      <w:r>
        <w:rPr/>
        <w:t>United</w:t>
      </w:r>
      <w:r>
        <w:rPr>
          <w:spacing w:val="40"/>
        </w:rPr>
        <w:t> </w:t>
      </w:r>
      <w:r>
        <w:rPr/>
        <w:t>States</w:t>
      </w:r>
      <w:r>
        <w:rPr>
          <w:spacing w:val="40"/>
        </w:rPr>
        <w:t> </w:t>
      </w:r>
      <w:r>
        <w:rPr/>
        <w:t>of</w:t>
      </w:r>
      <w:r>
        <w:rPr>
          <w:spacing w:val="40"/>
        </w:rPr>
        <w:t> </w:t>
      </w:r>
      <w:r>
        <w:rPr/>
        <w:t>America</w:t>
      </w:r>
      <w:r>
        <w:rPr>
          <w:spacing w:val="40"/>
        </w:rPr>
        <w:t> </w:t>
      </w:r>
      <w:r>
        <w:rPr/>
        <w:t>and</w:t>
      </w:r>
      <w:r>
        <w:rPr>
          <w:spacing w:val="40"/>
        </w:rPr>
        <w:t> </w:t>
      </w:r>
      <w:r>
        <w:rPr/>
        <w:t>the</w:t>
      </w:r>
      <w:r>
        <w:rPr>
          <w:spacing w:val="40"/>
        </w:rPr>
        <w:t> </w:t>
      </w:r>
      <w:r>
        <w:rPr/>
        <w:t>Government</w:t>
      </w:r>
      <w:r>
        <w:rPr>
          <w:spacing w:val="40"/>
        </w:rPr>
        <w:t> </w:t>
      </w:r>
      <w:r>
        <w:rPr/>
        <w:t>of</w:t>
      </w:r>
      <w:r>
        <w:rPr>
          <w:spacing w:val="40"/>
        </w:rPr>
        <w:t> </w:t>
      </w:r>
      <w:r>
        <w:rPr/>
        <w:t>Japan</w:t>
      </w:r>
      <w:r>
        <w:rPr>
          <w:spacing w:val="40"/>
        </w:rPr>
        <w:t> </w:t>
      </w:r>
      <w:r>
        <w:rPr/>
        <w:t>(collectively,</w:t>
      </w:r>
      <w:r>
        <w:rPr>
          <w:spacing w:val="40"/>
        </w:rPr>
        <w:t> </w:t>
      </w:r>
      <w:r>
        <w:rPr/>
        <w:t>“the </w:t>
      </w:r>
      <w:r>
        <w:rPr>
          <w:spacing w:val="-2"/>
        </w:rPr>
        <w:t>Parties”):</w:t>
      </w:r>
    </w:p>
    <w:p>
      <w:pPr>
        <w:pStyle w:val="BodyText"/>
      </w:pPr>
    </w:p>
    <w:p>
      <w:pPr>
        <w:pStyle w:val="BodyText"/>
        <w:ind w:left="820"/>
        <w:jc w:val="both"/>
      </w:pPr>
      <w:r>
        <w:rPr>
          <w:b/>
          <w:i/>
        </w:rPr>
        <w:t>Recalling</w:t>
      </w:r>
      <w:r>
        <w:rPr>
          <w:b/>
          <w:i/>
          <w:spacing w:val="-3"/>
        </w:rPr>
        <w:t> </w:t>
      </w:r>
      <w:r>
        <w:rPr/>
        <w:t>the</w:t>
      </w:r>
      <w:r>
        <w:rPr>
          <w:spacing w:val="-6"/>
        </w:rPr>
        <w:t> </w:t>
      </w:r>
      <w:r>
        <w:rPr/>
        <w:t>formation</w:t>
      </w:r>
      <w:r>
        <w:rPr>
          <w:spacing w:val="-6"/>
        </w:rPr>
        <w:t> </w:t>
      </w:r>
      <w:r>
        <w:rPr/>
        <w:t>of</w:t>
      </w:r>
      <w:r>
        <w:rPr>
          <w:spacing w:val="-7"/>
        </w:rPr>
        <w:t> </w:t>
      </w:r>
      <w:r>
        <w:rPr/>
        <w:t>the</w:t>
      </w:r>
      <w:r>
        <w:rPr>
          <w:spacing w:val="-8"/>
        </w:rPr>
        <w:t> </w:t>
      </w:r>
      <w:r>
        <w:rPr/>
        <w:t>U.S.</w:t>
      </w:r>
      <w:r>
        <w:rPr>
          <w:spacing w:val="-6"/>
        </w:rPr>
        <w:t> </w:t>
      </w:r>
      <w:r>
        <w:rPr/>
        <w:t>-</w:t>
      </w:r>
      <w:r>
        <w:rPr>
          <w:spacing w:val="-6"/>
        </w:rPr>
        <w:t> </w:t>
      </w:r>
      <w:r>
        <w:rPr/>
        <w:t>Japan</w:t>
      </w:r>
      <w:r>
        <w:rPr>
          <w:spacing w:val="-8"/>
        </w:rPr>
        <w:t> </w:t>
      </w:r>
      <w:r>
        <w:rPr/>
        <w:t>Partnership</w:t>
      </w:r>
      <w:r>
        <w:rPr>
          <w:spacing w:val="-3"/>
        </w:rPr>
        <w:t> </w:t>
      </w:r>
      <w:r>
        <w:rPr/>
        <w:t>on</w:t>
      </w:r>
      <w:r>
        <w:rPr>
          <w:spacing w:val="-6"/>
        </w:rPr>
        <w:t> </w:t>
      </w:r>
      <w:r>
        <w:rPr/>
        <w:t>Trade</w:t>
      </w:r>
      <w:r>
        <w:rPr>
          <w:spacing w:val="-6"/>
        </w:rPr>
        <w:t> </w:t>
      </w:r>
      <w:r>
        <w:rPr/>
        <w:t>on</w:t>
      </w:r>
      <w:r>
        <w:rPr>
          <w:spacing w:val="-6"/>
        </w:rPr>
        <w:t> </w:t>
      </w:r>
      <w:r>
        <w:rPr/>
        <w:t>November</w:t>
      </w:r>
      <w:r>
        <w:rPr>
          <w:spacing w:val="-7"/>
        </w:rPr>
        <w:t> </w:t>
      </w:r>
      <w:r>
        <w:rPr/>
        <w:t>17,</w:t>
      </w:r>
      <w:r>
        <w:rPr>
          <w:spacing w:val="-6"/>
        </w:rPr>
        <w:t> </w:t>
      </w:r>
      <w:r>
        <w:rPr>
          <w:spacing w:val="-2"/>
        </w:rPr>
        <w:t>2021;</w:t>
      </w:r>
    </w:p>
    <w:p>
      <w:pPr>
        <w:pStyle w:val="BodyText"/>
      </w:pPr>
    </w:p>
    <w:p>
      <w:pPr>
        <w:pStyle w:val="BodyText"/>
        <w:ind w:left="820" w:right="131"/>
        <w:jc w:val="both"/>
      </w:pPr>
      <w:r>
        <w:rPr>
          <w:b/>
          <w:i/>
        </w:rPr>
        <w:t>Reaffirming </w:t>
      </w:r>
      <w:r>
        <w:rPr/>
        <w:t>the Parties’ commitment to cooperation in the Minerals Security Partnership established on June 14, 2022, including with respect to strengthening and diversifying critical minerals supply chains for the clean energy transition;</w:t>
      </w:r>
    </w:p>
    <w:p>
      <w:pPr>
        <w:pStyle w:val="BodyText"/>
      </w:pPr>
    </w:p>
    <w:p>
      <w:pPr>
        <w:pStyle w:val="BodyText"/>
        <w:ind w:left="820" w:right="126"/>
        <w:jc w:val="both"/>
      </w:pPr>
      <w:r>
        <w:rPr>
          <w:b/>
          <w:i/>
        </w:rPr>
        <w:t>Recognizing </w:t>
      </w:r>
      <w:r>
        <w:rPr/>
        <w:t>the Memorandum of Cooperation on the U.S. - Japan Task Force on the Promotion of</w:t>
      </w:r>
      <w:r>
        <w:rPr>
          <w:spacing w:val="-5"/>
        </w:rPr>
        <w:t> </w:t>
      </w:r>
      <w:r>
        <w:rPr/>
        <w:t>Human</w:t>
      </w:r>
      <w:r>
        <w:rPr>
          <w:spacing w:val="-7"/>
        </w:rPr>
        <w:t> </w:t>
      </w:r>
      <w:r>
        <w:rPr/>
        <w:t>Rights</w:t>
      </w:r>
      <w:r>
        <w:rPr>
          <w:spacing w:val="-5"/>
        </w:rPr>
        <w:t> </w:t>
      </w:r>
      <w:r>
        <w:rPr/>
        <w:t>and</w:t>
      </w:r>
      <w:r>
        <w:rPr>
          <w:spacing w:val="-5"/>
        </w:rPr>
        <w:t> </w:t>
      </w:r>
      <w:r>
        <w:rPr/>
        <w:t>International</w:t>
      </w:r>
      <w:r>
        <w:rPr>
          <w:spacing w:val="-5"/>
        </w:rPr>
        <w:t> </w:t>
      </w:r>
      <w:r>
        <w:rPr/>
        <w:t>Labor</w:t>
      </w:r>
      <w:r>
        <w:rPr>
          <w:spacing w:val="-5"/>
        </w:rPr>
        <w:t> </w:t>
      </w:r>
      <w:r>
        <w:rPr/>
        <w:t>Standards</w:t>
      </w:r>
      <w:r>
        <w:rPr>
          <w:spacing w:val="-5"/>
        </w:rPr>
        <w:t> </w:t>
      </w:r>
      <w:r>
        <w:rPr/>
        <w:t>in</w:t>
      </w:r>
      <w:r>
        <w:rPr>
          <w:spacing w:val="-5"/>
        </w:rPr>
        <w:t> </w:t>
      </w:r>
      <w:r>
        <w:rPr/>
        <w:t>Supply</w:t>
      </w:r>
      <w:r>
        <w:rPr>
          <w:spacing w:val="-5"/>
        </w:rPr>
        <w:t> </w:t>
      </w:r>
      <w:r>
        <w:rPr/>
        <w:t>Chains,</w:t>
      </w:r>
      <w:r>
        <w:rPr>
          <w:spacing w:val="-7"/>
        </w:rPr>
        <w:t> </w:t>
      </w:r>
      <w:r>
        <w:rPr/>
        <w:t>done</w:t>
      </w:r>
      <w:r>
        <w:rPr>
          <w:spacing w:val="-3"/>
        </w:rPr>
        <w:t> </w:t>
      </w:r>
      <w:r>
        <w:rPr/>
        <w:t>at</w:t>
      </w:r>
      <w:r>
        <w:rPr>
          <w:spacing w:val="-6"/>
        </w:rPr>
        <w:t> </w:t>
      </w:r>
      <w:r>
        <w:rPr/>
        <w:t>Washington,</w:t>
      </w:r>
      <w:r>
        <w:rPr>
          <w:spacing w:val="-5"/>
        </w:rPr>
        <w:t> </w:t>
      </w:r>
      <w:r>
        <w:rPr/>
        <w:t>D.C., on January 6, 2023;</w:t>
      </w:r>
    </w:p>
    <w:p>
      <w:pPr>
        <w:pStyle w:val="BodyText"/>
      </w:pPr>
    </w:p>
    <w:p>
      <w:pPr>
        <w:pStyle w:val="BodyText"/>
        <w:ind w:left="820"/>
        <w:jc w:val="both"/>
      </w:pPr>
      <w:r>
        <w:rPr>
          <w:b/>
          <w:i/>
        </w:rPr>
        <w:t>Recognizing</w:t>
      </w:r>
      <w:r>
        <w:rPr>
          <w:b/>
          <w:i/>
          <w:spacing w:val="-7"/>
        </w:rPr>
        <w:t> </w:t>
      </w:r>
      <w:r>
        <w:rPr/>
        <w:t>the</w:t>
      </w:r>
      <w:r>
        <w:rPr>
          <w:spacing w:val="-8"/>
        </w:rPr>
        <w:t> </w:t>
      </w:r>
      <w:r>
        <w:rPr/>
        <w:t>importance</w:t>
      </w:r>
      <w:r>
        <w:rPr>
          <w:spacing w:val="-8"/>
        </w:rPr>
        <w:t> </w:t>
      </w:r>
      <w:r>
        <w:rPr/>
        <w:t>of</w:t>
      </w:r>
      <w:r>
        <w:rPr>
          <w:spacing w:val="-9"/>
        </w:rPr>
        <w:t> </w:t>
      </w:r>
      <w:r>
        <w:rPr/>
        <w:t>critical</w:t>
      </w:r>
      <w:r>
        <w:rPr>
          <w:spacing w:val="-8"/>
        </w:rPr>
        <w:t> </w:t>
      </w:r>
      <w:r>
        <w:rPr/>
        <w:t>minerals</w:t>
      </w:r>
      <w:r>
        <w:rPr>
          <w:spacing w:val="-8"/>
        </w:rPr>
        <w:t> </w:t>
      </w:r>
      <w:r>
        <w:rPr/>
        <w:t>to</w:t>
      </w:r>
      <w:r>
        <w:rPr>
          <w:spacing w:val="-5"/>
        </w:rPr>
        <w:t> </w:t>
      </w:r>
      <w:r>
        <w:rPr/>
        <w:t>electric</w:t>
      </w:r>
      <w:r>
        <w:rPr>
          <w:spacing w:val="-7"/>
        </w:rPr>
        <w:t> </w:t>
      </w:r>
      <w:r>
        <w:rPr/>
        <w:t>vehicle</w:t>
      </w:r>
      <w:r>
        <w:rPr>
          <w:spacing w:val="-8"/>
        </w:rPr>
        <w:t> </w:t>
      </w:r>
      <w:r>
        <w:rPr/>
        <w:t>battery</w:t>
      </w:r>
      <w:r>
        <w:rPr>
          <w:spacing w:val="-8"/>
        </w:rPr>
        <w:t> </w:t>
      </w:r>
      <w:r>
        <w:rPr/>
        <w:t>supply</w:t>
      </w:r>
      <w:r>
        <w:rPr>
          <w:spacing w:val="-7"/>
        </w:rPr>
        <w:t> </w:t>
      </w:r>
      <w:r>
        <w:rPr>
          <w:spacing w:val="-2"/>
        </w:rPr>
        <w:t>chains;</w:t>
      </w:r>
    </w:p>
    <w:p>
      <w:pPr>
        <w:pStyle w:val="BodyText"/>
      </w:pPr>
    </w:p>
    <w:p>
      <w:pPr>
        <w:pStyle w:val="BodyText"/>
        <w:ind w:left="820"/>
        <w:jc w:val="both"/>
      </w:pPr>
      <w:r>
        <w:rPr>
          <w:b/>
          <w:i/>
        </w:rPr>
        <w:t>Seeking</w:t>
      </w:r>
      <w:r>
        <w:rPr>
          <w:b/>
          <w:i/>
          <w:spacing w:val="-3"/>
        </w:rPr>
        <w:t> </w:t>
      </w:r>
      <w:r>
        <w:rPr/>
        <w:t>to</w:t>
      </w:r>
      <w:r>
        <w:rPr>
          <w:spacing w:val="-5"/>
        </w:rPr>
        <w:t> </w:t>
      </w:r>
      <w:r>
        <w:rPr/>
        <w:t>ensure</w:t>
      </w:r>
      <w:r>
        <w:rPr>
          <w:spacing w:val="-7"/>
        </w:rPr>
        <w:t> </w:t>
      </w:r>
      <w:r>
        <w:rPr/>
        <w:t>the</w:t>
      </w:r>
      <w:r>
        <w:rPr>
          <w:spacing w:val="-8"/>
        </w:rPr>
        <w:t> </w:t>
      </w:r>
      <w:r>
        <w:rPr/>
        <w:t>free</w:t>
      </w:r>
      <w:r>
        <w:rPr>
          <w:spacing w:val="-5"/>
        </w:rPr>
        <w:t> </w:t>
      </w:r>
      <w:r>
        <w:rPr/>
        <w:t>trade</w:t>
      </w:r>
      <w:r>
        <w:rPr>
          <w:spacing w:val="-5"/>
        </w:rPr>
        <w:t> </w:t>
      </w:r>
      <w:r>
        <w:rPr/>
        <w:t>of</w:t>
      </w:r>
      <w:r>
        <w:rPr>
          <w:spacing w:val="-5"/>
        </w:rPr>
        <w:t> </w:t>
      </w:r>
      <w:r>
        <w:rPr/>
        <w:t>such</w:t>
      </w:r>
      <w:r>
        <w:rPr>
          <w:spacing w:val="-8"/>
        </w:rPr>
        <w:t> </w:t>
      </w:r>
      <w:r>
        <w:rPr/>
        <w:t>critical</w:t>
      </w:r>
      <w:r>
        <w:rPr>
          <w:spacing w:val="-2"/>
        </w:rPr>
        <w:t> minerals;</w:t>
      </w:r>
    </w:p>
    <w:p>
      <w:pPr>
        <w:pStyle w:val="BodyText"/>
      </w:pPr>
    </w:p>
    <w:p>
      <w:pPr>
        <w:pStyle w:val="BodyText"/>
        <w:ind w:left="820"/>
        <w:jc w:val="both"/>
      </w:pPr>
      <w:r>
        <w:rPr>
          <w:b/>
          <w:i/>
        </w:rPr>
        <w:t>Seeking</w:t>
      </w:r>
      <w:r>
        <w:rPr>
          <w:b/>
          <w:i/>
          <w:spacing w:val="-5"/>
        </w:rPr>
        <w:t> </w:t>
      </w:r>
      <w:r>
        <w:rPr/>
        <w:t>to</w:t>
      </w:r>
      <w:r>
        <w:rPr>
          <w:spacing w:val="-7"/>
        </w:rPr>
        <w:t> </w:t>
      </w:r>
      <w:r>
        <w:rPr/>
        <w:t>strengthen</w:t>
      </w:r>
      <w:r>
        <w:rPr>
          <w:spacing w:val="-8"/>
        </w:rPr>
        <w:t> </w:t>
      </w:r>
      <w:r>
        <w:rPr/>
        <w:t>supply</w:t>
      </w:r>
      <w:r>
        <w:rPr>
          <w:spacing w:val="-5"/>
        </w:rPr>
        <w:t> </w:t>
      </w:r>
      <w:r>
        <w:rPr/>
        <w:t>chains</w:t>
      </w:r>
      <w:r>
        <w:rPr>
          <w:spacing w:val="-6"/>
        </w:rPr>
        <w:t> </w:t>
      </w:r>
      <w:r>
        <w:rPr/>
        <w:t>between</w:t>
      </w:r>
      <w:r>
        <w:rPr>
          <w:spacing w:val="-7"/>
        </w:rPr>
        <w:t> </w:t>
      </w:r>
      <w:r>
        <w:rPr/>
        <w:t>the</w:t>
      </w:r>
      <w:r>
        <w:rPr>
          <w:spacing w:val="-7"/>
        </w:rPr>
        <w:t> </w:t>
      </w:r>
      <w:r>
        <w:rPr/>
        <w:t>United</w:t>
      </w:r>
      <w:r>
        <w:rPr>
          <w:spacing w:val="-7"/>
        </w:rPr>
        <w:t> </w:t>
      </w:r>
      <w:r>
        <w:rPr/>
        <w:t>States</w:t>
      </w:r>
      <w:r>
        <w:rPr>
          <w:spacing w:val="-7"/>
        </w:rPr>
        <w:t> </w:t>
      </w:r>
      <w:r>
        <w:rPr/>
        <w:t>of</w:t>
      </w:r>
      <w:r>
        <w:rPr>
          <w:spacing w:val="-9"/>
        </w:rPr>
        <w:t> </w:t>
      </w:r>
      <w:r>
        <w:rPr/>
        <w:t>America</w:t>
      </w:r>
      <w:r>
        <w:rPr>
          <w:spacing w:val="-5"/>
        </w:rPr>
        <w:t> </w:t>
      </w:r>
      <w:r>
        <w:rPr/>
        <w:t>and</w:t>
      </w:r>
      <w:r>
        <w:rPr>
          <w:spacing w:val="-9"/>
        </w:rPr>
        <w:t> </w:t>
      </w:r>
      <w:r>
        <w:rPr>
          <w:spacing w:val="-2"/>
        </w:rPr>
        <w:t>Japan;</w:t>
      </w:r>
    </w:p>
    <w:p>
      <w:pPr>
        <w:pStyle w:val="BodyText"/>
      </w:pPr>
    </w:p>
    <w:p>
      <w:pPr>
        <w:pStyle w:val="BodyText"/>
        <w:ind w:left="820" w:right="127"/>
        <w:jc w:val="both"/>
      </w:pPr>
      <w:r>
        <w:rPr>
          <w:b/>
          <w:i/>
        </w:rPr>
        <w:t>Recognizing </w:t>
      </w:r>
      <w:r>
        <w:rPr/>
        <w:t>that each Party has obligations to effectively enforce its environmental and labor laws,</w:t>
      </w:r>
      <w:r>
        <w:rPr>
          <w:spacing w:val="-4"/>
        </w:rPr>
        <w:t> </w:t>
      </w:r>
      <w:r>
        <w:rPr/>
        <w:t>and</w:t>
      </w:r>
      <w:r>
        <w:rPr>
          <w:spacing w:val="-1"/>
        </w:rPr>
        <w:t> </w:t>
      </w:r>
      <w:r>
        <w:rPr/>
        <w:t>to</w:t>
      </w:r>
      <w:r>
        <w:rPr>
          <w:spacing w:val="-4"/>
        </w:rPr>
        <w:t> </w:t>
      </w:r>
      <w:r>
        <w:rPr/>
        <w:t>ensure</w:t>
      </w:r>
      <w:r>
        <w:rPr>
          <w:spacing w:val="-7"/>
        </w:rPr>
        <w:t> </w:t>
      </w:r>
      <w:r>
        <w:rPr/>
        <w:t>that</w:t>
      </w:r>
      <w:r>
        <w:rPr>
          <w:spacing w:val="-5"/>
        </w:rPr>
        <w:t> </w:t>
      </w:r>
      <w:r>
        <w:rPr/>
        <w:t>its</w:t>
      </w:r>
      <w:r>
        <w:rPr>
          <w:spacing w:val="-4"/>
        </w:rPr>
        <w:t> </w:t>
      </w:r>
      <w:r>
        <w:rPr/>
        <w:t>environmental</w:t>
      </w:r>
      <w:r>
        <w:rPr>
          <w:spacing w:val="-4"/>
        </w:rPr>
        <w:t> </w:t>
      </w:r>
      <w:r>
        <w:rPr/>
        <w:t>and</w:t>
      </w:r>
      <w:r>
        <w:rPr>
          <w:spacing w:val="-6"/>
        </w:rPr>
        <w:t> </w:t>
      </w:r>
      <w:r>
        <w:rPr/>
        <w:t>labor</w:t>
      </w:r>
      <w:r>
        <w:rPr>
          <w:spacing w:val="-4"/>
        </w:rPr>
        <w:t> </w:t>
      </w:r>
      <w:r>
        <w:rPr/>
        <w:t>laws</w:t>
      </w:r>
      <w:r>
        <w:rPr>
          <w:spacing w:val="-4"/>
        </w:rPr>
        <w:t> </w:t>
      </w:r>
      <w:r>
        <w:rPr/>
        <w:t>and</w:t>
      </w:r>
      <w:r>
        <w:rPr>
          <w:spacing w:val="-4"/>
        </w:rPr>
        <w:t> </w:t>
      </w:r>
      <w:r>
        <w:rPr/>
        <w:t>policies</w:t>
      </w:r>
      <w:r>
        <w:rPr>
          <w:spacing w:val="-4"/>
        </w:rPr>
        <w:t> </w:t>
      </w:r>
      <w:r>
        <w:rPr/>
        <w:t>provide</w:t>
      </w:r>
      <w:r>
        <w:rPr>
          <w:spacing w:val="-4"/>
        </w:rPr>
        <w:t> </w:t>
      </w:r>
      <w:r>
        <w:rPr/>
        <w:t>for,</w:t>
      </w:r>
      <w:r>
        <w:rPr>
          <w:spacing w:val="-4"/>
        </w:rPr>
        <w:t> </w:t>
      </w:r>
      <w:r>
        <w:rPr/>
        <w:t>and</w:t>
      </w:r>
      <w:r>
        <w:rPr>
          <w:spacing w:val="-4"/>
        </w:rPr>
        <w:t> </w:t>
      </w:r>
      <w:r>
        <w:rPr/>
        <w:t>encourage, high levels of environmental and labor protection;</w:t>
      </w:r>
    </w:p>
    <w:p>
      <w:pPr>
        <w:pStyle w:val="BodyText"/>
      </w:pPr>
    </w:p>
    <w:p>
      <w:pPr>
        <w:pStyle w:val="BodyText"/>
        <w:ind w:left="820" w:right="129"/>
        <w:jc w:val="both"/>
      </w:pPr>
      <w:r>
        <w:rPr>
          <w:b/>
          <w:i/>
        </w:rPr>
        <w:t>Underscoring </w:t>
      </w:r>
      <w:r>
        <w:rPr/>
        <w:t>that environmentally sound and efficient recycling of critical minerals is indispensable to ensuring sustainable supply chains of critical minerals;</w:t>
      </w:r>
    </w:p>
    <w:p>
      <w:pPr>
        <w:pStyle w:val="BodyText"/>
      </w:pPr>
    </w:p>
    <w:p>
      <w:pPr>
        <w:pStyle w:val="BodyText"/>
        <w:spacing w:before="1"/>
        <w:ind w:left="820"/>
        <w:jc w:val="both"/>
      </w:pPr>
      <w:r>
        <w:rPr>
          <w:b/>
          <w:i/>
        </w:rPr>
        <w:t>Emphasizing</w:t>
      </w:r>
      <w:r>
        <w:rPr>
          <w:b/>
          <w:i/>
          <w:spacing w:val="-7"/>
        </w:rPr>
        <w:t> </w:t>
      </w:r>
      <w:r>
        <w:rPr/>
        <w:t>the</w:t>
      </w:r>
      <w:r>
        <w:rPr>
          <w:spacing w:val="-7"/>
        </w:rPr>
        <w:t> </w:t>
      </w:r>
      <w:r>
        <w:rPr/>
        <w:t>value</w:t>
      </w:r>
      <w:r>
        <w:rPr>
          <w:spacing w:val="-9"/>
        </w:rPr>
        <w:t> </w:t>
      </w:r>
      <w:r>
        <w:rPr/>
        <w:t>of</w:t>
      </w:r>
      <w:r>
        <w:rPr>
          <w:spacing w:val="-7"/>
        </w:rPr>
        <w:t> </w:t>
      </w:r>
      <w:r>
        <w:rPr/>
        <w:t>sourcing</w:t>
      </w:r>
      <w:r>
        <w:rPr>
          <w:spacing w:val="-7"/>
        </w:rPr>
        <w:t> </w:t>
      </w:r>
      <w:r>
        <w:rPr/>
        <w:t>critical</w:t>
      </w:r>
      <w:r>
        <w:rPr>
          <w:spacing w:val="-8"/>
        </w:rPr>
        <w:t> </w:t>
      </w:r>
      <w:r>
        <w:rPr/>
        <w:t>minerals</w:t>
      </w:r>
      <w:r>
        <w:rPr>
          <w:spacing w:val="-7"/>
        </w:rPr>
        <w:t> </w:t>
      </w:r>
      <w:r>
        <w:rPr/>
        <w:t>in</w:t>
      </w:r>
      <w:r>
        <w:rPr>
          <w:spacing w:val="-7"/>
        </w:rPr>
        <w:t> </w:t>
      </w:r>
      <w:r>
        <w:rPr/>
        <w:t>a</w:t>
      </w:r>
      <w:r>
        <w:rPr>
          <w:spacing w:val="-7"/>
        </w:rPr>
        <w:t> </w:t>
      </w:r>
      <w:r>
        <w:rPr/>
        <w:t>sustainable</w:t>
      </w:r>
      <w:r>
        <w:rPr>
          <w:spacing w:val="-9"/>
        </w:rPr>
        <w:t> </w:t>
      </w:r>
      <w:r>
        <w:rPr/>
        <w:t>and</w:t>
      </w:r>
      <w:r>
        <w:rPr>
          <w:spacing w:val="-7"/>
        </w:rPr>
        <w:t> </w:t>
      </w:r>
      <w:r>
        <w:rPr/>
        <w:t>equitable</w:t>
      </w:r>
      <w:r>
        <w:rPr>
          <w:spacing w:val="-7"/>
        </w:rPr>
        <w:t> </w:t>
      </w:r>
      <w:r>
        <w:rPr/>
        <w:t>manner;</w:t>
      </w:r>
      <w:r>
        <w:rPr>
          <w:spacing w:val="-7"/>
        </w:rPr>
        <w:t> </w:t>
      </w:r>
      <w:r>
        <w:rPr>
          <w:spacing w:val="-5"/>
        </w:rPr>
        <w:t>and</w:t>
      </w:r>
    </w:p>
    <w:p>
      <w:pPr>
        <w:pStyle w:val="BodyText"/>
        <w:spacing w:before="276"/>
        <w:ind w:left="820" w:right="130"/>
        <w:jc w:val="both"/>
      </w:pPr>
      <w:r>
        <w:rPr>
          <w:b/>
          <w:i/>
        </w:rPr>
        <w:t>Noting</w:t>
      </w:r>
      <w:r>
        <w:rPr>
          <w:b/>
          <w:i/>
          <w:spacing w:val="-2"/>
        </w:rPr>
        <w:t> </w:t>
      </w:r>
      <w:r>
        <w:rPr/>
        <w:t>the</w:t>
      </w:r>
      <w:r>
        <w:rPr>
          <w:spacing w:val="-5"/>
        </w:rPr>
        <w:t> </w:t>
      </w:r>
      <w:r>
        <w:rPr/>
        <w:t>common</w:t>
      </w:r>
      <w:r>
        <w:rPr>
          <w:spacing w:val="-5"/>
        </w:rPr>
        <w:t> </w:t>
      </w:r>
      <w:r>
        <w:rPr/>
        <w:t>objective</w:t>
      </w:r>
      <w:r>
        <w:rPr>
          <w:spacing w:val="-6"/>
        </w:rPr>
        <w:t> </w:t>
      </w:r>
      <w:r>
        <w:rPr/>
        <w:t>of</w:t>
      </w:r>
      <w:r>
        <w:rPr>
          <w:spacing w:val="-5"/>
        </w:rPr>
        <w:t> </w:t>
      </w:r>
      <w:r>
        <w:rPr/>
        <w:t>further</w:t>
      </w:r>
      <w:r>
        <w:rPr>
          <w:spacing w:val="-7"/>
        </w:rPr>
        <w:t> </w:t>
      </w:r>
      <w:r>
        <w:rPr/>
        <w:t>strengthening</w:t>
      </w:r>
      <w:r>
        <w:rPr>
          <w:spacing w:val="-5"/>
        </w:rPr>
        <w:t> </w:t>
      </w:r>
      <w:r>
        <w:rPr/>
        <w:t>commercial</w:t>
      </w:r>
      <w:r>
        <w:rPr>
          <w:spacing w:val="-5"/>
        </w:rPr>
        <w:t> </w:t>
      </w:r>
      <w:r>
        <w:rPr/>
        <w:t>ties</w:t>
      </w:r>
      <w:r>
        <w:rPr>
          <w:spacing w:val="-5"/>
        </w:rPr>
        <w:t> </w:t>
      </w:r>
      <w:r>
        <w:rPr/>
        <w:t>between</w:t>
      </w:r>
      <w:r>
        <w:rPr>
          <w:spacing w:val="-5"/>
        </w:rPr>
        <w:t> </w:t>
      </w:r>
      <w:r>
        <w:rPr/>
        <w:t>the</w:t>
      </w:r>
      <w:r>
        <w:rPr>
          <w:spacing w:val="-2"/>
        </w:rPr>
        <w:t> </w:t>
      </w:r>
      <w:r>
        <w:rPr/>
        <w:t>United</w:t>
      </w:r>
      <w:r>
        <w:rPr>
          <w:spacing w:val="-5"/>
        </w:rPr>
        <w:t> </w:t>
      </w:r>
      <w:r>
        <w:rPr/>
        <w:t>States of America and Japan,</w:t>
      </w:r>
    </w:p>
    <w:p>
      <w:pPr>
        <w:spacing w:before="276"/>
        <w:ind w:left="100" w:right="0" w:firstLine="0"/>
        <w:jc w:val="left"/>
        <w:rPr>
          <w:sz w:val="24"/>
        </w:rPr>
      </w:pPr>
      <w:r>
        <w:rPr>
          <w:sz w:val="24"/>
        </w:rPr>
        <w:t>In view of the </w:t>
      </w:r>
      <w:r>
        <w:rPr>
          <w:i/>
          <w:sz w:val="24"/>
        </w:rPr>
        <w:t>Trade Agreement between the United States of America and Japan</w:t>
      </w:r>
      <w:r>
        <w:rPr>
          <w:sz w:val="24"/>
        </w:rPr>
        <w:t>, done at Washington, D.C., on October 7, 2019,</w:t>
      </w:r>
    </w:p>
    <w:p>
      <w:pPr>
        <w:spacing w:before="276"/>
        <w:ind w:left="100" w:right="0" w:firstLine="0"/>
        <w:jc w:val="left"/>
        <w:rPr>
          <w:sz w:val="24"/>
        </w:rPr>
      </w:pPr>
      <w:r>
        <w:rPr>
          <w:b/>
          <w:sz w:val="24"/>
        </w:rPr>
        <w:t>HAVE</w:t>
      </w:r>
      <w:r>
        <w:rPr>
          <w:b/>
          <w:spacing w:val="-8"/>
          <w:sz w:val="24"/>
        </w:rPr>
        <w:t> </w:t>
      </w:r>
      <w:r>
        <w:rPr>
          <w:b/>
          <w:sz w:val="24"/>
        </w:rPr>
        <w:t>AGREED</w:t>
      </w:r>
      <w:r>
        <w:rPr>
          <w:b/>
          <w:spacing w:val="-3"/>
          <w:sz w:val="24"/>
        </w:rPr>
        <w:t> </w:t>
      </w:r>
      <w:r>
        <w:rPr>
          <w:sz w:val="24"/>
        </w:rPr>
        <w:t>as</w:t>
      </w:r>
      <w:r>
        <w:rPr>
          <w:spacing w:val="-8"/>
          <w:sz w:val="24"/>
        </w:rPr>
        <w:t> </w:t>
      </w:r>
      <w:r>
        <w:rPr>
          <w:spacing w:val="-2"/>
          <w:sz w:val="24"/>
        </w:rPr>
        <w:t>follows:</w:t>
      </w:r>
    </w:p>
    <w:p>
      <w:pPr>
        <w:pStyle w:val="BodyText"/>
      </w:pPr>
    </w:p>
    <w:p>
      <w:pPr>
        <w:pStyle w:val="BodyText"/>
      </w:pPr>
    </w:p>
    <w:p>
      <w:pPr>
        <w:pStyle w:val="Heading1"/>
      </w:pPr>
      <w:r>
        <w:rPr/>
        <w:t>Article</w:t>
      </w:r>
      <w:r>
        <w:rPr>
          <w:spacing w:val="-6"/>
        </w:rPr>
        <w:t> </w:t>
      </w:r>
      <w:r>
        <w:rPr/>
        <w:t>1:</w:t>
      </w:r>
      <w:r>
        <w:rPr>
          <w:spacing w:val="49"/>
        </w:rPr>
        <w:t> </w:t>
      </w:r>
      <w:r>
        <w:rPr/>
        <w:t>Objective</w:t>
      </w:r>
      <w:r>
        <w:rPr>
          <w:spacing w:val="-3"/>
        </w:rPr>
        <w:t> </w:t>
      </w:r>
      <w:r>
        <w:rPr/>
        <w:t>of</w:t>
      </w:r>
      <w:r>
        <w:rPr>
          <w:spacing w:val="-6"/>
        </w:rPr>
        <w:t> </w:t>
      </w:r>
      <w:r>
        <w:rPr/>
        <w:t>the</w:t>
      </w:r>
      <w:r>
        <w:rPr>
          <w:spacing w:val="-6"/>
        </w:rPr>
        <w:t> </w:t>
      </w:r>
      <w:r>
        <w:rPr>
          <w:spacing w:val="-2"/>
        </w:rPr>
        <w:t>Agreement</w:t>
      </w:r>
    </w:p>
    <w:p>
      <w:pPr>
        <w:pStyle w:val="BodyText"/>
        <w:rPr>
          <w:b/>
        </w:rPr>
      </w:pPr>
    </w:p>
    <w:p>
      <w:pPr>
        <w:pStyle w:val="BodyText"/>
        <w:ind w:left="100" w:right="129" w:firstLine="720"/>
        <w:jc w:val="both"/>
      </w:pPr>
      <w:r>
        <w:rPr/>
        <w:t>The</w:t>
      </w:r>
      <w:r>
        <w:rPr>
          <w:spacing w:val="-4"/>
        </w:rPr>
        <w:t> </w:t>
      </w:r>
      <w:r>
        <w:rPr/>
        <w:t>objective</w:t>
      </w:r>
      <w:r>
        <w:rPr>
          <w:spacing w:val="-4"/>
        </w:rPr>
        <w:t> </w:t>
      </w:r>
      <w:r>
        <w:rPr/>
        <w:t>of</w:t>
      </w:r>
      <w:r>
        <w:rPr>
          <w:spacing w:val="-2"/>
        </w:rPr>
        <w:t> </w:t>
      </w:r>
      <w:r>
        <w:rPr/>
        <w:t>this</w:t>
      </w:r>
      <w:r>
        <w:rPr>
          <w:spacing w:val="-4"/>
        </w:rPr>
        <w:t> </w:t>
      </w:r>
      <w:r>
        <w:rPr/>
        <w:t>Agreement</w:t>
      </w:r>
      <w:r>
        <w:rPr>
          <w:spacing w:val="-4"/>
        </w:rPr>
        <w:t> </w:t>
      </w:r>
      <w:r>
        <w:rPr/>
        <w:t>is</w:t>
      </w:r>
      <w:r>
        <w:rPr>
          <w:spacing w:val="-4"/>
        </w:rPr>
        <w:t> </w:t>
      </w:r>
      <w:r>
        <w:rPr/>
        <w:t>to strengthen</w:t>
      </w:r>
      <w:r>
        <w:rPr>
          <w:spacing w:val="-4"/>
        </w:rPr>
        <w:t> </w:t>
      </w:r>
      <w:r>
        <w:rPr/>
        <w:t>and</w:t>
      </w:r>
      <w:r>
        <w:rPr>
          <w:spacing w:val="-4"/>
        </w:rPr>
        <w:t> </w:t>
      </w:r>
      <w:r>
        <w:rPr/>
        <w:t>diversify</w:t>
      </w:r>
      <w:r>
        <w:rPr>
          <w:spacing w:val="-1"/>
        </w:rPr>
        <w:t> </w:t>
      </w:r>
      <w:r>
        <w:rPr/>
        <w:t>critical</w:t>
      </w:r>
      <w:r>
        <w:rPr>
          <w:spacing w:val="-1"/>
        </w:rPr>
        <w:t> </w:t>
      </w:r>
      <w:r>
        <w:rPr/>
        <w:t>minerals</w:t>
      </w:r>
      <w:r>
        <w:rPr>
          <w:spacing w:val="-4"/>
        </w:rPr>
        <w:t> </w:t>
      </w:r>
      <w:r>
        <w:rPr/>
        <w:t>supply</w:t>
      </w:r>
      <w:r>
        <w:rPr>
          <w:spacing w:val="-4"/>
        </w:rPr>
        <w:t> </w:t>
      </w:r>
      <w:r>
        <w:rPr/>
        <w:t>chains</w:t>
      </w:r>
      <w:r>
        <w:rPr>
          <w:spacing w:val="-4"/>
        </w:rPr>
        <w:t> </w:t>
      </w:r>
      <w:r>
        <w:rPr/>
        <w:t>and promote the adoption of electric vehicle battery technologies by formalizing the shared commitment of the</w:t>
      </w:r>
      <w:r>
        <w:rPr>
          <w:spacing w:val="-10"/>
        </w:rPr>
        <w:t> </w:t>
      </w:r>
      <w:r>
        <w:rPr/>
        <w:t>Parties</w:t>
      </w:r>
      <w:r>
        <w:rPr>
          <w:spacing w:val="-10"/>
        </w:rPr>
        <w:t> </w:t>
      </w:r>
      <w:r>
        <w:rPr/>
        <w:t>to</w:t>
      </w:r>
      <w:r>
        <w:rPr>
          <w:spacing w:val="-10"/>
        </w:rPr>
        <w:t> </w:t>
      </w:r>
      <w:r>
        <w:rPr/>
        <w:t>facilitate</w:t>
      </w:r>
      <w:r>
        <w:rPr>
          <w:spacing w:val="-10"/>
        </w:rPr>
        <w:t> </w:t>
      </w:r>
      <w:r>
        <w:rPr/>
        <w:t>trade,</w:t>
      </w:r>
      <w:r>
        <w:rPr>
          <w:spacing w:val="-10"/>
        </w:rPr>
        <w:t> </w:t>
      </w:r>
      <w:r>
        <w:rPr/>
        <w:t>promote</w:t>
      </w:r>
      <w:r>
        <w:rPr>
          <w:spacing w:val="-9"/>
        </w:rPr>
        <w:t> </w:t>
      </w:r>
      <w:r>
        <w:rPr/>
        <w:t>fair</w:t>
      </w:r>
      <w:r>
        <w:rPr>
          <w:spacing w:val="-12"/>
        </w:rPr>
        <w:t> </w:t>
      </w:r>
      <w:r>
        <w:rPr/>
        <w:t>competition</w:t>
      </w:r>
      <w:r>
        <w:rPr>
          <w:spacing w:val="-10"/>
        </w:rPr>
        <w:t> </w:t>
      </w:r>
      <w:r>
        <w:rPr/>
        <w:t>and</w:t>
      </w:r>
      <w:r>
        <w:rPr>
          <w:spacing w:val="-10"/>
        </w:rPr>
        <w:t> </w:t>
      </w:r>
      <w:r>
        <w:rPr/>
        <w:t>market-oriented</w:t>
      </w:r>
      <w:r>
        <w:rPr>
          <w:spacing w:val="-9"/>
        </w:rPr>
        <w:t> </w:t>
      </w:r>
      <w:r>
        <w:rPr/>
        <w:t>conditions</w:t>
      </w:r>
      <w:r>
        <w:rPr>
          <w:spacing w:val="-10"/>
        </w:rPr>
        <w:t> </w:t>
      </w:r>
      <w:r>
        <w:rPr/>
        <w:t>for</w:t>
      </w:r>
      <w:r>
        <w:rPr>
          <w:spacing w:val="-10"/>
        </w:rPr>
        <w:t> </w:t>
      </w:r>
      <w:r>
        <w:rPr/>
        <w:t>trade</w:t>
      </w:r>
      <w:r>
        <w:rPr>
          <w:spacing w:val="-12"/>
        </w:rPr>
        <w:t> </w:t>
      </w:r>
      <w:r>
        <w:rPr/>
        <w:t>in</w:t>
      </w:r>
      <w:r>
        <w:rPr>
          <w:spacing w:val="-8"/>
        </w:rPr>
        <w:t> </w:t>
      </w:r>
      <w:r>
        <w:rPr>
          <w:spacing w:val="-2"/>
        </w:rPr>
        <w:t>critical</w:t>
      </w:r>
    </w:p>
    <w:p>
      <w:pPr>
        <w:spacing w:after="0"/>
        <w:jc w:val="both"/>
        <w:sectPr>
          <w:type w:val="continuous"/>
          <w:pgSz w:w="12240" w:h="15840"/>
          <w:pgMar w:top="1360" w:bottom="280" w:left="980" w:right="960"/>
        </w:sectPr>
      </w:pPr>
    </w:p>
    <w:p>
      <w:pPr>
        <w:pStyle w:val="BodyText"/>
        <w:spacing w:before="79"/>
        <w:ind w:left="100" w:right="133"/>
        <w:jc w:val="both"/>
      </w:pPr>
      <w:r>
        <w:rPr/>
        <w:t>minerals, ensure robust labor and environmental standards, and cooperate in efforts to ensure secure, sustainable, and equitable critical minerals supply chains.</w:t>
      </w:r>
    </w:p>
    <w:p>
      <w:pPr>
        <w:pStyle w:val="BodyText"/>
      </w:pPr>
    </w:p>
    <w:p>
      <w:pPr>
        <w:pStyle w:val="BodyText"/>
      </w:pPr>
    </w:p>
    <w:p>
      <w:pPr>
        <w:pStyle w:val="Heading1"/>
        <w:jc w:val="both"/>
      </w:pPr>
      <w:r>
        <w:rPr/>
        <w:t>Article</w:t>
      </w:r>
      <w:r>
        <w:rPr>
          <w:spacing w:val="-5"/>
        </w:rPr>
        <w:t> </w:t>
      </w:r>
      <w:r>
        <w:rPr/>
        <w:t>2:</w:t>
      </w:r>
      <w:r>
        <w:rPr>
          <w:spacing w:val="51"/>
        </w:rPr>
        <w:t> </w:t>
      </w:r>
      <w:r>
        <w:rPr>
          <w:spacing w:val="-2"/>
        </w:rPr>
        <w:t>Definitions</w:t>
      </w:r>
    </w:p>
    <w:p>
      <w:pPr>
        <w:pStyle w:val="BodyText"/>
        <w:rPr>
          <w:b/>
        </w:rPr>
      </w:pPr>
    </w:p>
    <w:p>
      <w:pPr>
        <w:pStyle w:val="BodyText"/>
        <w:ind w:left="820"/>
      </w:pPr>
      <w:r>
        <w:rPr/>
        <w:t>For</w:t>
      </w:r>
      <w:r>
        <w:rPr>
          <w:spacing w:val="-6"/>
        </w:rPr>
        <w:t> </w:t>
      </w:r>
      <w:r>
        <w:rPr/>
        <w:t>purposes</w:t>
      </w:r>
      <w:r>
        <w:rPr>
          <w:spacing w:val="-7"/>
        </w:rPr>
        <w:t> </w:t>
      </w:r>
      <w:r>
        <w:rPr/>
        <w:t>of</w:t>
      </w:r>
      <w:r>
        <w:rPr>
          <w:spacing w:val="-5"/>
        </w:rPr>
        <w:t> </w:t>
      </w:r>
      <w:r>
        <w:rPr/>
        <w:t>this</w:t>
      </w:r>
      <w:r>
        <w:rPr>
          <w:spacing w:val="-3"/>
        </w:rPr>
        <w:t> </w:t>
      </w:r>
      <w:r>
        <w:rPr>
          <w:spacing w:val="-2"/>
        </w:rPr>
        <w:t>Agreement:</w:t>
      </w:r>
    </w:p>
    <w:p>
      <w:pPr>
        <w:pStyle w:val="BodyText"/>
      </w:pPr>
    </w:p>
    <w:p>
      <w:pPr>
        <w:pStyle w:val="BodyText"/>
        <w:ind w:left="100" w:right="127"/>
        <w:jc w:val="both"/>
      </w:pPr>
      <w:r>
        <w:rPr>
          <w:b/>
        </w:rPr>
        <w:t>critical</w:t>
      </w:r>
      <w:r>
        <w:rPr>
          <w:b/>
          <w:spacing w:val="-11"/>
        </w:rPr>
        <w:t> </w:t>
      </w:r>
      <w:r>
        <w:rPr>
          <w:b/>
        </w:rPr>
        <w:t>minerals</w:t>
      </w:r>
      <w:r>
        <w:rPr>
          <w:b/>
          <w:spacing w:val="-7"/>
        </w:rPr>
        <w:t> </w:t>
      </w:r>
      <w:r>
        <w:rPr/>
        <w:t>means</w:t>
      </w:r>
      <w:r>
        <w:rPr>
          <w:spacing w:val="-11"/>
        </w:rPr>
        <w:t> </w:t>
      </w:r>
      <w:r>
        <w:rPr/>
        <w:t>the</w:t>
      </w:r>
      <w:r>
        <w:rPr>
          <w:spacing w:val="-11"/>
        </w:rPr>
        <w:t> </w:t>
      </w:r>
      <w:r>
        <w:rPr/>
        <w:t>minerals</w:t>
      </w:r>
      <w:r>
        <w:rPr>
          <w:spacing w:val="-11"/>
        </w:rPr>
        <w:t> </w:t>
      </w:r>
      <w:r>
        <w:rPr/>
        <w:t>listed</w:t>
      </w:r>
      <w:r>
        <w:rPr>
          <w:spacing w:val="-11"/>
        </w:rPr>
        <w:t> </w:t>
      </w:r>
      <w:r>
        <w:rPr/>
        <w:t>in</w:t>
      </w:r>
      <w:r>
        <w:rPr>
          <w:spacing w:val="-11"/>
        </w:rPr>
        <w:t> </w:t>
      </w:r>
      <w:r>
        <w:rPr/>
        <w:t>the</w:t>
      </w:r>
      <w:r>
        <w:rPr>
          <w:spacing w:val="-7"/>
        </w:rPr>
        <w:t> </w:t>
      </w:r>
      <w:r>
        <w:rPr/>
        <w:t>Annex</w:t>
      </w:r>
      <w:r>
        <w:rPr>
          <w:spacing w:val="-11"/>
        </w:rPr>
        <w:t> </w:t>
      </w:r>
      <w:r>
        <w:rPr/>
        <w:t>to</w:t>
      </w:r>
      <w:r>
        <w:rPr>
          <w:spacing w:val="-11"/>
        </w:rPr>
        <w:t> </w:t>
      </w:r>
      <w:r>
        <w:rPr/>
        <w:t>this</w:t>
      </w:r>
      <w:r>
        <w:rPr>
          <w:spacing w:val="-6"/>
        </w:rPr>
        <w:t> </w:t>
      </w:r>
      <w:r>
        <w:rPr/>
        <w:t>Agreement,</w:t>
      </w:r>
      <w:r>
        <w:rPr>
          <w:spacing w:val="-11"/>
        </w:rPr>
        <w:t> </w:t>
      </w:r>
      <w:r>
        <w:rPr/>
        <w:t>subject</w:t>
      </w:r>
      <w:r>
        <w:rPr>
          <w:spacing w:val="-11"/>
        </w:rPr>
        <w:t> </w:t>
      </w:r>
      <w:r>
        <w:rPr/>
        <w:t>to</w:t>
      </w:r>
      <w:r>
        <w:rPr>
          <w:spacing w:val="-8"/>
        </w:rPr>
        <w:t> </w:t>
      </w:r>
      <w:r>
        <w:rPr/>
        <w:t>amendments</w:t>
      </w:r>
      <w:r>
        <w:rPr>
          <w:spacing w:val="-6"/>
        </w:rPr>
        <w:t> </w:t>
      </w:r>
      <w:r>
        <w:rPr/>
        <w:t>as</w:t>
      </w:r>
      <w:r>
        <w:rPr>
          <w:spacing w:val="-13"/>
        </w:rPr>
        <w:t> </w:t>
      </w:r>
      <w:r>
        <w:rPr/>
        <w:t>the Parties may decide;</w:t>
      </w:r>
    </w:p>
    <w:p>
      <w:pPr>
        <w:pStyle w:val="BodyText"/>
      </w:pPr>
    </w:p>
    <w:p>
      <w:pPr>
        <w:spacing w:before="0"/>
        <w:ind w:left="100" w:right="131" w:firstLine="0"/>
        <w:jc w:val="both"/>
        <w:rPr>
          <w:sz w:val="24"/>
        </w:rPr>
      </w:pPr>
      <w:r>
        <w:rPr>
          <w:b/>
          <w:sz w:val="24"/>
        </w:rPr>
        <w:t>critical</w:t>
      </w:r>
      <w:r>
        <w:rPr>
          <w:b/>
          <w:spacing w:val="-6"/>
          <w:sz w:val="24"/>
        </w:rPr>
        <w:t> </w:t>
      </w:r>
      <w:r>
        <w:rPr>
          <w:b/>
          <w:sz w:val="24"/>
        </w:rPr>
        <w:t>minerals</w:t>
      </w:r>
      <w:r>
        <w:rPr>
          <w:b/>
          <w:spacing w:val="-3"/>
          <w:sz w:val="24"/>
        </w:rPr>
        <w:t> </w:t>
      </w:r>
      <w:r>
        <w:rPr>
          <w:b/>
          <w:sz w:val="24"/>
        </w:rPr>
        <w:t>lifecycle</w:t>
      </w:r>
      <w:r>
        <w:rPr>
          <w:b/>
          <w:spacing w:val="-3"/>
          <w:sz w:val="24"/>
        </w:rPr>
        <w:t> </w:t>
      </w:r>
      <w:r>
        <w:rPr>
          <w:sz w:val="24"/>
        </w:rPr>
        <w:t>means</w:t>
      </w:r>
      <w:r>
        <w:rPr>
          <w:spacing w:val="-6"/>
          <w:sz w:val="24"/>
        </w:rPr>
        <w:t> </w:t>
      </w:r>
      <w:r>
        <w:rPr>
          <w:sz w:val="24"/>
        </w:rPr>
        <w:t>the</w:t>
      </w:r>
      <w:r>
        <w:rPr>
          <w:spacing w:val="-8"/>
          <w:sz w:val="24"/>
        </w:rPr>
        <w:t> </w:t>
      </w:r>
      <w:r>
        <w:rPr>
          <w:sz w:val="24"/>
        </w:rPr>
        <w:t>extraction</w:t>
      </w:r>
      <w:r>
        <w:rPr>
          <w:spacing w:val="-6"/>
          <w:sz w:val="24"/>
        </w:rPr>
        <w:t> </w:t>
      </w:r>
      <w:r>
        <w:rPr>
          <w:sz w:val="24"/>
        </w:rPr>
        <w:t>of</w:t>
      </w:r>
      <w:r>
        <w:rPr>
          <w:spacing w:val="-4"/>
          <w:sz w:val="24"/>
        </w:rPr>
        <w:t> </w:t>
      </w:r>
      <w:r>
        <w:rPr>
          <w:sz w:val="24"/>
        </w:rPr>
        <w:t>critical</w:t>
      </w:r>
      <w:r>
        <w:rPr>
          <w:spacing w:val="-3"/>
          <w:sz w:val="24"/>
        </w:rPr>
        <w:t> </w:t>
      </w:r>
      <w:r>
        <w:rPr>
          <w:sz w:val="24"/>
        </w:rPr>
        <w:t>minerals,</w:t>
      </w:r>
      <w:r>
        <w:rPr>
          <w:spacing w:val="-6"/>
          <w:sz w:val="24"/>
        </w:rPr>
        <w:t> </w:t>
      </w:r>
      <w:r>
        <w:rPr>
          <w:sz w:val="24"/>
        </w:rPr>
        <w:t>their</w:t>
      </w:r>
      <w:r>
        <w:rPr>
          <w:spacing w:val="-8"/>
          <w:sz w:val="24"/>
        </w:rPr>
        <w:t> </w:t>
      </w:r>
      <w:r>
        <w:rPr>
          <w:sz w:val="24"/>
        </w:rPr>
        <w:t>processing,</w:t>
      </w:r>
      <w:r>
        <w:rPr>
          <w:spacing w:val="-6"/>
          <w:sz w:val="24"/>
        </w:rPr>
        <w:t> </w:t>
      </w:r>
      <w:r>
        <w:rPr>
          <w:sz w:val="24"/>
        </w:rPr>
        <w:t>recycling,</w:t>
      </w:r>
      <w:r>
        <w:rPr>
          <w:spacing w:val="-6"/>
          <w:sz w:val="24"/>
        </w:rPr>
        <w:t> </w:t>
      </w:r>
      <w:r>
        <w:rPr>
          <w:sz w:val="24"/>
        </w:rPr>
        <w:t>and</w:t>
      </w:r>
      <w:r>
        <w:rPr>
          <w:spacing w:val="-6"/>
          <w:sz w:val="24"/>
        </w:rPr>
        <w:t> </w:t>
      </w:r>
      <w:r>
        <w:rPr>
          <w:sz w:val="24"/>
        </w:rPr>
        <w:t>end- of-life disposal;</w:t>
      </w:r>
    </w:p>
    <w:p>
      <w:pPr>
        <w:pStyle w:val="BodyText"/>
      </w:pPr>
    </w:p>
    <w:p>
      <w:pPr>
        <w:pStyle w:val="BodyText"/>
        <w:ind w:left="100"/>
        <w:jc w:val="both"/>
      </w:pPr>
      <w:r>
        <w:rPr>
          <w:b/>
        </w:rPr>
        <w:t>days</w:t>
      </w:r>
      <w:r>
        <w:rPr>
          <w:b/>
          <w:spacing w:val="-6"/>
        </w:rPr>
        <w:t> </w:t>
      </w:r>
      <w:r>
        <w:rPr/>
        <w:t>means</w:t>
      </w:r>
      <w:r>
        <w:rPr>
          <w:spacing w:val="-7"/>
        </w:rPr>
        <w:t> </w:t>
      </w:r>
      <w:r>
        <w:rPr/>
        <w:t>calendar</w:t>
      </w:r>
      <w:r>
        <w:rPr>
          <w:spacing w:val="-10"/>
        </w:rPr>
        <w:t> </w:t>
      </w:r>
      <w:r>
        <w:rPr/>
        <w:t>days,</w:t>
      </w:r>
      <w:r>
        <w:rPr>
          <w:spacing w:val="-8"/>
        </w:rPr>
        <w:t> </w:t>
      </w:r>
      <w:r>
        <w:rPr/>
        <w:t>including</w:t>
      </w:r>
      <w:r>
        <w:rPr>
          <w:spacing w:val="-8"/>
        </w:rPr>
        <w:t> </w:t>
      </w:r>
      <w:r>
        <w:rPr/>
        <w:t>weekends</w:t>
      </w:r>
      <w:r>
        <w:rPr>
          <w:spacing w:val="-8"/>
        </w:rPr>
        <w:t> </w:t>
      </w:r>
      <w:r>
        <w:rPr/>
        <w:t>and</w:t>
      </w:r>
      <w:r>
        <w:rPr>
          <w:spacing w:val="-7"/>
        </w:rPr>
        <w:t> </w:t>
      </w:r>
      <w:r>
        <w:rPr>
          <w:spacing w:val="-2"/>
        </w:rPr>
        <w:t>holidays;</w:t>
      </w:r>
    </w:p>
    <w:p>
      <w:pPr>
        <w:pStyle w:val="BodyText"/>
      </w:pPr>
    </w:p>
    <w:p>
      <w:pPr>
        <w:pStyle w:val="BodyText"/>
        <w:ind w:left="100" w:right="126"/>
        <w:jc w:val="both"/>
      </w:pPr>
      <w:r>
        <w:rPr>
          <w:b/>
        </w:rPr>
        <w:t>environmental laws </w:t>
      </w:r>
      <w:r>
        <w:rPr/>
        <w:t>means statutes and regulations of a Party, or any provision thereof, including any that</w:t>
      </w:r>
      <w:r>
        <w:rPr>
          <w:spacing w:val="-11"/>
        </w:rPr>
        <w:t> </w:t>
      </w:r>
      <w:r>
        <w:rPr/>
        <w:t>implement</w:t>
      </w:r>
      <w:r>
        <w:rPr>
          <w:spacing w:val="-9"/>
        </w:rPr>
        <w:t> </w:t>
      </w:r>
      <w:r>
        <w:rPr/>
        <w:t>the</w:t>
      </w:r>
      <w:r>
        <w:rPr>
          <w:spacing w:val="-11"/>
        </w:rPr>
        <w:t> </w:t>
      </w:r>
      <w:r>
        <w:rPr/>
        <w:t>Party’s</w:t>
      </w:r>
      <w:r>
        <w:rPr>
          <w:spacing w:val="-11"/>
        </w:rPr>
        <w:t> </w:t>
      </w:r>
      <w:r>
        <w:rPr/>
        <w:t>obligations</w:t>
      </w:r>
      <w:r>
        <w:rPr>
          <w:spacing w:val="-11"/>
        </w:rPr>
        <w:t> </w:t>
      </w:r>
      <w:r>
        <w:rPr/>
        <w:t>under</w:t>
      </w:r>
      <w:r>
        <w:rPr>
          <w:spacing w:val="-11"/>
        </w:rPr>
        <w:t> </w:t>
      </w:r>
      <w:r>
        <w:rPr/>
        <w:t>a</w:t>
      </w:r>
      <w:r>
        <w:rPr>
          <w:spacing w:val="-13"/>
        </w:rPr>
        <w:t> </w:t>
      </w:r>
      <w:r>
        <w:rPr/>
        <w:t>multilateral</w:t>
      </w:r>
      <w:r>
        <w:rPr>
          <w:spacing w:val="-9"/>
        </w:rPr>
        <w:t> </w:t>
      </w:r>
      <w:r>
        <w:rPr/>
        <w:t>environmental</w:t>
      </w:r>
      <w:r>
        <w:rPr>
          <w:spacing w:val="-10"/>
        </w:rPr>
        <w:t> </w:t>
      </w:r>
      <w:r>
        <w:rPr/>
        <w:t>agreement,</w:t>
      </w:r>
      <w:r>
        <w:rPr>
          <w:spacing w:val="-11"/>
        </w:rPr>
        <w:t> </w:t>
      </w:r>
      <w:r>
        <w:rPr/>
        <w:t>the</w:t>
      </w:r>
      <w:r>
        <w:rPr>
          <w:spacing w:val="-13"/>
        </w:rPr>
        <w:t> </w:t>
      </w:r>
      <w:r>
        <w:rPr/>
        <w:t>primary</w:t>
      </w:r>
      <w:r>
        <w:rPr>
          <w:spacing w:val="-13"/>
        </w:rPr>
        <w:t> </w:t>
      </w:r>
      <w:r>
        <w:rPr/>
        <w:t>purpose of which is the protection of the environment, or the prevention of a danger to human life or health, </w:t>
      </w:r>
      <w:r>
        <w:rPr>
          <w:spacing w:val="-2"/>
        </w:rPr>
        <w:t>through:</w:t>
      </w:r>
    </w:p>
    <w:p>
      <w:pPr>
        <w:pStyle w:val="BodyText"/>
      </w:pPr>
    </w:p>
    <w:p>
      <w:pPr>
        <w:pStyle w:val="ListParagraph"/>
        <w:numPr>
          <w:ilvl w:val="0"/>
          <w:numId w:val="1"/>
        </w:numPr>
        <w:tabs>
          <w:tab w:pos="1538" w:val="left" w:leader="none"/>
          <w:tab w:pos="1540" w:val="left" w:leader="none"/>
        </w:tabs>
        <w:spacing w:line="240" w:lineRule="auto" w:before="0" w:after="0"/>
        <w:ind w:left="1540" w:right="130" w:hanging="720"/>
        <w:jc w:val="left"/>
        <w:rPr>
          <w:sz w:val="24"/>
        </w:rPr>
      </w:pPr>
      <w:r>
        <w:rPr>
          <w:sz w:val="24"/>
        </w:rPr>
        <w:t>the</w:t>
      </w:r>
      <w:r>
        <w:rPr>
          <w:spacing w:val="-9"/>
          <w:sz w:val="24"/>
        </w:rPr>
        <w:t> </w:t>
      </w:r>
      <w:r>
        <w:rPr>
          <w:sz w:val="24"/>
        </w:rPr>
        <w:t>prevention,</w:t>
      </w:r>
      <w:r>
        <w:rPr>
          <w:spacing w:val="-7"/>
          <w:sz w:val="24"/>
        </w:rPr>
        <w:t> </w:t>
      </w:r>
      <w:r>
        <w:rPr>
          <w:sz w:val="24"/>
        </w:rPr>
        <w:t>abatement,</w:t>
      </w:r>
      <w:r>
        <w:rPr>
          <w:spacing w:val="-7"/>
          <w:sz w:val="24"/>
        </w:rPr>
        <w:t> </w:t>
      </w:r>
      <w:r>
        <w:rPr>
          <w:sz w:val="24"/>
        </w:rPr>
        <w:t>or</w:t>
      </w:r>
      <w:r>
        <w:rPr>
          <w:spacing w:val="-7"/>
          <w:sz w:val="24"/>
        </w:rPr>
        <w:t> </w:t>
      </w:r>
      <w:r>
        <w:rPr>
          <w:sz w:val="24"/>
        </w:rPr>
        <w:t>control</w:t>
      </w:r>
      <w:r>
        <w:rPr>
          <w:spacing w:val="-7"/>
          <w:sz w:val="24"/>
        </w:rPr>
        <w:t> </w:t>
      </w:r>
      <w:r>
        <w:rPr>
          <w:sz w:val="24"/>
        </w:rPr>
        <w:t>of</w:t>
      </w:r>
      <w:r>
        <w:rPr>
          <w:spacing w:val="-7"/>
          <w:sz w:val="24"/>
        </w:rPr>
        <w:t> </w:t>
      </w:r>
      <w:r>
        <w:rPr>
          <w:sz w:val="24"/>
        </w:rPr>
        <w:t>the</w:t>
      </w:r>
      <w:r>
        <w:rPr>
          <w:spacing w:val="-9"/>
          <w:sz w:val="24"/>
        </w:rPr>
        <w:t> </w:t>
      </w:r>
      <w:r>
        <w:rPr>
          <w:sz w:val="24"/>
        </w:rPr>
        <w:t>release,</w:t>
      </w:r>
      <w:r>
        <w:rPr>
          <w:spacing w:val="-7"/>
          <w:sz w:val="24"/>
        </w:rPr>
        <w:t> </w:t>
      </w:r>
      <w:r>
        <w:rPr>
          <w:sz w:val="24"/>
        </w:rPr>
        <w:t>discharge,</w:t>
      </w:r>
      <w:r>
        <w:rPr>
          <w:spacing w:val="-9"/>
          <w:sz w:val="24"/>
        </w:rPr>
        <w:t> </w:t>
      </w:r>
      <w:r>
        <w:rPr>
          <w:sz w:val="24"/>
        </w:rPr>
        <w:t>or</w:t>
      </w:r>
      <w:r>
        <w:rPr>
          <w:spacing w:val="-7"/>
          <w:sz w:val="24"/>
        </w:rPr>
        <w:t> </w:t>
      </w:r>
      <w:r>
        <w:rPr>
          <w:sz w:val="24"/>
        </w:rPr>
        <w:t>emission</w:t>
      </w:r>
      <w:r>
        <w:rPr>
          <w:spacing w:val="-7"/>
          <w:sz w:val="24"/>
        </w:rPr>
        <w:t> </w:t>
      </w:r>
      <w:r>
        <w:rPr>
          <w:sz w:val="24"/>
        </w:rPr>
        <w:t>of</w:t>
      </w:r>
      <w:r>
        <w:rPr>
          <w:spacing w:val="-9"/>
          <w:sz w:val="24"/>
        </w:rPr>
        <w:t> </w:t>
      </w:r>
      <w:r>
        <w:rPr>
          <w:sz w:val="24"/>
        </w:rPr>
        <w:t>pollutants</w:t>
      </w:r>
      <w:r>
        <w:rPr>
          <w:spacing w:val="-7"/>
          <w:sz w:val="24"/>
        </w:rPr>
        <w:t> </w:t>
      </w:r>
      <w:r>
        <w:rPr>
          <w:sz w:val="24"/>
        </w:rPr>
        <w:t>or environmental contaminants;</w:t>
      </w:r>
    </w:p>
    <w:p>
      <w:pPr>
        <w:pStyle w:val="BodyText"/>
      </w:pPr>
    </w:p>
    <w:p>
      <w:pPr>
        <w:pStyle w:val="ListParagraph"/>
        <w:numPr>
          <w:ilvl w:val="0"/>
          <w:numId w:val="1"/>
        </w:numPr>
        <w:tabs>
          <w:tab w:pos="1540" w:val="left" w:leader="none"/>
        </w:tabs>
        <w:spacing w:line="240" w:lineRule="auto" w:before="0" w:after="0"/>
        <w:ind w:left="1540" w:right="127" w:hanging="720"/>
        <w:jc w:val="left"/>
        <w:rPr>
          <w:sz w:val="24"/>
        </w:rPr>
      </w:pPr>
      <w:r>
        <w:rPr>
          <w:sz w:val="24"/>
        </w:rPr>
        <w:t>the</w:t>
      </w:r>
      <w:r>
        <w:rPr>
          <w:spacing w:val="33"/>
          <w:sz w:val="24"/>
        </w:rPr>
        <w:t> </w:t>
      </w:r>
      <w:r>
        <w:rPr>
          <w:sz w:val="24"/>
        </w:rPr>
        <w:t>control</w:t>
      </w:r>
      <w:r>
        <w:rPr>
          <w:spacing w:val="35"/>
          <w:sz w:val="24"/>
        </w:rPr>
        <w:t> </w:t>
      </w:r>
      <w:r>
        <w:rPr>
          <w:sz w:val="24"/>
        </w:rPr>
        <w:t>of</w:t>
      </w:r>
      <w:r>
        <w:rPr>
          <w:spacing w:val="35"/>
          <w:sz w:val="24"/>
        </w:rPr>
        <w:t> </w:t>
      </w:r>
      <w:r>
        <w:rPr>
          <w:sz w:val="24"/>
        </w:rPr>
        <w:t>environmentally</w:t>
      </w:r>
      <w:r>
        <w:rPr>
          <w:spacing w:val="38"/>
          <w:sz w:val="24"/>
        </w:rPr>
        <w:t> </w:t>
      </w:r>
      <w:r>
        <w:rPr>
          <w:sz w:val="24"/>
        </w:rPr>
        <w:t>hazardous</w:t>
      </w:r>
      <w:r>
        <w:rPr>
          <w:spacing w:val="35"/>
          <w:sz w:val="24"/>
        </w:rPr>
        <w:t> </w:t>
      </w:r>
      <w:r>
        <w:rPr>
          <w:sz w:val="24"/>
        </w:rPr>
        <w:t>or</w:t>
      </w:r>
      <w:r>
        <w:rPr>
          <w:spacing w:val="33"/>
          <w:sz w:val="24"/>
        </w:rPr>
        <w:t> </w:t>
      </w:r>
      <w:r>
        <w:rPr>
          <w:sz w:val="24"/>
        </w:rPr>
        <w:t>toxic</w:t>
      </w:r>
      <w:r>
        <w:rPr>
          <w:spacing w:val="35"/>
          <w:sz w:val="24"/>
        </w:rPr>
        <w:t> </w:t>
      </w:r>
      <w:r>
        <w:rPr>
          <w:sz w:val="24"/>
        </w:rPr>
        <w:t>chemicals,</w:t>
      </w:r>
      <w:r>
        <w:rPr>
          <w:spacing w:val="33"/>
          <w:sz w:val="24"/>
        </w:rPr>
        <w:t> </w:t>
      </w:r>
      <w:r>
        <w:rPr>
          <w:sz w:val="24"/>
        </w:rPr>
        <w:t>substances,</w:t>
      </w:r>
      <w:r>
        <w:rPr>
          <w:spacing w:val="35"/>
          <w:sz w:val="24"/>
        </w:rPr>
        <w:t> </w:t>
      </w:r>
      <w:r>
        <w:rPr>
          <w:sz w:val="24"/>
        </w:rPr>
        <w:t>materials,</w:t>
      </w:r>
      <w:r>
        <w:rPr>
          <w:spacing w:val="35"/>
          <w:sz w:val="24"/>
        </w:rPr>
        <w:t> </w:t>
      </w:r>
      <w:r>
        <w:rPr>
          <w:sz w:val="24"/>
        </w:rPr>
        <w:t>or wastes, and the dissemination of information related thereto; or</w:t>
      </w:r>
    </w:p>
    <w:p>
      <w:pPr>
        <w:pStyle w:val="BodyText"/>
      </w:pPr>
    </w:p>
    <w:p>
      <w:pPr>
        <w:pStyle w:val="ListParagraph"/>
        <w:numPr>
          <w:ilvl w:val="0"/>
          <w:numId w:val="1"/>
        </w:numPr>
        <w:tabs>
          <w:tab w:pos="1538" w:val="left" w:leader="none"/>
          <w:tab w:pos="1540" w:val="left" w:leader="none"/>
        </w:tabs>
        <w:spacing w:line="240" w:lineRule="auto" w:before="0" w:after="0"/>
        <w:ind w:left="1540" w:right="120" w:hanging="720"/>
        <w:jc w:val="left"/>
        <w:rPr>
          <w:sz w:val="24"/>
        </w:rPr>
      </w:pPr>
      <w:r>
        <w:rPr>
          <w:sz w:val="24"/>
        </w:rPr>
        <w:t>the protection or conservation of wild flora</w:t>
      </w:r>
      <w:r>
        <w:rPr>
          <w:spacing w:val="-1"/>
          <w:sz w:val="24"/>
        </w:rPr>
        <w:t> </w:t>
      </w:r>
      <w:r>
        <w:rPr>
          <w:sz w:val="24"/>
        </w:rPr>
        <w:t>or fauna,</w:t>
      </w:r>
      <w:r>
        <w:rPr>
          <w:sz w:val="24"/>
          <w:vertAlign w:val="superscript"/>
        </w:rPr>
        <w:t>1</w:t>
      </w:r>
      <w:r>
        <w:rPr>
          <w:spacing w:val="-3"/>
          <w:sz w:val="24"/>
          <w:vertAlign w:val="baseline"/>
        </w:rPr>
        <w:t> </w:t>
      </w:r>
      <w:r>
        <w:rPr>
          <w:sz w:val="24"/>
          <w:vertAlign w:val="baseline"/>
        </w:rPr>
        <w:t>including endangered species, their habitat, and specially protected natural areas,</w:t>
      </w:r>
      <w:r>
        <w:rPr>
          <w:sz w:val="24"/>
          <w:vertAlign w:val="superscript"/>
        </w:rPr>
        <w:t>2</w:t>
      </w:r>
    </w:p>
    <w:p>
      <w:pPr>
        <w:pStyle w:val="BodyText"/>
      </w:pPr>
    </w:p>
    <w:p>
      <w:pPr>
        <w:pStyle w:val="BodyText"/>
        <w:spacing w:before="1"/>
        <w:ind w:left="100" w:right="129"/>
        <w:jc w:val="both"/>
      </w:pPr>
      <w:r>
        <w:rPr/>
        <w:t>but</w:t>
      </w:r>
      <w:r>
        <w:rPr>
          <w:spacing w:val="-7"/>
        </w:rPr>
        <w:t> </w:t>
      </w:r>
      <w:r>
        <w:rPr/>
        <w:t>does</w:t>
      </w:r>
      <w:r>
        <w:rPr>
          <w:spacing w:val="-7"/>
        </w:rPr>
        <w:t> </w:t>
      </w:r>
      <w:r>
        <w:rPr/>
        <w:t>not</w:t>
      </w:r>
      <w:r>
        <w:rPr>
          <w:spacing w:val="-7"/>
        </w:rPr>
        <w:t> </w:t>
      </w:r>
      <w:r>
        <w:rPr/>
        <w:t>include</w:t>
      </w:r>
      <w:r>
        <w:rPr>
          <w:spacing w:val="-7"/>
        </w:rPr>
        <w:t> </w:t>
      </w:r>
      <w:r>
        <w:rPr/>
        <w:t>statutes</w:t>
      </w:r>
      <w:r>
        <w:rPr>
          <w:spacing w:val="-7"/>
        </w:rPr>
        <w:t> </w:t>
      </w:r>
      <w:r>
        <w:rPr/>
        <w:t>and</w:t>
      </w:r>
      <w:r>
        <w:rPr>
          <w:spacing w:val="-7"/>
        </w:rPr>
        <w:t> </w:t>
      </w:r>
      <w:r>
        <w:rPr/>
        <w:t>regulations,</w:t>
      </w:r>
      <w:r>
        <w:rPr>
          <w:spacing w:val="-7"/>
        </w:rPr>
        <w:t> </w:t>
      </w:r>
      <w:r>
        <w:rPr/>
        <w:t>or</w:t>
      </w:r>
      <w:r>
        <w:rPr>
          <w:spacing w:val="-8"/>
        </w:rPr>
        <w:t> </w:t>
      </w:r>
      <w:r>
        <w:rPr/>
        <w:t>any</w:t>
      </w:r>
      <w:r>
        <w:rPr>
          <w:spacing w:val="-7"/>
        </w:rPr>
        <w:t> </w:t>
      </w:r>
      <w:r>
        <w:rPr/>
        <w:t>provision</w:t>
      </w:r>
      <w:r>
        <w:rPr>
          <w:spacing w:val="-7"/>
        </w:rPr>
        <w:t> </w:t>
      </w:r>
      <w:r>
        <w:rPr/>
        <w:t>thereof,</w:t>
      </w:r>
      <w:r>
        <w:rPr>
          <w:spacing w:val="-7"/>
        </w:rPr>
        <w:t> </w:t>
      </w:r>
      <w:r>
        <w:rPr/>
        <w:t>directly</w:t>
      </w:r>
      <w:r>
        <w:rPr>
          <w:spacing w:val="-7"/>
        </w:rPr>
        <w:t> </w:t>
      </w:r>
      <w:r>
        <w:rPr/>
        <w:t>related</w:t>
      </w:r>
      <w:r>
        <w:rPr>
          <w:spacing w:val="-7"/>
        </w:rPr>
        <w:t> </w:t>
      </w:r>
      <w:r>
        <w:rPr/>
        <w:t>to</w:t>
      </w:r>
      <w:r>
        <w:rPr>
          <w:spacing w:val="-7"/>
        </w:rPr>
        <w:t> </w:t>
      </w:r>
      <w:r>
        <w:rPr/>
        <w:t>worker</w:t>
      </w:r>
      <w:r>
        <w:rPr>
          <w:spacing w:val="-8"/>
        </w:rPr>
        <w:t> </w:t>
      </w:r>
      <w:r>
        <w:rPr/>
        <w:t>safety</w:t>
      </w:r>
      <w:r>
        <w:rPr>
          <w:spacing w:val="-5"/>
        </w:rPr>
        <w:t> </w:t>
      </w:r>
      <w:r>
        <w:rPr/>
        <w:t>or health, nor any statutes and regulations, or any provision thereof, the primary purpose of which is managing the subsistence or aboriginal harvesting of natural resources;</w:t>
      </w:r>
    </w:p>
    <w:p>
      <w:pPr>
        <w:pStyle w:val="BodyText"/>
        <w:spacing w:before="276"/>
        <w:ind w:left="100" w:right="128"/>
        <w:jc w:val="both"/>
      </w:pPr>
      <w:r>
        <w:rPr>
          <w:b/>
        </w:rPr>
        <w:t>extraction </w:t>
      </w:r>
      <w:r>
        <w:rPr/>
        <w:t>means the activities performed to extract minerals or natural resources from the ground, including by operating equipment to extract minerals or natural resources from mines and wells, or to extract minerals or natural resources from the waste or residue</w:t>
      </w:r>
      <w:r>
        <w:rPr>
          <w:spacing w:val="-1"/>
        </w:rPr>
        <w:t> </w:t>
      </w:r>
      <w:r>
        <w:rPr/>
        <w:t>of prior extraction.</w:t>
      </w:r>
      <w:r>
        <w:rPr>
          <w:spacing w:val="40"/>
        </w:rPr>
        <w:t> </w:t>
      </w:r>
      <w:r>
        <w:rPr/>
        <w:t>Extraction concludes when activities are performed to convert raw mined or harvested products or raw well effluent to substances that can be readily transported or stored for direct use in processing critical minerals;</w:t>
      </w:r>
    </w:p>
    <w:p>
      <w:pPr>
        <w:pStyle w:val="BodyText"/>
        <w:rPr>
          <w:sz w:val="20"/>
        </w:rPr>
      </w:pPr>
    </w:p>
    <w:p>
      <w:pPr>
        <w:pStyle w:val="BodyText"/>
        <w:rPr>
          <w:sz w:val="20"/>
        </w:rPr>
      </w:pPr>
    </w:p>
    <w:p>
      <w:pPr>
        <w:pStyle w:val="BodyText"/>
        <w:spacing w:before="71"/>
        <w:rPr>
          <w:sz w:val="20"/>
        </w:rPr>
      </w:pPr>
      <w:r>
        <w:rPr/>
        <mc:AlternateContent>
          <mc:Choice Requires="wps">
            <w:drawing>
              <wp:anchor distT="0" distB="0" distL="0" distR="0" allowOverlap="1" layoutInCell="1" locked="0" behindDoc="1" simplePos="0" relativeHeight="487587840">
                <wp:simplePos x="0" y="0"/>
                <wp:positionH relativeFrom="page">
                  <wp:posOffset>685800</wp:posOffset>
                </wp:positionH>
                <wp:positionV relativeFrom="paragraph">
                  <wp:posOffset>206838</wp:posOffset>
                </wp:positionV>
                <wp:extent cx="1828800" cy="952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8800" cy="9525"/>
                        </a:xfrm>
                        <a:custGeom>
                          <a:avLst/>
                          <a:gdLst/>
                          <a:ahLst/>
                          <a:cxnLst/>
                          <a:rect l="l" t="t" r="r" b="b"/>
                          <a:pathLst>
                            <a:path w="1828800" h="9525">
                              <a:moveTo>
                                <a:pt x="1828800" y="9144"/>
                              </a:moveTo>
                              <a:lnTo>
                                <a:pt x="0" y="9144"/>
                              </a:lnTo>
                              <a:lnTo>
                                <a:pt x="0" y="0"/>
                              </a:lnTo>
                              <a:lnTo>
                                <a:pt x="1828800" y="0"/>
                              </a:lnTo>
                              <a:lnTo>
                                <a:pt x="1828800" y="9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pt;margin-top:16.286472pt;width:144pt;height:.720016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1"/>
        <w:ind w:left="100" w:right="0" w:firstLine="0"/>
        <w:jc w:val="left"/>
        <w:rPr>
          <w:sz w:val="20"/>
        </w:rPr>
      </w:pPr>
      <w:r>
        <w:rPr>
          <w:sz w:val="20"/>
          <w:vertAlign w:val="superscript"/>
        </w:rPr>
        <w:t>1</w:t>
      </w:r>
      <w:r>
        <w:rPr>
          <w:spacing w:val="-6"/>
          <w:sz w:val="20"/>
          <w:vertAlign w:val="baseline"/>
        </w:rPr>
        <w:t> </w:t>
      </w:r>
      <w:r>
        <w:rPr>
          <w:sz w:val="20"/>
          <w:vertAlign w:val="baseline"/>
        </w:rPr>
        <w:t>The</w:t>
      </w:r>
      <w:r>
        <w:rPr>
          <w:spacing w:val="-5"/>
          <w:sz w:val="20"/>
          <w:vertAlign w:val="baseline"/>
        </w:rPr>
        <w:t> </w:t>
      </w:r>
      <w:r>
        <w:rPr>
          <w:sz w:val="20"/>
          <w:vertAlign w:val="baseline"/>
        </w:rPr>
        <w:t>Parties</w:t>
      </w:r>
      <w:r>
        <w:rPr>
          <w:spacing w:val="-5"/>
          <w:sz w:val="20"/>
          <w:vertAlign w:val="baseline"/>
        </w:rPr>
        <w:t> </w:t>
      </w:r>
      <w:r>
        <w:rPr>
          <w:sz w:val="20"/>
          <w:vertAlign w:val="baseline"/>
        </w:rPr>
        <w:t>recognize</w:t>
      </w:r>
      <w:r>
        <w:rPr>
          <w:spacing w:val="-5"/>
          <w:sz w:val="20"/>
          <w:vertAlign w:val="baseline"/>
        </w:rPr>
        <w:t> </w:t>
      </w:r>
      <w:r>
        <w:rPr>
          <w:sz w:val="20"/>
          <w:vertAlign w:val="baseline"/>
        </w:rPr>
        <w:t>that</w:t>
      </w:r>
      <w:r>
        <w:rPr>
          <w:spacing w:val="-5"/>
          <w:sz w:val="20"/>
          <w:vertAlign w:val="baseline"/>
        </w:rPr>
        <w:t> </w:t>
      </w:r>
      <w:r>
        <w:rPr>
          <w:sz w:val="20"/>
          <w:vertAlign w:val="baseline"/>
        </w:rPr>
        <w:t>“protection</w:t>
      </w:r>
      <w:r>
        <w:rPr>
          <w:spacing w:val="-4"/>
          <w:sz w:val="20"/>
          <w:vertAlign w:val="baseline"/>
        </w:rPr>
        <w:t> </w:t>
      </w:r>
      <w:r>
        <w:rPr>
          <w:sz w:val="20"/>
          <w:vertAlign w:val="baseline"/>
        </w:rPr>
        <w:t>or</w:t>
      </w:r>
      <w:r>
        <w:rPr>
          <w:spacing w:val="-3"/>
          <w:sz w:val="20"/>
          <w:vertAlign w:val="baseline"/>
        </w:rPr>
        <w:t> </w:t>
      </w:r>
      <w:r>
        <w:rPr>
          <w:sz w:val="20"/>
          <w:vertAlign w:val="baseline"/>
        </w:rPr>
        <w:t>conservation”</w:t>
      </w:r>
      <w:r>
        <w:rPr>
          <w:spacing w:val="-5"/>
          <w:sz w:val="20"/>
          <w:vertAlign w:val="baseline"/>
        </w:rPr>
        <w:t> </w:t>
      </w:r>
      <w:r>
        <w:rPr>
          <w:sz w:val="20"/>
          <w:vertAlign w:val="baseline"/>
        </w:rPr>
        <w:t>may</w:t>
      </w:r>
      <w:r>
        <w:rPr>
          <w:spacing w:val="-5"/>
          <w:sz w:val="20"/>
          <w:vertAlign w:val="baseline"/>
        </w:rPr>
        <w:t> </w:t>
      </w:r>
      <w:r>
        <w:rPr>
          <w:sz w:val="20"/>
          <w:vertAlign w:val="baseline"/>
        </w:rPr>
        <w:t>include</w:t>
      </w:r>
      <w:r>
        <w:rPr>
          <w:spacing w:val="-4"/>
          <w:sz w:val="20"/>
          <w:vertAlign w:val="baseline"/>
        </w:rPr>
        <w:t> </w:t>
      </w:r>
      <w:r>
        <w:rPr>
          <w:sz w:val="20"/>
          <w:vertAlign w:val="baseline"/>
        </w:rPr>
        <w:t>the</w:t>
      </w:r>
      <w:r>
        <w:rPr>
          <w:spacing w:val="-7"/>
          <w:sz w:val="20"/>
          <w:vertAlign w:val="baseline"/>
        </w:rPr>
        <w:t> </w:t>
      </w:r>
      <w:r>
        <w:rPr>
          <w:sz w:val="20"/>
          <w:vertAlign w:val="baseline"/>
        </w:rPr>
        <w:t>protection</w:t>
      </w:r>
      <w:r>
        <w:rPr>
          <w:spacing w:val="-3"/>
          <w:sz w:val="20"/>
          <w:vertAlign w:val="baseline"/>
        </w:rPr>
        <w:t> </w:t>
      </w:r>
      <w:r>
        <w:rPr>
          <w:sz w:val="20"/>
          <w:vertAlign w:val="baseline"/>
        </w:rPr>
        <w:t>or</w:t>
      </w:r>
      <w:r>
        <w:rPr>
          <w:spacing w:val="-4"/>
          <w:sz w:val="20"/>
          <w:vertAlign w:val="baseline"/>
        </w:rPr>
        <w:t> </w:t>
      </w:r>
      <w:r>
        <w:rPr>
          <w:sz w:val="20"/>
          <w:vertAlign w:val="baseline"/>
        </w:rPr>
        <w:t>conservation</w:t>
      </w:r>
      <w:r>
        <w:rPr>
          <w:spacing w:val="-5"/>
          <w:sz w:val="20"/>
          <w:vertAlign w:val="baseline"/>
        </w:rPr>
        <w:t> </w:t>
      </w:r>
      <w:r>
        <w:rPr>
          <w:sz w:val="20"/>
          <w:vertAlign w:val="baseline"/>
        </w:rPr>
        <w:t>of</w:t>
      </w:r>
      <w:r>
        <w:rPr>
          <w:spacing w:val="-3"/>
          <w:sz w:val="20"/>
          <w:vertAlign w:val="baseline"/>
        </w:rPr>
        <w:t> </w:t>
      </w:r>
      <w:r>
        <w:rPr>
          <w:sz w:val="20"/>
          <w:vertAlign w:val="baseline"/>
        </w:rPr>
        <w:t>biological</w:t>
      </w:r>
      <w:r>
        <w:rPr>
          <w:spacing w:val="-6"/>
          <w:sz w:val="20"/>
          <w:vertAlign w:val="baseline"/>
        </w:rPr>
        <w:t> </w:t>
      </w:r>
      <w:r>
        <w:rPr>
          <w:spacing w:val="-2"/>
          <w:sz w:val="20"/>
          <w:vertAlign w:val="baseline"/>
        </w:rPr>
        <w:t>diversity.</w:t>
      </w:r>
    </w:p>
    <w:p>
      <w:pPr>
        <w:pStyle w:val="BodyText"/>
        <w:spacing w:before="1"/>
        <w:rPr>
          <w:sz w:val="20"/>
        </w:rPr>
      </w:pPr>
    </w:p>
    <w:p>
      <w:pPr>
        <w:spacing w:before="0"/>
        <w:ind w:left="100" w:right="0" w:firstLine="0"/>
        <w:jc w:val="left"/>
        <w:rPr>
          <w:sz w:val="20"/>
        </w:rPr>
      </w:pPr>
      <w:r>
        <w:rPr>
          <w:sz w:val="20"/>
          <w:vertAlign w:val="superscript"/>
        </w:rPr>
        <w:t>2</w:t>
      </w:r>
      <w:r>
        <w:rPr>
          <w:spacing w:val="-3"/>
          <w:sz w:val="20"/>
          <w:vertAlign w:val="baseline"/>
        </w:rPr>
        <w:t> </w:t>
      </w:r>
      <w:r>
        <w:rPr>
          <w:sz w:val="20"/>
          <w:vertAlign w:val="baseline"/>
        </w:rPr>
        <w:t>For purposes</w:t>
      </w:r>
      <w:r>
        <w:rPr>
          <w:spacing w:val="-1"/>
          <w:sz w:val="20"/>
          <w:vertAlign w:val="baseline"/>
        </w:rPr>
        <w:t> </w:t>
      </w:r>
      <w:r>
        <w:rPr>
          <w:sz w:val="20"/>
          <w:vertAlign w:val="baseline"/>
        </w:rPr>
        <w:t>of this Agreement, the</w:t>
      </w:r>
      <w:r>
        <w:rPr>
          <w:spacing w:val="-1"/>
          <w:sz w:val="20"/>
          <w:vertAlign w:val="baseline"/>
        </w:rPr>
        <w:t> </w:t>
      </w:r>
      <w:r>
        <w:rPr>
          <w:sz w:val="20"/>
          <w:vertAlign w:val="baseline"/>
        </w:rPr>
        <w:t>term “specially protected natural</w:t>
      </w:r>
      <w:r>
        <w:rPr>
          <w:spacing w:val="-1"/>
          <w:sz w:val="20"/>
          <w:vertAlign w:val="baseline"/>
        </w:rPr>
        <w:t> </w:t>
      </w:r>
      <w:r>
        <w:rPr>
          <w:sz w:val="20"/>
          <w:vertAlign w:val="baseline"/>
        </w:rPr>
        <w:t>areas” means</w:t>
      </w:r>
      <w:r>
        <w:rPr>
          <w:spacing w:val="-1"/>
          <w:sz w:val="20"/>
          <w:vertAlign w:val="baseline"/>
        </w:rPr>
        <w:t> </w:t>
      </w:r>
      <w:r>
        <w:rPr>
          <w:sz w:val="20"/>
          <w:vertAlign w:val="baseline"/>
        </w:rPr>
        <w:t>those areas</w:t>
      </w:r>
      <w:r>
        <w:rPr>
          <w:spacing w:val="-1"/>
          <w:sz w:val="20"/>
          <w:vertAlign w:val="baseline"/>
        </w:rPr>
        <w:t> </w:t>
      </w:r>
      <w:r>
        <w:rPr>
          <w:sz w:val="20"/>
          <w:vertAlign w:val="baseline"/>
        </w:rPr>
        <w:t>as</w:t>
      </w:r>
      <w:r>
        <w:rPr>
          <w:spacing w:val="-1"/>
          <w:sz w:val="20"/>
          <w:vertAlign w:val="baseline"/>
        </w:rPr>
        <w:t> </w:t>
      </w:r>
      <w:r>
        <w:rPr>
          <w:sz w:val="20"/>
          <w:vertAlign w:val="baseline"/>
        </w:rPr>
        <w:t>defined by</w:t>
      </w:r>
      <w:r>
        <w:rPr>
          <w:spacing w:val="-1"/>
          <w:sz w:val="20"/>
          <w:vertAlign w:val="baseline"/>
        </w:rPr>
        <w:t> </w:t>
      </w:r>
      <w:r>
        <w:rPr>
          <w:sz w:val="20"/>
          <w:vertAlign w:val="baseline"/>
        </w:rPr>
        <w:t>the</w:t>
      </w:r>
      <w:r>
        <w:rPr>
          <w:spacing w:val="-1"/>
          <w:sz w:val="20"/>
          <w:vertAlign w:val="baseline"/>
        </w:rPr>
        <w:t> </w:t>
      </w:r>
      <w:r>
        <w:rPr>
          <w:sz w:val="20"/>
          <w:vertAlign w:val="baseline"/>
        </w:rPr>
        <w:t>Party in its </w:t>
      </w:r>
      <w:r>
        <w:rPr>
          <w:spacing w:val="-4"/>
          <w:sz w:val="20"/>
          <w:vertAlign w:val="baseline"/>
        </w:rPr>
        <w:t>law.</w:t>
      </w:r>
    </w:p>
    <w:p>
      <w:pPr>
        <w:spacing w:after="0"/>
        <w:jc w:val="left"/>
        <w:rPr>
          <w:sz w:val="20"/>
        </w:rPr>
        <w:sectPr>
          <w:footerReference w:type="default" r:id="rId5"/>
          <w:pgSz w:w="12240" w:h="15840"/>
          <w:pgMar w:header="0" w:footer="1124" w:top="1360" w:bottom="1320" w:left="980" w:right="960"/>
          <w:pgNumType w:start="2"/>
        </w:sectPr>
      </w:pPr>
    </w:p>
    <w:p>
      <w:pPr>
        <w:spacing w:before="79"/>
        <w:ind w:left="100" w:right="117" w:firstLine="0"/>
        <w:jc w:val="both"/>
        <w:rPr>
          <w:sz w:val="24"/>
        </w:rPr>
      </w:pPr>
      <w:r>
        <w:rPr>
          <w:b/>
          <w:sz w:val="24"/>
        </w:rPr>
        <w:t>GATT 1994 </w:t>
      </w:r>
      <w:r>
        <w:rPr>
          <w:sz w:val="24"/>
        </w:rPr>
        <w:t>means the </w:t>
      </w:r>
      <w:r>
        <w:rPr>
          <w:i/>
          <w:sz w:val="24"/>
        </w:rPr>
        <w:t>General Agreement on Tariffs and Trade 1994</w:t>
      </w:r>
      <w:r>
        <w:rPr>
          <w:sz w:val="24"/>
        </w:rPr>
        <w:t>, set out in Annex 1A to the </w:t>
      </w:r>
      <w:r>
        <w:rPr>
          <w:i/>
          <w:sz w:val="24"/>
        </w:rPr>
        <w:t>Marrakesh</w:t>
      </w:r>
      <w:r>
        <w:rPr>
          <w:i/>
          <w:spacing w:val="-3"/>
          <w:sz w:val="24"/>
        </w:rPr>
        <w:t> </w:t>
      </w:r>
      <w:r>
        <w:rPr>
          <w:i/>
          <w:sz w:val="24"/>
        </w:rPr>
        <w:t>Agreement Establishing</w:t>
      </w:r>
      <w:r>
        <w:rPr>
          <w:i/>
          <w:spacing w:val="-3"/>
          <w:sz w:val="24"/>
        </w:rPr>
        <w:t> </w:t>
      </w:r>
      <w:r>
        <w:rPr>
          <w:i/>
          <w:sz w:val="24"/>
        </w:rPr>
        <w:t>the</w:t>
      </w:r>
      <w:r>
        <w:rPr>
          <w:i/>
          <w:spacing w:val="-5"/>
          <w:sz w:val="24"/>
        </w:rPr>
        <w:t> </w:t>
      </w:r>
      <w:r>
        <w:rPr>
          <w:i/>
          <w:sz w:val="24"/>
        </w:rPr>
        <w:t>World</w:t>
      </w:r>
      <w:r>
        <w:rPr>
          <w:i/>
          <w:spacing w:val="-3"/>
          <w:sz w:val="24"/>
        </w:rPr>
        <w:t> </w:t>
      </w:r>
      <w:r>
        <w:rPr>
          <w:i/>
          <w:sz w:val="24"/>
        </w:rPr>
        <w:t>Trade</w:t>
      </w:r>
      <w:r>
        <w:rPr>
          <w:i/>
          <w:spacing w:val="-5"/>
          <w:sz w:val="24"/>
        </w:rPr>
        <w:t> </w:t>
      </w:r>
      <w:r>
        <w:rPr>
          <w:i/>
          <w:sz w:val="24"/>
        </w:rPr>
        <w:t>Organization</w:t>
      </w:r>
      <w:r>
        <w:rPr>
          <w:sz w:val="24"/>
        </w:rPr>
        <w:t>,</w:t>
      </w:r>
      <w:r>
        <w:rPr>
          <w:spacing w:val="-3"/>
          <w:sz w:val="24"/>
        </w:rPr>
        <w:t> </w:t>
      </w:r>
      <w:r>
        <w:rPr>
          <w:sz w:val="24"/>
        </w:rPr>
        <w:t>done</w:t>
      </w:r>
      <w:r>
        <w:rPr>
          <w:spacing w:val="-3"/>
          <w:sz w:val="24"/>
        </w:rPr>
        <w:t> </w:t>
      </w:r>
      <w:r>
        <w:rPr>
          <w:sz w:val="24"/>
        </w:rPr>
        <w:t>at</w:t>
      </w:r>
      <w:r>
        <w:rPr>
          <w:spacing w:val="-2"/>
          <w:sz w:val="24"/>
        </w:rPr>
        <w:t> </w:t>
      </w:r>
      <w:r>
        <w:rPr>
          <w:sz w:val="24"/>
        </w:rPr>
        <w:t>Marrakesh</w:t>
      </w:r>
      <w:r>
        <w:rPr>
          <w:spacing w:val="-3"/>
          <w:sz w:val="24"/>
        </w:rPr>
        <w:t> </w:t>
      </w:r>
      <w:r>
        <w:rPr>
          <w:sz w:val="24"/>
        </w:rPr>
        <w:t>on</w:t>
      </w:r>
      <w:r>
        <w:rPr>
          <w:spacing w:val="-3"/>
          <w:sz w:val="24"/>
        </w:rPr>
        <w:t> </w:t>
      </w:r>
      <w:r>
        <w:rPr>
          <w:sz w:val="24"/>
        </w:rPr>
        <w:t>April</w:t>
      </w:r>
      <w:r>
        <w:rPr>
          <w:spacing w:val="-3"/>
          <w:sz w:val="24"/>
        </w:rPr>
        <w:t> </w:t>
      </w:r>
      <w:r>
        <w:rPr>
          <w:sz w:val="24"/>
        </w:rPr>
        <w:t>15,</w:t>
      </w:r>
      <w:r>
        <w:rPr>
          <w:spacing w:val="-3"/>
          <w:sz w:val="24"/>
        </w:rPr>
        <w:t> </w:t>
      </w:r>
      <w:r>
        <w:rPr>
          <w:sz w:val="24"/>
        </w:rPr>
        <w:t>1994 (“WTO Agreement”);</w:t>
      </w:r>
    </w:p>
    <w:p>
      <w:pPr>
        <w:pStyle w:val="BodyText"/>
      </w:pPr>
    </w:p>
    <w:p>
      <w:pPr>
        <w:spacing w:before="0"/>
        <w:ind w:left="100" w:right="0" w:firstLine="0"/>
        <w:jc w:val="both"/>
        <w:rPr>
          <w:sz w:val="24"/>
        </w:rPr>
      </w:pPr>
      <w:r>
        <w:rPr>
          <w:b/>
          <w:sz w:val="24"/>
        </w:rPr>
        <w:t>labor</w:t>
      </w:r>
      <w:r>
        <w:rPr>
          <w:b/>
          <w:spacing w:val="-8"/>
          <w:sz w:val="24"/>
        </w:rPr>
        <w:t> </w:t>
      </w:r>
      <w:r>
        <w:rPr>
          <w:b/>
          <w:sz w:val="24"/>
        </w:rPr>
        <w:t>rights</w:t>
      </w:r>
      <w:r>
        <w:rPr>
          <w:b/>
          <w:spacing w:val="-3"/>
          <w:sz w:val="24"/>
        </w:rPr>
        <w:t> </w:t>
      </w:r>
      <w:r>
        <w:rPr>
          <w:spacing w:val="-2"/>
          <w:sz w:val="24"/>
        </w:rPr>
        <w:t>means:</w:t>
      </w:r>
    </w:p>
    <w:p>
      <w:pPr>
        <w:pStyle w:val="BodyText"/>
      </w:pPr>
    </w:p>
    <w:p>
      <w:pPr>
        <w:pStyle w:val="ListParagraph"/>
        <w:numPr>
          <w:ilvl w:val="0"/>
          <w:numId w:val="2"/>
        </w:numPr>
        <w:tabs>
          <w:tab w:pos="1537" w:val="left" w:leader="none"/>
          <w:tab w:pos="1540" w:val="left" w:leader="none"/>
        </w:tabs>
        <w:spacing w:line="240" w:lineRule="auto" w:before="0" w:after="0"/>
        <w:ind w:left="1540" w:right="116" w:hanging="720"/>
        <w:jc w:val="both"/>
        <w:rPr>
          <w:sz w:val="24"/>
        </w:rPr>
      </w:pPr>
      <w:r>
        <w:rPr>
          <w:sz w:val="24"/>
        </w:rPr>
        <w:t>rights as stated in the International Labor Organization </w:t>
      </w:r>
      <w:r>
        <w:rPr>
          <w:i/>
          <w:sz w:val="24"/>
        </w:rPr>
        <w:t>Declaration on Fundamental</w:t>
      </w:r>
      <w:r>
        <w:rPr>
          <w:i/>
          <w:sz w:val="24"/>
        </w:rPr>
        <w:t> Principles and Rights at Work</w:t>
      </w:r>
      <w:r>
        <w:rPr>
          <w:sz w:val="24"/>
        </w:rPr>
        <w:t>, as adopted in 1998 and amended in 2022, covering the following</w:t>
      </w:r>
      <w:r>
        <w:rPr>
          <w:spacing w:val="-15"/>
          <w:sz w:val="24"/>
        </w:rPr>
        <w:t> </w:t>
      </w:r>
      <w:r>
        <w:rPr>
          <w:sz w:val="24"/>
        </w:rPr>
        <w:t>internationally</w:t>
      </w:r>
      <w:r>
        <w:rPr>
          <w:spacing w:val="-15"/>
          <w:sz w:val="24"/>
        </w:rPr>
        <w:t> </w:t>
      </w:r>
      <w:r>
        <w:rPr>
          <w:sz w:val="24"/>
        </w:rPr>
        <w:t>recognized</w:t>
      </w:r>
      <w:r>
        <w:rPr>
          <w:spacing w:val="-15"/>
          <w:sz w:val="24"/>
        </w:rPr>
        <w:t> </w:t>
      </w:r>
      <w:r>
        <w:rPr>
          <w:sz w:val="24"/>
        </w:rPr>
        <w:t>labor</w:t>
      </w:r>
      <w:r>
        <w:rPr>
          <w:spacing w:val="-15"/>
          <w:sz w:val="24"/>
        </w:rPr>
        <w:t> </w:t>
      </w:r>
      <w:r>
        <w:rPr>
          <w:sz w:val="24"/>
        </w:rPr>
        <w:t>rights:</w:t>
      </w:r>
      <w:r>
        <w:rPr>
          <w:spacing w:val="9"/>
          <w:sz w:val="24"/>
        </w:rPr>
        <w:t> </w:t>
      </w:r>
      <w:r>
        <w:rPr>
          <w:sz w:val="24"/>
        </w:rPr>
        <w:t>freedom</w:t>
      </w:r>
      <w:r>
        <w:rPr>
          <w:spacing w:val="-15"/>
          <w:sz w:val="24"/>
        </w:rPr>
        <w:t> </w:t>
      </w:r>
      <w:r>
        <w:rPr>
          <w:sz w:val="24"/>
        </w:rPr>
        <w:t>of</w:t>
      </w:r>
      <w:r>
        <w:rPr>
          <w:spacing w:val="-15"/>
          <w:sz w:val="24"/>
        </w:rPr>
        <w:t> </w:t>
      </w:r>
      <w:r>
        <w:rPr>
          <w:sz w:val="24"/>
        </w:rPr>
        <w:t>association</w:t>
      </w:r>
      <w:r>
        <w:rPr>
          <w:sz w:val="24"/>
          <w:vertAlign w:val="superscript"/>
        </w:rPr>
        <w:t>3</w:t>
      </w:r>
      <w:r>
        <w:rPr>
          <w:spacing w:val="-3"/>
          <w:sz w:val="24"/>
          <w:vertAlign w:val="baseline"/>
        </w:rPr>
        <w:t> </w:t>
      </w:r>
      <w:r>
        <w:rPr>
          <w:sz w:val="24"/>
          <w:vertAlign w:val="baseline"/>
        </w:rPr>
        <w:t>and</w:t>
      </w:r>
      <w:r>
        <w:rPr>
          <w:spacing w:val="-15"/>
          <w:sz w:val="24"/>
          <w:vertAlign w:val="baseline"/>
        </w:rPr>
        <w:t> </w:t>
      </w:r>
      <w:r>
        <w:rPr>
          <w:sz w:val="24"/>
          <w:vertAlign w:val="baseline"/>
        </w:rPr>
        <w:t>the</w:t>
      </w:r>
      <w:r>
        <w:rPr>
          <w:spacing w:val="-15"/>
          <w:sz w:val="24"/>
          <w:vertAlign w:val="baseline"/>
        </w:rPr>
        <w:t> </w:t>
      </w:r>
      <w:r>
        <w:rPr>
          <w:sz w:val="24"/>
          <w:vertAlign w:val="baseline"/>
        </w:rPr>
        <w:t>effective recognition of the right to collective bargaining; the elimination of all forms of forced or compulsory labor; the effective abolition of child labor, a prohibition on the worst forms of</w:t>
      </w:r>
      <w:r>
        <w:rPr>
          <w:spacing w:val="-5"/>
          <w:sz w:val="24"/>
          <w:vertAlign w:val="baseline"/>
        </w:rPr>
        <w:t> </w:t>
      </w:r>
      <w:r>
        <w:rPr>
          <w:sz w:val="24"/>
          <w:vertAlign w:val="baseline"/>
        </w:rPr>
        <w:t>child</w:t>
      </w:r>
      <w:r>
        <w:rPr>
          <w:spacing w:val="-5"/>
          <w:sz w:val="24"/>
          <w:vertAlign w:val="baseline"/>
        </w:rPr>
        <w:t> </w:t>
      </w:r>
      <w:r>
        <w:rPr>
          <w:sz w:val="24"/>
          <w:vertAlign w:val="baseline"/>
        </w:rPr>
        <w:t>labor;</w:t>
      </w:r>
      <w:r>
        <w:rPr>
          <w:spacing w:val="-7"/>
          <w:sz w:val="24"/>
          <w:vertAlign w:val="baseline"/>
        </w:rPr>
        <w:t> </w:t>
      </w:r>
      <w:r>
        <w:rPr>
          <w:sz w:val="24"/>
          <w:vertAlign w:val="baseline"/>
        </w:rPr>
        <w:t>the</w:t>
      </w:r>
      <w:r>
        <w:rPr>
          <w:spacing w:val="-5"/>
          <w:sz w:val="24"/>
          <w:vertAlign w:val="baseline"/>
        </w:rPr>
        <w:t> </w:t>
      </w:r>
      <w:r>
        <w:rPr>
          <w:sz w:val="24"/>
          <w:vertAlign w:val="baseline"/>
        </w:rPr>
        <w:t>elimination</w:t>
      </w:r>
      <w:r>
        <w:rPr>
          <w:spacing w:val="-5"/>
          <w:sz w:val="24"/>
          <w:vertAlign w:val="baseline"/>
        </w:rPr>
        <w:t> </w:t>
      </w:r>
      <w:r>
        <w:rPr>
          <w:sz w:val="24"/>
          <w:vertAlign w:val="baseline"/>
        </w:rPr>
        <w:t>of</w:t>
      </w:r>
      <w:r>
        <w:rPr>
          <w:spacing w:val="-7"/>
          <w:sz w:val="24"/>
          <w:vertAlign w:val="baseline"/>
        </w:rPr>
        <w:t> </w:t>
      </w:r>
      <w:r>
        <w:rPr>
          <w:sz w:val="24"/>
          <w:vertAlign w:val="baseline"/>
        </w:rPr>
        <w:t>discrimination</w:t>
      </w:r>
      <w:r>
        <w:rPr>
          <w:spacing w:val="-5"/>
          <w:sz w:val="24"/>
          <w:vertAlign w:val="baseline"/>
        </w:rPr>
        <w:t> </w:t>
      </w:r>
      <w:r>
        <w:rPr>
          <w:sz w:val="24"/>
          <w:vertAlign w:val="baseline"/>
        </w:rPr>
        <w:t>in</w:t>
      </w:r>
      <w:r>
        <w:rPr>
          <w:spacing w:val="-5"/>
          <w:sz w:val="24"/>
          <w:vertAlign w:val="baseline"/>
        </w:rPr>
        <w:t> </w:t>
      </w:r>
      <w:r>
        <w:rPr>
          <w:sz w:val="24"/>
          <w:vertAlign w:val="baseline"/>
        </w:rPr>
        <w:t>respect</w:t>
      </w:r>
      <w:r>
        <w:rPr>
          <w:spacing w:val="-7"/>
          <w:sz w:val="24"/>
          <w:vertAlign w:val="baseline"/>
        </w:rPr>
        <w:t> </w:t>
      </w:r>
      <w:r>
        <w:rPr>
          <w:sz w:val="24"/>
          <w:vertAlign w:val="baseline"/>
        </w:rPr>
        <w:t>of</w:t>
      </w:r>
      <w:r>
        <w:rPr>
          <w:spacing w:val="-5"/>
          <w:sz w:val="24"/>
          <w:vertAlign w:val="baseline"/>
        </w:rPr>
        <w:t> </w:t>
      </w:r>
      <w:r>
        <w:rPr>
          <w:sz w:val="24"/>
          <w:vertAlign w:val="baseline"/>
        </w:rPr>
        <w:t>employment</w:t>
      </w:r>
      <w:r>
        <w:rPr>
          <w:spacing w:val="-5"/>
          <w:sz w:val="24"/>
          <w:vertAlign w:val="baseline"/>
        </w:rPr>
        <w:t> </w:t>
      </w:r>
      <w:r>
        <w:rPr>
          <w:sz w:val="24"/>
          <w:vertAlign w:val="baseline"/>
        </w:rPr>
        <w:t>and</w:t>
      </w:r>
      <w:r>
        <w:rPr>
          <w:spacing w:val="-5"/>
          <w:sz w:val="24"/>
          <w:vertAlign w:val="baseline"/>
        </w:rPr>
        <w:t> </w:t>
      </w:r>
      <w:r>
        <w:rPr>
          <w:sz w:val="24"/>
          <w:vertAlign w:val="baseline"/>
        </w:rPr>
        <w:t>occupation; and a safe and healthy working environment;</w:t>
      </w:r>
    </w:p>
    <w:p>
      <w:pPr>
        <w:pStyle w:val="BodyText"/>
      </w:pPr>
    </w:p>
    <w:p>
      <w:pPr>
        <w:pStyle w:val="ListParagraph"/>
        <w:numPr>
          <w:ilvl w:val="0"/>
          <w:numId w:val="2"/>
        </w:numPr>
        <w:tabs>
          <w:tab w:pos="1539" w:val="left" w:leader="none"/>
        </w:tabs>
        <w:spacing w:line="240" w:lineRule="auto" w:before="0" w:after="0"/>
        <w:ind w:left="1539" w:right="0" w:hanging="719"/>
        <w:jc w:val="left"/>
        <w:rPr>
          <w:sz w:val="24"/>
        </w:rPr>
      </w:pPr>
      <w:r>
        <w:rPr>
          <w:sz w:val="24"/>
        </w:rPr>
        <w:t>acceptable</w:t>
      </w:r>
      <w:r>
        <w:rPr>
          <w:spacing w:val="-8"/>
          <w:sz w:val="24"/>
        </w:rPr>
        <w:t> </w:t>
      </w:r>
      <w:r>
        <w:rPr>
          <w:sz w:val="24"/>
        </w:rPr>
        <w:t>conditions</w:t>
      </w:r>
      <w:r>
        <w:rPr>
          <w:spacing w:val="-6"/>
          <w:sz w:val="24"/>
        </w:rPr>
        <w:t> </w:t>
      </w:r>
      <w:r>
        <w:rPr>
          <w:sz w:val="24"/>
        </w:rPr>
        <w:t>of</w:t>
      </w:r>
      <w:r>
        <w:rPr>
          <w:spacing w:val="-6"/>
          <w:sz w:val="24"/>
        </w:rPr>
        <w:t> </w:t>
      </w:r>
      <w:r>
        <w:rPr>
          <w:sz w:val="24"/>
        </w:rPr>
        <w:t>work</w:t>
      </w:r>
      <w:r>
        <w:rPr>
          <w:spacing w:val="-6"/>
          <w:sz w:val="24"/>
        </w:rPr>
        <w:t> </w:t>
      </w:r>
      <w:r>
        <w:rPr>
          <w:sz w:val="24"/>
        </w:rPr>
        <w:t>with</w:t>
      </w:r>
      <w:r>
        <w:rPr>
          <w:spacing w:val="-6"/>
          <w:sz w:val="24"/>
        </w:rPr>
        <w:t> </w:t>
      </w:r>
      <w:r>
        <w:rPr>
          <w:sz w:val="24"/>
        </w:rPr>
        <w:t>respect</w:t>
      </w:r>
      <w:r>
        <w:rPr>
          <w:spacing w:val="-7"/>
          <w:sz w:val="24"/>
        </w:rPr>
        <w:t> </w:t>
      </w:r>
      <w:r>
        <w:rPr>
          <w:sz w:val="24"/>
        </w:rPr>
        <w:t>to</w:t>
      </w:r>
      <w:r>
        <w:rPr>
          <w:spacing w:val="-3"/>
          <w:sz w:val="24"/>
        </w:rPr>
        <w:t> </w:t>
      </w:r>
      <w:r>
        <w:rPr>
          <w:sz w:val="24"/>
        </w:rPr>
        <w:t>minimum</w:t>
      </w:r>
      <w:r>
        <w:rPr>
          <w:spacing w:val="-6"/>
          <w:sz w:val="24"/>
        </w:rPr>
        <w:t> </w:t>
      </w:r>
      <w:r>
        <w:rPr>
          <w:sz w:val="24"/>
        </w:rPr>
        <w:t>wages</w:t>
      </w:r>
      <w:r>
        <w:rPr>
          <w:sz w:val="24"/>
          <w:vertAlign w:val="superscript"/>
        </w:rPr>
        <w:t>4</w:t>
      </w:r>
      <w:r>
        <w:rPr>
          <w:spacing w:val="-4"/>
          <w:sz w:val="24"/>
          <w:vertAlign w:val="baseline"/>
        </w:rPr>
        <w:t> </w:t>
      </w:r>
      <w:r>
        <w:rPr>
          <w:sz w:val="24"/>
          <w:vertAlign w:val="baseline"/>
        </w:rPr>
        <w:t>and</w:t>
      </w:r>
      <w:r>
        <w:rPr>
          <w:spacing w:val="-6"/>
          <w:sz w:val="24"/>
          <w:vertAlign w:val="baseline"/>
        </w:rPr>
        <w:t> </w:t>
      </w:r>
      <w:r>
        <w:rPr>
          <w:sz w:val="24"/>
          <w:vertAlign w:val="baseline"/>
        </w:rPr>
        <w:t>hours</w:t>
      </w:r>
      <w:r>
        <w:rPr>
          <w:spacing w:val="-7"/>
          <w:sz w:val="24"/>
          <w:vertAlign w:val="baseline"/>
        </w:rPr>
        <w:t> </w:t>
      </w:r>
      <w:r>
        <w:rPr>
          <w:sz w:val="24"/>
          <w:vertAlign w:val="baseline"/>
        </w:rPr>
        <w:t>of</w:t>
      </w:r>
      <w:r>
        <w:rPr>
          <w:spacing w:val="-4"/>
          <w:sz w:val="24"/>
          <w:vertAlign w:val="baseline"/>
        </w:rPr>
        <w:t> </w:t>
      </w:r>
      <w:r>
        <w:rPr>
          <w:sz w:val="24"/>
          <w:vertAlign w:val="baseline"/>
        </w:rPr>
        <w:t>work;</w:t>
      </w:r>
      <w:r>
        <w:rPr>
          <w:spacing w:val="-6"/>
          <w:sz w:val="24"/>
          <w:vertAlign w:val="baseline"/>
        </w:rPr>
        <w:t> </w:t>
      </w:r>
      <w:r>
        <w:rPr>
          <w:spacing w:val="-5"/>
          <w:sz w:val="24"/>
          <w:vertAlign w:val="baseline"/>
        </w:rPr>
        <w:t>and</w:t>
      </w:r>
    </w:p>
    <w:p>
      <w:pPr>
        <w:pStyle w:val="BodyText"/>
      </w:pPr>
    </w:p>
    <w:p>
      <w:pPr>
        <w:pStyle w:val="ListParagraph"/>
        <w:numPr>
          <w:ilvl w:val="0"/>
          <w:numId w:val="2"/>
        </w:numPr>
        <w:tabs>
          <w:tab w:pos="1537" w:val="left" w:leader="none"/>
          <w:tab w:pos="1540" w:val="left" w:leader="none"/>
        </w:tabs>
        <w:spacing w:line="240" w:lineRule="auto" w:before="0" w:after="0"/>
        <w:ind w:left="1540" w:right="127" w:hanging="720"/>
        <w:jc w:val="both"/>
        <w:rPr>
          <w:sz w:val="24"/>
        </w:rPr>
      </w:pPr>
      <w:r>
        <w:rPr>
          <w:sz w:val="24"/>
        </w:rPr>
        <w:t>the right to be free from discrimination or retaliation for participating in investigations or other proceedings related to the</w:t>
      </w:r>
      <w:r>
        <w:rPr>
          <w:spacing w:val="-1"/>
          <w:sz w:val="24"/>
        </w:rPr>
        <w:t> </w:t>
      </w:r>
      <w:r>
        <w:rPr>
          <w:sz w:val="24"/>
        </w:rPr>
        <w:t>enforcement of</w:t>
      </w:r>
      <w:r>
        <w:rPr>
          <w:spacing w:val="-1"/>
          <w:sz w:val="24"/>
        </w:rPr>
        <w:t> </w:t>
      </w:r>
      <w:r>
        <w:rPr>
          <w:sz w:val="24"/>
        </w:rPr>
        <w:t>labor</w:t>
      </w:r>
      <w:r>
        <w:rPr>
          <w:spacing w:val="-1"/>
          <w:sz w:val="24"/>
        </w:rPr>
        <w:t> </w:t>
      </w:r>
      <w:r>
        <w:rPr>
          <w:sz w:val="24"/>
        </w:rPr>
        <w:t>laws or otherwise reporting in good faith to a competent authority facts concerning possible violations of labor laws</w:t>
      </w:r>
      <w:r>
        <w:rPr>
          <w:sz w:val="24"/>
          <w:vertAlign w:val="superscript"/>
        </w:rPr>
        <w:t>5</w:t>
      </w:r>
      <w:r>
        <w:rPr>
          <w:sz w:val="24"/>
          <w:vertAlign w:val="baseline"/>
        </w:rPr>
        <w:t>;</w:t>
      </w:r>
    </w:p>
    <w:p>
      <w:pPr>
        <w:pStyle w:val="BodyText"/>
      </w:pPr>
    </w:p>
    <w:p>
      <w:pPr>
        <w:pStyle w:val="BodyText"/>
        <w:ind w:left="100" w:right="129"/>
        <w:jc w:val="both"/>
      </w:pPr>
      <w:r>
        <w:rPr>
          <w:b/>
          <w:spacing w:val="-2"/>
        </w:rPr>
        <w:t>labor</w:t>
      </w:r>
      <w:r>
        <w:rPr>
          <w:b/>
          <w:spacing w:val="-5"/>
        </w:rPr>
        <w:t> </w:t>
      </w:r>
      <w:r>
        <w:rPr>
          <w:b/>
          <w:spacing w:val="-2"/>
        </w:rPr>
        <w:t>laws </w:t>
      </w:r>
      <w:r>
        <w:rPr>
          <w:spacing w:val="-2"/>
        </w:rPr>
        <w:t>means</w:t>
      </w:r>
      <w:r>
        <w:rPr>
          <w:spacing w:val="-11"/>
        </w:rPr>
        <w:t> </w:t>
      </w:r>
      <w:r>
        <w:rPr>
          <w:spacing w:val="-2"/>
        </w:rPr>
        <w:t>statutes</w:t>
      </w:r>
      <w:r>
        <w:rPr>
          <w:spacing w:val="-11"/>
        </w:rPr>
        <w:t> </w:t>
      </w:r>
      <w:r>
        <w:rPr>
          <w:spacing w:val="-2"/>
        </w:rPr>
        <w:t>and</w:t>
      </w:r>
      <w:r>
        <w:rPr>
          <w:spacing w:val="-11"/>
        </w:rPr>
        <w:t> </w:t>
      </w:r>
      <w:r>
        <w:rPr>
          <w:spacing w:val="-2"/>
        </w:rPr>
        <w:t>regulations,</w:t>
      </w:r>
      <w:r>
        <w:rPr>
          <w:spacing w:val="-11"/>
        </w:rPr>
        <w:t> </w:t>
      </w:r>
      <w:r>
        <w:rPr>
          <w:spacing w:val="-2"/>
        </w:rPr>
        <w:t>or</w:t>
      </w:r>
      <w:r>
        <w:rPr>
          <w:spacing w:val="-11"/>
        </w:rPr>
        <w:t> </w:t>
      </w:r>
      <w:r>
        <w:rPr>
          <w:spacing w:val="-2"/>
        </w:rPr>
        <w:t>provisions</w:t>
      </w:r>
      <w:r>
        <w:rPr>
          <w:spacing w:val="-11"/>
        </w:rPr>
        <w:t> </w:t>
      </w:r>
      <w:r>
        <w:rPr>
          <w:spacing w:val="-2"/>
        </w:rPr>
        <w:t>of</w:t>
      </w:r>
      <w:r>
        <w:rPr>
          <w:spacing w:val="-11"/>
        </w:rPr>
        <w:t> </w:t>
      </w:r>
      <w:r>
        <w:rPr>
          <w:spacing w:val="-2"/>
        </w:rPr>
        <w:t>statutes</w:t>
      </w:r>
      <w:r>
        <w:rPr>
          <w:spacing w:val="-11"/>
        </w:rPr>
        <w:t> </w:t>
      </w:r>
      <w:r>
        <w:rPr>
          <w:spacing w:val="-2"/>
        </w:rPr>
        <w:t>and</w:t>
      </w:r>
      <w:r>
        <w:rPr>
          <w:spacing w:val="-13"/>
        </w:rPr>
        <w:t> </w:t>
      </w:r>
      <w:r>
        <w:rPr>
          <w:spacing w:val="-2"/>
        </w:rPr>
        <w:t>regulations,</w:t>
      </w:r>
      <w:r>
        <w:rPr>
          <w:spacing w:val="-11"/>
        </w:rPr>
        <w:t> </w:t>
      </w:r>
      <w:r>
        <w:rPr>
          <w:spacing w:val="-2"/>
        </w:rPr>
        <w:t>that</w:t>
      </w:r>
      <w:r>
        <w:rPr>
          <w:spacing w:val="-3"/>
        </w:rPr>
        <w:t> </w:t>
      </w:r>
      <w:r>
        <w:rPr>
          <w:spacing w:val="-2"/>
        </w:rPr>
        <w:t>are</w:t>
      </w:r>
      <w:r>
        <w:rPr>
          <w:spacing w:val="-5"/>
        </w:rPr>
        <w:t> </w:t>
      </w:r>
      <w:r>
        <w:rPr>
          <w:spacing w:val="-2"/>
        </w:rPr>
        <w:t>directly related </w:t>
      </w:r>
      <w:r>
        <w:rPr/>
        <w:t>to labor rights;</w:t>
      </w:r>
    </w:p>
    <w:p>
      <w:pPr>
        <w:pStyle w:val="BodyText"/>
      </w:pPr>
    </w:p>
    <w:p>
      <w:pPr>
        <w:pStyle w:val="BodyText"/>
        <w:ind w:left="100" w:right="128"/>
        <w:jc w:val="both"/>
      </w:pPr>
      <w:r>
        <w:rPr>
          <w:b/>
        </w:rPr>
        <w:t>processing</w:t>
      </w:r>
      <w:r>
        <w:rPr>
          <w:b/>
          <w:spacing w:val="-3"/>
        </w:rPr>
        <w:t> </w:t>
      </w:r>
      <w:r>
        <w:rPr/>
        <w:t>means</w:t>
      </w:r>
      <w:r>
        <w:rPr>
          <w:spacing w:val="-4"/>
        </w:rPr>
        <w:t> </w:t>
      </w:r>
      <w:r>
        <w:rPr/>
        <w:t>the</w:t>
      </w:r>
      <w:r>
        <w:rPr>
          <w:spacing w:val="-6"/>
        </w:rPr>
        <w:t> </w:t>
      </w:r>
      <w:r>
        <w:rPr/>
        <w:t>refining</w:t>
      </w:r>
      <w:r>
        <w:rPr>
          <w:spacing w:val="-4"/>
        </w:rPr>
        <w:t> </w:t>
      </w:r>
      <w:r>
        <w:rPr/>
        <w:t>of</w:t>
      </w:r>
      <w:r>
        <w:rPr>
          <w:spacing w:val="-4"/>
        </w:rPr>
        <w:t> </w:t>
      </w:r>
      <w:r>
        <w:rPr/>
        <w:t>substances</w:t>
      </w:r>
      <w:r>
        <w:rPr>
          <w:spacing w:val="-6"/>
        </w:rPr>
        <w:t> </w:t>
      </w:r>
      <w:r>
        <w:rPr/>
        <w:t>or</w:t>
      </w:r>
      <w:r>
        <w:rPr>
          <w:spacing w:val="-4"/>
        </w:rPr>
        <w:t> </w:t>
      </w:r>
      <w:r>
        <w:rPr/>
        <w:t>materials</w:t>
      </w:r>
      <w:r>
        <w:rPr>
          <w:spacing w:val="-4"/>
        </w:rPr>
        <w:t> </w:t>
      </w:r>
      <w:r>
        <w:rPr/>
        <w:t>that</w:t>
      </w:r>
      <w:r>
        <w:rPr>
          <w:spacing w:val="-5"/>
        </w:rPr>
        <w:t> </w:t>
      </w:r>
      <w:r>
        <w:rPr/>
        <w:t>have</w:t>
      </w:r>
      <w:r>
        <w:rPr>
          <w:spacing w:val="-4"/>
        </w:rPr>
        <w:t> </w:t>
      </w:r>
      <w:r>
        <w:rPr/>
        <w:t>been</w:t>
      </w:r>
      <w:r>
        <w:rPr>
          <w:spacing w:val="-4"/>
        </w:rPr>
        <w:t> </w:t>
      </w:r>
      <w:r>
        <w:rPr/>
        <w:t>extracted,</w:t>
      </w:r>
      <w:r>
        <w:rPr>
          <w:spacing w:val="-4"/>
        </w:rPr>
        <w:t> </w:t>
      </w:r>
      <w:r>
        <w:rPr/>
        <w:t>including</w:t>
      </w:r>
      <w:r>
        <w:rPr>
          <w:spacing w:val="-4"/>
        </w:rPr>
        <w:t> </w:t>
      </w:r>
      <w:r>
        <w:rPr/>
        <w:t>the</w:t>
      </w:r>
      <w:r>
        <w:rPr>
          <w:spacing w:val="-4"/>
        </w:rPr>
        <w:t> </w:t>
      </w:r>
      <w:r>
        <w:rPr/>
        <w:t>treating, baking, and coating processes used to convert extracted substances and materials into materials that can be used for manufacturing and other purposes in critical minerals supply chains;</w:t>
      </w:r>
    </w:p>
    <w:p>
      <w:pPr>
        <w:pStyle w:val="BodyText"/>
      </w:pPr>
    </w:p>
    <w:p>
      <w:pPr>
        <w:pStyle w:val="BodyText"/>
        <w:ind w:left="100" w:right="128"/>
        <w:jc w:val="both"/>
      </w:pPr>
      <w:r>
        <w:rPr>
          <w:b/>
        </w:rPr>
        <w:t>recycling</w:t>
      </w:r>
      <w:r>
        <w:rPr>
          <w:b/>
          <w:spacing w:val="-4"/>
        </w:rPr>
        <w:t> </w:t>
      </w:r>
      <w:r>
        <w:rPr/>
        <w:t>means</w:t>
      </w:r>
      <w:r>
        <w:rPr>
          <w:spacing w:val="-6"/>
        </w:rPr>
        <w:t> </w:t>
      </w:r>
      <w:r>
        <w:rPr/>
        <w:t>the</w:t>
      </w:r>
      <w:r>
        <w:rPr>
          <w:spacing w:val="-8"/>
        </w:rPr>
        <w:t> </w:t>
      </w:r>
      <w:r>
        <w:rPr/>
        <w:t>series</w:t>
      </w:r>
      <w:r>
        <w:rPr>
          <w:spacing w:val="-6"/>
        </w:rPr>
        <w:t> </w:t>
      </w:r>
      <w:r>
        <w:rPr/>
        <w:t>of</w:t>
      </w:r>
      <w:r>
        <w:rPr>
          <w:spacing w:val="-6"/>
        </w:rPr>
        <w:t> </w:t>
      </w:r>
      <w:r>
        <w:rPr/>
        <w:t>activities</w:t>
      </w:r>
      <w:r>
        <w:rPr>
          <w:spacing w:val="-6"/>
        </w:rPr>
        <w:t> </w:t>
      </w:r>
      <w:r>
        <w:rPr/>
        <w:t>during</w:t>
      </w:r>
      <w:r>
        <w:rPr>
          <w:spacing w:val="-6"/>
        </w:rPr>
        <w:t> </w:t>
      </w:r>
      <w:r>
        <w:rPr/>
        <w:t>which</w:t>
      </w:r>
      <w:r>
        <w:rPr>
          <w:spacing w:val="-6"/>
        </w:rPr>
        <w:t> </w:t>
      </w:r>
      <w:r>
        <w:rPr/>
        <w:t>recyclable</w:t>
      </w:r>
      <w:r>
        <w:rPr>
          <w:spacing w:val="-6"/>
        </w:rPr>
        <w:t> </w:t>
      </w:r>
      <w:r>
        <w:rPr/>
        <w:t>materials</w:t>
      </w:r>
      <w:r>
        <w:rPr>
          <w:spacing w:val="-6"/>
        </w:rPr>
        <w:t> </w:t>
      </w:r>
      <w:r>
        <w:rPr/>
        <w:t>containing</w:t>
      </w:r>
      <w:r>
        <w:rPr>
          <w:spacing w:val="-6"/>
        </w:rPr>
        <w:t> </w:t>
      </w:r>
      <w:r>
        <w:rPr/>
        <w:t>critical</w:t>
      </w:r>
      <w:r>
        <w:rPr>
          <w:spacing w:val="-8"/>
        </w:rPr>
        <w:t> </w:t>
      </w:r>
      <w:r>
        <w:rPr/>
        <w:t>minerals</w:t>
      </w:r>
      <w:r>
        <w:rPr>
          <w:spacing w:val="-6"/>
        </w:rPr>
        <w:t> </w:t>
      </w:r>
      <w:r>
        <w:rPr/>
        <w:t>are transformed into specification-grade commodities and consumed in lieu of virgin materials to create materials that can be used for manufacturing and other purposes in critical minerals supply chains;</w:t>
      </w:r>
    </w:p>
    <w:p>
      <w:pPr>
        <w:pStyle w:val="BodyText"/>
      </w:pPr>
    </w:p>
    <w:p>
      <w:pPr>
        <w:pStyle w:val="Heading1"/>
        <w:spacing w:before="1"/>
        <w:jc w:val="both"/>
        <w:rPr>
          <w:b w:val="0"/>
        </w:rPr>
      </w:pPr>
      <w:r>
        <w:rPr/>
        <w:t>statutes</w:t>
      </w:r>
      <w:r>
        <w:rPr>
          <w:spacing w:val="-11"/>
        </w:rPr>
        <w:t> </w:t>
      </w:r>
      <w:r>
        <w:rPr/>
        <w:t>and</w:t>
      </w:r>
      <w:r>
        <w:rPr>
          <w:spacing w:val="-6"/>
        </w:rPr>
        <w:t> </w:t>
      </w:r>
      <w:r>
        <w:rPr/>
        <w:t>regulations</w:t>
      </w:r>
      <w:r>
        <w:rPr>
          <w:spacing w:val="-5"/>
        </w:rPr>
        <w:t> </w:t>
      </w:r>
      <w:r>
        <w:rPr>
          <w:b w:val="0"/>
          <w:spacing w:val="-2"/>
        </w:rPr>
        <w:t>means:</w:t>
      </w:r>
    </w:p>
    <w:p>
      <w:pPr>
        <w:pStyle w:val="ListParagraph"/>
        <w:numPr>
          <w:ilvl w:val="0"/>
          <w:numId w:val="3"/>
        </w:numPr>
        <w:tabs>
          <w:tab w:pos="1537" w:val="left" w:leader="none"/>
          <w:tab w:pos="1540" w:val="left" w:leader="none"/>
        </w:tabs>
        <w:spacing w:line="240" w:lineRule="auto" w:before="276" w:after="0"/>
        <w:ind w:left="1540" w:right="129" w:hanging="720"/>
        <w:jc w:val="both"/>
        <w:rPr>
          <w:sz w:val="24"/>
        </w:rPr>
      </w:pPr>
      <w:r>
        <w:rPr>
          <w:sz w:val="24"/>
        </w:rPr>
        <w:t>for</w:t>
      </w:r>
      <w:r>
        <w:rPr>
          <w:spacing w:val="-5"/>
          <w:sz w:val="24"/>
        </w:rPr>
        <w:t> </w:t>
      </w:r>
      <w:r>
        <w:rPr>
          <w:sz w:val="24"/>
        </w:rPr>
        <w:t>Japan,</w:t>
      </w:r>
      <w:r>
        <w:rPr>
          <w:spacing w:val="-5"/>
          <w:sz w:val="24"/>
        </w:rPr>
        <w:t> </w:t>
      </w:r>
      <w:r>
        <w:rPr>
          <w:sz w:val="24"/>
        </w:rPr>
        <w:t>a</w:t>
      </w:r>
      <w:r>
        <w:rPr>
          <w:spacing w:val="-5"/>
          <w:sz w:val="24"/>
        </w:rPr>
        <w:t> </w:t>
      </w:r>
      <w:r>
        <w:rPr>
          <w:sz w:val="24"/>
        </w:rPr>
        <w:t>Law</w:t>
      </w:r>
      <w:r>
        <w:rPr>
          <w:spacing w:val="-5"/>
          <w:sz w:val="24"/>
        </w:rPr>
        <w:t> </w:t>
      </w:r>
      <w:r>
        <w:rPr>
          <w:sz w:val="24"/>
        </w:rPr>
        <w:t>of</w:t>
      </w:r>
      <w:r>
        <w:rPr>
          <w:spacing w:val="-7"/>
          <w:sz w:val="24"/>
        </w:rPr>
        <w:t> </w:t>
      </w:r>
      <w:r>
        <w:rPr>
          <w:sz w:val="24"/>
        </w:rPr>
        <w:t>the</w:t>
      </w:r>
      <w:r>
        <w:rPr>
          <w:spacing w:val="-7"/>
          <w:sz w:val="24"/>
        </w:rPr>
        <w:t> </w:t>
      </w:r>
      <w:r>
        <w:rPr>
          <w:sz w:val="24"/>
        </w:rPr>
        <w:t>Diet,</w:t>
      </w:r>
      <w:r>
        <w:rPr>
          <w:spacing w:val="-5"/>
          <w:sz w:val="24"/>
        </w:rPr>
        <w:t> </w:t>
      </w:r>
      <w:r>
        <w:rPr>
          <w:sz w:val="24"/>
        </w:rPr>
        <w:t>a</w:t>
      </w:r>
      <w:r>
        <w:rPr>
          <w:spacing w:val="-4"/>
          <w:sz w:val="24"/>
        </w:rPr>
        <w:t> </w:t>
      </w:r>
      <w:r>
        <w:rPr>
          <w:sz w:val="24"/>
        </w:rPr>
        <w:t>Cabinet</w:t>
      </w:r>
      <w:r>
        <w:rPr>
          <w:spacing w:val="-7"/>
          <w:sz w:val="24"/>
        </w:rPr>
        <w:t> </w:t>
      </w:r>
      <w:r>
        <w:rPr>
          <w:sz w:val="24"/>
        </w:rPr>
        <w:t>Order,</w:t>
      </w:r>
      <w:r>
        <w:rPr>
          <w:spacing w:val="-3"/>
          <w:sz w:val="24"/>
        </w:rPr>
        <w:t> </w:t>
      </w:r>
      <w:r>
        <w:rPr>
          <w:sz w:val="24"/>
        </w:rPr>
        <w:t>or</w:t>
      </w:r>
      <w:r>
        <w:rPr>
          <w:spacing w:val="-5"/>
          <w:sz w:val="24"/>
        </w:rPr>
        <w:t> </w:t>
      </w:r>
      <w:r>
        <w:rPr>
          <w:sz w:val="24"/>
        </w:rPr>
        <w:t>a</w:t>
      </w:r>
      <w:r>
        <w:rPr>
          <w:spacing w:val="-1"/>
          <w:sz w:val="24"/>
        </w:rPr>
        <w:t> </w:t>
      </w:r>
      <w:r>
        <w:rPr>
          <w:sz w:val="24"/>
        </w:rPr>
        <w:t>Ministerial</w:t>
      </w:r>
      <w:r>
        <w:rPr>
          <w:spacing w:val="-5"/>
          <w:sz w:val="24"/>
        </w:rPr>
        <w:t> </w:t>
      </w:r>
      <w:r>
        <w:rPr>
          <w:sz w:val="24"/>
        </w:rPr>
        <w:t>Ordinance</w:t>
      </w:r>
      <w:r>
        <w:rPr>
          <w:spacing w:val="-7"/>
          <w:sz w:val="24"/>
        </w:rPr>
        <w:t> </w:t>
      </w:r>
      <w:r>
        <w:rPr>
          <w:sz w:val="24"/>
        </w:rPr>
        <w:t>and</w:t>
      </w:r>
      <w:r>
        <w:rPr>
          <w:spacing w:val="-5"/>
          <w:sz w:val="24"/>
        </w:rPr>
        <w:t> </w:t>
      </w:r>
      <w:r>
        <w:rPr>
          <w:sz w:val="24"/>
        </w:rPr>
        <w:t>other</w:t>
      </w:r>
      <w:r>
        <w:rPr>
          <w:spacing w:val="-5"/>
          <w:sz w:val="24"/>
        </w:rPr>
        <w:t> </w:t>
      </w:r>
      <w:r>
        <w:rPr>
          <w:sz w:val="24"/>
        </w:rPr>
        <w:t>Orders established</w:t>
      </w:r>
      <w:r>
        <w:rPr>
          <w:spacing w:val="-2"/>
          <w:sz w:val="24"/>
        </w:rPr>
        <w:t> </w:t>
      </w:r>
      <w:r>
        <w:rPr>
          <w:sz w:val="24"/>
        </w:rPr>
        <w:t>pursuant to</w:t>
      </w:r>
      <w:r>
        <w:rPr>
          <w:spacing w:val="-2"/>
          <w:sz w:val="24"/>
        </w:rPr>
        <w:t> </w:t>
      </w:r>
      <w:r>
        <w:rPr>
          <w:sz w:val="24"/>
        </w:rPr>
        <w:t>a</w:t>
      </w:r>
      <w:r>
        <w:rPr>
          <w:spacing w:val="-6"/>
          <w:sz w:val="24"/>
        </w:rPr>
        <w:t> </w:t>
      </w:r>
      <w:r>
        <w:rPr>
          <w:sz w:val="24"/>
        </w:rPr>
        <w:t>Law</w:t>
      </w:r>
      <w:r>
        <w:rPr>
          <w:spacing w:val="-5"/>
          <w:sz w:val="24"/>
        </w:rPr>
        <w:t> </w:t>
      </w:r>
      <w:r>
        <w:rPr>
          <w:sz w:val="24"/>
        </w:rPr>
        <w:t>of</w:t>
      </w:r>
      <w:r>
        <w:rPr>
          <w:spacing w:val="-2"/>
          <w:sz w:val="24"/>
        </w:rPr>
        <w:t> </w:t>
      </w:r>
      <w:r>
        <w:rPr>
          <w:sz w:val="24"/>
        </w:rPr>
        <w:t>the</w:t>
      </w:r>
      <w:r>
        <w:rPr>
          <w:spacing w:val="-2"/>
          <w:sz w:val="24"/>
        </w:rPr>
        <w:t> </w:t>
      </w:r>
      <w:r>
        <w:rPr>
          <w:sz w:val="24"/>
        </w:rPr>
        <w:t>Diet,</w:t>
      </w:r>
      <w:r>
        <w:rPr>
          <w:spacing w:val="-2"/>
          <w:sz w:val="24"/>
        </w:rPr>
        <w:t> </w:t>
      </w:r>
      <w:r>
        <w:rPr>
          <w:sz w:val="24"/>
        </w:rPr>
        <w:t>that</w:t>
      </w:r>
      <w:r>
        <w:rPr>
          <w:spacing w:val="-2"/>
          <w:sz w:val="24"/>
        </w:rPr>
        <w:t> </w:t>
      </w:r>
      <w:r>
        <w:rPr>
          <w:sz w:val="24"/>
        </w:rPr>
        <w:t>is</w:t>
      </w:r>
      <w:r>
        <w:rPr>
          <w:spacing w:val="-2"/>
          <w:sz w:val="24"/>
        </w:rPr>
        <w:t> </w:t>
      </w:r>
      <w:r>
        <w:rPr>
          <w:sz w:val="24"/>
        </w:rPr>
        <w:t>enforceable</w:t>
      </w:r>
      <w:r>
        <w:rPr>
          <w:spacing w:val="-1"/>
          <w:sz w:val="24"/>
        </w:rPr>
        <w:t> </w:t>
      </w:r>
      <w:r>
        <w:rPr>
          <w:sz w:val="24"/>
        </w:rPr>
        <w:t>by</w:t>
      </w:r>
      <w:r>
        <w:rPr>
          <w:spacing w:val="-2"/>
          <w:sz w:val="24"/>
        </w:rPr>
        <w:t> </w:t>
      </w:r>
      <w:r>
        <w:rPr>
          <w:sz w:val="24"/>
        </w:rPr>
        <w:t>action</w:t>
      </w:r>
      <w:r>
        <w:rPr>
          <w:spacing w:val="-2"/>
          <w:sz w:val="24"/>
        </w:rPr>
        <w:t> </w:t>
      </w:r>
      <w:r>
        <w:rPr>
          <w:sz w:val="24"/>
        </w:rPr>
        <w:t>of</w:t>
      </w:r>
      <w:r>
        <w:rPr>
          <w:spacing w:val="-2"/>
          <w:sz w:val="24"/>
        </w:rPr>
        <w:t> </w:t>
      </w:r>
      <w:r>
        <w:rPr>
          <w:sz w:val="24"/>
        </w:rPr>
        <w:t>the</w:t>
      </w:r>
      <w:r>
        <w:rPr>
          <w:spacing w:val="-2"/>
          <w:sz w:val="24"/>
        </w:rPr>
        <w:t> </w:t>
      </w:r>
      <w:r>
        <w:rPr>
          <w:sz w:val="24"/>
        </w:rPr>
        <w:t>central</w:t>
      </w:r>
      <w:r>
        <w:rPr>
          <w:spacing w:val="-4"/>
          <w:sz w:val="24"/>
        </w:rPr>
        <w:t> </w:t>
      </w:r>
      <w:r>
        <w:rPr>
          <w:sz w:val="24"/>
        </w:rPr>
        <w:t>level of government; and</w:t>
      </w:r>
    </w:p>
    <w:p>
      <w:pPr>
        <w:pStyle w:val="BodyText"/>
        <w:rPr>
          <w:sz w:val="20"/>
        </w:rPr>
      </w:pPr>
    </w:p>
    <w:p>
      <w:pPr>
        <w:pStyle w:val="BodyText"/>
        <w:rPr>
          <w:sz w:val="20"/>
        </w:rPr>
      </w:pPr>
    </w:p>
    <w:p>
      <w:pPr>
        <w:pStyle w:val="BodyText"/>
        <w:spacing w:before="210"/>
        <w:rPr>
          <w:sz w:val="20"/>
        </w:rPr>
      </w:pPr>
      <w:r>
        <w:rPr/>
        <mc:AlternateContent>
          <mc:Choice Requires="wps">
            <w:drawing>
              <wp:anchor distT="0" distB="0" distL="0" distR="0" allowOverlap="1" layoutInCell="1" locked="0" behindDoc="1" simplePos="0" relativeHeight="487588352">
                <wp:simplePos x="0" y="0"/>
                <wp:positionH relativeFrom="page">
                  <wp:posOffset>685800</wp:posOffset>
                </wp:positionH>
                <wp:positionV relativeFrom="paragraph">
                  <wp:posOffset>295185</wp:posOffset>
                </wp:positionV>
                <wp:extent cx="1828800"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8800" cy="9525"/>
                        </a:xfrm>
                        <a:custGeom>
                          <a:avLst/>
                          <a:gdLst/>
                          <a:ahLst/>
                          <a:cxnLst/>
                          <a:rect l="l" t="t" r="r" b="b"/>
                          <a:pathLst>
                            <a:path w="1828800" h="9525">
                              <a:moveTo>
                                <a:pt x="1828800" y="9144"/>
                              </a:moveTo>
                              <a:lnTo>
                                <a:pt x="0" y="9144"/>
                              </a:lnTo>
                              <a:lnTo>
                                <a:pt x="0" y="0"/>
                              </a:lnTo>
                              <a:lnTo>
                                <a:pt x="1828800" y="0"/>
                              </a:lnTo>
                              <a:lnTo>
                                <a:pt x="1828800" y="9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pt;margin-top:23.24297pt;width:144pt;height:.720016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99"/>
        <w:ind w:left="100" w:right="0" w:firstLine="0"/>
        <w:jc w:val="left"/>
        <w:rPr>
          <w:sz w:val="20"/>
        </w:rPr>
      </w:pPr>
      <w:r>
        <w:rPr>
          <w:sz w:val="20"/>
          <w:vertAlign w:val="superscript"/>
        </w:rPr>
        <w:t>3</w:t>
      </w:r>
      <w:r>
        <w:rPr>
          <w:spacing w:val="45"/>
          <w:sz w:val="20"/>
          <w:vertAlign w:val="baseline"/>
        </w:rPr>
        <w:t> </w:t>
      </w:r>
      <w:r>
        <w:rPr>
          <w:sz w:val="20"/>
          <w:vertAlign w:val="baseline"/>
        </w:rPr>
        <w:t>The</w:t>
      </w:r>
      <w:r>
        <w:rPr>
          <w:spacing w:val="-4"/>
          <w:sz w:val="20"/>
          <w:vertAlign w:val="baseline"/>
        </w:rPr>
        <w:t> </w:t>
      </w:r>
      <w:r>
        <w:rPr>
          <w:sz w:val="20"/>
          <w:vertAlign w:val="baseline"/>
        </w:rPr>
        <w:t>Parties</w:t>
      </w:r>
      <w:r>
        <w:rPr>
          <w:spacing w:val="-4"/>
          <w:sz w:val="20"/>
          <w:vertAlign w:val="baseline"/>
        </w:rPr>
        <w:t> </w:t>
      </w:r>
      <w:r>
        <w:rPr>
          <w:sz w:val="20"/>
          <w:vertAlign w:val="baseline"/>
        </w:rPr>
        <w:t>recognize</w:t>
      </w:r>
      <w:r>
        <w:rPr>
          <w:spacing w:val="-3"/>
          <w:sz w:val="20"/>
          <w:vertAlign w:val="baseline"/>
        </w:rPr>
        <w:t> </w:t>
      </w:r>
      <w:r>
        <w:rPr>
          <w:sz w:val="20"/>
          <w:vertAlign w:val="baseline"/>
        </w:rPr>
        <w:t>the</w:t>
      </w:r>
      <w:r>
        <w:rPr>
          <w:spacing w:val="-3"/>
          <w:sz w:val="20"/>
          <w:vertAlign w:val="baseline"/>
        </w:rPr>
        <w:t> </w:t>
      </w:r>
      <w:r>
        <w:rPr>
          <w:sz w:val="20"/>
          <w:vertAlign w:val="baseline"/>
        </w:rPr>
        <w:t>importance</w:t>
      </w:r>
      <w:r>
        <w:rPr>
          <w:spacing w:val="-6"/>
          <w:sz w:val="20"/>
          <w:vertAlign w:val="baseline"/>
        </w:rPr>
        <w:t> </w:t>
      </w:r>
      <w:r>
        <w:rPr>
          <w:sz w:val="20"/>
          <w:vertAlign w:val="baseline"/>
        </w:rPr>
        <w:t>of</w:t>
      </w:r>
      <w:r>
        <w:rPr>
          <w:spacing w:val="-4"/>
          <w:sz w:val="20"/>
          <w:vertAlign w:val="baseline"/>
        </w:rPr>
        <w:t> </w:t>
      </w:r>
      <w:r>
        <w:rPr>
          <w:sz w:val="20"/>
          <w:vertAlign w:val="baseline"/>
        </w:rPr>
        <w:t>the</w:t>
      </w:r>
      <w:r>
        <w:rPr>
          <w:spacing w:val="-5"/>
          <w:sz w:val="20"/>
          <w:vertAlign w:val="baseline"/>
        </w:rPr>
        <w:t> </w:t>
      </w:r>
      <w:r>
        <w:rPr>
          <w:sz w:val="20"/>
          <w:vertAlign w:val="baseline"/>
        </w:rPr>
        <w:t>right</w:t>
      </w:r>
      <w:r>
        <w:rPr>
          <w:spacing w:val="-3"/>
          <w:sz w:val="20"/>
          <w:vertAlign w:val="baseline"/>
        </w:rPr>
        <w:t> </w:t>
      </w:r>
      <w:r>
        <w:rPr>
          <w:sz w:val="20"/>
          <w:vertAlign w:val="baseline"/>
        </w:rPr>
        <w:t>to</w:t>
      </w:r>
      <w:r>
        <w:rPr>
          <w:spacing w:val="-2"/>
          <w:sz w:val="20"/>
          <w:vertAlign w:val="baseline"/>
        </w:rPr>
        <w:t> </w:t>
      </w:r>
      <w:r>
        <w:rPr>
          <w:sz w:val="20"/>
          <w:vertAlign w:val="baseline"/>
        </w:rPr>
        <w:t>strike</w:t>
      </w:r>
      <w:r>
        <w:rPr>
          <w:spacing w:val="-4"/>
          <w:sz w:val="20"/>
          <w:vertAlign w:val="baseline"/>
        </w:rPr>
        <w:t> </w:t>
      </w:r>
      <w:r>
        <w:rPr>
          <w:sz w:val="20"/>
          <w:vertAlign w:val="baseline"/>
        </w:rPr>
        <w:t>in</w:t>
      </w:r>
      <w:r>
        <w:rPr>
          <w:spacing w:val="-2"/>
          <w:sz w:val="20"/>
          <w:vertAlign w:val="baseline"/>
        </w:rPr>
        <w:t> </w:t>
      </w:r>
      <w:r>
        <w:rPr>
          <w:sz w:val="20"/>
          <w:vertAlign w:val="baseline"/>
        </w:rPr>
        <w:t>the</w:t>
      </w:r>
      <w:r>
        <w:rPr>
          <w:spacing w:val="-3"/>
          <w:sz w:val="20"/>
          <w:vertAlign w:val="baseline"/>
        </w:rPr>
        <w:t> </w:t>
      </w:r>
      <w:r>
        <w:rPr>
          <w:sz w:val="20"/>
          <w:vertAlign w:val="baseline"/>
        </w:rPr>
        <w:t>context</w:t>
      </w:r>
      <w:r>
        <w:rPr>
          <w:spacing w:val="-4"/>
          <w:sz w:val="20"/>
          <w:vertAlign w:val="baseline"/>
        </w:rPr>
        <w:t> </w:t>
      </w:r>
      <w:r>
        <w:rPr>
          <w:sz w:val="20"/>
          <w:vertAlign w:val="baseline"/>
        </w:rPr>
        <w:t>of</w:t>
      </w:r>
      <w:r>
        <w:rPr>
          <w:spacing w:val="-2"/>
          <w:sz w:val="20"/>
          <w:vertAlign w:val="baseline"/>
        </w:rPr>
        <w:t> </w:t>
      </w:r>
      <w:r>
        <w:rPr>
          <w:sz w:val="20"/>
          <w:vertAlign w:val="baseline"/>
        </w:rPr>
        <w:t>the</w:t>
      </w:r>
      <w:r>
        <w:rPr>
          <w:spacing w:val="-3"/>
          <w:sz w:val="20"/>
          <w:vertAlign w:val="baseline"/>
        </w:rPr>
        <w:t> </w:t>
      </w:r>
      <w:r>
        <w:rPr>
          <w:sz w:val="20"/>
          <w:vertAlign w:val="baseline"/>
        </w:rPr>
        <w:t>right</w:t>
      </w:r>
      <w:r>
        <w:rPr>
          <w:spacing w:val="-3"/>
          <w:sz w:val="20"/>
          <w:vertAlign w:val="baseline"/>
        </w:rPr>
        <w:t> </w:t>
      </w:r>
      <w:r>
        <w:rPr>
          <w:sz w:val="20"/>
          <w:vertAlign w:val="baseline"/>
        </w:rPr>
        <w:t>to</w:t>
      </w:r>
      <w:r>
        <w:rPr>
          <w:spacing w:val="-2"/>
          <w:sz w:val="20"/>
          <w:vertAlign w:val="baseline"/>
        </w:rPr>
        <w:t> </w:t>
      </w:r>
      <w:r>
        <w:rPr>
          <w:sz w:val="20"/>
          <w:vertAlign w:val="baseline"/>
        </w:rPr>
        <w:t>freedom</w:t>
      </w:r>
      <w:r>
        <w:rPr>
          <w:spacing w:val="-2"/>
          <w:sz w:val="20"/>
          <w:vertAlign w:val="baseline"/>
        </w:rPr>
        <w:t> </w:t>
      </w:r>
      <w:r>
        <w:rPr>
          <w:sz w:val="20"/>
          <w:vertAlign w:val="baseline"/>
        </w:rPr>
        <w:t>of</w:t>
      </w:r>
      <w:r>
        <w:rPr>
          <w:spacing w:val="-3"/>
          <w:sz w:val="20"/>
          <w:vertAlign w:val="baseline"/>
        </w:rPr>
        <w:t> </w:t>
      </w:r>
      <w:r>
        <w:rPr>
          <w:spacing w:val="-2"/>
          <w:sz w:val="20"/>
          <w:vertAlign w:val="baseline"/>
        </w:rPr>
        <w:t>association.</w:t>
      </w:r>
    </w:p>
    <w:p>
      <w:pPr>
        <w:pStyle w:val="BodyText"/>
        <w:rPr>
          <w:sz w:val="20"/>
        </w:rPr>
      </w:pPr>
    </w:p>
    <w:p>
      <w:pPr>
        <w:spacing w:before="0"/>
        <w:ind w:left="100" w:right="124" w:firstLine="0"/>
        <w:jc w:val="both"/>
        <w:rPr>
          <w:sz w:val="20"/>
        </w:rPr>
      </w:pPr>
      <w:r>
        <w:rPr>
          <w:sz w:val="20"/>
          <w:vertAlign w:val="superscript"/>
        </w:rPr>
        <w:t>4</w:t>
      </w:r>
      <w:r>
        <w:rPr>
          <w:spacing w:val="-5"/>
          <w:sz w:val="20"/>
          <w:vertAlign w:val="baseline"/>
        </w:rPr>
        <w:t> </w:t>
      </w:r>
      <w:r>
        <w:rPr>
          <w:sz w:val="20"/>
          <w:vertAlign w:val="baseline"/>
        </w:rPr>
        <w:t>For</w:t>
      </w:r>
      <w:r>
        <w:rPr>
          <w:spacing w:val="-5"/>
          <w:sz w:val="20"/>
          <w:vertAlign w:val="baseline"/>
        </w:rPr>
        <w:t> </w:t>
      </w:r>
      <w:r>
        <w:rPr>
          <w:sz w:val="20"/>
          <w:vertAlign w:val="baseline"/>
        </w:rPr>
        <w:t>greater</w:t>
      </w:r>
      <w:r>
        <w:rPr>
          <w:spacing w:val="-5"/>
          <w:sz w:val="20"/>
          <w:vertAlign w:val="baseline"/>
        </w:rPr>
        <w:t> </w:t>
      </w:r>
      <w:r>
        <w:rPr>
          <w:sz w:val="20"/>
          <w:vertAlign w:val="baseline"/>
        </w:rPr>
        <w:t>certainty,</w:t>
      </w:r>
      <w:r>
        <w:rPr>
          <w:spacing w:val="-6"/>
          <w:sz w:val="20"/>
          <w:vertAlign w:val="baseline"/>
        </w:rPr>
        <w:t> </w:t>
      </w:r>
      <w:r>
        <w:rPr>
          <w:sz w:val="20"/>
          <w:vertAlign w:val="baseline"/>
        </w:rPr>
        <w:t>a</w:t>
      </w:r>
      <w:r>
        <w:rPr>
          <w:spacing w:val="-7"/>
          <w:sz w:val="20"/>
          <w:vertAlign w:val="baseline"/>
        </w:rPr>
        <w:t> </w:t>
      </w:r>
      <w:r>
        <w:rPr>
          <w:sz w:val="20"/>
          <w:vertAlign w:val="baseline"/>
        </w:rPr>
        <w:t>Party’s</w:t>
      </w:r>
      <w:r>
        <w:rPr>
          <w:spacing w:val="-6"/>
          <w:sz w:val="20"/>
          <w:vertAlign w:val="baseline"/>
        </w:rPr>
        <w:t> </w:t>
      </w:r>
      <w:r>
        <w:rPr>
          <w:sz w:val="20"/>
          <w:vertAlign w:val="baseline"/>
        </w:rPr>
        <w:t>labor</w:t>
      </w:r>
      <w:r>
        <w:rPr>
          <w:spacing w:val="-8"/>
          <w:sz w:val="20"/>
          <w:vertAlign w:val="baseline"/>
        </w:rPr>
        <w:t> </w:t>
      </w:r>
      <w:r>
        <w:rPr>
          <w:sz w:val="20"/>
          <w:vertAlign w:val="baseline"/>
        </w:rPr>
        <w:t>laws</w:t>
      </w:r>
      <w:r>
        <w:rPr>
          <w:spacing w:val="-6"/>
          <w:sz w:val="20"/>
          <w:vertAlign w:val="baseline"/>
        </w:rPr>
        <w:t> </w:t>
      </w:r>
      <w:r>
        <w:rPr>
          <w:sz w:val="20"/>
          <w:vertAlign w:val="baseline"/>
        </w:rPr>
        <w:t>regarding</w:t>
      </w:r>
      <w:r>
        <w:rPr>
          <w:spacing w:val="-6"/>
          <w:sz w:val="20"/>
          <w:vertAlign w:val="baseline"/>
        </w:rPr>
        <w:t> </w:t>
      </w:r>
      <w:r>
        <w:rPr>
          <w:sz w:val="20"/>
          <w:vertAlign w:val="baseline"/>
        </w:rPr>
        <w:t>“acceptable</w:t>
      </w:r>
      <w:r>
        <w:rPr>
          <w:spacing w:val="-5"/>
          <w:sz w:val="20"/>
          <w:vertAlign w:val="baseline"/>
        </w:rPr>
        <w:t> </w:t>
      </w:r>
      <w:r>
        <w:rPr>
          <w:sz w:val="20"/>
          <w:vertAlign w:val="baseline"/>
        </w:rPr>
        <w:t>conditions</w:t>
      </w:r>
      <w:r>
        <w:rPr>
          <w:spacing w:val="-8"/>
          <w:sz w:val="20"/>
          <w:vertAlign w:val="baseline"/>
        </w:rPr>
        <w:t> </w:t>
      </w:r>
      <w:r>
        <w:rPr>
          <w:sz w:val="20"/>
          <w:vertAlign w:val="baseline"/>
        </w:rPr>
        <w:t>of</w:t>
      </w:r>
      <w:r>
        <w:rPr>
          <w:spacing w:val="-6"/>
          <w:sz w:val="20"/>
          <w:vertAlign w:val="baseline"/>
        </w:rPr>
        <w:t> </w:t>
      </w:r>
      <w:r>
        <w:rPr>
          <w:sz w:val="20"/>
          <w:vertAlign w:val="baseline"/>
        </w:rPr>
        <w:t>work</w:t>
      </w:r>
      <w:r>
        <w:rPr>
          <w:spacing w:val="-5"/>
          <w:sz w:val="20"/>
          <w:vertAlign w:val="baseline"/>
        </w:rPr>
        <w:t> </w:t>
      </w:r>
      <w:r>
        <w:rPr>
          <w:sz w:val="20"/>
          <w:vertAlign w:val="baseline"/>
        </w:rPr>
        <w:t>with</w:t>
      </w:r>
      <w:r>
        <w:rPr>
          <w:spacing w:val="-6"/>
          <w:sz w:val="20"/>
          <w:vertAlign w:val="baseline"/>
        </w:rPr>
        <w:t> </w:t>
      </w:r>
      <w:r>
        <w:rPr>
          <w:sz w:val="20"/>
          <w:vertAlign w:val="baseline"/>
        </w:rPr>
        <w:t>respect</w:t>
      </w:r>
      <w:r>
        <w:rPr>
          <w:spacing w:val="-5"/>
          <w:sz w:val="20"/>
          <w:vertAlign w:val="baseline"/>
        </w:rPr>
        <w:t> </w:t>
      </w:r>
      <w:r>
        <w:rPr>
          <w:sz w:val="20"/>
          <w:vertAlign w:val="baseline"/>
        </w:rPr>
        <w:t>to</w:t>
      </w:r>
      <w:r>
        <w:rPr>
          <w:spacing w:val="-5"/>
          <w:sz w:val="20"/>
          <w:vertAlign w:val="baseline"/>
        </w:rPr>
        <w:t> </w:t>
      </w:r>
      <w:r>
        <w:rPr>
          <w:sz w:val="20"/>
          <w:vertAlign w:val="baseline"/>
        </w:rPr>
        <w:t>minimum</w:t>
      </w:r>
      <w:r>
        <w:rPr>
          <w:spacing w:val="-7"/>
          <w:sz w:val="20"/>
          <w:vertAlign w:val="baseline"/>
        </w:rPr>
        <w:t> </w:t>
      </w:r>
      <w:r>
        <w:rPr>
          <w:sz w:val="20"/>
          <w:vertAlign w:val="baseline"/>
        </w:rPr>
        <w:t>wages” include requirements</w:t>
      </w:r>
      <w:r>
        <w:rPr>
          <w:spacing w:val="-9"/>
          <w:sz w:val="20"/>
          <w:vertAlign w:val="baseline"/>
        </w:rPr>
        <w:t> </w:t>
      </w:r>
      <w:r>
        <w:rPr>
          <w:sz w:val="20"/>
          <w:vertAlign w:val="baseline"/>
        </w:rPr>
        <w:t>under</w:t>
      </w:r>
      <w:r>
        <w:rPr>
          <w:spacing w:val="-5"/>
          <w:sz w:val="20"/>
          <w:vertAlign w:val="baseline"/>
        </w:rPr>
        <w:t> </w:t>
      </w:r>
      <w:r>
        <w:rPr>
          <w:sz w:val="20"/>
          <w:vertAlign w:val="baseline"/>
        </w:rPr>
        <w:t>that</w:t>
      </w:r>
      <w:r>
        <w:rPr>
          <w:spacing w:val="-7"/>
          <w:sz w:val="20"/>
          <w:vertAlign w:val="baseline"/>
        </w:rPr>
        <w:t> </w:t>
      </w:r>
      <w:r>
        <w:rPr>
          <w:sz w:val="20"/>
          <w:vertAlign w:val="baseline"/>
        </w:rPr>
        <w:t>Party’s</w:t>
      </w:r>
      <w:r>
        <w:rPr>
          <w:spacing w:val="-9"/>
          <w:sz w:val="20"/>
          <w:vertAlign w:val="baseline"/>
        </w:rPr>
        <w:t> </w:t>
      </w:r>
      <w:r>
        <w:rPr>
          <w:sz w:val="20"/>
          <w:vertAlign w:val="baseline"/>
        </w:rPr>
        <w:t>labor</w:t>
      </w:r>
      <w:r>
        <w:rPr>
          <w:spacing w:val="-5"/>
          <w:sz w:val="20"/>
          <w:vertAlign w:val="baseline"/>
        </w:rPr>
        <w:t> </w:t>
      </w:r>
      <w:r>
        <w:rPr>
          <w:sz w:val="20"/>
          <w:vertAlign w:val="baseline"/>
        </w:rPr>
        <w:t>laws</w:t>
      </w:r>
      <w:r>
        <w:rPr>
          <w:spacing w:val="-7"/>
          <w:sz w:val="20"/>
          <w:vertAlign w:val="baseline"/>
        </w:rPr>
        <w:t> </w:t>
      </w:r>
      <w:r>
        <w:rPr>
          <w:sz w:val="20"/>
          <w:vertAlign w:val="baseline"/>
        </w:rPr>
        <w:t>to</w:t>
      </w:r>
      <w:r>
        <w:rPr>
          <w:spacing w:val="-5"/>
          <w:sz w:val="20"/>
          <w:vertAlign w:val="baseline"/>
        </w:rPr>
        <w:t> </w:t>
      </w:r>
      <w:r>
        <w:rPr>
          <w:sz w:val="20"/>
          <w:vertAlign w:val="baseline"/>
        </w:rPr>
        <w:t>provide</w:t>
      </w:r>
      <w:r>
        <w:rPr>
          <w:spacing w:val="-6"/>
          <w:sz w:val="20"/>
          <w:vertAlign w:val="baseline"/>
        </w:rPr>
        <w:t> </w:t>
      </w:r>
      <w:r>
        <w:rPr>
          <w:sz w:val="20"/>
          <w:vertAlign w:val="baseline"/>
        </w:rPr>
        <w:t>wage-related</w:t>
      </w:r>
      <w:r>
        <w:rPr>
          <w:spacing w:val="-5"/>
          <w:sz w:val="20"/>
          <w:vertAlign w:val="baseline"/>
        </w:rPr>
        <w:t> </w:t>
      </w:r>
      <w:r>
        <w:rPr>
          <w:sz w:val="20"/>
          <w:vertAlign w:val="baseline"/>
        </w:rPr>
        <w:t>benefit</w:t>
      </w:r>
      <w:r>
        <w:rPr>
          <w:spacing w:val="-7"/>
          <w:sz w:val="20"/>
          <w:vertAlign w:val="baseline"/>
        </w:rPr>
        <w:t> </w:t>
      </w:r>
      <w:r>
        <w:rPr>
          <w:sz w:val="20"/>
          <w:vertAlign w:val="baseline"/>
        </w:rPr>
        <w:t>payments</w:t>
      </w:r>
      <w:r>
        <w:rPr>
          <w:spacing w:val="-7"/>
          <w:sz w:val="20"/>
          <w:vertAlign w:val="baseline"/>
        </w:rPr>
        <w:t> </w:t>
      </w:r>
      <w:r>
        <w:rPr>
          <w:sz w:val="20"/>
          <w:vertAlign w:val="baseline"/>
        </w:rPr>
        <w:t>to,</w:t>
      </w:r>
      <w:r>
        <w:rPr>
          <w:spacing w:val="-7"/>
          <w:sz w:val="20"/>
          <w:vertAlign w:val="baseline"/>
        </w:rPr>
        <w:t> </w:t>
      </w:r>
      <w:r>
        <w:rPr>
          <w:sz w:val="20"/>
          <w:vertAlign w:val="baseline"/>
        </w:rPr>
        <w:t>or</w:t>
      </w:r>
      <w:r>
        <w:rPr>
          <w:spacing w:val="-7"/>
          <w:sz w:val="20"/>
          <w:vertAlign w:val="baseline"/>
        </w:rPr>
        <w:t> </w:t>
      </w:r>
      <w:r>
        <w:rPr>
          <w:sz w:val="20"/>
          <w:vertAlign w:val="baseline"/>
        </w:rPr>
        <w:t>on</w:t>
      </w:r>
      <w:r>
        <w:rPr>
          <w:spacing w:val="-7"/>
          <w:sz w:val="20"/>
          <w:vertAlign w:val="baseline"/>
        </w:rPr>
        <w:t> </w:t>
      </w:r>
      <w:r>
        <w:rPr>
          <w:sz w:val="20"/>
          <w:vertAlign w:val="baseline"/>
        </w:rPr>
        <w:t>behalf</w:t>
      </w:r>
      <w:r>
        <w:rPr>
          <w:spacing w:val="-5"/>
          <w:sz w:val="20"/>
          <w:vertAlign w:val="baseline"/>
        </w:rPr>
        <w:t> </w:t>
      </w:r>
      <w:r>
        <w:rPr>
          <w:sz w:val="20"/>
          <w:vertAlign w:val="baseline"/>
        </w:rPr>
        <w:t>of,</w:t>
      </w:r>
      <w:r>
        <w:rPr>
          <w:spacing w:val="-7"/>
          <w:sz w:val="20"/>
          <w:vertAlign w:val="baseline"/>
        </w:rPr>
        <w:t> </w:t>
      </w:r>
      <w:r>
        <w:rPr>
          <w:sz w:val="20"/>
          <w:vertAlign w:val="baseline"/>
        </w:rPr>
        <w:t>workers,</w:t>
      </w:r>
      <w:r>
        <w:rPr>
          <w:spacing w:val="-5"/>
          <w:sz w:val="20"/>
          <w:vertAlign w:val="baseline"/>
        </w:rPr>
        <w:t> </w:t>
      </w:r>
      <w:r>
        <w:rPr>
          <w:sz w:val="20"/>
          <w:vertAlign w:val="baseline"/>
        </w:rPr>
        <w:t>such</w:t>
      </w:r>
      <w:r>
        <w:rPr>
          <w:spacing w:val="-7"/>
          <w:sz w:val="20"/>
          <w:vertAlign w:val="baseline"/>
        </w:rPr>
        <w:t> </w:t>
      </w:r>
      <w:r>
        <w:rPr>
          <w:sz w:val="20"/>
          <w:vertAlign w:val="baseline"/>
        </w:rPr>
        <w:t>as</w:t>
      </w:r>
      <w:r>
        <w:rPr>
          <w:spacing w:val="-9"/>
          <w:sz w:val="20"/>
          <w:vertAlign w:val="baseline"/>
        </w:rPr>
        <w:t> </w:t>
      </w:r>
      <w:r>
        <w:rPr>
          <w:sz w:val="20"/>
          <w:vertAlign w:val="baseline"/>
        </w:rPr>
        <w:t>those for profit-sharing, bonuses, retirement, and healthcare.</w:t>
      </w:r>
    </w:p>
    <w:p>
      <w:pPr>
        <w:spacing w:before="230"/>
        <w:ind w:left="100" w:right="123" w:firstLine="0"/>
        <w:jc w:val="both"/>
        <w:rPr>
          <w:sz w:val="20"/>
        </w:rPr>
      </w:pPr>
      <w:r>
        <w:rPr>
          <w:sz w:val="20"/>
          <w:vertAlign w:val="superscript"/>
        </w:rPr>
        <w:t>5</w:t>
      </w:r>
      <w:r>
        <w:rPr>
          <w:sz w:val="20"/>
          <w:vertAlign w:val="baseline"/>
        </w:rPr>
        <w:t> For greater certainty, such treatment includes conduct that intimidate, threaten, restrain, coerce, blacklist, discharge, or discriminate against any person for their participation.</w:t>
      </w:r>
    </w:p>
    <w:p>
      <w:pPr>
        <w:spacing w:after="0"/>
        <w:jc w:val="both"/>
        <w:rPr>
          <w:sz w:val="20"/>
        </w:rPr>
        <w:sectPr>
          <w:pgSz w:w="12240" w:h="15840"/>
          <w:pgMar w:header="0" w:footer="1124" w:top="1360" w:bottom="1320" w:left="980" w:right="960"/>
        </w:sectPr>
      </w:pPr>
    </w:p>
    <w:p>
      <w:pPr>
        <w:pStyle w:val="ListParagraph"/>
        <w:numPr>
          <w:ilvl w:val="0"/>
          <w:numId w:val="3"/>
        </w:numPr>
        <w:tabs>
          <w:tab w:pos="1540" w:val="left" w:leader="none"/>
        </w:tabs>
        <w:spacing w:line="240" w:lineRule="auto" w:before="79" w:after="0"/>
        <w:ind w:left="1540" w:right="130" w:hanging="720"/>
        <w:jc w:val="both"/>
        <w:rPr>
          <w:sz w:val="24"/>
        </w:rPr>
      </w:pPr>
      <w:r>
        <w:rPr>
          <w:sz w:val="24"/>
        </w:rPr>
        <w:t>for the United States of America, an Act of Congress or regulation promulgated pursuant to</w:t>
      </w:r>
      <w:r>
        <w:rPr>
          <w:spacing w:val="-1"/>
          <w:sz w:val="24"/>
        </w:rPr>
        <w:t> </w:t>
      </w:r>
      <w:r>
        <w:rPr>
          <w:sz w:val="24"/>
        </w:rPr>
        <w:t>an</w:t>
      </w:r>
      <w:r>
        <w:rPr>
          <w:spacing w:val="-1"/>
          <w:sz w:val="24"/>
        </w:rPr>
        <w:t> </w:t>
      </w:r>
      <w:r>
        <w:rPr>
          <w:sz w:val="24"/>
        </w:rPr>
        <w:t>Act</w:t>
      </w:r>
      <w:r>
        <w:rPr>
          <w:spacing w:val="-1"/>
          <w:sz w:val="24"/>
        </w:rPr>
        <w:t> </w:t>
      </w:r>
      <w:r>
        <w:rPr>
          <w:sz w:val="24"/>
        </w:rPr>
        <w:t>of Congress</w:t>
      </w:r>
      <w:r>
        <w:rPr>
          <w:spacing w:val="-1"/>
          <w:sz w:val="24"/>
        </w:rPr>
        <w:t> </w:t>
      </w:r>
      <w:r>
        <w:rPr>
          <w:sz w:val="24"/>
        </w:rPr>
        <w:t>that</w:t>
      </w:r>
      <w:r>
        <w:rPr>
          <w:spacing w:val="-1"/>
          <w:sz w:val="24"/>
        </w:rPr>
        <w:t> </w:t>
      </w:r>
      <w:r>
        <w:rPr>
          <w:sz w:val="24"/>
        </w:rPr>
        <w:t>is</w:t>
      </w:r>
      <w:r>
        <w:rPr>
          <w:spacing w:val="-1"/>
          <w:sz w:val="24"/>
        </w:rPr>
        <w:t> </w:t>
      </w:r>
      <w:r>
        <w:rPr>
          <w:sz w:val="24"/>
        </w:rPr>
        <w:t>enforceable by</w:t>
      </w:r>
      <w:r>
        <w:rPr>
          <w:spacing w:val="-1"/>
          <w:sz w:val="24"/>
        </w:rPr>
        <w:t> </w:t>
      </w:r>
      <w:r>
        <w:rPr>
          <w:sz w:val="24"/>
        </w:rPr>
        <w:t>action</w:t>
      </w:r>
      <w:r>
        <w:rPr>
          <w:spacing w:val="-1"/>
          <w:sz w:val="24"/>
        </w:rPr>
        <w:t> </w:t>
      </w:r>
      <w:r>
        <w:rPr>
          <w:sz w:val="24"/>
        </w:rPr>
        <w:t>of</w:t>
      </w:r>
      <w:r>
        <w:rPr>
          <w:spacing w:val="-1"/>
          <w:sz w:val="24"/>
        </w:rPr>
        <w:t> </w:t>
      </w:r>
      <w:r>
        <w:rPr>
          <w:sz w:val="24"/>
        </w:rPr>
        <w:t>the central</w:t>
      </w:r>
      <w:r>
        <w:rPr>
          <w:spacing w:val="-3"/>
          <w:sz w:val="24"/>
        </w:rPr>
        <w:t> </w:t>
      </w:r>
      <w:r>
        <w:rPr>
          <w:sz w:val="24"/>
        </w:rPr>
        <w:t>level</w:t>
      </w:r>
      <w:r>
        <w:rPr>
          <w:spacing w:val="-1"/>
          <w:sz w:val="24"/>
        </w:rPr>
        <w:t> </w:t>
      </w:r>
      <w:r>
        <w:rPr>
          <w:sz w:val="24"/>
        </w:rPr>
        <w:t>of</w:t>
      </w:r>
      <w:r>
        <w:rPr>
          <w:spacing w:val="-1"/>
          <w:sz w:val="24"/>
        </w:rPr>
        <w:t> </w:t>
      </w:r>
      <w:r>
        <w:rPr>
          <w:sz w:val="24"/>
        </w:rPr>
        <w:t>government and includes the Constitution of the United States of America.</w:t>
      </w:r>
    </w:p>
    <w:p>
      <w:pPr>
        <w:pStyle w:val="BodyText"/>
      </w:pPr>
    </w:p>
    <w:p>
      <w:pPr>
        <w:pStyle w:val="BodyText"/>
      </w:pPr>
    </w:p>
    <w:p>
      <w:pPr>
        <w:pStyle w:val="Heading1"/>
      </w:pPr>
      <w:r>
        <w:rPr/>
        <w:t>Article</w:t>
      </w:r>
      <w:r>
        <w:rPr>
          <w:spacing w:val="-7"/>
        </w:rPr>
        <w:t> </w:t>
      </w:r>
      <w:r>
        <w:rPr/>
        <w:t>3:</w:t>
      </w:r>
      <w:r>
        <w:rPr>
          <w:spacing w:val="48"/>
        </w:rPr>
        <w:t> </w:t>
      </w:r>
      <w:r>
        <w:rPr/>
        <w:t>Facilitating</w:t>
      </w:r>
      <w:r>
        <w:rPr>
          <w:spacing w:val="-7"/>
        </w:rPr>
        <w:t> </w:t>
      </w:r>
      <w:r>
        <w:rPr/>
        <w:t>Trade</w:t>
      </w:r>
      <w:r>
        <w:rPr>
          <w:spacing w:val="-8"/>
        </w:rPr>
        <w:t> </w:t>
      </w:r>
      <w:r>
        <w:rPr/>
        <w:t>in</w:t>
      </w:r>
      <w:r>
        <w:rPr>
          <w:spacing w:val="-7"/>
        </w:rPr>
        <w:t> </w:t>
      </w:r>
      <w:r>
        <w:rPr/>
        <w:t>Critical</w:t>
      </w:r>
      <w:r>
        <w:rPr>
          <w:spacing w:val="-6"/>
        </w:rPr>
        <w:t> </w:t>
      </w:r>
      <w:r>
        <w:rPr>
          <w:spacing w:val="-2"/>
        </w:rPr>
        <w:t>Minerals</w:t>
      </w:r>
    </w:p>
    <w:p>
      <w:pPr>
        <w:pStyle w:val="BodyText"/>
        <w:rPr>
          <w:b/>
        </w:rPr>
      </w:pPr>
    </w:p>
    <w:p>
      <w:pPr>
        <w:pStyle w:val="ListParagraph"/>
        <w:numPr>
          <w:ilvl w:val="0"/>
          <w:numId w:val="4"/>
        </w:numPr>
        <w:tabs>
          <w:tab w:pos="817" w:val="left" w:leader="none"/>
        </w:tabs>
        <w:spacing w:line="240" w:lineRule="auto" w:before="0" w:after="0"/>
        <w:ind w:left="100" w:right="129" w:firstLine="0"/>
        <w:jc w:val="both"/>
        <w:rPr>
          <w:sz w:val="24"/>
        </w:rPr>
      </w:pPr>
      <w:r>
        <w:rPr>
          <w:sz w:val="24"/>
        </w:rPr>
        <w:t>Each Party affirms its obligation not to impose prohibitions or restrictions on imports of critical minerals</w:t>
      </w:r>
      <w:r>
        <w:rPr>
          <w:spacing w:val="-4"/>
          <w:sz w:val="24"/>
        </w:rPr>
        <w:t> </w:t>
      </w:r>
      <w:r>
        <w:rPr>
          <w:sz w:val="24"/>
        </w:rPr>
        <w:t>from</w:t>
      </w:r>
      <w:r>
        <w:rPr>
          <w:spacing w:val="-4"/>
          <w:sz w:val="24"/>
        </w:rPr>
        <w:t> </w:t>
      </w:r>
      <w:r>
        <w:rPr>
          <w:sz w:val="24"/>
        </w:rPr>
        <w:t>the</w:t>
      </w:r>
      <w:r>
        <w:rPr>
          <w:spacing w:val="-4"/>
          <w:sz w:val="24"/>
        </w:rPr>
        <w:t> </w:t>
      </w:r>
      <w:r>
        <w:rPr>
          <w:sz w:val="24"/>
        </w:rPr>
        <w:t>territory</w:t>
      </w:r>
      <w:r>
        <w:rPr>
          <w:spacing w:val="-4"/>
          <w:sz w:val="24"/>
        </w:rPr>
        <w:t> </w:t>
      </w:r>
      <w:r>
        <w:rPr>
          <w:sz w:val="24"/>
        </w:rPr>
        <w:t>of</w:t>
      </w:r>
      <w:r>
        <w:rPr>
          <w:spacing w:val="-4"/>
          <w:sz w:val="24"/>
        </w:rPr>
        <w:t> </w:t>
      </w:r>
      <w:r>
        <w:rPr>
          <w:sz w:val="24"/>
        </w:rPr>
        <w:t>the</w:t>
      </w:r>
      <w:r>
        <w:rPr>
          <w:spacing w:val="-4"/>
          <w:sz w:val="24"/>
        </w:rPr>
        <w:t> </w:t>
      </w:r>
      <w:r>
        <w:rPr>
          <w:sz w:val="24"/>
        </w:rPr>
        <w:t>other</w:t>
      </w:r>
      <w:r>
        <w:rPr>
          <w:spacing w:val="-7"/>
          <w:sz w:val="24"/>
        </w:rPr>
        <w:t> </w:t>
      </w:r>
      <w:r>
        <w:rPr>
          <w:sz w:val="24"/>
        </w:rPr>
        <w:t>Party</w:t>
      </w:r>
      <w:r>
        <w:rPr>
          <w:spacing w:val="-1"/>
          <w:sz w:val="24"/>
        </w:rPr>
        <w:t> </w:t>
      </w:r>
      <w:r>
        <w:rPr>
          <w:sz w:val="24"/>
        </w:rPr>
        <w:t>or</w:t>
      </w:r>
      <w:r>
        <w:rPr>
          <w:spacing w:val="-6"/>
          <w:sz w:val="24"/>
        </w:rPr>
        <w:t> </w:t>
      </w:r>
      <w:r>
        <w:rPr>
          <w:sz w:val="24"/>
        </w:rPr>
        <w:t>on</w:t>
      </w:r>
      <w:r>
        <w:rPr>
          <w:spacing w:val="-6"/>
          <w:sz w:val="24"/>
        </w:rPr>
        <w:t> </w:t>
      </w:r>
      <w:r>
        <w:rPr>
          <w:sz w:val="24"/>
        </w:rPr>
        <w:t>exports</w:t>
      </w:r>
      <w:r>
        <w:rPr>
          <w:spacing w:val="-4"/>
          <w:sz w:val="24"/>
        </w:rPr>
        <w:t> </w:t>
      </w:r>
      <w:r>
        <w:rPr>
          <w:sz w:val="24"/>
        </w:rPr>
        <w:t>of</w:t>
      </w:r>
      <w:r>
        <w:rPr>
          <w:spacing w:val="-4"/>
          <w:sz w:val="24"/>
        </w:rPr>
        <w:t> </w:t>
      </w:r>
      <w:r>
        <w:rPr>
          <w:sz w:val="24"/>
        </w:rPr>
        <w:t>critical</w:t>
      </w:r>
      <w:r>
        <w:rPr>
          <w:spacing w:val="-5"/>
          <w:sz w:val="24"/>
        </w:rPr>
        <w:t> </w:t>
      </w:r>
      <w:r>
        <w:rPr>
          <w:sz w:val="24"/>
        </w:rPr>
        <w:t>minerals</w:t>
      </w:r>
      <w:r>
        <w:rPr>
          <w:spacing w:val="-4"/>
          <w:sz w:val="24"/>
        </w:rPr>
        <w:t> </w:t>
      </w:r>
      <w:r>
        <w:rPr>
          <w:sz w:val="24"/>
        </w:rPr>
        <w:t>to</w:t>
      </w:r>
      <w:r>
        <w:rPr>
          <w:spacing w:val="-1"/>
          <w:sz w:val="24"/>
        </w:rPr>
        <w:t> </w:t>
      </w:r>
      <w:r>
        <w:rPr>
          <w:sz w:val="24"/>
        </w:rPr>
        <w:t>the</w:t>
      </w:r>
      <w:r>
        <w:rPr>
          <w:spacing w:val="-6"/>
          <w:sz w:val="24"/>
        </w:rPr>
        <w:t> </w:t>
      </w:r>
      <w:r>
        <w:rPr>
          <w:sz w:val="24"/>
        </w:rPr>
        <w:t>territory</w:t>
      </w:r>
      <w:r>
        <w:rPr>
          <w:spacing w:val="-4"/>
          <w:sz w:val="24"/>
        </w:rPr>
        <w:t> </w:t>
      </w:r>
      <w:r>
        <w:rPr>
          <w:sz w:val="24"/>
        </w:rPr>
        <w:t>of</w:t>
      </w:r>
      <w:r>
        <w:rPr>
          <w:spacing w:val="-4"/>
          <w:sz w:val="24"/>
        </w:rPr>
        <w:t> </w:t>
      </w:r>
      <w:r>
        <w:rPr>
          <w:sz w:val="24"/>
        </w:rPr>
        <w:t>the</w:t>
      </w:r>
      <w:r>
        <w:rPr>
          <w:spacing w:val="-6"/>
          <w:sz w:val="24"/>
        </w:rPr>
        <w:t> </w:t>
      </w:r>
      <w:r>
        <w:rPr>
          <w:sz w:val="24"/>
        </w:rPr>
        <w:t>other Party other than duties, taxes, or other charges, in accordance with Article XI:1 of the GATT 1994.</w:t>
      </w:r>
    </w:p>
    <w:p>
      <w:pPr>
        <w:pStyle w:val="BodyText"/>
      </w:pPr>
    </w:p>
    <w:p>
      <w:pPr>
        <w:pStyle w:val="ListParagraph"/>
        <w:numPr>
          <w:ilvl w:val="0"/>
          <w:numId w:val="4"/>
        </w:numPr>
        <w:tabs>
          <w:tab w:pos="817" w:val="left" w:leader="none"/>
        </w:tabs>
        <w:spacing w:line="240" w:lineRule="auto" w:before="0" w:after="0"/>
        <w:ind w:left="100" w:right="131" w:firstLine="0"/>
        <w:jc w:val="both"/>
        <w:rPr>
          <w:sz w:val="24"/>
        </w:rPr>
      </w:pPr>
      <w:r>
        <w:rPr>
          <w:sz w:val="24"/>
        </w:rPr>
        <w:t>Each Party shall maintain its current practice not to impose export duties on critical minerals exported to the territory of the other Party.</w:t>
      </w:r>
    </w:p>
    <w:p>
      <w:pPr>
        <w:pStyle w:val="BodyText"/>
      </w:pPr>
    </w:p>
    <w:p>
      <w:pPr>
        <w:pStyle w:val="ListParagraph"/>
        <w:numPr>
          <w:ilvl w:val="0"/>
          <w:numId w:val="4"/>
        </w:numPr>
        <w:tabs>
          <w:tab w:pos="817" w:val="left" w:leader="none"/>
        </w:tabs>
        <w:spacing w:line="240" w:lineRule="auto" w:before="0" w:after="0"/>
        <w:ind w:left="100" w:right="131" w:firstLine="0"/>
        <w:jc w:val="both"/>
        <w:rPr>
          <w:sz w:val="24"/>
        </w:rPr>
      </w:pPr>
      <w:r>
        <w:rPr>
          <w:sz w:val="24"/>
        </w:rPr>
        <w:t>Each Party affirms its obligation to accord national treatment to the critical minerals of the other Party in accordance with Article III of the GATT 1994, including its interpretative notes.</w:t>
      </w:r>
    </w:p>
    <w:p>
      <w:pPr>
        <w:pStyle w:val="BodyText"/>
      </w:pPr>
    </w:p>
    <w:p>
      <w:pPr>
        <w:pStyle w:val="ListParagraph"/>
        <w:numPr>
          <w:ilvl w:val="0"/>
          <w:numId w:val="4"/>
        </w:numPr>
        <w:tabs>
          <w:tab w:pos="817" w:val="left" w:leader="none"/>
        </w:tabs>
        <w:spacing w:line="240" w:lineRule="auto" w:before="0" w:after="0"/>
        <w:ind w:left="100" w:right="130" w:firstLine="0"/>
        <w:jc w:val="both"/>
        <w:rPr>
          <w:sz w:val="24"/>
        </w:rPr>
      </w:pPr>
      <w:r>
        <w:rPr>
          <w:sz w:val="24"/>
        </w:rPr>
        <w:t>In order</w:t>
      </w:r>
      <w:r>
        <w:rPr>
          <w:spacing w:val="-5"/>
          <w:sz w:val="24"/>
        </w:rPr>
        <w:t> </w:t>
      </w:r>
      <w:r>
        <w:rPr>
          <w:sz w:val="24"/>
        </w:rPr>
        <w:t>to</w:t>
      </w:r>
      <w:r>
        <w:rPr>
          <w:spacing w:val="-2"/>
          <w:sz w:val="24"/>
        </w:rPr>
        <w:t> </w:t>
      </w:r>
      <w:r>
        <w:rPr>
          <w:sz w:val="24"/>
        </w:rPr>
        <w:t>promote fair</w:t>
      </w:r>
      <w:r>
        <w:rPr>
          <w:spacing w:val="-1"/>
          <w:sz w:val="24"/>
        </w:rPr>
        <w:t> </w:t>
      </w:r>
      <w:r>
        <w:rPr>
          <w:sz w:val="24"/>
        </w:rPr>
        <w:t>competition</w:t>
      </w:r>
      <w:r>
        <w:rPr>
          <w:spacing w:val="-2"/>
          <w:sz w:val="24"/>
        </w:rPr>
        <w:t> </w:t>
      </w:r>
      <w:r>
        <w:rPr>
          <w:sz w:val="24"/>
        </w:rPr>
        <w:t>and</w:t>
      </w:r>
      <w:r>
        <w:rPr>
          <w:spacing w:val="-2"/>
          <w:sz w:val="24"/>
        </w:rPr>
        <w:t> </w:t>
      </w:r>
      <w:r>
        <w:rPr>
          <w:sz w:val="24"/>
        </w:rPr>
        <w:t>market-oriented</w:t>
      </w:r>
      <w:r>
        <w:rPr>
          <w:spacing w:val="-2"/>
          <w:sz w:val="24"/>
        </w:rPr>
        <w:t> </w:t>
      </w:r>
      <w:r>
        <w:rPr>
          <w:sz w:val="24"/>
        </w:rPr>
        <w:t>conditions</w:t>
      </w:r>
      <w:r>
        <w:rPr>
          <w:spacing w:val="-2"/>
          <w:sz w:val="24"/>
        </w:rPr>
        <w:t> </w:t>
      </w:r>
      <w:r>
        <w:rPr>
          <w:sz w:val="24"/>
        </w:rPr>
        <w:t>for</w:t>
      </w:r>
      <w:r>
        <w:rPr>
          <w:spacing w:val="-5"/>
          <w:sz w:val="24"/>
        </w:rPr>
        <w:t> </w:t>
      </w:r>
      <w:r>
        <w:rPr>
          <w:sz w:val="24"/>
        </w:rPr>
        <w:t>trade</w:t>
      </w:r>
      <w:r>
        <w:rPr>
          <w:spacing w:val="-5"/>
          <w:sz w:val="24"/>
        </w:rPr>
        <w:t> </w:t>
      </w:r>
      <w:r>
        <w:rPr>
          <w:sz w:val="24"/>
        </w:rPr>
        <w:t>in critical minerals, the Parties shall confer on potential effective and appropriate domestic measures to address non-market policies and practices of non-Parties affecting trade in critical minerals and on issues relating to global critical</w:t>
      </w:r>
      <w:r>
        <w:rPr>
          <w:spacing w:val="-5"/>
          <w:sz w:val="24"/>
        </w:rPr>
        <w:t> </w:t>
      </w:r>
      <w:r>
        <w:rPr>
          <w:sz w:val="24"/>
        </w:rPr>
        <w:t>minerals</w:t>
      </w:r>
      <w:r>
        <w:rPr>
          <w:spacing w:val="-4"/>
          <w:sz w:val="24"/>
        </w:rPr>
        <w:t> </w:t>
      </w:r>
      <w:r>
        <w:rPr>
          <w:sz w:val="24"/>
        </w:rPr>
        <w:t>supply</w:t>
      </w:r>
      <w:r>
        <w:rPr>
          <w:spacing w:val="-5"/>
          <w:sz w:val="24"/>
        </w:rPr>
        <w:t> </w:t>
      </w:r>
      <w:r>
        <w:rPr>
          <w:sz w:val="24"/>
        </w:rPr>
        <w:t>chains,</w:t>
      </w:r>
      <w:r>
        <w:rPr>
          <w:spacing w:val="-7"/>
          <w:sz w:val="24"/>
        </w:rPr>
        <w:t> </w:t>
      </w:r>
      <w:r>
        <w:rPr>
          <w:sz w:val="24"/>
        </w:rPr>
        <w:t>including</w:t>
      </w:r>
      <w:r>
        <w:rPr>
          <w:spacing w:val="-7"/>
          <w:sz w:val="24"/>
        </w:rPr>
        <w:t> </w:t>
      </w:r>
      <w:r>
        <w:rPr>
          <w:sz w:val="24"/>
        </w:rPr>
        <w:t>extraction</w:t>
      </w:r>
      <w:r>
        <w:rPr>
          <w:spacing w:val="-7"/>
          <w:sz w:val="24"/>
        </w:rPr>
        <w:t> </w:t>
      </w:r>
      <w:r>
        <w:rPr>
          <w:sz w:val="24"/>
        </w:rPr>
        <w:t>and</w:t>
      </w:r>
      <w:r>
        <w:rPr>
          <w:spacing w:val="-7"/>
          <w:sz w:val="24"/>
        </w:rPr>
        <w:t> </w:t>
      </w:r>
      <w:r>
        <w:rPr>
          <w:sz w:val="24"/>
        </w:rPr>
        <w:t>processing</w:t>
      </w:r>
      <w:r>
        <w:rPr>
          <w:spacing w:val="-7"/>
          <w:sz w:val="24"/>
        </w:rPr>
        <w:t> </w:t>
      </w:r>
      <w:r>
        <w:rPr>
          <w:sz w:val="24"/>
        </w:rPr>
        <w:t>capacity</w:t>
      </w:r>
      <w:r>
        <w:rPr>
          <w:spacing w:val="-5"/>
          <w:sz w:val="24"/>
        </w:rPr>
        <w:t> </w:t>
      </w:r>
      <w:r>
        <w:rPr>
          <w:sz w:val="24"/>
        </w:rPr>
        <w:t>and</w:t>
      </w:r>
      <w:r>
        <w:rPr>
          <w:spacing w:val="-7"/>
          <w:sz w:val="24"/>
        </w:rPr>
        <w:t> </w:t>
      </w:r>
      <w:r>
        <w:rPr>
          <w:sz w:val="24"/>
        </w:rPr>
        <w:t>trends,</w:t>
      </w:r>
      <w:r>
        <w:rPr>
          <w:spacing w:val="-7"/>
          <w:sz w:val="24"/>
        </w:rPr>
        <w:t> </w:t>
      </w:r>
      <w:r>
        <w:rPr>
          <w:sz w:val="24"/>
        </w:rPr>
        <w:t>price</w:t>
      </w:r>
      <w:r>
        <w:rPr>
          <w:spacing w:val="-7"/>
          <w:sz w:val="24"/>
        </w:rPr>
        <w:t> </w:t>
      </w:r>
      <w:r>
        <w:rPr>
          <w:sz w:val="24"/>
        </w:rPr>
        <w:t>differences between</w:t>
      </w:r>
      <w:r>
        <w:rPr>
          <w:spacing w:val="-12"/>
          <w:sz w:val="24"/>
        </w:rPr>
        <w:t> </w:t>
      </w:r>
      <w:r>
        <w:rPr>
          <w:sz w:val="24"/>
        </w:rPr>
        <w:t>markets,</w:t>
      </w:r>
      <w:r>
        <w:rPr>
          <w:spacing w:val="-12"/>
          <w:sz w:val="24"/>
        </w:rPr>
        <w:t> </w:t>
      </w:r>
      <w:r>
        <w:rPr>
          <w:sz w:val="24"/>
        </w:rPr>
        <w:t>domestic</w:t>
      </w:r>
      <w:r>
        <w:rPr>
          <w:spacing w:val="-12"/>
          <w:sz w:val="24"/>
        </w:rPr>
        <w:t> </w:t>
      </w:r>
      <w:r>
        <w:rPr>
          <w:sz w:val="24"/>
        </w:rPr>
        <w:t>industry</w:t>
      </w:r>
      <w:r>
        <w:rPr>
          <w:spacing w:val="-12"/>
          <w:sz w:val="24"/>
        </w:rPr>
        <w:t> </w:t>
      </w:r>
      <w:r>
        <w:rPr>
          <w:sz w:val="24"/>
        </w:rPr>
        <w:t>conditions,</w:t>
      </w:r>
      <w:r>
        <w:rPr>
          <w:spacing w:val="-12"/>
          <w:sz w:val="24"/>
        </w:rPr>
        <w:t> </w:t>
      </w:r>
      <w:r>
        <w:rPr>
          <w:sz w:val="24"/>
        </w:rPr>
        <w:t>and</w:t>
      </w:r>
      <w:r>
        <w:rPr>
          <w:spacing w:val="-12"/>
          <w:sz w:val="24"/>
        </w:rPr>
        <w:t> </w:t>
      </w:r>
      <w:r>
        <w:rPr>
          <w:sz w:val="24"/>
        </w:rPr>
        <w:t>trade</w:t>
      </w:r>
      <w:r>
        <w:rPr>
          <w:spacing w:val="-14"/>
          <w:sz w:val="24"/>
        </w:rPr>
        <w:t> </w:t>
      </w:r>
      <w:r>
        <w:rPr>
          <w:sz w:val="24"/>
        </w:rPr>
        <w:t>flows.</w:t>
      </w:r>
      <w:r>
        <w:rPr>
          <w:spacing w:val="38"/>
          <w:sz w:val="24"/>
        </w:rPr>
        <w:t> </w:t>
      </w:r>
      <w:r>
        <w:rPr>
          <w:sz w:val="24"/>
        </w:rPr>
        <w:t>The</w:t>
      </w:r>
      <w:r>
        <w:rPr>
          <w:spacing w:val="-12"/>
          <w:sz w:val="24"/>
        </w:rPr>
        <w:t> </w:t>
      </w:r>
      <w:r>
        <w:rPr>
          <w:sz w:val="24"/>
        </w:rPr>
        <w:t>Parties</w:t>
      </w:r>
      <w:r>
        <w:rPr>
          <w:spacing w:val="-14"/>
          <w:sz w:val="24"/>
        </w:rPr>
        <w:t> </w:t>
      </w:r>
      <w:r>
        <w:rPr>
          <w:sz w:val="24"/>
        </w:rPr>
        <w:t>may</w:t>
      </w:r>
      <w:r>
        <w:rPr>
          <w:spacing w:val="-12"/>
          <w:sz w:val="24"/>
        </w:rPr>
        <w:t> </w:t>
      </w:r>
      <w:r>
        <w:rPr>
          <w:sz w:val="24"/>
        </w:rPr>
        <w:t>share</w:t>
      </w:r>
      <w:r>
        <w:rPr>
          <w:spacing w:val="-12"/>
          <w:sz w:val="24"/>
        </w:rPr>
        <w:t> </w:t>
      </w:r>
      <w:r>
        <w:rPr>
          <w:sz w:val="24"/>
        </w:rPr>
        <w:t>publicly</w:t>
      </w:r>
      <w:r>
        <w:rPr>
          <w:spacing w:val="-12"/>
          <w:sz w:val="24"/>
        </w:rPr>
        <w:t> </w:t>
      </w:r>
      <w:r>
        <w:rPr>
          <w:sz w:val="24"/>
        </w:rPr>
        <w:t>available data with respect to trade in critical minerals, including from other markets.</w:t>
      </w:r>
    </w:p>
    <w:p>
      <w:pPr>
        <w:pStyle w:val="BodyText"/>
      </w:pPr>
    </w:p>
    <w:p>
      <w:pPr>
        <w:pStyle w:val="ListParagraph"/>
        <w:numPr>
          <w:ilvl w:val="0"/>
          <w:numId w:val="4"/>
        </w:numPr>
        <w:tabs>
          <w:tab w:pos="817" w:val="left" w:leader="none"/>
        </w:tabs>
        <w:spacing w:line="240" w:lineRule="auto" w:before="0" w:after="0"/>
        <w:ind w:left="100" w:right="130" w:firstLine="0"/>
        <w:jc w:val="both"/>
        <w:rPr>
          <w:sz w:val="24"/>
        </w:rPr>
      </w:pPr>
      <w:r>
        <w:rPr>
          <w:sz w:val="24"/>
        </w:rPr>
        <w:t>The Parties shall confer on best practices regarding review of investments within their territories in the</w:t>
      </w:r>
      <w:r>
        <w:rPr>
          <w:spacing w:val="-3"/>
          <w:sz w:val="24"/>
        </w:rPr>
        <w:t> </w:t>
      </w:r>
      <w:r>
        <w:rPr>
          <w:sz w:val="24"/>
        </w:rPr>
        <w:t>critical</w:t>
      </w:r>
      <w:r>
        <w:rPr>
          <w:spacing w:val="-2"/>
          <w:sz w:val="24"/>
        </w:rPr>
        <w:t> </w:t>
      </w:r>
      <w:r>
        <w:rPr>
          <w:sz w:val="24"/>
        </w:rPr>
        <w:t>minerals sector by foreign entities</w:t>
      </w:r>
      <w:r>
        <w:rPr>
          <w:spacing w:val="-2"/>
          <w:sz w:val="24"/>
        </w:rPr>
        <w:t> </w:t>
      </w:r>
      <w:r>
        <w:rPr>
          <w:sz w:val="24"/>
        </w:rPr>
        <w:t>for purposes</w:t>
      </w:r>
      <w:r>
        <w:rPr>
          <w:spacing w:val="-2"/>
          <w:sz w:val="24"/>
        </w:rPr>
        <w:t> </w:t>
      </w:r>
      <w:r>
        <w:rPr>
          <w:sz w:val="24"/>
        </w:rPr>
        <w:t>of assisting a determination by the</w:t>
      </w:r>
      <w:r>
        <w:rPr>
          <w:spacing w:val="-3"/>
          <w:sz w:val="24"/>
        </w:rPr>
        <w:t> </w:t>
      </w:r>
      <w:r>
        <w:rPr>
          <w:sz w:val="24"/>
        </w:rPr>
        <w:t>Party of the effect of such investments on its national security.</w:t>
      </w:r>
      <w:r>
        <w:rPr>
          <w:spacing w:val="40"/>
          <w:sz w:val="24"/>
        </w:rPr>
        <w:t> </w:t>
      </w:r>
      <w:r>
        <w:rPr>
          <w:sz w:val="24"/>
        </w:rPr>
        <w:t>When appropriate and consistent with their applicable regulatory frameworks, the Parties may notify each other of such investments.</w:t>
      </w:r>
    </w:p>
    <w:p>
      <w:pPr>
        <w:pStyle w:val="BodyText"/>
      </w:pPr>
    </w:p>
    <w:p>
      <w:pPr>
        <w:pStyle w:val="ListParagraph"/>
        <w:numPr>
          <w:ilvl w:val="0"/>
          <w:numId w:val="4"/>
        </w:numPr>
        <w:tabs>
          <w:tab w:pos="817" w:val="left" w:leader="none"/>
        </w:tabs>
        <w:spacing w:line="240" w:lineRule="auto" w:before="1" w:after="0"/>
        <w:ind w:left="100" w:right="132" w:firstLine="59"/>
        <w:jc w:val="both"/>
        <w:rPr>
          <w:sz w:val="24"/>
        </w:rPr>
      </w:pPr>
      <w:r>
        <w:rPr>
          <w:sz w:val="24"/>
        </w:rPr>
        <w:t>In</w:t>
      </w:r>
      <w:r>
        <w:rPr>
          <w:spacing w:val="-1"/>
          <w:sz w:val="24"/>
        </w:rPr>
        <w:t> </w:t>
      </w:r>
      <w:r>
        <w:rPr>
          <w:sz w:val="24"/>
        </w:rPr>
        <w:t>the</w:t>
      </w:r>
      <w:r>
        <w:rPr>
          <w:spacing w:val="-4"/>
          <w:sz w:val="24"/>
        </w:rPr>
        <w:t> </w:t>
      </w:r>
      <w:r>
        <w:rPr>
          <w:sz w:val="24"/>
        </w:rPr>
        <w:t>event</w:t>
      </w:r>
      <w:r>
        <w:rPr>
          <w:spacing w:val="-4"/>
          <w:sz w:val="24"/>
        </w:rPr>
        <w:t> </w:t>
      </w:r>
      <w:r>
        <w:rPr>
          <w:sz w:val="24"/>
        </w:rPr>
        <w:t>of</w:t>
      </w:r>
      <w:r>
        <w:rPr>
          <w:spacing w:val="-4"/>
          <w:sz w:val="24"/>
        </w:rPr>
        <w:t> </w:t>
      </w:r>
      <w:r>
        <w:rPr>
          <w:sz w:val="24"/>
        </w:rPr>
        <w:t>a</w:t>
      </w:r>
      <w:r>
        <w:rPr>
          <w:spacing w:val="-6"/>
          <w:sz w:val="24"/>
        </w:rPr>
        <w:t> </w:t>
      </w:r>
      <w:r>
        <w:rPr>
          <w:sz w:val="24"/>
        </w:rPr>
        <w:t>supply</w:t>
      </w:r>
      <w:r>
        <w:rPr>
          <w:spacing w:val="-1"/>
          <w:sz w:val="24"/>
        </w:rPr>
        <w:t> </w:t>
      </w:r>
      <w:r>
        <w:rPr>
          <w:sz w:val="24"/>
        </w:rPr>
        <w:t>chain</w:t>
      </w:r>
      <w:r>
        <w:rPr>
          <w:spacing w:val="-4"/>
          <w:sz w:val="24"/>
        </w:rPr>
        <w:t> </w:t>
      </w:r>
      <w:r>
        <w:rPr>
          <w:sz w:val="24"/>
        </w:rPr>
        <w:t>disruption,</w:t>
      </w:r>
      <w:r>
        <w:rPr>
          <w:spacing w:val="-4"/>
          <w:sz w:val="24"/>
        </w:rPr>
        <w:t> </w:t>
      </w:r>
      <w:r>
        <w:rPr>
          <w:sz w:val="24"/>
        </w:rPr>
        <w:t>to</w:t>
      </w:r>
      <w:r>
        <w:rPr>
          <w:spacing w:val="-4"/>
          <w:sz w:val="24"/>
        </w:rPr>
        <w:t> </w:t>
      </w:r>
      <w:r>
        <w:rPr>
          <w:sz w:val="24"/>
        </w:rPr>
        <w:t>the</w:t>
      </w:r>
      <w:r>
        <w:rPr>
          <w:spacing w:val="-4"/>
          <w:sz w:val="24"/>
        </w:rPr>
        <w:t> </w:t>
      </w:r>
      <w:r>
        <w:rPr>
          <w:sz w:val="24"/>
        </w:rPr>
        <w:t>extent</w:t>
      </w:r>
      <w:r>
        <w:rPr>
          <w:spacing w:val="-3"/>
          <w:sz w:val="24"/>
        </w:rPr>
        <w:t> </w:t>
      </w:r>
      <w:r>
        <w:rPr>
          <w:sz w:val="24"/>
        </w:rPr>
        <w:t>possible,</w:t>
      </w:r>
      <w:r>
        <w:rPr>
          <w:spacing w:val="-4"/>
          <w:sz w:val="24"/>
        </w:rPr>
        <w:t> </w:t>
      </w:r>
      <w:r>
        <w:rPr>
          <w:sz w:val="24"/>
        </w:rPr>
        <w:t>the</w:t>
      </w:r>
      <w:r>
        <w:rPr>
          <w:spacing w:val="-4"/>
          <w:sz w:val="24"/>
        </w:rPr>
        <w:t> </w:t>
      </w:r>
      <w:r>
        <w:rPr>
          <w:sz w:val="24"/>
        </w:rPr>
        <w:t>Parties</w:t>
      </w:r>
      <w:r>
        <w:rPr>
          <w:spacing w:val="-4"/>
          <w:sz w:val="24"/>
        </w:rPr>
        <w:t> </w:t>
      </w:r>
      <w:r>
        <w:rPr>
          <w:sz w:val="24"/>
        </w:rPr>
        <w:t>shall</w:t>
      </w:r>
      <w:r>
        <w:rPr>
          <w:spacing w:val="-1"/>
          <w:sz w:val="24"/>
        </w:rPr>
        <w:t> </w:t>
      </w:r>
      <w:r>
        <w:rPr>
          <w:sz w:val="24"/>
        </w:rPr>
        <w:t>confer</w:t>
      </w:r>
      <w:r>
        <w:rPr>
          <w:spacing w:val="-6"/>
          <w:sz w:val="24"/>
        </w:rPr>
        <w:t> </w:t>
      </w:r>
      <w:r>
        <w:rPr>
          <w:sz w:val="24"/>
        </w:rPr>
        <w:t>to</w:t>
      </w:r>
      <w:r>
        <w:rPr>
          <w:spacing w:val="-1"/>
          <w:sz w:val="24"/>
        </w:rPr>
        <w:t> </w:t>
      </w:r>
      <w:r>
        <w:rPr>
          <w:sz w:val="24"/>
        </w:rPr>
        <w:t>support each Party’s efforts to address the disruption.</w:t>
      </w:r>
    </w:p>
    <w:p>
      <w:pPr>
        <w:pStyle w:val="BodyText"/>
        <w:spacing w:before="275"/>
      </w:pPr>
    </w:p>
    <w:p>
      <w:pPr>
        <w:pStyle w:val="Heading1"/>
        <w:spacing w:before="1"/>
      </w:pPr>
      <w:r>
        <w:rPr/>
        <w:t>Article</w:t>
      </w:r>
      <w:r>
        <w:rPr>
          <w:spacing w:val="-11"/>
        </w:rPr>
        <w:t> </w:t>
      </w:r>
      <w:r>
        <w:rPr/>
        <w:t>4:</w:t>
      </w:r>
      <w:r>
        <w:rPr>
          <w:spacing w:val="44"/>
        </w:rPr>
        <w:t> </w:t>
      </w:r>
      <w:r>
        <w:rPr/>
        <w:t>Facilitating</w:t>
      </w:r>
      <w:r>
        <w:rPr>
          <w:spacing w:val="-8"/>
        </w:rPr>
        <w:t> </w:t>
      </w:r>
      <w:r>
        <w:rPr/>
        <w:t>Sustainable</w:t>
      </w:r>
      <w:r>
        <w:rPr>
          <w:spacing w:val="-9"/>
        </w:rPr>
        <w:t> </w:t>
      </w:r>
      <w:r>
        <w:rPr/>
        <w:t>Supply</w:t>
      </w:r>
      <w:r>
        <w:rPr>
          <w:spacing w:val="-8"/>
        </w:rPr>
        <w:t> </w:t>
      </w:r>
      <w:r>
        <w:rPr/>
        <w:t>Chains</w:t>
      </w:r>
      <w:r>
        <w:rPr>
          <w:spacing w:val="-6"/>
        </w:rPr>
        <w:t> </w:t>
      </w:r>
      <w:r>
        <w:rPr/>
        <w:t>for</w:t>
      </w:r>
      <w:r>
        <w:rPr>
          <w:spacing w:val="-9"/>
        </w:rPr>
        <w:t> </w:t>
      </w:r>
      <w:r>
        <w:rPr/>
        <w:t>Critical</w:t>
      </w:r>
      <w:r>
        <w:rPr>
          <w:spacing w:val="-5"/>
        </w:rPr>
        <w:t> </w:t>
      </w:r>
      <w:r>
        <w:rPr>
          <w:spacing w:val="-2"/>
        </w:rPr>
        <w:t>Minerals</w:t>
      </w:r>
    </w:p>
    <w:p>
      <w:pPr>
        <w:pStyle w:val="ListParagraph"/>
        <w:numPr>
          <w:ilvl w:val="0"/>
          <w:numId w:val="5"/>
        </w:numPr>
        <w:tabs>
          <w:tab w:pos="817" w:val="left" w:leader="none"/>
        </w:tabs>
        <w:spacing w:line="240" w:lineRule="auto" w:before="276" w:after="0"/>
        <w:ind w:left="100" w:right="130" w:firstLine="0"/>
        <w:jc w:val="both"/>
        <w:rPr>
          <w:sz w:val="24"/>
        </w:rPr>
      </w:pPr>
      <w:r>
        <w:rPr>
          <w:sz w:val="24"/>
        </w:rPr>
        <w:t>The Parties affirm their participation in the development of international standards and confirm their intention to continue their cooperation in ongoing work including on international standards </w:t>
      </w:r>
      <w:r>
        <w:rPr>
          <w:sz w:val="24"/>
        </w:rPr>
        <w:t>for critical minerals labeling and recycling with a view to supporting sustainable supply chains.</w:t>
      </w:r>
    </w:p>
    <w:p>
      <w:pPr>
        <w:pStyle w:val="BodyText"/>
      </w:pPr>
    </w:p>
    <w:p>
      <w:pPr>
        <w:pStyle w:val="ListParagraph"/>
        <w:numPr>
          <w:ilvl w:val="0"/>
          <w:numId w:val="5"/>
        </w:numPr>
        <w:tabs>
          <w:tab w:pos="817" w:val="left" w:leader="none"/>
        </w:tabs>
        <w:spacing w:line="240" w:lineRule="auto" w:before="0" w:after="0"/>
        <w:ind w:left="100" w:right="128" w:firstLine="0"/>
        <w:jc w:val="both"/>
        <w:rPr>
          <w:sz w:val="24"/>
        </w:rPr>
      </w:pPr>
      <w:r>
        <w:rPr>
          <w:sz w:val="24"/>
        </w:rPr>
        <w:t>Each Party confirms its intention to ensure that its environmental laws and policies provide for, and encourage,</w:t>
      </w:r>
      <w:r>
        <w:rPr>
          <w:spacing w:val="-1"/>
          <w:sz w:val="24"/>
        </w:rPr>
        <w:t> </w:t>
      </w:r>
      <w:r>
        <w:rPr>
          <w:sz w:val="24"/>
        </w:rPr>
        <w:t>high levels of environmental protection with respect to critical minerals and confirms its intention to continue to improve its respective levels of environmental protection with respect to the critical minerals lifecycle and trade in critical minerals.</w:t>
      </w:r>
    </w:p>
    <w:p>
      <w:pPr>
        <w:pStyle w:val="BodyText"/>
      </w:pPr>
    </w:p>
    <w:p>
      <w:pPr>
        <w:pStyle w:val="ListParagraph"/>
        <w:numPr>
          <w:ilvl w:val="0"/>
          <w:numId w:val="5"/>
        </w:numPr>
        <w:tabs>
          <w:tab w:pos="817" w:val="left" w:leader="none"/>
        </w:tabs>
        <w:spacing w:line="240" w:lineRule="auto" w:before="0" w:after="0"/>
        <w:ind w:left="100" w:right="129" w:firstLine="0"/>
        <w:jc w:val="both"/>
        <w:rPr>
          <w:sz w:val="24"/>
        </w:rPr>
      </w:pPr>
      <w:r>
        <w:rPr>
          <w:sz w:val="24"/>
        </w:rPr>
        <w:t>The</w:t>
      </w:r>
      <w:r>
        <w:rPr>
          <w:spacing w:val="-8"/>
          <w:sz w:val="24"/>
        </w:rPr>
        <w:t> </w:t>
      </w:r>
      <w:r>
        <w:rPr>
          <w:sz w:val="24"/>
        </w:rPr>
        <w:t>Parties</w:t>
      </w:r>
      <w:r>
        <w:rPr>
          <w:spacing w:val="-7"/>
          <w:sz w:val="24"/>
        </w:rPr>
        <w:t> </w:t>
      </w:r>
      <w:r>
        <w:rPr>
          <w:sz w:val="24"/>
        </w:rPr>
        <w:t>recognize</w:t>
      </w:r>
      <w:r>
        <w:rPr>
          <w:spacing w:val="-8"/>
          <w:sz w:val="24"/>
        </w:rPr>
        <w:t> </w:t>
      </w:r>
      <w:r>
        <w:rPr>
          <w:sz w:val="24"/>
        </w:rPr>
        <w:t>the</w:t>
      </w:r>
      <w:r>
        <w:rPr>
          <w:spacing w:val="-6"/>
          <w:sz w:val="24"/>
        </w:rPr>
        <w:t> </w:t>
      </w:r>
      <w:r>
        <w:rPr>
          <w:sz w:val="24"/>
        </w:rPr>
        <w:t>importance</w:t>
      </w:r>
      <w:r>
        <w:rPr>
          <w:spacing w:val="-9"/>
          <w:sz w:val="24"/>
        </w:rPr>
        <w:t> </w:t>
      </w:r>
      <w:r>
        <w:rPr>
          <w:sz w:val="24"/>
        </w:rPr>
        <w:t>of</w:t>
      </w:r>
      <w:r>
        <w:rPr>
          <w:spacing w:val="-8"/>
          <w:sz w:val="24"/>
        </w:rPr>
        <w:t> </w:t>
      </w:r>
      <w:r>
        <w:rPr>
          <w:sz w:val="24"/>
        </w:rPr>
        <w:t>traceability</w:t>
      </w:r>
      <w:r>
        <w:rPr>
          <w:spacing w:val="-7"/>
          <w:sz w:val="24"/>
        </w:rPr>
        <w:t> </w:t>
      </w:r>
      <w:r>
        <w:rPr>
          <w:sz w:val="24"/>
        </w:rPr>
        <w:t>and</w:t>
      </w:r>
      <w:r>
        <w:rPr>
          <w:spacing w:val="-5"/>
          <w:sz w:val="24"/>
        </w:rPr>
        <w:t> </w:t>
      </w:r>
      <w:r>
        <w:rPr>
          <w:sz w:val="24"/>
        </w:rPr>
        <w:t>transparency</w:t>
      </w:r>
      <w:r>
        <w:rPr>
          <w:spacing w:val="-8"/>
          <w:sz w:val="24"/>
        </w:rPr>
        <w:t> </w:t>
      </w:r>
      <w:r>
        <w:rPr>
          <w:sz w:val="24"/>
        </w:rPr>
        <w:t>throughout</w:t>
      </w:r>
      <w:r>
        <w:rPr>
          <w:spacing w:val="-7"/>
          <w:sz w:val="24"/>
        </w:rPr>
        <w:t> </w:t>
      </w:r>
      <w:r>
        <w:rPr>
          <w:sz w:val="24"/>
        </w:rPr>
        <w:t>critical</w:t>
      </w:r>
      <w:r>
        <w:rPr>
          <w:spacing w:val="-8"/>
          <w:sz w:val="24"/>
        </w:rPr>
        <w:t> </w:t>
      </w:r>
      <w:r>
        <w:rPr>
          <w:sz w:val="24"/>
        </w:rPr>
        <w:t>minerals supply chains to ensure responsible sourcing of critical minerals.</w:t>
      </w:r>
    </w:p>
    <w:p>
      <w:pPr>
        <w:spacing w:after="0" w:line="240" w:lineRule="auto"/>
        <w:jc w:val="both"/>
        <w:rPr>
          <w:sz w:val="24"/>
        </w:rPr>
        <w:sectPr>
          <w:pgSz w:w="12240" w:h="15840"/>
          <w:pgMar w:header="0" w:footer="1124" w:top="1360" w:bottom="1320" w:left="980" w:right="960"/>
        </w:sectPr>
      </w:pPr>
    </w:p>
    <w:p>
      <w:pPr>
        <w:pStyle w:val="ListParagraph"/>
        <w:numPr>
          <w:ilvl w:val="0"/>
          <w:numId w:val="5"/>
        </w:numPr>
        <w:tabs>
          <w:tab w:pos="817" w:val="left" w:leader="none"/>
        </w:tabs>
        <w:spacing w:line="240" w:lineRule="auto" w:before="75" w:after="0"/>
        <w:ind w:left="100" w:right="128" w:firstLine="0"/>
        <w:jc w:val="both"/>
        <w:rPr>
          <w:sz w:val="24"/>
        </w:rPr>
      </w:pPr>
      <w:r>
        <w:rPr>
          <w:sz w:val="24"/>
        </w:rPr>
        <w:t>Each Party confirms its intention to establish and maintain appropriate procedures for assessing the environmental impacts of proposed projects that involve critical minerals at any stage in the critical minerals lifecycle, that are subject to an action by that Party’s central level of government and that may cause significant effects on the environment, with a view to avoiding, minimizing, or mitigating adverse </w:t>
      </w:r>
      <w:r>
        <w:rPr>
          <w:spacing w:val="-2"/>
          <w:sz w:val="24"/>
        </w:rPr>
        <w:t>effects.</w:t>
      </w:r>
    </w:p>
    <w:p>
      <w:pPr>
        <w:pStyle w:val="BodyText"/>
      </w:pPr>
    </w:p>
    <w:p>
      <w:pPr>
        <w:pStyle w:val="ListParagraph"/>
        <w:numPr>
          <w:ilvl w:val="0"/>
          <w:numId w:val="5"/>
        </w:numPr>
        <w:tabs>
          <w:tab w:pos="817" w:val="left" w:leader="none"/>
        </w:tabs>
        <w:spacing w:line="240" w:lineRule="auto" w:before="0" w:after="0"/>
        <w:ind w:left="100" w:right="128" w:firstLine="0"/>
        <w:jc w:val="both"/>
        <w:rPr>
          <w:sz w:val="24"/>
        </w:rPr>
      </w:pPr>
      <w:r>
        <w:rPr>
          <w:sz w:val="24"/>
        </w:rPr>
        <w:t>The Parties recognize the important role that multilateral environmental agreements can play in protecting the environment, including related to environmental impacts from the critical minerals lifecycle.</w:t>
      </w:r>
      <w:r>
        <w:rPr>
          <w:spacing w:val="40"/>
          <w:sz w:val="24"/>
        </w:rPr>
        <w:t> </w:t>
      </w:r>
      <w:r>
        <w:rPr>
          <w:sz w:val="24"/>
        </w:rPr>
        <w:t>Each</w:t>
      </w:r>
      <w:r>
        <w:rPr>
          <w:spacing w:val="-3"/>
          <w:sz w:val="24"/>
        </w:rPr>
        <w:t> </w:t>
      </w:r>
      <w:r>
        <w:rPr>
          <w:sz w:val="24"/>
        </w:rPr>
        <w:t>Party</w:t>
      </w:r>
      <w:r>
        <w:rPr>
          <w:spacing w:val="-3"/>
          <w:sz w:val="24"/>
        </w:rPr>
        <w:t> </w:t>
      </w:r>
      <w:r>
        <w:rPr>
          <w:sz w:val="24"/>
        </w:rPr>
        <w:t>affirms</w:t>
      </w:r>
      <w:r>
        <w:rPr>
          <w:spacing w:val="-3"/>
          <w:sz w:val="24"/>
        </w:rPr>
        <w:t> </w:t>
      </w:r>
      <w:r>
        <w:rPr>
          <w:sz w:val="24"/>
        </w:rPr>
        <w:t>its</w:t>
      </w:r>
      <w:r>
        <w:rPr>
          <w:spacing w:val="-3"/>
          <w:sz w:val="24"/>
        </w:rPr>
        <w:t> </w:t>
      </w:r>
      <w:r>
        <w:rPr>
          <w:sz w:val="24"/>
        </w:rPr>
        <w:t>commitment</w:t>
      </w:r>
      <w:r>
        <w:rPr>
          <w:spacing w:val="-5"/>
          <w:sz w:val="24"/>
        </w:rPr>
        <w:t> </w:t>
      </w:r>
      <w:r>
        <w:rPr>
          <w:sz w:val="24"/>
        </w:rPr>
        <w:t>to</w:t>
      </w:r>
      <w:r>
        <w:rPr>
          <w:spacing w:val="-3"/>
          <w:sz w:val="24"/>
        </w:rPr>
        <w:t> </w:t>
      </w:r>
      <w:r>
        <w:rPr>
          <w:sz w:val="24"/>
        </w:rPr>
        <w:t>implement the</w:t>
      </w:r>
      <w:r>
        <w:rPr>
          <w:spacing w:val="-5"/>
          <w:sz w:val="24"/>
        </w:rPr>
        <w:t> </w:t>
      </w:r>
      <w:r>
        <w:rPr>
          <w:sz w:val="24"/>
        </w:rPr>
        <w:t>multilateral</w:t>
      </w:r>
      <w:r>
        <w:rPr>
          <w:spacing w:val="-4"/>
          <w:sz w:val="24"/>
        </w:rPr>
        <w:t> </w:t>
      </w:r>
      <w:r>
        <w:rPr>
          <w:sz w:val="24"/>
        </w:rPr>
        <w:t>environmental</w:t>
      </w:r>
      <w:r>
        <w:rPr>
          <w:spacing w:val="-4"/>
          <w:sz w:val="24"/>
        </w:rPr>
        <w:t> </w:t>
      </w:r>
      <w:r>
        <w:rPr>
          <w:sz w:val="24"/>
        </w:rPr>
        <w:t>agreements</w:t>
      </w:r>
      <w:r>
        <w:rPr>
          <w:spacing w:val="-1"/>
          <w:sz w:val="24"/>
        </w:rPr>
        <w:t> </w:t>
      </w:r>
      <w:r>
        <w:rPr>
          <w:sz w:val="24"/>
        </w:rPr>
        <w:t>to which it is a party.</w:t>
      </w:r>
    </w:p>
    <w:p>
      <w:pPr>
        <w:pStyle w:val="BodyText"/>
      </w:pPr>
    </w:p>
    <w:p>
      <w:pPr>
        <w:pStyle w:val="ListParagraph"/>
        <w:numPr>
          <w:ilvl w:val="0"/>
          <w:numId w:val="5"/>
        </w:numPr>
        <w:tabs>
          <w:tab w:pos="817" w:val="left" w:leader="none"/>
        </w:tabs>
        <w:spacing w:line="240" w:lineRule="auto" w:before="0" w:after="0"/>
        <w:ind w:left="100" w:right="129" w:firstLine="0"/>
        <w:jc w:val="both"/>
        <w:rPr>
          <w:sz w:val="24"/>
        </w:rPr>
      </w:pPr>
      <w:r>
        <w:rPr>
          <w:sz w:val="24"/>
        </w:rPr>
        <w:t>The</w:t>
      </w:r>
      <w:r>
        <w:rPr>
          <w:spacing w:val="-14"/>
          <w:sz w:val="24"/>
        </w:rPr>
        <w:t> </w:t>
      </w:r>
      <w:r>
        <w:rPr>
          <w:sz w:val="24"/>
        </w:rPr>
        <w:t>Parties</w:t>
      </w:r>
      <w:r>
        <w:rPr>
          <w:spacing w:val="-12"/>
          <w:sz w:val="24"/>
        </w:rPr>
        <w:t> </w:t>
      </w:r>
      <w:r>
        <w:rPr>
          <w:sz w:val="24"/>
        </w:rPr>
        <w:t>also</w:t>
      </w:r>
      <w:r>
        <w:rPr>
          <w:spacing w:val="-12"/>
          <w:sz w:val="24"/>
        </w:rPr>
        <w:t> </w:t>
      </w:r>
      <w:r>
        <w:rPr>
          <w:sz w:val="24"/>
        </w:rPr>
        <w:t>recognize</w:t>
      </w:r>
      <w:r>
        <w:rPr>
          <w:spacing w:val="-12"/>
          <w:sz w:val="24"/>
        </w:rPr>
        <w:t> </w:t>
      </w:r>
      <w:r>
        <w:rPr>
          <w:sz w:val="24"/>
        </w:rPr>
        <w:t>the</w:t>
      </w:r>
      <w:r>
        <w:rPr>
          <w:spacing w:val="-12"/>
          <w:sz w:val="24"/>
        </w:rPr>
        <w:t> </w:t>
      </w:r>
      <w:r>
        <w:rPr>
          <w:sz w:val="24"/>
        </w:rPr>
        <w:t>importance</w:t>
      </w:r>
      <w:r>
        <w:rPr>
          <w:spacing w:val="-14"/>
          <w:sz w:val="24"/>
        </w:rPr>
        <w:t> </w:t>
      </w:r>
      <w:r>
        <w:rPr>
          <w:sz w:val="24"/>
        </w:rPr>
        <w:t>of</w:t>
      </w:r>
      <w:r>
        <w:rPr>
          <w:spacing w:val="-12"/>
          <w:sz w:val="24"/>
        </w:rPr>
        <w:t> </w:t>
      </w:r>
      <w:r>
        <w:rPr>
          <w:sz w:val="24"/>
        </w:rPr>
        <w:t>taking</w:t>
      </w:r>
      <w:r>
        <w:rPr>
          <w:spacing w:val="-12"/>
          <w:sz w:val="24"/>
        </w:rPr>
        <w:t> </w:t>
      </w:r>
      <w:r>
        <w:rPr>
          <w:sz w:val="24"/>
        </w:rPr>
        <w:t>into</w:t>
      </w:r>
      <w:r>
        <w:rPr>
          <w:spacing w:val="-9"/>
          <w:sz w:val="24"/>
        </w:rPr>
        <w:t> </w:t>
      </w:r>
      <w:r>
        <w:rPr>
          <w:sz w:val="24"/>
        </w:rPr>
        <w:t>consideration</w:t>
      </w:r>
      <w:r>
        <w:rPr>
          <w:spacing w:val="-12"/>
          <w:sz w:val="24"/>
        </w:rPr>
        <w:t> </w:t>
      </w:r>
      <w:r>
        <w:rPr>
          <w:sz w:val="24"/>
        </w:rPr>
        <w:t>relevant</w:t>
      </w:r>
      <w:r>
        <w:rPr>
          <w:spacing w:val="-9"/>
          <w:sz w:val="24"/>
        </w:rPr>
        <w:t> </w:t>
      </w:r>
      <w:r>
        <w:rPr>
          <w:sz w:val="24"/>
        </w:rPr>
        <w:t>environmental</w:t>
      </w:r>
      <w:r>
        <w:rPr>
          <w:spacing w:val="-14"/>
          <w:sz w:val="24"/>
        </w:rPr>
        <w:t> </w:t>
      </w:r>
      <w:r>
        <w:rPr>
          <w:sz w:val="24"/>
        </w:rPr>
        <w:t>best practices and international guidelines on environmental sustainability that are related to the critical minerals</w:t>
      </w:r>
      <w:r>
        <w:rPr>
          <w:spacing w:val="-5"/>
          <w:sz w:val="24"/>
        </w:rPr>
        <w:t> </w:t>
      </w:r>
      <w:r>
        <w:rPr>
          <w:sz w:val="24"/>
        </w:rPr>
        <w:t>lifecycle,</w:t>
      </w:r>
      <w:r>
        <w:rPr>
          <w:spacing w:val="-2"/>
          <w:sz w:val="24"/>
        </w:rPr>
        <w:t> </w:t>
      </w:r>
      <w:r>
        <w:rPr>
          <w:sz w:val="24"/>
        </w:rPr>
        <w:t>as</w:t>
      </w:r>
      <w:r>
        <w:rPr>
          <w:spacing w:val="-5"/>
          <w:sz w:val="24"/>
        </w:rPr>
        <w:t> </w:t>
      </w:r>
      <w:r>
        <w:rPr>
          <w:sz w:val="24"/>
        </w:rPr>
        <w:t>appropriate,</w:t>
      </w:r>
      <w:r>
        <w:rPr>
          <w:spacing w:val="-7"/>
          <w:sz w:val="24"/>
        </w:rPr>
        <w:t> </w:t>
      </w:r>
      <w:r>
        <w:rPr>
          <w:sz w:val="24"/>
        </w:rPr>
        <w:t>when</w:t>
      </w:r>
      <w:r>
        <w:rPr>
          <w:spacing w:val="-7"/>
          <w:sz w:val="24"/>
        </w:rPr>
        <w:t> </w:t>
      </w:r>
      <w:r>
        <w:rPr>
          <w:sz w:val="24"/>
        </w:rPr>
        <w:t>developing</w:t>
      </w:r>
      <w:r>
        <w:rPr>
          <w:spacing w:val="-5"/>
          <w:sz w:val="24"/>
        </w:rPr>
        <w:t> </w:t>
      </w:r>
      <w:r>
        <w:rPr>
          <w:sz w:val="24"/>
        </w:rPr>
        <w:t>national</w:t>
      </w:r>
      <w:r>
        <w:rPr>
          <w:spacing w:val="-5"/>
          <w:sz w:val="24"/>
        </w:rPr>
        <w:t> </w:t>
      </w:r>
      <w:r>
        <w:rPr>
          <w:sz w:val="24"/>
        </w:rPr>
        <w:t>policies</w:t>
      </w:r>
      <w:r>
        <w:rPr>
          <w:spacing w:val="-7"/>
          <w:sz w:val="24"/>
        </w:rPr>
        <w:t> </w:t>
      </w:r>
      <w:r>
        <w:rPr>
          <w:sz w:val="24"/>
        </w:rPr>
        <w:t>and</w:t>
      </w:r>
      <w:r>
        <w:rPr>
          <w:spacing w:val="-5"/>
          <w:sz w:val="24"/>
        </w:rPr>
        <w:t> </w:t>
      </w:r>
      <w:r>
        <w:rPr>
          <w:sz w:val="24"/>
        </w:rPr>
        <w:t>procedures</w:t>
      </w:r>
      <w:r>
        <w:rPr>
          <w:spacing w:val="-5"/>
          <w:sz w:val="24"/>
        </w:rPr>
        <w:t> </w:t>
      </w:r>
      <w:r>
        <w:rPr>
          <w:sz w:val="24"/>
        </w:rPr>
        <w:t>on</w:t>
      </w:r>
      <w:r>
        <w:rPr>
          <w:spacing w:val="-2"/>
          <w:sz w:val="24"/>
        </w:rPr>
        <w:t> </w:t>
      </w:r>
      <w:r>
        <w:rPr>
          <w:sz w:val="24"/>
        </w:rPr>
        <w:t>critical</w:t>
      </w:r>
      <w:r>
        <w:rPr>
          <w:spacing w:val="-6"/>
          <w:sz w:val="24"/>
        </w:rPr>
        <w:t> </w:t>
      </w:r>
      <w:r>
        <w:rPr>
          <w:sz w:val="24"/>
        </w:rPr>
        <w:t>minerals.</w:t>
      </w:r>
    </w:p>
    <w:p>
      <w:pPr>
        <w:pStyle w:val="BodyText"/>
      </w:pPr>
    </w:p>
    <w:p>
      <w:pPr>
        <w:pStyle w:val="ListParagraph"/>
        <w:numPr>
          <w:ilvl w:val="0"/>
          <w:numId w:val="5"/>
        </w:numPr>
        <w:tabs>
          <w:tab w:pos="817" w:val="left" w:leader="none"/>
        </w:tabs>
        <w:spacing w:line="240" w:lineRule="auto" w:before="0" w:after="0"/>
        <w:ind w:left="100" w:right="130" w:firstLine="0"/>
        <w:jc w:val="both"/>
        <w:rPr>
          <w:sz w:val="24"/>
        </w:rPr>
      </w:pPr>
      <w:r>
        <w:rPr>
          <w:sz w:val="24"/>
        </w:rPr>
        <w:t>The</w:t>
      </w:r>
      <w:r>
        <w:rPr>
          <w:spacing w:val="-15"/>
          <w:sz w:val="24"/>
        </w:rPr>
        <w:t> </w:t>
      </w:r>
      <w:r>
        <w:rPr>
          <w:sz w:val="24"/>
        </w:rPr>
        <w:t>Parties,</w:t>
      </w:r>
      <w:r>
        <w:rPr>
          <w:spacing w:val="-15"/>
          <w:sz w:val="24"/>
        </w:rPr>
        <w:t> </w:t>
      </w:r>
      <w:r>
        <w:rPr>
          <w:sz w:val="24"/>
        </w:rPr>
        <w:t>recognizing</w:t>
      </w:r>
      <w:r>
        <w:rPr>
          <w:spacing w:val="-15"/>
          <w:sz w:val="24"/>
        </w:rPr>
        <w:t> </w:t>
      </w:r>
      <w:r>
        <w:rPr>
          <w:sz w:val="24"/>
        </w:rPr>
        <w:t>that</w:t>
      </w:r>
      <w:r>
        <w:rPr>
          <w:spacing w:val="-14"/>
          <w:sz w:val="24"/>
        </w:rPr>
        <w:t> </w:t>
      </w:r>
      <w:r>
        <w:rPr>
          <w:sz w:val="24"/>
        </w:rPr>
        <w:t>more</w:t>
      </w:r>
      <w:r>
        <w:rPr>
          <w:spacing w:val="-15"/>
          <w:sz w:val="24"/>
        </w:rPr>
        <w:t> </w:t>
      </w:r>
      <w:r>
        <w:rPr>
          <w:sz w:val="24"/>
        </w:rPr>
        <w:t>resource</w:t>
      </w:r>
      <w:r>
        <w:rPr>
          <w:spacing w:val="-14"/>
          <w:sz w:val="24"/>
        </w:rPr>
        <w:t> </w:t>
      </w:r>
      <w:r>
        <w:rPr>
          <w:sz w:val="24"/>
        </w:rPr>
        <w:t>efficient</w:t>
      </w:r>
      <w:r>
        <w:rPr>
          <w:spacing w:val="-14"/>
          <w:sz w:val="24"/>
        </w:rPr>
        <w:t> </w:t>
      </w:r>
      <w:r>
        <w:rPr>
          <w:sz w:val="24"/>
        </w:rPr>
        <w:t>economies</w:t>
      </w:r>
      <w:r>
        <w:rPr>
          <w:spacing w:val="-15"/>
          <w:sz w:val="24"/>
        </w:rPr>
        <w:t> </w:t>
      </w:r>
      <w:r>
        <w:rPr>
          <w:sz w:val="24"/>
        </w:rPr>
        <w:t>improve</w:t>
      </w:r>
      <w:r>
        <w:rPr>
          <w:spacing w:val="-15"/>
          <w:sz w:val="24"/>
        </w:rPr>
        <w:t> </w:t>
      </w:r>
      <w:r>
        <w:rPr>
          <w:sz w:val="24"/>
        </w:rPr>
        <w:t>resource</w:t>
      </w:r>
      <w:r>
        <w:rPr>
          <w:spacing w:val="-14"/>
          <w:sz w:val="24"/>
        </w:rPr>
        <w:t> </w:t>
      </w:r>
      <w:r>
        <w:rPr>
          <w:sz w:val="24"/>
        </w:rPr>
        <w:t>security</w:t>
      </w:r>
      <w:r>
        <w:rPr>
          <w:spacing w:val="-14"/>
          <w:sz w:val="24"/>
        </w:rPr>
        <w:t> </w:t>
      </w:r>
      <w:r>
        <w:rPr>
          <w:sz w:val="24"/>
        </w:rPr>
        <w:t>and</w:t>
      </w:r>
      <w:r>
        <w:rPr>
          <w:spacing w:val="-14"/>
          <w:sz w:val="24"/>
        </w:rPr>
        <w:t> </w:t>
      </w:r>
      <w:r>
        <w:rPr>
          <w:sz w:val="24"/>
        </w:rPr>
        <w:t>can reduce potential adverse climate and environmental impacts of certain materials, goods, and production processes,</w:t>
      </w:r>
      <w:r>
        <w:rPr>
          <w:spacing w:val="-5"/>
          <w:sz w:val="24"/>
        </w:rPr>
        <w:t> </w:t>
      </w:r>
      <w:r>
        <w:rPr>
          <w:sz w:val="24"/>
        </w:rPr>
        <w:t>including</w:t>
      </w:r>
      <w:r>
        <w:rPr>
          <w:spacing w:val="-5"/>
          <w:sz w:val="24"/>
        </w:rPr>
        <w:t> </w:t>
      </w:r>
      <w:r>
        <w:rPr>
          <w:sz w:val="24"/>
        </w:rPr>
        <w:t>those</w:t>
      </w:r>
      <w:r>
        <w:rPr>
          <w:spacing w:val="-7"/>
          <w:sz w:val="24"/>
        </w:rPr>
        <w:t> </w:t>
      </w:r>
      <w:r>
        <w:rPr>
          <w:sz w:val="24"/>
        </w:rPr>
        <w:t>related</w:t>
      </w:r>
      <w:r>
        <w:rPr>
          <w:spacing w:val="-5"/>
          <w:sz w:val="24"/>
        </w:rPr>
        <w:t> </w:t>
      </w:r>
      <w:r>
        <w:rPr>
          <w:sz w:val="24"/>
        </w:rPr>
        <w:t>to</w:t>
      </w:r>
      <w:r>
        <w:rPr>
          <w:spacing w:val="-5"/>
          <w:sz w:val="24"/>
        </w:rPr>
        <w:t> </w:t>
      </w:r>
      <w:r>
        <w:rPr>
          <w:sz w:val="24"/>
        </w:rPr>
        <w:t>critical</w:t>
      </w:r>
      <w:r>
        <w:rPr>
          <w:spacing w:val="-5"/>
          <w:sz w:val="24"/>
        </w:rPr>
        <w:t> </w:t>
      </w:r>
      <w:r>
        <w:rPr>
          <w:sz w:val="24"/>
        </w:rPr>
        <w:t>minerals,</w:t>
      </w:r>
      <w:r>
        <w:rPr>
          <w:spacing w:val="-5"/>
          <w:sz w:val="24"/>
        </w:rPr>
        <w:t> </w:t>
      </w:r>
      <w:r>
        <w:rPr>
          <w:sz w:val="24"/>
        </w:rPr>
        <w:t>shall</w:t>
      </w:r>
      <w:r>
        <w:rPr>
          <w:spacing w:val="-5"/>
          <w:sz w:val="24"/>
        </w:rPr>
        <w:t> </w:t>
      </w:r>
      <w:r>
        <w:rPr>
          <w:sz w:val="24"/>
        </w:rPr>
        <w:t>endeavor</w:t>
      </w:r>
      <w:r>
        <w:rPr>
          <w:spacing w:val="-7"/>
          <w:sz w:val="24"/>
        </w:rPr>
        <w:t> </w:t>
      </w:r>
      <w:r>
        <w:rPr>
          <w:sz w:val="24"/>
        </w:rPr>
        <w:t>to</w:t>
      </w:r>
      <w:r>
        <w:rPr>
          <w:spacing w:val="-2"/>
          <w:sz w:val="24"/>
        </w:rPr>
        <w:t> </w:t>
      </w:r>
      <w:r>
        <w:rPr>
          <w:sz w:val="24"/>
        </w:rPr>
        <w:t>take</w:t>
      </w:r>
      <w:r>
        <w:rPr>
          <w:spacing w:val="-7"/>
          <w:sz w:val="24"/>
        </w:rPr>
        <w:t> </w:t>
      </w:r>
      <w:r>
        <w:rPr>
          <w:sz w:val="24"/>
        </w:rPr>
        <w:t>measures</w:t>
      </w:r>
      <w:r>
        <w:rPr>
          <w:spacing w:val="-2"/>
          <w:sz w:val="24"/>
        </w:rPr>
        <w:t> </w:t>
      </w:r>
      <w:r>
        <w:rPr>
          <w:sz w:val="24"/>
        </w:rPr>
        <w:t>that</w:t>
      </w:r>
      <w:r>
        <w:rPr>
          <w:spacing w:val="-6"/>
          <w:sz w:val="24"/>
        </w:rPr>
        <w:t> </w:t>
      </w:r>
      <w:r>
        <w:rPr>
          <w:sz w:val="24"/>
        </w:rPr>
        <w:t>promote</w:t>
      </w:r>
      <w:r>
        <w:rPr>
          <w:spacing w:val="-1"/>
          <w:sz w:val="24"/>
        </w:rPr>
        <w:t> </w:t>
      </w:r>
      <w:r>
        <w:rPr>
          <w:sz w:val="24"/>
        </w:rPr>
        <w:t>more resource efficient and circular</w:t>
      </w:r>
      <w:r>
        <w:rPr>
          <w:spacing w:val="-2"/>
          <w:sz w:val="24"/>
        </w:rPr>
        <w:t> </w:t>
      </w:r>
      <w:r>
        <w:rPr>
          <w:sz w:val="24"/>
        </w:rPr>
        <w:t>economy approaches</w:t>
      </w:r>
      <w:r>
        <w:rPr>
          <w:spacing w:val="-2"/>
          <w:sz w:val="24"/>
        </w:rPr>
        <w:t> </w:t>
      </w:r>
      <w:r>
        <w:rPr>
          <w:sz w:val="24"/>
        </w:rPr>
        <w:t>to</w:t>
      </w:r>
      <w:r>
        <w:rPr>
          <w:spacing w:val="-2"/>
          <w:sz w:val="24"/>
        </w:rPr>
        <w:t> </w:t>
      </w:r>
      <w:r>
        <w:rPr>
          <w:sz w:val="24"/>
        </w:rPr>
        <w:t>reduce</w:t>
      </w:r>
      <w:r>
        <w:rPr>
          <w:spacing w:val="-2"/>
          <w:sz w:val="24"/>
        </w:rPr>
        <w:t> </w:t>
      </w:r>
      <w:r>
        <w:rPr>
          <w:sz w:val="24"/>
        </w:rPr>
        <w:t>the</w:t>
      </w:r>
      <w:r>
        <w:rPr>
          <w:spacing w:val="-2"/>
          <w:sz w:val="24"/>
        </w:rPr>
        <w:t> </w:t>
      </w:r>
      <w:r>
        <w:rPr>
          <w:sz w:val="24"/>
        </w:rPr>
        <w:t>demand for,</w:t>
      </w:r>
      <w:r>
        <w:rPr>
          <w:spacing w:val="-2"/>
          <w:sz w:val="24"/>
        </w:rPr>
        <w:t> </w:t>
      </w:r>
      <w:r>
        <w:rPr>
          <w:sz w:val="24"/>
        </w:rPr>
        <w:t>and environmental</w:t>
      </w:r>
      <w:r>
        <w:rPr>
          <w:spacing w:val="-4"/>
          <w:sz w:val="24"/>
        </w:rPr>
        <w:t> </w:t>
      </w:r>
      <w:r>
        <w:rPr>
          <w:sz w:val="24"/>
        </w:rPr>
        <w:t>impact of,</w:t>
      </w:r>
      <w:r>
        <w:rPr>
          <w:spacing w:val="-2"/>
          <w:sz w:val="24"/>
        </w:rPr>
        <w:t> </w:t>
      </w:r>
      <w:r>
        <w:rPr>
          <w:sz w:val="24"/>
        </w:rPr>
        <w:t>virgin</w:t>
      </w:r>
      <w:r>
        <w:rPr>
          <w:spacing w:val="-2"/>
          <w:sz w:val="24"/>
        </w:rPr>
        <w:t> </w:t>
      </w:r>
      <w:r>
        <w:rPr>
          <w:sz w:val="24"/>
        </w:rPr>
        <w:t>material</w:t>
      </w:r>
      <w:r>
        <w:rPr>
          <w:spacing w:val="-2"/>
          <w:sz w:val="24"/>
        </w:rPr>
        <w:t> </w:t>
      </w:r>
      <w:r>
        <w:rPr>
          <w:sz w:val="24"/>
        </w:rPr>
        <w:t>extraction</w:t>
      </w:r>
      <w:r>
        <w:rPr>
          <w:spacing w:val="-2"/>
          <w:sz w:val="24"/>
        </w:rPr>
        <w:t> </w:t>
      </w:r>
      <w:r>
        <w:rPr>
          <w:sz w:val="24"/>
        </w:rPr>
        <w:t>and</w:t>
      </w:r>
      <w:r>
        <w:rPr>
          <w:spacing w:val="-2"/>
          <w:sz w:val="24"/>
        </w:rPr>
        <w:t> </w:t>
      </w:r>
      <w:r>
        <w:rPr>
          <w:sz w:val="24"/>
        </w:rPr>
        <w:t>related</w:t>
      </w:r>
      <w:r>
        <w:rPr>
          <w:spacing w:val="-5"/>
          <w:sz w:val="24"/>
        </w:rPr>
        <w:t> </w:t>
      </w:r>
      <w:r>
        <w:rPr>
          <w:sz w:val="24"/>
        </w:rPr>
        <w:t>processes,</w:t>
      </w:r>
      <w:r>
        <w:rPr>
          <w:spacing w:val="-2"/>
          <w:sz w:val="24"/>
        </w:rPr>
        <w:t> </w:t>
      </w:r>
      <w:r>
        <w:rPr>
          <w:sz w:val="24"/>
        </w:rPr>
        <w:t>including</w:t>
      </w:r>
      <w:r>
        <w:rPr>
          <w:spacing w:val="-2"/>
          <w:sz w:val="24"/>
        </w:rPr>
        <w:t> </w:t>
      </w:r>
      <w:r>
        <w:rPr>
          <w:sz w:val="24"/>
        </w:rPr>
        <w:t>by:</w:t>
      </w:r>
      <w:r>
        <w:rPr>
          <w:spacing w:val="-2"/>
          <w:sz w:val="24"/>
        </w:rPr>
        <w:t> </w:t>
      </w:r>
      <w:r>
        <w:rPr>
          <w:sz w:val="24"/>
        </w:rPr>
        <w:t>extending</w:t>
      </w:r>
      <w:r>
        <w:rPr>
          <w:spacing w:val="-2"/>
          <w:sz w:val="24"/>
        </w:rPr>
        <w:t> </w:t>
      </w:r>
      <w:r>
        <w:rPr>
          <w:sz w:val="24"/>
        </w:rPr>
        <w:t>product</w:t>
      </w:r>
      <w:r>
        <w:rPr>
          <w:spacing w:val="-4"/>
          <w:sz w:val="24"/>
        </w:rPr>
        <w:t> </w:t>
      </w:r>
      <w:r>
        <w:rPr>
          <w:sz w:val="24"/>
        </w:rPr>
        <w:t>lifetimes,</w:t>
      </w:r>
      <w:r>
        <w:rPr>
          <w:spacing w:val="-2"/>
          <w:sz w:val="24"/>
        </w:rPr>
        <w:t> </w:t>
      </w:r>
      <w:r>
        <w:rPr>
          <w:sz w:val="24"/>
        </w:rPr>
        <w:t>increasing the</w:t>
      </w:r>
      <w:r>
        <w:rPr>
          <w:spacing w:val="-1"/>
          <w:sz w:val="24"/>
        </w:rPr>
        <w:t> </w:t>
      </w:r>
      <w:r>
        <w:rPr>
          <w:sz w:val="24"/>
        </w:rPr>
        <w:t>proportion</w:t>
      </w:r>
      <w:r>
        <w:rPr>
          <w:spacing w:val="-1"/>
          <w:sz w:val="24"/>
        </w:rPr>
        <w:t> </w:t>
      </w:r>
      <w:r>
        <w:rPr>
          <w:sz w:val="24"/>
        </w:rPr>
        <w:t>of</w:t>
      </w:r>
      <w:r>
        <w:rPr>
          <w:spacing w:val="-4"/>
          <w:sz w:val="24"/>
        </w:rPr>
        <w:t> </w:t>
      </w:r>
      <w:r>
        <w:rPr>
          <w:sz w:val="24"/>
        </w:rPr>
        <w:t>materials</w:t>
      </w:r>
      <w:r>
        <w:rPr>
          <w:spacing w:val="-1"/>
          <w:sz w:val="24"/>
        </w:rPr>
        <w:t> </w:t>
      </w:r>
      <w:r>
        <w:rPr>
          <w:sz w:val="24"/>
        </w:rPr>
        <w:t>and</w:t>
      </w:r>
      <w:r>
        <w:rPr>
          <w:spacing w:val="-1"/>
          <w:sz w:val="24"/>
        </w:rPr>
        <w:t> </w:t>
      </w:r>
      <w:r>
        <w:rPr>
          <w:sz w:val="24"/>
        </w:rPr>
        <w:t>products that</w:t>
      </w:r>
      <w:r>
        <w:rPr>
          <w:spacing w:val="-1"/>
          <w:sz w:val="24"/>
        </w:rPr>
        <w:t> </w:t>
      </w:r>
      <w:r>
        <w:rPr>
          <w:sz w:val="24"/>
        </w:rPr>
        <w:t>are</w:t>
      </w:r>
      <w:r>
        <w:rPr>
          <w:spacing w:val="-1"/>
          <w:sz w:val="24"/>
        </w:rPr>
        <w:t> </w:t>
      </w:r>
      <w:r>
        <w:rPr>
          <w:sz w:val="24"/>
        </w:rPr>
        <w:t>reused</w:t>
      </w:r>
      <w:r>
        <w:rPr>
          <w:spacing w:val="-4"/>
          <w:sz w:val="24"/>
        </w:rPr>
        <w:t> </w:t>
      </w:r>
      <w:r>
        <w:rPr>
          <w:sz w:val="24"/>
        </w:rPr>
        <w:t>and recycled, and</w:t>
      </w:r>
      <w:r>
        <w:rPr>
          <w:spacing w:val="-1"/>
          <w:sz w:val="24"/>
        </w:rPr>
        <w:t> </w:t>
      </w:r>
      <w:r>
        <w:rPr>
          <w:sz w:val="24"/>
        </w:rPr>
        <w:t>reducing</w:t>
      </w:r>
      <w:r>
        <w:rPr>
          <w:spacing w:val="-1"/>
          <w:sz w:val="24"/>
        </w:rPr>
        <w:t> </w:t>
      </w:r>
      <w:r>
        <w:rPr>
          <w:sz w:val="24"/>
        </w:rPr>
        <w:t>waste throughout</w:t>
      </w:r>
      <w:r>
        <w:rPr>
          <w:spacing w:val="-1"/>
          <w:sz w:val="24"/>
        </w:rPr>
        <w:t> </w:t>
      </w:r>
      <w:r>
        <w:rPr>
          <w:sz w:val="24"/>
        </w:rPr>
        <w:t>the relevant supply chains.</w:t>
      </w:r>
    </w:p>
    <w:p>
      <w:pPr>
        <w:pStyle w:val="BodyText"/>
      </w:pPr>
    </w:p>
    <w:p>
      <w:pPr>
        <w:pStyle w:val="ListParagraph"/>
        <w:numPr>
          <w:ilvl w:val="0"/>
          <w:numId w:val="5"/>
        </w:numPr>
        <w:tabs>
          <w:tab w:pos="817" w:val="left" w:leader="none"/>
        </w:tabs>
        <w:spacing w:line="240" w:lineRule="auto" w:before="0" w:after="0"/>
        <w:ind w:left="100" w:right="130" w:firstLine="0"/>
        <w:jc w:val="both"/>
        <w:rPr>
          <w:sz w:val="24"/>
        </w:rPr>
      </w:pPr>
      <w:r>
        <w:rPr>
          <w:sz w:val="24"/>
        </w:rPr>
        <w:t>Each Party confirms its intention to promote public awareness of its environmental laws and policies regarding critical minerals, including enforcement and compliance procedures, by ensuring that appropriate information is available to the public.</w:t>
      </w:r>
    </w:p>
    <w:p>
      <w:pPr>
        <w:pStyle w:val="BodyText"/>
      </w:pPr>
    </w:p>
    <w:p>
      <w:pPr>
        <w:pStyle w:val="BodyText"/>
      </w:pPr>
    </w:p>
    <w:p>
      <w:pPr>
        <w:pStyle w:val="Heading1"/>
      </w:pPr>
      <w:r>
        <w:rPr/>
        <w:t>Article</w:t>
      </w:r>
      <w:r>
        <w:rPr>
          <w:spacing w:val="-8"/>
        </w:rPr>
        <w:t> </w:t>
      </w:r>
      <w:r>
        <w:rPr/>
        <w:t>5:</w:t>
      </w:r>
      <w:r>
        <w:rPr>
          <w:spacing w:val="46"/>
        </w:rPr>
        <w:t> </w:t>
      </w:r>
      <w:r>
        <w:rPr/>
        <w:t>Building</w:t>
      </w:r>
      <w:r>
        <w:rPr>
          <w:spacing w:val="-7"/>
        </w:rPr>
        <w:t> </w:t>
      </w:r>
      <w:r>
        <w:rPr/>
        <w:t>Equitable</w:t>
      </w:r>
      <w:r>
        <w:rPr>
          <w:spacing w:val="-9"/>
        </w:rPr>
        <w:t> </w:t>
      </w:r>
      <w:r>
        <w:rPr/>
        <w:t>Supply</w:t>
      </w:r>
      <w:r>
        <w:rPr>
          <w:spacing w:val="-8"/>
        </w:rPr>
        <w:t> </w:t>
      </w:r>
      <w:r>
        <w:rPr/>
        <w:t>Chains</w:t>
      </w:r>
      <w:r>
        <w:rPr>
          <w:spacing w:val="-7"/>
        </w:rPr>
        <w:t> </w:t>
      </w:r>
      <w:r>
        <w:rPr/>
        <w:t>for</w:t>
      </w:r>
      <w:r>
        <w:rPr>
          <w:spacing w:val="-7"/>
        </w:rPr>
        <w:t> </w:t>
      </w:r>
      <w:r>
        <w:rPr/>
        <w:t>Critical</w:t>
      </w:r>
      <w:r>
        <w:rPr>
          <w:spacing w:val="-8"/>
        </w:rPr>
        <w:t> </w:t>
      </w:r>
      <w:r>
        <w:rPr>
          <w:spacing w:val="-2"/>
        </w:rPr>
        <w:t>Minerals</w:t>
      </w:r>
    </w:p>
    <w:p>
      <w:pPr>
        <w:pStyle w:val="BodyText"/>
        <w:rPr>
          <w:b/>
        </w:rPr>
      </w:pPr>
    </w:p>
    <w:p>
      <w:pPr>
        <w:pStyle w:val="ListParagraph"/>
        <w:numPr>
          <w:ilvl w:val="0"/>
          <w:numId w:val="6"/>
        </w:numPr>
        <w:tabs>
          <w:tab w:pos="818" w:val="left" w:leader="none"/>
        </w:tabs>
        <w:spacing w:line="240" w:lineRule="auto" w:before="1" w:after="0"/>
        <w:ind w:left="100" w:right="132" w:firstLine="0"/>
        <w:jc w:val="both"/>
        <w:rPr>
          <w:sz w:val="24"/>
        </w:rPr>
      </w:pPr>
      <w:r>
        <w:rPr>
          <w:sz w:val="24"/>
        </w:rPr>
        <w:t>Each</w:t>
      </w:r>
      <w:r>
        <w:rPr>
          <w:spacing w:val="-5"/>
          <w:sz w:val="24"/>
        </w:rPr>
        <w:t> </w:t>
      </w:r>
      <w:r>
        <w:rPr>
          <w:sz w:val="24"/>
        </w:rPr>
        <w:t>Party</w:t>
      </w:r>
      <w:r>
        <w:rPr>
          <w:spacing w:val="-2"/>
          <w:sz w:val="24"/>
        </w:rPr>
        <w:t> </w:t>
      </w:r>
      <w:r>
        <w:rPr>
          <w:sz w:val="24"/>
        </w:rPr>
        <w:t>confirms</w:t>
      </w:r>
      <w:r>
        <w:rPr>
          <w:spacing w:val="-5"/>
          <w:sz w:val="24"/>
        </w:rPr>
        <w:t> </w:t>
      </w:r>
      <w:r>
        <w:rPr>
          <w:sz w:val="24"/>
        </w:rPr>
        <w:t>its</w:t>
      </w:r>
      <w:r>
        <w:rPr>
          <w:spacing w:val="-2"/>
          <w:sz w:val="24"/>
        </w:rPr>
        <w:t> </w:t>
      </w:r>
      <w:r>
        <w:rPr>
          <w:sz w:val="24"/>
        </w:rPr>
        <w:t>intention</w:t>
      </w:r>
      <w:r>
        <w:rPr>
          <w:spacing w:val="-5"/>
          <w:sz w:val="24"/>
        </w:rPr>
        <w:t> </w:t>
      </w:r>
      <w:r>
        <w:rPr>
          <w:sz w:val="24"/>
        </w:rPr>
        <w:t>to</w:t>
      </w:r>
      <w:r>
        <w:rPr>
          <w:spacing w:val="-5"/>
          <w:sz w:val="24"/>
        </w:rPr>
        <w:t> </w:t>
      </w:r>
      <w:r>
        <w:rPr>
          <w:sz w:val="24"/>
        </w:rPr>
        <w:t>adopt</w:t>
      </w:r>
      <w:r>
        <w:rPr>
          <w:spacing w:val="-5"/>
          <w:sz w:val="24"/>
        </w:rPr>
        <w:t> </w:t>
      </w:r>
      <w:r>
        <w:rPr>
          <w:sz w:val="24"/>
        </w:rPr>
        <w:t>and</w:t>
      </w:r>
      <w:r>
        <w:rPr>
          <w:spacing w:val="-5"/>
          <w:sz w:val="24"/>
        </w:rPr>
        <w:t> </w:t>
      </w:r>
      <w:r>
        <w:rPr>
          <w:sz w:val="24"/>
        </w:rPr>
        <w:t>maintain</w:t>
      </w:r>
      <w:r>
        <w:rPr>
          <w:spacing w:val="-2"/>
          <w:sz w:val="24"/>
        </w:rPr>
        <w:t> </w:t>
      </w:r>
      <w:r>
        <w:rPr>
          <w:sz w:val="24"/>
        </w:rPr>
        <w:t>labor</w:t>
      </w:r>
      <w:r>
        <w:rPr>
          <w:spacing w:val="-7"/>
          <w:sz w:val="24"/>
        </w:rPr>
        <w:t> </w:t>
      </w:r>
      <w:r>
        <w:rPr>
          <w:sz w:val="24"/>
        </w:rPr>
        <w:t>rights</w:t>
      </w:r>
      <w:r>
        <w:rPr>
          <w:spacing w:val="-2"/>
          <w:sz w:val="24"/>
        </w:rPr>
        <w:t> </w:t>
      </w:r>
      <w:r>
        <w:rPr>
          <w:sz w:val="24"/>
        </w:rPr>
        <w:t>in</w:t>
      </w:r>
      <w:r>
        <w:rPr>
          <w:spacing w:val="-5"/>
          <w:sz w:val="24"/>
        </w:rPr>
        <w:t> </w:t>
      </w:r>
      <w:r>
        <w:rPr>
          <w:sz w:val="24"/>
        </w:rPr>
        <w:t>its</w:t>
      </w:r>
      <w:r>
        <w:rPr>
          <w:spacing w:val="-5"/>
          <w:sz w:val="24"/>
        </w:rPr>
        <w:t> </w:t>
      </w:r>
      <w:r>
        <w:rPr>
          <w:sz w:val="24"/>
        </w:rPr>
        <w:t>statutes</w:t>
      </w:r>
      <w:r>
        <w:rPr>
          <w:spacing w:val="-5"/>
          <w:sz w:val="24"/>
        </w:rPr>
        <w:t> </w:t>
      </w:r>
      <w:r>
        <w:rPr>
          <w:sz w:val="24"/>
        </w:rPr>
        <w:t>and</w:t>
      </w:r>
      <w:r>
        <w:rPr>
          <w:spacing w:val="-5"/>
          <w:sz w:val="24"/>
        </w:rPr>
        <w:t> </w:t>
      </w:r>
      <w:r>
        <w:rPr>
          <w:sz w:val="24"/>
        </w:rPr>
        <w:t>regulations, and practices thereunder.</w:t>
      </w:r>
    </w:p>
    <w:p>
      <w:pPr>
        <w:pStyle w:val="ListParagraph"/>
        <w:numPr>
          <w:ilvl w:val="0"/>
          <w:numId w:val="6"/>
        </w:numPr>
        <w:tabs>
          <w:tab w:pos="818" w:val="left" w:leader="none"/>
        </w:tabs>
        <w:spacing w:line="240" w:lineRule="auto" w:before="276" w:after="0"/>
        <w:ind w:left="100" w:right="119" w:firstLine="0"/>
        <w:jc w:val="both"/>
        <w:rPr>
          <w:sz w:val="24"/>
        </w:rPr>
      </w:pPr>
      <w:r>
        <w:rPr>
          <w:sz w:val="24"/>
        </w:rPr>
        <w:t>Each Party confirms its intention not to </w:t>
      </w:r>
      <w:r>
        <w:rPr>
          <w:color w:val="212121"/>
          <w:sz w:val="24"/>
        </w:rPr>
        <w:t>waive or otherwise derogate from, or offer to waive or otherwise derogate from, their respective statutes and regulations related to a right stated in the </w:t>
      </w:r>
      <w:r>
        <w:rPr>
          <w:sz w:val="24"/>
        </w:rPr>
        <w:t>International</w:t>
      </w:r>
      <w:r>
        <w:rPr>
          <w:spacing w:val="-9"/>
          <w:sz w:val="24"/>
        </w:rPr>
        <w:t> </w:t>
      </w:r>
      <w:r>
        <w:rPr>
          <w:sz w:val="24"/>
        </w:rPr>
        <w:t>Labor</w:t>
      </w:r>
      <w:r>
        <w:rPr>
          <w:spacing w:val="-12"/>
          <w:sz w:val="24"/>
        </w:rPr>
        <w:t> </w:t>
      </w:r>
      <w:r>
        <w:rPr>
          <w:sz w:val="24"/>
        </w:rPr>
        <w:t>Organization</w:t>
      </w:r>
      <w:r>
        <w:rPr>
          <w:spacing w:val="-5"/>
          <w:sz w:val="24"/>
        </w:rPr>
        <w:t> </w:t>
      </w:r>
      <w:r>
        <w:rPr>
          <w:i/>
          <w:sz w:val="24"/>
        </w:rPr>
        <w:t>Declaration</w:t>
      </w:r>
      <w:r>
        <w:rPr>
          <w:i/>
          <w:spacing w:val="-9"/>
          <w:sz w:val="24"/>
        </w:rPr>
        <w:t> </w:t>
      </w:r>
      <w:r>
        <w:rPr>
          <w:i/>
          <w:sz w:val="24"/>
        </w:rPr>
        <w:t>on</w:t>
      </w:r>
      <w:r>
        <w:rPr>
          <w:i/>
          <w:spacing w:val="-9"/>
          <w:sz w:val="24"/>
        </w:rPr>
        <w:t> </w:t>
      </w:r>
      <w:r>
        <w:rPr>
          <w:i/>
          <w:sz w:val="24"/>
        </w:rPr>
        <w:t>Fundamental</w:t>
      </w:r>
      <w:r>
        <w:rPr>
          <w:i/>
          <w:spacing w:val="-9"/>
          <w:sz w:val="24"/>
        </w:rPr>
        <w:t> </w:t>
      </w:r>
      <w:r>
        <w:rPr>
          <w:i/>
          <w:sz w:val="24"/>
        </w:rPr>
        <w:t>Principles</w:t>
      </w:r>
      <w:r>
        <w:rPr>
          <w:i/>
          <w:spacing w:val="-9"/>
          <w:sz w:val="24"/>
        </w:rPr>
        <w:t> </w:t>
      </w:r>
      <w:r>
        <w:rPr>
          <w:i/>
          <w:sz w:val="24"/>
        </w:rPr>
        <w:t>and</w:t>
      </w:r>
      <w:r>
        <w:rPr>
          <w:i/>
          <w:spacing w:val="-9"/>
          <w:sz w:val="24"/>
        </w:rPr>
        <w:t> </w:t>
      </w:r>
      <w:r>
        <w:rPr>
          <w:i/>
          <w:sz w:val="24"/>
        </w:rPr>
        <w:t>Rights</w:t>
      </w:r>
      <w:r>
        <w:rPr>
          <w:i/>
          <w:spacing w:val="-9"/>
          <w:sz w:val="24"/>
        </w:rPr>
        <w:t> </w:t>
      </w:r>
      <w:r>
        <w:rPr>
          <w:i/>
          <w:sz w:val="24"/>
        </w:rPr>
        <w:t>at</w:t>
      </w:r>
      <w:r>
        <w:rPr>
          <w:i/>
          <w:spacing w:val="-7"/>
          <w:sz w:val="24"/>
        </w:rPr>
        <w:t> </w:t>
      </w:r>
      <w:r>
        <w:rPr>
          <w:i/>
          <w:sz w:val="24"/>
        </w:rPr>
        <w:t>Work</w:t>
      </w:r>
      <w:r>
        <w:rPr>
          <w:sz w:val="24"/>
        </w:rPr>
        <w:t>,</w:t>
      </w:r>
      <w:r>
        <w:rPr>
          <w:spacing w:val="-9"/>
          <w:sz w:val="24"/>
        </w:rPr>
        <w:t> </w:t>
      </w:r>
      <w:r>
        <w:rPr>
          <w:sz w:val="24"/>
        </w:rPr>
        <w:t>as</w:t>
      </w:r>
      <w:r>
        <w:rPr>
          <w:spacing w:val="-9"/>
          <w:sz w:val="24"/>
        </w:rPr>
        <w:t> </w:t>
      </w:r>
      <w:r>
        <w:rPr>
          <w:sz w:val="24"/>
        </w:rPr>
        <w:t>adopted in</w:t>
      </w:r>
      <w:r>
        <w:rPr>
          <w:spacing w:val="-7"/>
          <w:sz w:val="24"/>
        </w:rPr>
        <w:t> </w:t>
      </w:r>
      <w:r>
        <w:rPr>
          <w:sz w:val="24"/>
        </w:rPr>
        <w:t>1998</w:t>
      </w:r>
      <w:r>
        <w:rPr>
          <w:spacing w:val="-7"/>
          <w:sz w:val="24"/>
        </w:rPr>
        <w:t> </w:t>
      </w:r>
      <w:r>
        <w:rPr>
          <w:sz w:val="24"/>
        </w:rPr>
        <w:t>and</w:t>
      </w:r>
      <w:r>
        <w:rPr>
          <w:spacing w:val="-7"/>
          <w:sz w:val="24"/>
        </w:rPr>
        <w:t> </w:t>
      </w:r>
      <w:r>
        <w:rPr>
          <w:sz w:val="24"/>
        </w:rPr>
        <w:t>amended</w:t>
      </w:r>
      <w:r>
        <w:rPr>
          <w:spacing w:val="-10"/>
          <w:sz w:val="24"/>
        </w:rPr>
        <w:t> </w:t>
      </w:r>
      <w:r>
        <w:rPr>
          <w:sz w:val="24"/>
        </w:rPr>
        <w:t>in</w:t>
      </w:r>
      <w:r>
        <w:rPr>
          <w:spacing w:val="-3"/>
          <w:sz w:val="24"/>
        </w:rPr>
        <w:t> </w:t>
      </w:r>
      <w:r>
        <w:rPr>
          <w:sz w:val="24"/>
        </w:rPr>
        <w:t>2022</w:t>
      </w:r>
      <w:r>
        <w:rPr>
          <w:spacing w:val="-4"/>
          <w:sz w:val="24"/>
        </w:rPr>
        <w:t> </w:t>
      </w:r>
      <w:r>
        <w:rPr>
          <w:color w:val="212121"/>
          <w:sz w:val="24"/>
        </w:rPr>
        <w:t>if</w:t>
      </w:r>
      <w:r>
        <w:rPr>
          <w:color w:val="212121"/>
          <w:spacing w:val="-7"/>
          <w:sz w:val="24"/>
        </w:rPr>
        <w:t> </w:t>
      </w:r>
      <w:r>
        <w:rPr>
          <w:color w:val="212121"/>
          <w:sz w:val="24"/>
        </w:rPr>
        <w:t>the</w:t>
      </w:r>
      <w:r>
        <w:rPr>
          <w:color w:val="212121"/>
          <w:spacing w:val="-7"/>
          <w:sz w:val="24"/>
        </w:rPr>
        <w:t> </w:t>
      </w:r>
      <w:r>
        <w:rPr>
          <w:color w:val="212121"/>
          <w:sz w:val="24"/>
        </w:rPr>
        <w:t>waiver</w:t>
      </w:r>
      <w:r>
        <w:rPr>
          <w:color w:val="212121"/>
          <w:spacing w:val="-10"/>
          <w:sz w:val="24"/>
        </w:rPr>
        <w:t> </w:t>
      </w:r>
      <w:r>
        <w:rPr>
          <w:color w:val="212121"/>
          <w:sz w:val="24"/>
        </w:rPr>
        <w:t>or</w:t>
      </w:r>
      <w:r>
        <w:rPr>
          <w:color w:val="212121"/>
          <w:spacing w:val="-7"/>
          <w:sz w:val="24"/>
        </w:rPr>
        <w:t> </w:t>
      </w:r>
      <w:r>
        <w:rPr>
          <w:color w:val="212121"/>
          <w:sz w:val="24"/>
        </w:rPr>
        <w:t>derogation</w:t>
      </w:r>
      <w:r>
        <w:rPr>
          <w:color w:val="212121"/>
          <w:spacing w:val="-7"/>
          <w:sz w:val="24"/>
        </w:rPr>
        <w:t> </w:t>
      </w:r>
      <w:r>
        <w:rPr>
          <w:color w:val="212121"/>
          <w:sz w:val="24"/>
        </w:rPr>
        <w:t>would</w:t>
      </w:r>
      <w:r>
        <w:rPr>
          <w:color w:val="212121"/>
          <w:spacing w:val="-7"/>
          <w:sz w:val="24"/>
        </w:rPr>
        <w:t> </w:t>
      </w:r>
      <w:r>
        <w:rPr>
          <w:color w:val="212121"/>
          <w:sz w:val="24"/>
        </w:rPr>
        <w:t>be</w:t>
      </w:r>
      <w:r>
        <w:rPr>
          <w:color w:val="212121"/>
          <w:spacing w:val="-10"/>
          <w:sz w:val="24"/>
        </w:rPr>
        <w:t> </w:t>
      </w:r>
      <w:r>
        <w:rPr>
          <w:color w:val="212121"/>
          <w:sz w:val="24"/>
        </w:rPr>
        <w:t>inconsistent</w:t>
      </w:r>
      <w:r>
        <w:rPr>
          <w:color w:val="212121"/>
          <w:spacing w:val="-7"/>
          <w:sz w:val="24"/>
        </w:rPr>
        <w:t> </w:t>
      </w:r>
      <w:r>
        <w:rPr>
          <w:color w:val="212121"/>
          <w:sz w:val="24"/>
        </w:rPr>
        <w:t>with</w:t>
      </w:r>
      <w:r>
        <w:rPr>
          <w:color w:val="212121"/>
          <w:spacing w:val="-7"/>
          <w:sz w:val="24"/>
        </w:rPr>
        <w:t> </w:t>
      </w:r>
      <w:r>
        <w:rPr>
          <w:color w:val="212121"/>
          <w:sz w:val="24"/>
        </w:rPr>
        <w:t>such</w:t>
      </w:r>
      <w:r>
        <w:rPr>
          <w:color w:val="212121"/>
          <w:spacing w:val="-7"/>
          <w:sz w:val="24"/>
        </w:rPr>
        <w:t> </w:t>
      </w:r>
      <w:r>
        <w:rPr>
          <w:color w:val="212121"/>
          <w:sz w:val="24"/>
        </w:rPr>
        <w:t>right;</w:t>
      </w:r>
      <w:r>
        <w:rPr>
          <w:color w:val="212121"/>
          <w:spacing w:val="-7"/>
          <w:sz w:val="24"/>
        </w:rPr>
        <w:t> </w:t>
      </w:r>
      <w:r>
        <w:rPr>
          <w:color w:val="212121"/>
          <w:sz w:val="24"/>
        </w:rPr>
        <w:t>or</w:t>
      </w:r>
      <w:r>
        <w:rPr>
          <w:color w:val="212121"/>
          <w:spacing w:val="-7"/>
          <w:sz w:val="24"/>
        </w:rPr>
        <w:t> </w:t>
      </w:r>
      <w:r>
        <w:rPr>
          <w:color w:val="212121"/>
          <w:sz w:val="24"/>
        </w:rPr>
        <w:t>related to any labor right if the waiver or derogation would weaken or reduce adherence to any such right in a special trade or customs area, such as an export processing zone or foreign trade zone, in the Party’s </w:t>
      </w:r>
      <w:r>
        <w:rPr>
          <w:color w:val="212121"/>
          <w:spacing w:val="-2"/>
          <w:sz w:val="24"/>
        </w:rPr>
        <w:t>territory.</w:t>
      </w:r>
    </w:p>
    <w:p>
      <w:pPr>
        <w:pStyle w:val="BodyText"/>
      </w:pPr>
    </w:p>
    <w:p>
      <w:pPr>
        <w:pStyle w:val="ListParagraph"/>
        <w:numPr>
          <w:ilvl w:val="0"/>
          <w:numId w:val="6"/>
        </w:numPr>
        <w:tabs>
          <w:tab w:pos="817" w:val="left" w:leader="none"/>
        </w:tabs>
        <w:spacing w:line="240" w:lineRule="auto" w:before="0" w:after="0"/>
        <w:ind w:left="817" w:right="0" w:hanging="717"/>
        <w:jc w:val="both"/>
        <w:rPr>
          <w:sz w:val="24"/>
        </w:rPr>
      </w:pPr>
      <w:r>
        <w:rPr>
          <w:color w:val="212121"/>
          <w:sz w:val="24"/>
        </w:rPr>
        <w:t>Each</w:t>
      </w:r>
      <w:r>
        <w:rPr>
          <w:color w:val="212121"/>
          <w:spacing w:val="-7"/>
          <w:sz w:val="24"/>
        </w:rPr>
        <w:t> </w:t>
      </w:r>
      <w:r>
        <w:rPr>
          <w:sz w:val="24"/>
        </w:rPr>
        <w:t>Party</w:t>
      </w:r>
      <w:r>
        <w:rPr>
          <w:spacing w:val="-7"/>
          <w:sz w:val="24"/>
        </w:rPr>
        <w:t> </w:t>
      </w:r>
      <w:r>
        <w:rPr>
          <w:sz w:val="24"/>
        </w:rPr>
        <w:t>confirms</w:t>
      </w:r>
      <w:r>
        <w:rPr>
          <w:spacing w:val="-7"/>
          <w:sz w:val="24"/>
        </w:rPr>
        <w:t> </w:t>
      </w:r>
      <w:r>
        <w:rPr>
          <w:sz w:val="24"/>
        </w:rPr>
        <w:t>its</w:t>
      </w:r>
      <w:r>
        <w:rPr>
          <w:spacing w:val="-7"/>
          <w:sz w:val="24"/>
        </w:rPr>
        <w:t> </w:t>
      </w:r>
      <w:r>
        <w:rPr>
          <w:sz w:val="24"/>
        </w:rPr>
        <w:t>intention</w:t>
      </w:r>
      <w:r>
        <w:rPr>
          <w:spacing w:val="-7"/>
          <w:sz w:val="24"/>
        </w:rPr>
        <w:t> </w:t>
      </w:r>
      <w:r>
        <w:rPr>
          <w:sz w:val="24"/>
        </w:rPr>
        <w:t>to</w:t>
      </w:r>
      <w:r>
        <w:rPr>
          <w:spacing w:val="-5"/>
          <w:sz w:val="24"/>
        </w:rPr>
        <w:t> </w:t>
      </w:r>
      <w:r>
        <w:rPr>
          <w:sz w:val="24"/>
        </w:rPr>
        <w:t>effectively</w:t>
      </w:r>
      <w:r>
        <w:rPr>
          <w:spacing w:val="-7"/>
          <w:sz w:val="24"/>
        </w:rPr>
        <w:t> </w:t>
      </w:r>
      <w:r>
        <w:rPr>
          <w:sz w:val="24"/>
        </w:rPr>
        <w:t>enforce</w:t>
      </w:r>
      <w:r>
        <w:rPr>
          <w:spacing w:val="-5"/>
          <w:sz w:val="24"/>
        </w:rPr>
        <w:t> </w:t>
      </w:r>
      <w:r>
        <w:rPr>
          <w:sz w:val="24"/>
        </w:rPr>
        <w:t>its</w:t>
      </w:r>
      <w:r>
        <w:rPr>
          <w:spacing w:val="-7"/>
          <w:sz w:val="24"/>
        </w:rPr>
        <w:t> </w:t>
      </w:r>
      <w:r>
        <w:rPr>
          <w:sz w:val="24"/>
        </w:rPr>
        <w:t>labor</w:t>
      </w:r>
      <w:r>
        <w:rPr>
          <w:spacing w:val="-7"/>
          <w:sz w:val="24"/>
        </w:rPr>
        <w:t> </w:t>
      </w:r>
      <w:r>
        <w:rPr>
          <w:spacing w:val="-2"/>
          <w:sz w:val="24"/>
        </w:rPr>
        <w:t>laws.</w:t>
      </w:r>
    </w:p>
    <w:p>
      <w:pPr>
        <w:spacing w:after="0" w:line="240" w:lineRule="auto"/>
        <w:jc w:val="both"/>
        <w:rPr>
          <w:sz w:val="24"/>
        </w:rPr>
        <w:sectPr>
          <w:pgSz w:w="12240" w:h="15840"/>
          <w:pgMar w:header="0" w:footer="1124" w:top="1640" w:bottom="1320" w:left="980" w:right="960"/>
        </w:sectPr>
      </w:pPr>
    </w:p>
    <w:p>
      <w:pPr>
        <w:pStyle w:val="ListParagraph"/>
        <w:numPr>
          <w:ilvl w:val="0"/>
          <w:numId w:val="6"/>
        </w:numPr>
        <w:tabs>
          <w:tab w:pos="817" w:val="left" w:leader="none"/>
        </w:tabs>
        <w:spacing w:line="240" w:lineRule="auto" w:before="99" w:after="0"/>
        <w:ind w:left="100" w:right="118" w:firstLine="0"/>
        <w:jc w:val="both"/>
        <w:rPr>
          <w:sz w:val="24"/>
        </w:rPr>
      </w:pPr>
      <w:r>
        <w:rPr>
          <w:color w:val="212121"/>
          <w:sz w:val="24"/>
        </w:rPr>
        <w:t>To the extent a </w:t>
      </w:r>
      <w:r>
        <w:rPr>
          <w:sz w:val="24"/>
        </w:rPr>
        <w:t>Party </w:t>
      </w:r>
      <w:r>
        <w:rPr>
          <w:color w:val="212121"/>
          <w:sz w:val="24"/>
        </w:rPr>
        <w:t>provides social protection benefits under its law,</w:t>
      </w:r>
      <w:r>
        <w:rPr>
          <w:color w:val="212121"/>
          <w:sz w:val="24"/>
          <w:vertAlign w:val="superscript"/>
        </w:rPr>
        <w:t>6</w:t>
      </w:r>
      <w:r>
        <w:rPr>
          <w:color w:val="212121"/>
          <w:spacing w:val="-2"/>
          <w:sz w:val="24"/>
          <w:vertAlign w:val="baseline"/>
        </w:rPr>
        <w:t> </w:t>
      </w:r>
      <w:r>
        <w:rPr>
          <w:color w:val="212121"/>
          <w:sz w:val="24"/>
          <w:vertAlign w:val="baseline"/>
        </w:rPr>
        <w:t>that Party shall endeavor to</w:t>
      </w:r>
      <w:r>
        <w:rPr>
          <w:color w:val="212121"/>
          <w:spacing w:val="-1"/>
          <w:sz w:val="24"/>
          <w:vertAlign w:val="baseline"/>
        </w:rPr>
        <w:t> </w:t>
      </w:r>
      <w:r>
        <w:rPr>
          <w:color w:val="212121"/>
          <w:sz w:val="24"/>
          <w:vertAlign w:val="baseline"/>
        </w:rPr>
        <w:t>promote</w:t>
      </w:r>
      <w:r>
        <w:rPr>
          <w:color w:val="212121"/>
          <w:spacing w:val="-1"/>
          <w:sz w:val="24"/>
          <w:vertAlign w:val="baseline"/>
        </w:rPr>
        <w:t> </w:t>
      </w:r>
      <w:r>
        <w:rPr>
          <w:color w:val="212121"/>
          <w:sz w:val="24"/>
          <w:vertAlign w:val="baseline"/>
        </w:rPr>
        <w:t>the</w:t>
      </w:r>
      <w:r>
        <w:rPr>
          <w:color w:val="212121"/>
          <w:spacing w:val="-1"/>
          <w:sz w:val="24"/>
          <w:vertAlign w:val="baseline"/>
        </w:rPr>
        <w:t> </w:t>
      </w:r>
      <w:r>
        <w:rPr>
          <w:color w:val="212121"/>
          <w:sz w:val="24"/>
          <w:vertAlign w:val="baseline"/>
        </w:rPr>
        <w:t>awareness of</w:t>
      </w:r>
      <w:r>
        <w:rPr>
          <w:color w:val="212121"/>
          <w:spacing w:val="-1"/>
          <w:sz w:val="24"/>
          <w:vertAlign w:val="baseline"/>
        </w:rPr>
        <w:t> </w:t>
      </w:r>
      <w:r>
        <w:rPr>
          <w:color w:val="212121"/>
          <w:sz w:val="24"/>
          <w:vertAlign w:val="baseline"/>
        </w:rPr>
        <w:t>such</w:t>
      </w:r>
      <w:r>
        <w:rPr>
          <w:color w:val="212121"/>
          <w:spacing w:val="-1"/>
          <w:sz w:val="24"/>
          <w:vertAlign w:val="baseline"/>
        </w:rPr>
        <w:t> </w:t>
      </w:r>
      <w:r>
        <w:rPr>
          <w:color w:val="212121"/>
          <w:sz w:val="24"/>
          <w:vertAlign w:val="baseline"/>
        </w:rPr>
        <w:t>benefits and ensure</w:t>
      </w:r>
      <w:r>
        <w:rPr>
          <w:color w:val="212121"/>
          <w:spacing w:val="-1"/>
          <w:sz w:val="24"/>
          <w:vertAlign w:val="baseline"/>
        </w:rPr>
        <w:t> </w:t>
      </w:r>
      <w:r>
        <w:rPr>
          <w:color w:val="212121"/>
          <w:sz w:val="24"/>
          <w:vertAlign w:val="baseline"/>
        </w:rPr>
        <w:t>eligible</w:t>
      </w:r>
      <w:r>
        <w:rPr>
          <w:color w:val="212121"/>
          <w:spacing w:val="-1"/>
          <w:sz w:val="24"/>
          <w:vertAlign w:val="baseline"/>
        </w:rPr>
        <w:t> </w:t>
      </w:r>
      <w:r>
        <w:rPr>
          <w:color w:val="212121"/>
          <w:sz w:val="24"/>
          <w:vertAlign w:val="baseline"/>
        </w:rPr>
        <w:t>populations,</w:t>
      </w:r>
      <w:r>
        <w:rPr>
          <w:color w:val="212121"/>
          <w:spacing w:val="-1"/>
          <w:sz w:val="24"/>
          <w:vertAlign w:val="baseline"/>
        </w:rPr>
        <w:t> </w:t>
      </w:r>
      <w:r>
        <w:rPr>
          <w:color w:val="212121"/>
          <w:sz w:val="24"/>
          <w:vertAlign w:val="baseline"/>
        </w:rPr>
        <w:t>as</w:t>
      </w:r>
      <w:r>
        <w:rPr>
          <w:color w:val="212121"/>
          <w:spacing w:val="-1"/>
          <w:sz w:val="24"/>
          <w:vertAlign w:val="baseline"/>
        </w:rPr>
        <w:t> </w:t>
      </w:r>
      <w:r>
        <w:rPr>
          <w:color w:val="212121"/>
          <w:sz w:val="24"/>
          <w:vertAlign w:val="baseline"/>
        </w:rPr>
        <w:t>defined</w:t>
      </w:r>
      <w:r>
        <w:rPr>
          <w:color w:val="212121"/>
          <w:spacing w:val="-1"/>
          <w:sz w:val="24"/>
          <w:vertAlign w:val="baseline"/>
        </w:rPr>
        <w:t> </w:t>
      </w:r>
      <w:r>
        <w:rPr>
          <w:color w:val="212121"/>
          <w:sz w:val="24"/>
          <w:vertAlign w:val="baseline"/>
        </w:rPr>
        <w:t>by</w:t>
      </w:r>
      <w:r>
        <w:rPr>
          <w:color w:val="212121"/>
          <w:spacing w:val="-1"/>
          <w:sz w:val="24"/>
          <w:vertAlign w:val="baseline"/>
        </w:rPr>
        <w:t> </w:t>
      </w:r>
      <w:r>
        <w:rPr>
          <w:color w:val="212121"/>
          <w:sz w:val="24"/>
          <w:vertAlign w:val="baseline"/>
        </w:rPr>
        <w:t>its law,</w:t>
      </w:r>
      <w:r>
        <w:rPr>
          <w:color w:val="212121"/>
          <w:spacing w:val="-4"/>
          <w:sz w:val="24"/>
          <w:vertAlign w:val="baseline"/>
        </w:rPr>
        <w:t> </w:t>
      </w:r>
      <w:r>
        <w:rPr>
          <w:color w:val="212121"/>
          <w:sz w:val="24"/>
          <w:vertAlign w:val="baseline"/>
        </w:rPr>
        <w:t>are able to effectively access these protections.</w:t>
      </w:r>
    </w:p>
    <w:p>
      <w:pPr>
        <w:pStyle w:val="BodyText"/>
      </w:pPr>
    </w:p>
    <w:p>
      <w:pPr>
        <w:pStyle w:val="ListParagraph"/>
        <w:numPr>
          <w:ilvl w:val="0"/>
          <w:numId w:val="6"/>
        </w:numPr>
        <w:tabs>
          <w:tab w:pos="818" w:val="left" w:leader="none"/>
        </w:tabs>
        <w:spacing w:line="240" w:lineRule="auto" w:before="0" w:after="0"/>
        <w:ind w:left="100" w:right="128" w:firstLine="0"/>
        <w:jc w:val="both"/>
        <w:rPr>
          <w:sz w:val="24"/>
        </w:rPr>
      </w:pPr>
      <w:r>
        <w:rPr>
          <w:sz w:val="24"/>
        </w:rPr>
        <w:t>Each Party confirms its intention to </w:t>
      </w:r>
      <w:r>
        <w:rPr>
          <w:color w:val="212121"/>
          <w:sz w:val="24"/>
        </w:rPr>
        <w:t>investigate and address violence or threats of violence, including gender-based violence, against workers or workers’ organizations that is related to exercising or attempting to exercise labor rights.</w:t>
      </w:r>
    </w:p>
    <w:p>
      <w:pPr>
        <w:pStyle w:val="BodyText"/>
      </w:pPr>
    </w:p>
    <w:p>
      <w:pPr>
        <w:pStyle w:val="ListParagraph"/>
        <w:numPr>
          <w:ilvl w:val="0"/>
          <w:numId w:val="6"/>
        </w:numPr>
        <w:tabs>
          <w:tab w:pos="818" w:val="left" w:leader="none"/>
        </w:tabs>
        <w:spacing w:line="240" w:lineRule="auto" w:before="0" w:after="0"/>
        <w:ind w:left="100" w:right="130" w:firstLine="0"/>
        <w:jc w:val="both"/>
        <w:rPr>
          <w:sz w:val="24"/>
        </w:rPr>
      </w:pPr>
      <w:r>
        <w:rPr>
          <w:sz w:val="24"/>
        </w:rPr>
        <w:t>Each</w:t>
      </w:r>
      <w:r>
        <w:rPr>
          <w:spacing w:val="-11"/>
          <w:sz w:val="24"/>
        </w:rPr>
        <w:t> </w:t>
      </w:r>
      <w:r>
        <w:rPr>
          <w:sz w:val="24"/>
        </w:rPr>
        <w:t>Party</w:t>
      </w:r>
      <w:r>
        <w:rPr>
          <w:spacing w:val="-8"/>
          <w:sz w:val="24"/>
        </w:rPr>
        <w:t> </w:t>
      </w:r>
      <w:r>
        <w:rPr>
          <w:sz w:val="24"/>
        </w:rPr>
        <w:t>confirms</w:t>
      </w:r>
      <w:r>
        <w:rPr>
          <w:spacing w:val="-11"/>
          <w:sz w:val="24"/>
        </w:rPr>
        <w:t> </w:t>
      </w:r>
      <w:r>
        <w:rPr>
          <w:sz w:val="24"/>
        </w:rPr>
        <w:t>its</w:t>
      </w:r>
      <w:r>
        <w:rPr>
          <w:spacing w:val="-11"/>
          <w:sz w:val="24"/>
        </w:rPr>
        <w:t> </w:t>
      </w:r>
      <w:r>
        <w:rPr>
          <w:sz w:val="24"/>
        </w:rPr>
        <w:t>intention</w:t>
      </w:r>
      <w:r>
        <w:rPr>
          <w:spacing w:val="-11"/>
          <w:sz w:val="24"/>
        </w:rPr>
        <w:t> </w:t>
      </w:r>
      <w:r>
        <w:rPr>
          <w:sz w:val="24"/>
        </w:rPr>
        <w:t>to</w:t>
      </w:r>
      <w:r>
        <w:rPr>
          <w:spacing w:val="-8"/>
          <w:sz w:val="24"/>
        </w:rPr>
        <w:t> </w:t>
      </w:r>
      <w:r>
        <w:rPr>
          <w:sz w:val="24"/>
        </w:rPr>
        <w:t>ensure</w:t>
      </w:r>
      <w:r>
        <w:rPr>
          <w:spacing w:val="-11"/>
          <w:sz w:val="24"/>
        </w:rPr>
        <w:t> </w:t>
      </w:r>
      <w:r>
        <w:rPr>
          <w:sz w:val="24"/>
        </w:rPr>
        <w:t>that</w:t>
      </w:r>
      <w:r>
        <w:rPr>
          <w:spacing w:val="-11"/>
          <w:sz w:val="24"/>
        </w:rPr>
        <w:t> </w:t>
      </w:r>
      <w:r>
        <w:rPr>
          <w:sz w:val="24"/>
        </w:rPr>
        <w:t>migrant</w:t>
      </w:r>
      <w:r>
        <w:rPr>
          <w:spacing w:val="-10"/>
          <w:sz w:val="24"/>
        </w:rPr>
        <w:t> </w:t>
      </w:r>
      <w:r>
        <w:rPr>
          <w:sz w:val="24"/>
        </w:rPr>
        <w:t>workers</w:t>
      </w:r>
      <w:r>
        <w:rPr>
          <w:spacing w:val="-11"/>
          <w:sz w:val="24"/>
        </w:rPr>
        <w:t> </w:t>
      </w:r>
      <w:r>
        <w:rPr>
          <w:sz w:val="24"/>
        </w:rPr>
        <w:t>are</w:t>
      </w:r>
      <w:r>
        <w:rPr>
          <w:spacing w:val="-12"/>
          <w:sz w:val="24"/>
        </w:rPr>
        <w:t> </w:t>
      </w:r>
      <w:r>
        <w:rPr>
          <w:sz w:val="24"/>
        </w:rPr>
        <w:t>protected</w:t>
      </w:r>
      <w:r>
        <w:rPr>
          <w:spacing w:val="-13"/>
          <w:sz w:val="24"/>
        </w:rPr>
        <w:t> </w:t>
      </w:r>
      <w:r>
        <w:rPr>
          <w:sz w:val="24"/>
        </w:rPr>
        <w:t>under</w:t>
      </w:r>
      <w:r>
        <w:rPr>
          <w:spacing w:val="-14"/>
          <w:sz w:val="24"/>
        </w:rPr>
        <w:t> </w:t>
      </w:r>
      <w:r>
        <w:rPr>
          <w:sz w:val="24"/>
        </w:rPr>
        <w:t>its</w:t>
      </w:r>
      <w:r>
        <w:rPr>
          <w:spacing w:val="-8"/>
          <w:sz w:val="24"/>
        </w:rPr>
        <w:t> </w:t>
      </w:r>
      <w:r>
        <w:rPr>
          <w:sz w:val="24"/>
        </w:rPr>
        <w:t>labor</w:t>
      </w:r>
      <w:r>
        <w:rPr>
          <w:spacing w:val="-9"/>
          <w:sz w:val="24"/>
        </w:rPr>
        <w:t> </w:t>
      </w:r>
      <w:r>
        <w:rPr>
          <w:sz w:val="24"/>
        </w:rPr>
        <w:t>laws, whether they are nationals or non-nationals under the Party’s laws.</w:t>
      </w:r>
    </w:p>
    <w:p>
      <w:pPr>
        <w:pStyle w:val="BodyText"/>
      </w:pPr>
    </w:p>
    <w:p>
      <w:pPr>
        <w:pStyle w:val="ListParagraph"/>
        <w:numPr>
          <w:ilvl w:val="0"/>
          <w:numId w:val="6"/>
        </w:numPr>
        <w:tabs>
          <w:tab w:pos="818" w:val="left" w:leader="none"/>
        </w:tabs>
        <w:spacing w:line="240" w:lineRule="auto" w:before="0" w:after="0"/>
        <w:ind w:left="100" w:right="124" w:firstLine="0"/>
        <w:jc w:val="both"/>
        <w:rPr>
          <w:sz w:val="24"/>
        </w:rPr>
      </w:pPr>
      <w:r>
        <w:rPr>
          <w:sz w:val="24"/>
        </w:rPr>
        <w:t>Each Party confirms its intention to maintain policies that it considers appropriate to protect workers</w:t>
      </w:r>
      <w:r>
        <w:rPr>
          <w:spacing w:val="-11"/>
          <w:sz w:val="24"/>
        </w:rPr>
        <w:t> </w:t>
      </w:r>
      <w:r>
        <w:rPr>
          <w:sz w:val="24"/>
        </w:rPr>
        <w:t>against</w:t>
      </w:r>
      <w:r>
        <w:rPr>
          <w:spacing w:val="-13"/>
          <w:sz w:val="24"/>
        </w:rPr>
        <w:t> </w:t>
      </w:r>
      <w:r>
        <w:rPr>
          <w:sz w:val="24"/>
        </w:rPr>
        <w:t>employment</w:t>
      </w:r>
      <w:r>
        <w:rPr>
          <w:spacing w:val="-13"/>
          <w:sz w:val="24"/>
        </w:rPr>
        <w:t> </w:t>
      </w:r>
      <w:r>
        <w:rPr>
          <w:sz w:val="24"/>
        </w:rPr>
        <w:t>discrimination,</w:t>
      </w:r>
      <w:r>
        <w:rPr>
          <w:spacing w:val="-13"/>
          <w:sz w:val="24"/>
        </w:rPr>
        <w:t> </w:t>
      </w:r>
      <w:r>
        <w:rPr>
          <w:sz w:val="24"/>
        </w:rPr>
        <w:t>including</w:t>
      </w:r>
      <w:r>
        <w:rPr>
          <w:spacing w:val="-13"/>
          <w:sz w:val="24"/>
        </w:rPr>
        <w:t> </w:t>
      </w:r>
      <w:r>
        <w:rPr>
          <w:sz w:val="24"/>
        </w:rPr>
        <w:t>on</w:t>
      </w:r>
      <w:r>
        <w:rPr>
          <w:spacing w:val="-13"/>
          <w:sz w:val="24"/>
        </w:rPr>
        <w:t> </w:t>
      </w:r>
      <w:r>
        <w:rPr>
          <w:sz w:val="24"/>
        </w:rPr>
        <w:t>the</w:t>
      </w:r>
      <w:r>
        <w:rPr>
          <w:spacing w:val="-13"/>
          <w:sz w:val="24"/>
        </w:rPr>
        <w:t> </w:t>
      </w:r>
      <w:r>
        <w:rPr>
          <w:sz w:val="24"/>
        </w:rPr>
        <w:t>basis</w:t>
      </w:r>
      <w:r>
        <w:rPr>
          <w:spacing w:val="-11"/>
          <w:sz w:val="24"/>
        </w:rPr>
        <w:t> </w:t>
      </w:r>
      <w:r>
        <w:rPr>
          <w:sz w:val="24"/>
        </w:rPr>
        <w:t>of</w:t>
      </w:r>
      <w:r>
        <w:rPr>
          <w:spacing w:val="-12"/>
          <w:sz w:val="24"/>
        </w:rPr>
        <w:t> </w:t>
      </w:r>
      <w:r>
        <w:rPr>
          <w:sz w:val="24"/>
        </w:rPr>
        <w:t>sex</w:t>
      </w:r>
      <w:r>
        <w:rPr>
          <w:spacing w:val="-11"/>
          <w:sz w:val="24"/>
        </w:rPr>
        <w:t> </w:t>
      </w:r>
      <w:r>
        <w:rPr>
          <w:sz w:val="24"/>
        </w:rPr>
        <w:t>(including</w:t>
      </w:r>
      <w:r>
        <w:rPr>
          <w:spacing w:val="-13"/>
          <w:sz w:val="24"/>
        </w:rPr>
        <w:t> </w:t>
      </w:r>
      <w:r>
        <w:rPr>
          <w:sz w:val="24"/>
        </w:rPr>
        <w:t>with</w:t>
      </w:r>
      <w:r>
        <w:rPr>
          <w:spacing w:val="-13"/>
          <w:sz w:val="24"/>
        </w:rPr>
        <w:t> </w:t>
      </w:r>
      <w:r>
        <w:rPr>
          <w:sz w:val="24"/>
        </w:rPr>
        <w:t>regard</w:t>
      </w:r>
      <w:r>
        <w:rPr>
          <w:spacing w:val="-13"/>
          <w:sz w:val="24"/>
        </w:rPr>
        <w:t> </w:t>
      </w:r>
      <w:r>
        <w:rPr>
          <w:sz w:val="24"/>
        </w:rPr>
        <w:t>to</w:t>
      </w:r>
      <w:r>
        <w:rPr>
          <w:spacing w:val="-11"/>
          <w:sz w:val="24"/>
        </w:rPr>
        <w:t> </w:t>
      </w:r>
      <w:r>
        <w:rPr>
          <w:sz w:val="24"/>
        </w:rPr>
        <w:t>sexual harassment),</w:t>
      </w:r>
      <w:r>
        <w:rPr>
          <w:spacing w:val="-2"/>
          <w:sz w:val="24"/>
        </w:rPr>
        <w:t> </w:t>
      </w:r>
      <w:r>
        <w:rPr>
          <w:sz w:val="24"/>
        </w:rPr>
        <w:t>pregnancy, sexual</w:t>
      </w:r>
      <w:r>
        <w:rPr>
          <w:spacing w:val="-2"/>
          <w:sz w:val="24"/>
        </w:rPr>
        <w:t> </w:t>
      </w:r>
      <w:r>
        <w:rPr>
          <w:sz w:val="24"/>
        </w:rPr>
        <w:t>orientation, gender identity, and caregiving responsibilities; provide</w:t>
      </w:r>
      <w:r>
        <w:rPr>
          <w:spacing w:val="-5"/>
          <w:sz w:val="24"/>
        </w:rPr>
        <w:t> </w:t>
      </w:r>
      <w:r>
        <w:rPr>
          <w:sz w:val="24"/>
        </w:rPr>
        <w:t>job- protected leave for birth or adoption of a child </w:t>
      </w:r>
      <w:r>
        <w:rPr>
          <w:color w:val="212121"/>
          <w:sz w:val="24"/>
        </w:rPr>
        <w:t>and care of family members; and protect against wage </w:t>
      </w:r>
      <w:r>
        <w:rPr>
          <w:color w:val="212121"/>
          <w:spacing w:val="-2"/>
          <w:sz w:val="24"/>
        </w:rPr>
        <w:t>discrimination</w:t>
      </w:r>
      <w:r>
        <w:rPr>
          <w:spacing w:val="-2"/>
          <w:sz w:val="24"/>
        </w:rPr>
        <w:t>.</w:t>
      </w:r>
    </w:p>
    <w:p>
      <w:pPr>
        <w:pStyle w:val="BodyText"/>
      </w:pPr>
    </w:p>
    <w:p>
      <w:pPr>
        <w:pStyle w:val="ListParagraph"/>
        <w:numPr>
          <w:ilvl w:val="0"/>
          <w:numId w:val="6"/>
        </w:numPr>
        <w:tabs>
          <w:tab w:pos="818" w:val="left" w:leader="none"/>
        </w:tabs>
        <w:spacing w:line="240" w:lineRule="auto" w:before="0" w:after="0"/>
        <w:ind w:left="100" w:right="128" w:firstLine="0"/>
        <w:jc w:val="both"/>
        <w:rPr>
          <w:sz w:val="24"/>
        </w:rPr>
      </w:pPr>
      <w:r>
        <w:rPr>
          <w:sz w:val="24"/>
        </w:rPr>
        <w:t>Each Party confirms its intention to discourage, through initiatives it considers appropriate, the importation of goods produced in whole or in part by forced or compulsory labor, including forced or compulsory child labor.</w:t>
      </w:r>
      <w:r>
        <w:rPr>
          <w:spacing w:val="40"/>
          <w:sz w:val="24"/>
        </w:rPr>
        <w:t> </w:t>
      </w:r>
      <w:r>
        <w:rPr>
          <w:sz w:val="24"/>
        </w:rPr>
        <w:t>In this regard, each Party may consider opportunities to discourage the importation into its territory of goods containing critical minerals extracted or processed in whole or in part by forced or compulsory labor, including forced or compulsory child labor.</w:t>
      </w:r>
      <w:r>
        <w:rPr>
          <w:spacing w:val="40"/>
          <w:sz w:val="24"/>
        </w:rPr>
        <w:t> </w:t>
      </w:r>
      <w:r>
        <w:rPr>
          <w:sz w:val="24"/>
        </w:rPr>
        <w:t>To assist in the implementation of this paragraph, the Parties confirm their intention to cooperate in identifying and discouraging the importation and transshipment of such goods.</w:t>
      </w:r>
      <w:r>
        <w:rPr>
          <w:spacing w:val="40"/>
          <w:sz w:val="24"/>
        </w:rPr>
        <w:t> </w:t>
      </w:r>
      <w:r>
        <w:rPr>
          <w:sz w:val="24"/>
        </w:rPr>
        <w:t>The Parties recognize the importance</w:t>
      </w:r>
      <w:r>
        <w:rPr>
          <w:spacing w:val="-1"/>
          <w:sz w:val="24"/>
        </w:rPr>
        <w:t> </w:t>
      </w:r>
      <w:r>
        <w:rPr>
          <w:sz w:val="24"/>
        </w:rPr>
        <w:t>of remediating situations of forced labor, and of seeking to ensure that victims of forced labor involved in the production of goods receive appropriate remediation.</w:t>
      </w:r>
    </w:p>
    <w:p>
      <w:pPr>
        <w:pStyle w:val="BodyText"/>
      </w:pPr>
    </w:p>
    <w:p>
      <w:pPr>
        <w:pStyle w:val="ListParagraph"/>
        <w:numPr>
          <w:ilvl w:val="0"/>
          <w:numId w:val="6"/>
        </w:numPr>
        <w:tabs>
          <w:tab w:pos="818" w:val="left" w:leader="none"/>
        </w:tabs>
        <w:spacing w:line="240" w:lineRule="auto" w:before="0" w:after="0"/>
        <w:ind w:left="100" w:right="129" w:firstLine="0"/>
        <w:jc w:val="both"/>
        <w:rPr>
          <w:sz w:val="24"/>
        </w:rPr>
      </w:pPr>
      <w:r>
        <w:rPr>
          <w:sz w:val="24"/>
        </w:rPr>
        <w:t>The</w:t>
      </w:r>
      <w:r>
        <w:rPr>
          <w:spacing w:val="-11"/>
          <w:sz w:val="24"/>
        </w:rPr>
        <w:t> </w:t>
      </w:r>
      <w:r>
        <w:rPr>
          <w:sz w:val="24"/>
        </w:rPr>
        <w:t>Parties</w:t>
      </w:r>
      <w:r>
        <w:rPr>
          <w:spacing w:val="-6"/>
          <w:sz w:val="24"/>
        </w:rPr>
        <w:t> </w:t>
      </w:r>
      <w:r>
        <w:rPr>
          <w:sz w:val="24"/>
        </w:rPr>
        <w:t>recognize</w:t>
      </w:r>
      <w:r>
        <w:rPr>
          <w:spacing w:val="-8"/>
          <w:sz w:val="24"/>
        </w:rPr>
        <w:t> </w:t>
      </w:r>
      <w:r>
        <w:rPr>
          <w:sz w:val="24"/>
        </w:rPr>
        <w:t>the</w:t>
      </w:r>
      <w:r>
        <w:rPr>
          <w:spacing w:val="-7"/>
          <w:sz w:val="24"/>
        </w:rPr>
        <w:t> </w:t>
      </w:r>
      <w:r>
        <w:rPr>
          <w:sz w:val="24"/>
        </w:rPr>
        <w:t>importance</w:t>
      </w:r>
      <w:r>
        <w:rPr>
          <w:spacing w:val="-11"/>
          <w:sz w:val="24"/>
        </w:rPr>
        <w:t> </w:t>
      </w:r>
      <w:r>
        <w:rPr>
          <w:sz w:val="24"/>
        </w:rPr>
        <w:t>of</w:t>
      </w:r>
      <w:r>
        <w:rPr>
          <w:spacing w:val="-8"/>
          <w:sz w:val="24"/>
        </w:rPr>
        <w:t> </w:t>
      </w:r>
      <w:r>
        <w:rPr>
          <w:sz w:val="24"/>
        </w:rPr>
        <w:t>cooperation</w:t>
      </w:r>
      <w:r>
        <w:rPr>
          <w:spacing w:val="-8"/>
          <w:sz w:val="24"/>
        </w:rPr>
        <w:t> </w:t>
      </w:r>
      <w:r>
        <w:rPr>
          <w:sz w:val="24"/>
        </w:rPr>
        <w:t>as</w:t>
      </w:r>
      <w:r>
        <w:rPr>
          <w:spacing w:val="-8"/>
          <w:sz w:val="24"/>
        </w:rPr>
        <w:t> </w:t>
      </w:r>
      <w:r>
        <w:rPr>
          <w:sz w:val="24"/>
        </w:rPr>
        <w:t>a</w:t>
      </w:r>
      <w:r>
        <w:rPr>
          <w:spacing w:val="-7"/>
          <w:sz w:val="24"/>
        </w:rPr>
        <w:t> </w:t>
      </w:r>
      <w:r>
        <w:rPr>
          <w:sz w:val="24"/>
        </w:rPr>
        <w:t>mechanism</w:t>
      </w:r>
      <w:r>
        <w:rPr>
          <w:spacing w:val="-8"/>
          <w:sz w:val="24"/>
        </w:rPr>
        <w:t> </w:t>
      </w:r>
      <w:r>
        <w:rPr>
          <w:sz w:val="24"/>
        </w:rPr>
        <w:t>for</w:t>
      </w:r>
      <w:r>
        <w:rPr>
          <w:spacing w:val="-8"/>
          <w:sz w:val="24"/>
        </w:rPr>
        <w:t> </w:t>
      </w:r>
      <w:r>
        <w:rPr>
          <w:sz w:val="24"/>
        </w:rPr>
        <w:t>effective</w:t>
      </w:r>
      <w:r>
        <w:rPr>
          <w:spacing w:val="-11"/>
          <w:sz w:val="24"/>
        </w:rPr>
        <w:t> </w:t>
      </w:r>
      <w:r>
        <w:rPr>
          <w:sz w:val="24"/>
        </w:rPr>
        <w:t>implementation of this Article and to advance common goals regarding labor rights in critical minerals extraction and processing</w:t>
      </w:r>
      <w:r>
        <w:rPr>
          <w:i/>
          <w:sz w:val="24"/>
        </w:rPr>
        <w:t>.</w:t>
      </w:r>
      <w:r>
        <w:rPr>
          <w:i/>
          <w:spacing w:val="40"/>
          <w:sz w:val="24"/>
        </w:rPr>
        <w:t> </w:t>
      </w:r>
      <w:r>
        <w:rPr>
          <w:sz w:val="24"/>
        </w:rPr>
        <w:t>Accordingly, the Parties shall:</w:t>
      </w:r>
    </w:p>
    <w:p>
      <w:pPr>
        <w:pStyle w:val="BodyText"/>
      </w:pPr>
    </w:p>
    <w:p>
      <w:pPr>
        <w:pStyle w:val="ListParagraph"/>
        <w:numPr>
          <w:ilvl w:val="1"/>
          <w:numId w:val="6"/>
        </w:numPr>
        <w:tabs>
          <w:tab w:pos="1600" w:val="left" w:leader="none"/>
        </w:tabs>
        <w:spacing w:line="240" w:lineRule="auto" w:before="1" w:after="0"/>
        <w:ind w:left="1600" w:right="128" w:hanging="780"/>
        <w:jc w:val="both"/>
        <w:rPr>
          <w:sz w:val="24"/>
        </w:rPr>
      </w:pPr>
      <w:r>
        <w:rPr>
          <w:sz w:val="24"/>
        </w:rPr>
        <w:t>coordinate engagement, information-sharing, and enforcement actions related to this Article, to the extent permissible under the laws of each Party;</w:t>
      </w:r>
    </w:p>
    <w:p>
      <w:pPr>
        <w:pStyle w:val="ListParagraph"/>
        <w:numPr>
          <w:ilvl w:val="1"/>
          <w:numId w:val="6"/>
        </w:numPr>
        <w:tabs>
          <w:tab w:pos="1600" w:val="left" w:leader="none"/>
        </w:tabs>
        <w:spacing w:line="240" w:lineRule="auto" w:before="276" w:after="0"/>
        <w:ind w:left="1600" w:right="127" w:hanging="780"/>
        <w:jc w:val="both"/>
        <w:rPr>
          <w:sz w:val="24"/>
        </w:rPr>
      </w:pPr>
      <w:r>
        <w:rPr>
          <w:sz w:val="24"/>
        </w:rPr>
        <w:t>identify</w:t>
      </w:r>
      <w:r>
        <w:rPr>
          <w:spacing w:val="-4"/>
          <w:sz w:val="24"/>
        </w:rPr>
        <w:t> </w:t>
      </w:r>
      <w:r>
        <w:rPr>
          <w:sz w:val="24"/>
        </w:rPr>
        <w:t>opportunities</w:t>
      </w:r>
      <w:r>
        <w:rPr>
          <w:spacing w:val="-4"/>
          <w:sz w:val="24"/>
        </w:rPr>
        <w:t> </w:t>
      </w:r>
      <w:r>
        <w:rPr>
          <w:sz w:val="24"/>
        </w:rPr>
        <w:t>to</w:t>
      </w:r>
      <w:r>
        <w:rPr>
          <w:spacing w:val="-4"/>
          <w:sz w:val="24"/>
        </w:rPr>
        <w:t> </w:t>
      </w:r>
      <w:r>
        <w:rPr>
          <w:sz w:val="24"/>
        </w:rPr>
        <w:t>build</w:t>
      </w:r>
      <w:r>
        <w:rPr>
          <w:spacing w:val="-4"/>
          <w:sz w:val="24"/>
        </w:rPr>
        <w:t> </w:t>
      </w:r>
      <w:r>
        <w:rPr>
          <w:sz w:val="24"/>
        </w:rPr>
        <w:t>their</w:t>
      </w:r>
      <w:r>
        <w:rPr>
          <w:spacing w:val="-4"/>
          <w:sz w:val="24"/>
        </w:rPr>
        <w:t> </w:t>
      </w:r>
      <w:r>
        <w:rPr>
          <w:sz w:val="24"/>
        </w:rPr>
        <w:t>capacity,</w:t>
      </w:r>
      <w:r>
        <w:rPr>
          <w:spacing w:val="-4"/>
          <w:sz w:val="24"/>
        </w:rPr>
        <w:t> </w:t>
      </w:r>
      <w:r>
        <w:rPr>
          <w:sz w:val="24"/>
        </w:rPr>
        <w:t>and</w:t>
      </w:r>
      <w:r>
        <w:rPr>
          <w:spacing w:val="-1"/>
          <w:sz w:val="24"/>
        </w:rPr>
        <w:t> </w:t>
      </w:r>
      <w:r>
        <w:rPr>
          <w:sz w:val="24"/>
        </w:rPr>
        <w:t>that</w:t>
      </w:r>
      <w:r>
        <w:rPr>
          <w:spacing w:val="-4"/>
          <w:sz w:val="24"/>
        </w:rPr>
        <w:t> </w:t>
      </w:r>
      <w:r>
        <w:rPr>
          <w:sz w:val="24"/>
        </w:rPr>
        <w:t>of</w:t>
      </w:r>
      <w:r>
        <w:rPr>
          <w:spacing w:val="-5"/>
          <w:sz w:val="24"/>
        </w:rPr>
        <w:t> </w:t>
      </w:r>
      <w:r>
        <w:rPr>
          <w:sz w:val="24"/>
        </w:rPr>
        <w:t>other</w:t>
      </w:r>
      <w:r>
        <w:rPr>
          <w:spacing w:val="-4"/>
          <w:sz w:val="24"/>
        </w:rPr>
        <w:t> </w:t>
      </w:r>
      <w:r>
        <w:rPr>
          <w:sz w:val="24"/>
        </w:rPr>
        <w:t>countries</w:t>
      </w:r>
      <w:r>
        <w:rPr>
          <w:spacing w:val="-4"/>
          <w:sz w:val="24"/>
        </w:rPr>
        <w:t> </w:t>
      </w:r>
      <w:r>
        <w:rPr>
          <w:sz w:val="24"/>
        </w:rPr>
        <w:t>or</w:t>
      </w:r>
      <w:r>
        <w:rPr>
          <w:spacing w:val="-4"/>
          <w:sz w:val="24"/>
        </w:rPr>
        <w:t> </w:t>
      </w:r>
      <w:r>
        <w:rPr>
          <w:sz w:val="24"/>
        </w:rPr>
        <w:t>regions</w:t>
      </w:r>
      <w:r>
        <w:rPr>
          <w:spacing w:val="-4"/>
          <w:sz w:val="24"/>
        </w:rPr>
        <w:t> </w:t>
      </w:r>
      <w:r>
        <w:rPr>
          <w:sz w:val="24"/>
        </w:rPr>
        <w:t>whose producers</w:t>
      </w:r>
      <w:r>
        <w:rPr>
          <w:spacing w:val="-13"/>
          <w:sz w:val="24"/>
        </w:rPr>
        <w:t> </w:t>
      </w:r>
      <w:r>
        <w:rPr>
          <w:sz w:val="24"/>
        </w:rPr>
        <w:t>supply</w:t>
      </w:r>
      <w:r>
        <w:rPr>
          <w:spacing w:val="-11"/>
          <w:sz w:val="24"/>
        </w:rPr>
        <w:t> </w:t>
      </w:r>
      <w:r>
        <w:rPr>
          <w:sz w:val="24"/>
        </w:rPr>
        <w:t>their</w:t>
      </w:r>
      <w:r>
        <w:rPr>
          <w:spacing w:val="-15"/>
          <w:sz w:val="24"/>
        </w:rPr>
        <w:t> </w:t>
      </w:r>
      <w:r>
        <w:rPr>
          <w:sz w:val="24"/>
        </w:rPr>
        <w:t>markets,</w:t>
      </w:r>
      <w:r>
        <w:rPr>
          <w:spacing w:val="-13"/>
          <w:sz w:val="24"/>
        </w:rPr>
        <w:t> </w:t>
      </w:r>
      <w:r>
        <w:rPr>
          <w:sz w:val="24"/>
        </w:rPr>
        <w:t>to</w:t>
      </w:r>
      <w:r>
        <w:rPr>
          <w:spacing w:val="-11"/>
          <w:sz w:val="24"/>
        </w:rPr>
        <w:t> </w:t>
      </w:r>
      <w:r>
        <w:rPr>
          <w:sz w:val="24"/>
        </w:rPr>
        <w:t>implement</w:t>
      </w:r>
      <w:r>
        <w:rPr>
          <w:spacing w:val="-13"/>
          <w:sz w:val="24"/>
        </w:rPr>
        <w:t> </w:t>
      </w:r>
      <w:r>
        <w:rPr>
          <w:sz w:val="24"/>
        </w:rPr>
        <w:t>high</w:t>
      </w:r>
      <w:r>
        <w:rPr>
          <w:spacing w:val="-15"/>
          <w:sz w:val="24"/>
        </w:rPr>
        <w:t> </w:t>
      </w:r>
      <w:r>
        <w:rPr>
          <w:sz w:val="24"/>
        </w:rPr>
        <w:t>labor</w:t>
      </w:r>
      <w:r>
        <w:rPr>
          <w:spacing w:val="-15"/>
          <w:sz w:val="24"/>
        </w:rPr>
        <w:t> </w:t>
      </w:r>
      <w:r>
        <w:rPr>
          <w:sz w:val="24"/>
        </w:rPr>
        <w:t>standards,</w:t>
      </w:r>
      <w:r>
        <w:rPr>
          <w:spacing w:val="-11"/>
          <w:sz w:val="24"/>
        </w:rPr>
        <w:t> </w:t>
      </w:r>
      <w:r>
        <w:rPr>
          <w:sz w:val="24"/>
        </w:rPr>
        <w:t>including</w:t>
      </w:r>
      <w:r>
        <w:rPr>
          <w:spacing w:val="-13"/>
          <w:sz w:val="24"/>
        </w:rPr>
        <w:t> </w:t>
      </w:r>
      <w:r>
        <w:rPr>
          <w:sz w:val="24"/>
        </w:rPr>
        <w:t>those</w:t>
      </w:r>
      <w:r>
        <w:rPr>
          <w:spacing w:val="-13"/>
          <w:sz w:val="24"/>
        </w:rPr>
        <w:t> </w:t>
      </w:r>
      <w:r>
        <w:rPr>
          <w:sz w:val="24"/>
        </w:rPr>
        <w:t>related to responsible business practices in the critical minerals lifecycle;</w:t>
      </w:r>
    </w:p>
    <w:p>
      <w:pPr>
        <w:pStyle w:val="BodyText"/>
      </w:pPr>
    </w:p>
    <w:p>
      <w:pPr>
        <w:pStyle w:val="ListParagraph"/>
        <w:numPr>
          <w:ilvl w:val="1"/>
          <w:numId w:val="6"/>
        </w:numPr>
        <w:tabs>
          <w:tab w:pos="1540" w:val="left" w:leader="none"/>
        </w:tabs>
        <w:spacing w:line="240" w:lineRule="auto" w:before="0" w:after="0"/>
        <w:ind w:left="1540" w:right="131" w:hanging="720"/>
        <w:jc w:val="both"/>
        <w:rPr>
          <w:sz w:val="24"/>
        </w:rPr>
      </w:pPr>
      <w:r>
        <w:rPr>
          <w:sz w:val="24"/>
        </w:rPr>
        <w:t>to the extent permissible under the laws of each Party, share information regarding, and promote</w:t>
      </w:r>
      <w:r>
        <w:rPr>
          <w:spacing w:val="-5"/>
          <w:sz w:val="24"/>
        </w:rPr>
        <w:t> </w:t>
      </w:r>
      <w:r>
        <w:rPr>
          <w:sz w:val="24"/>
        </w:rPr>
        <w:t>remediation</w:t>
      </w:r>
      <w:r>
        <w:rPr>
          <w:spacing w:val="-5"/>
          <w:sz w:val="24"/>
        </w:rPr>
        <w:t> </w:t>
      </w:r>
      <w:r>
        <w:rPr>
          <w:sz w:val="24"/>
        </w:rPr>
        <w:t>of,</w:t>
      </w:r>
      <w:r>
        <w:rPr>
          <w:spacing w:val="-2"/>
          <w:sz w:val="24"/>
        </w:rPr>
        <w:t> </w:t>
      </w:r>
      <w:r>
        <w:rPr>
          <w:sz w:val="24"/>
        </w:rPr>
        <w:t>violations</w:t>
      </w:r>
      <w:r>
        <w:rPr>
          <w:spacing w:val="-5"/>
          <w:sz w:val="24"/>
        </w:rPr>
        <w:t> </w:t>
      </w:r>
      <w:r>
        <w:rPr>
          <w:sz w:val="24"/>
        </w:rPr>
        <w:t>of</w:t>
      </w:r>
      <w:r>
        <w:rPr>
          <w:spacing w:val="-5"/>
          <w:sz w:val="24"/>
        </w:rPr>
        <w:t> </w:t>
      </w:r>
      <w:r>
        <w:rPr>
          <w:sz w:val="24"/>
        </w:rPr>
        <w:t>labor</w:t>
      </w:r>
      <w:r>
        <w:rPr>
          <w:spacing w:val="-2"/>
          <w:sz w:val="24"/>
        </w:rPr>
        <w:t> </w:t>
      </w:r>
      <w:r>
        <w:rPr>
          <w:sz w:val="24"/>
        </w:rPr>
        <w:t>rights</w:t>
      </w:r>
      <w:r>
        <w:rPr>
          <w:spacing w:val="-2"/>
          <w:sz w:val="24"/>
        </w:rPr>
        <w:t> </w:t>
      </w:r>
      <w:r>
        <w:rPr>
          <w:sz w:val="24"/>
        </w:rPr>
        <w:t>at</w:t>
      </w:r>
      <w:r>
        <w:rPr>
          <w:spacing w:val="-6"/>
          <w:sz w:val="24"/>
        </w:rPr>
        <w:t> </w:t>
      </w:r>
      <w:r>
        <w:rPr>
          <w:sz w:val="24"/>
        </w:rPr>
        <w:t>entities</w:t>
      </w:r>
      <w:r>
        <w:rPr>
          <w:spacing w:val="-7"/>
          <w:sz w:val="24"/>
        </w:rPr>
        <w:t> </w:t>
      </w:r>
      <w:r>
        <w:rPr>
          <w:sz w:val="24"/>
        </w:rPr>
        <w:t>connected</w:t>
      </w:r>
      <w:r>
        <w:rPr>
          <w:spacing w:val="-5"/>
          <w:sz w:val="24"/>
        </w:rPr>
        <w:t> </w:t>
      </w:r>
      <w:r>
        <w:rPr>
          <w:sz w:val="24"/>
        </w:rPr>
        <w:t>to</w:t>
      </w:r>
      <w:r>
        <w:rPr>
          <w:spacing w:val="-2"/>
          <w:sz w:val="24"/>
        </w:rPr>
        <w:t> </w:t>
      </w:r>
      <w:r>
        <w:rPr>
          <w:sz w:val="24"/>
        </w:rPr>
        <w:t>critical</w:t>
      </w:r>
      <w:r>
        <w:rPr>
          <w:spacing w:val="-2"/>
          <w:sz w:val="24"/>
        </w:rPr>
        <w:t> </w:t>
      </w:r>
      <w:r>
        <w:rPr>
          <w:sz w:val="24"/>
        </w:rPr>
        <w:t>minerals supply chains;</w:t>
      </w:r>
    </w:p>
    <w:p>
      <w:pPr>
        <w:pStyle w:val="BodyText"/>
        <w:spacing w:before="210"/>
        <w:rPr>
          <w:sz w:val="20"/>
        </w:rPr>
      </w:pPr>
      <w:r>
        <w:rPr/>
        <mc:AlternateContent>
          <mc:Choice Requires="wps">
            <w:drawing>
              <wp:anchor distT="0" distB="0" distL="0" distR="0" allowOverlap="1" layoutInCell="1" locked="0" behindDoc="1" simplePos="0" relativeHeight="487588864">
                <wp:simplePos x="0" y="0"/>
                <wp:positionH relativeFrom="page">
                  <wp:posOffset>685800</wp:posOffset>
                </wp:positionH>
                <wp:positionV relativeFrom="paragraph">
                  <wp:posOffset>294727</wp:posOffset>
                </wp:positionV>
                <wp:extent cx="182880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9525"/>
                        </a:xfrm>
                        <a:custGeom>
                          <a:avLst/>
                          <a:gdLst/>
                          <a:ahLst/>
                          <a:cxnLst/>
                          <a:rect l="l" t="t" r="r" b="b"/>
                          <a:pathLst>
                            <a:path w="1828800" h="9525">
                              <a:moveTo>
                                <a:pt x="1828800" y="9143"/>
                              </a:moveTo>
                              <a:lnTo>
                                <a:pt x="0" y="9143"/>
                              </a:lnTo>
                              <a:lnTo>
                                <a:pt x="0" y="0"/>
                              </a:lnTo>
                              <a:lnTo>
                                <a:pt x="1828800" y="0"/>
                              </a:lnTo>
                              <a:lnTo>
                                <a:pt x="1828800" y="914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pt;margin-top:23.206896pt;width:144pt;height:.719971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101"/>
        <w:ind w:left="100" w:right="123" w:firstLine="0"/>
        <w:jc w:val="both"/>
        <w:rPr>
          <w:sz w:val="20"/>
        </w:rPr>
      </w:pPr>
      <w:r>
        <w:rPr>
          <w:sz w:val="20"/>
          <w:vertAlign w:val="superscript"/>
        </w:rPr>
        <w:t>6</w:t>
      </w:r>
      <w:r>
        <w:rPr>
          <w:spacing w:val="-4"/>
          <w:sz w:val="20"/>
          <w:vertAlign w:val="baseline"/>
        </w:rPr>
        <w:t> </w:t>
      </w:r>
      <w:r>
        <w:rPr>
          <w:sz w:val="20"/>
          <w:vertAlign w:val="baseline"/>
        </w:rPr>
        <w:t>For greater certainty, “social protection benefits” include medical care benefits, sickness benefits, unemployment benefits, old age-related benefits, employment injury benefits, family benefits, parental benefits, invalidity benefits, and survivors’ </w:t>
      </w:r>
      <w:r>
        <w:rPr>
          <w:spacing w:val="-2"/>
          <w:sz w:val="20"/>
          <w:vertAlign w:val="baseline"/>
        </w:rPr>
        <w:t>benefits.</w:t>
      </w:r>
    </w:p>
    <w:p>
      <w:pPr>
        <w:spacing w:after="0"/>
        <w:jc w:val="both"/>
        <w:rPr>
          <w:sz w:val="20"/>
        </w:rPr>
        <w:sectPr>
          <w:pgSz w:w="12240" w:h="15840"/>
          <w:pgMar w:header="0" w:footer="1124" w:top="1340" w:bottom="1320" w:left="980" w:right="960"/>
        </w:sectPr>
      </w:pPr>
    </w:p>
    <w:p>
      <w:pPr>
        <w:pStyle w:val="ListParagraph"/>
        <w:numPr>
          <w:ilvl w:val="1"/>
          <w:numId w:val="6"/>
        </w:numPr>
        <w:tabs>
          <w:tab w:pos="1540" w:val="left" w:leader="none"/>
        </w:tabs>
        <w:spacing w:line="240" w:lineRule="auto" w:before="79" w:after="0"/>
        <w:ind w:left="1540" w:right="128" w:hanging="720"/>
        <w:jc w:val="both"/>
        <w:rPr>
          <w:sz w:val="24"/>
        </w:rPr>
      </w:pPr>
      <w:r>
        <w:rPr>
          <w:sz w:val="24"/>
        </w:rPr>
        <w:t>encourage</w:t>
      </w:r>
      <w:r>
        <w:rPr>
          <w:spacing w:val="-13"/>
          <w:sz w:val="24"/>
        </w:rPr>
        <w:t> </w:t>
      </w:r>
      <w:r>
        <w:rPr>
          <w:sz w:val="24"/>
        </w:rPr>
        <w:t>approaches</w:t>
      </w:r>
      <w:r>
        <w:rPr>
          <w:spacing w:val="-10"/>
          <w:sz w:val="24"/>
        </w:rPr>
        <w:t> </w:t>
      </w:r>
      <w:r>
        <w:rPr>
          <w:sz w:val="24"/>
        </w:rPr>
        <w:t>enabling</w:t>
      </w:r>
      <w:r>
        <w:rPr>
          <w:spacing w:val="-13"/>
          <w:sz w:val="24"/>
        </w:rPr>
        <w:t> </w:t>
      </w:r>
      <w:r>
        <w:rPr>
          <w:sz w:val="24"/>
        </w:rPr>
        <w:t>producers</w:t>
      </w:r>
      <w:r>
        <w:rPr>
          <w:spacing w:val="-13"/>
          <w:sz w:val="24"/>
        </w:rPr>
        <w:t> </w:t>
      </w:r>
      <w:r>
        <w:rPr>
          <w:sz w:val="24"/>
        </w:rPr>
        <w:t>in</w:t>
      </w:r>
      <w:r>
        <w:rPr>
          <w:spacing w:val="-13"/>
          <w:sz w:val="24"/>
        </w:rPr>
        <w:t> </w:t>
      </w:r>
      <w:r>
        <w:rPr>
          <w:sz w:val="24"/>
        </w:rPr>
        <w:t>their</w:t>
      </w:r>
      <w:r>
        <w:rPr>
          <w:spacing w:val="-9"/>
          <w:sz w:val="24"/>
        </w:rPr>
        <w:t> </w:t>
      </w:r>
      <w:r>
        <w:rPr>
          <w:sz w:val="24"/>
        </w:rPr>
        <w:t>respective</w:t>
      </w:r>
      <w:r>
        <w:rPr>
          <w:spacing w:val="-11"/>
          <w:sz w:val="24"/>
        </w:rPr>
        <w:t> </w:t>
      </w:r>
      <w:r>
        <w:rPr>
          <w:sz w:val="24"/>
        </w:rPr>
        <w:t>jurisdictions</w:t>
      </w:r>
      <w:r>
        <w:rPr>
          <w:spacing w:val="-13"/>
          <w:sz w:val="24"/>
        </w:rPr>
        <w:t> </w:t>
      </w:r>
      <w:r>
        <w:rPr>
          <w:sz w:val="24"/>
        </w:rPr>
        <w:t>to</w:t>
      </w:r>
      <w:r>
        <w:rPr>
          <w:spacing w:val="-10"/>
          <w:sz w:val="24"/>
        </w:rPr>
        <w:t> </w:t>
      </w:r>
      <w:r>
        <w:rPr>
          <w:sz w:val="24"/>
        </w:rPr>
        <w:t>carry</w:t>
      </w:r>
      <w:r>
        <w:rPr>
          <w:spacing w:val="-13"/>
          <w:sz w:val="24"/>
        </w:rPr>
        <w:t> </w:t>
      </w:r>
      <w:r>
        <w:rPr>
          <w:sz w:val="24"/>
        </w:rPr>
        <w:t>out</w:t>
      </w:r>
      <w:r>
        <w:rPr>
          <w:spacing w:val="-10"/>
          <w:sz w:val="24"/>
        </w:rPr>
        <w:t> </w:t>
      </w:r>
      <w:r>
        <w:rPr>
          <w:sz w:val="24"/>
        </w:rPr>
        <w:t>risk- based labor rights due diligence, including in critical minerals supply chains;</w:t>
      </w:r>
    </w:p>
    <w:p>
      <w:pPr>
        <w:pStyle w:val="BodyText"/>
      </w:pPr>
    </w:p>
    <w:p>
      <w:pPr>
        <w:pStyle w:val="ListParagraph"/>
        <w:numPr>
          <w:ilvl w:val="1"/>
          <w:numId w:val="6"/>
        </w:numPr>
        <w:tabs>
          <w:tab w:pos="1540" w:val="left" w:leader="none"/>
        </w:tabs>
        <w:spacing w:line="240" w:lineRule="auto" w:before="0" w:after="0"/>
        <w:ind w:left="1540" w:right="0" w:hanging="720"/>
        <w:jc w:val="left"/>
        <w:rPr>
          <w:sz w:val="24"/>
        </w:rPr>
      </w:pPr>
      <w:r>
        <w:rPr>
          <w:sz w:val="24"/>
        </w:rPr>
        <w:t>promote</w:t>
      </w:r>
      <w:r>
        <w:rPr>
          <w:spacing w:val="-9"/>
          <w:sz w:val="24"/>
        </w:rPr>
        <w:t> </w:t>
      </w:r>
      <w:r>
        <w:rPr>
          <w:sz w:val="24"/>
        </w:rPr>
        <w:t>employer</w:t>
      </w:r>
      <w:r>
        <w:rPr>
          <w:spacing w:val="-11"/>
          <w:sz w:val="24"/>
        </w:rPr>
        <w:t> </w:t>
      </w:r>
      <w:r>
        <w:rPr>
          <w:sz w:val="24"/>
        </w:rPr>
        <w:t>neutrality</w:t>
      </w:r>
      <w:r>
        <w:rPr>
          <w:spacing w:val="-8"/>
          <w:sz w:val="24"/>
        </w:rPr>
        <w:t> </w:t>
      </w:r>
      <w:r>
        <w:rPr>
          <w:sz w:val="24"/>
        </w:rPr>
        <w:t>in</w:t>
      </w:r>
      <w:r>
        <w:rPr>
          <w:spacing w:val="-8"/>
          <w:sz w:val="24"/>
        </w:rPr>
        <w:t> </w:t>
      </w:r>
      <w:r>
        <w:rPr>
          <w:sz w:val="24"/>
        </w:rPr>
        <w:t>union</w:t>
      </w:r>
      <w:r>
        <w:rPr>
          <w:spacing w:val="-9"/>
          <w:sz w:val="24"/>
        </w:rPr>
        <w:t> </w:t>
      </w:r>
      <w:r>
        <w:rPr>
          <w:sz w:val="24"/>
        </w:rPr>
        <w:t>organizing</w:t>
      </w:r>
      <w:r>
        <w:rPr>
          <w:spacing w:val="-8"/>
          <w:sz w:val="24"/>
        </w:rPr>
        <w:t> </w:t>
      </w:r>
      <w:r>
        <w:rPr>
          <w:sz w:val="24"/>
        </w:rPr>
        <w:t>and</w:t>
      </w:r>
      <w:r>
        <w:rPr>
          <w:spacing w:val="-8"/>
          <w:sz w:val="24"/>
        </w:rPr>
        <w:t> </w:t>
      </w:r>
      <w:r>
        <w:rPr>
          <w:sz w:val="24"/>
        </w:rPr>
        <w:t>operations;</w:t>
      </w:r>
      <w:r>
        <w:rPr>
          <w:spacing w:val="-8"/>
          <w:sz w:val="24"/>
        </w:rPr>
        <w:t> </w:t>
      </w:r>
      <w:r>
        <w:rPr>
          <w:spacing w:val="-5"/>
          <w:sz w:val="24"/>
        </w:rPr>
        <w:t>and</w:t>
      </w:r>
    </w:p>
    <w:p>
      <w:pPr>
        <w:pStyle w:val="BodyText"/>
      </w:pPr>
    </w:p>
    <w:p>
      <w:pPr>
        <w:pStyle w:val="ListParagraph"/>
        <w:numPr>
          <w:ilvl w:val="1"/>
          <w:numId w:val="6"/>
        </w:numPr>
        <w:tabs>
          <w:tab w:pos="1540" w:val="left" w:leader="none"/>
        </w:tabs>
        <w:spacing w:line="240" w:lineRule="auto" w:before="0" w:after="0"/>
        <w:ind w:left="1540" w:right="127" w:hanging="720"/>
        <w:jc w:val="both"/>
        <w:rPr>
          <w:sz w:val="24"/>
        </w:rPr>
      </w:pPr>
      <w:r>
        <w:rPr>
          <w:sz w:val="24"/>
        </w:rPr>
        <w:t>share information and research, as appropriate, to highlight best practices in combatting forced labor and promoting other labor rights, and measuring the impact of due diligence on those rights, including during the critical minerals lifecycle.</w:t>
      </w:r>
    </w:p>
    <w:p>
      <w:pPr>
        <w:pStyle w:val="BodyText"/>
      </w:pPr>
    </w:p>
    <w:p>
      <w:pPr>
        <w:pStyle w:val="BodyText"/>
        <w:ind w:left="820"/>
      </w:pPr>
      <w:r>
        <w:rPr/>
        <w:t>The Parties shall commence the activities provided for in this paragraph within one year of entry into force of this Agreement.</w:t>
      </w:r>
    </w:p>
    <w:p>
      <w:pPr>
        <w:pStyle w:val="BodyText"/>
      </w:pPr>
    </w:p>
    <w:p>
      <w:pPr>
        <w:pStyle w:val="ListParagraph"/>
        <w:numPr>
          <w:ilvl w:val="0"/>
          <w:numId w:val="6"/>
        </w:numPr>
        <w:tabs>
          <w:tab w:pos="818" w:val="left" w:leader="none"/>
        </w:tabs>
        <w:spacing w:line="240" w:lineRule="auto" w:before="0" w:after="0"/>
        <w:ind w:left="100" w:right="130" w:firstLine="0"/>
        <w:jc w:val="both"/>
        <w:rPr>
          <w:sz w:val="24"/>
        </w:rPr>
      </w:pPr>
      <w:r>
        <w:rPr>
          <w:sz w:val="24"/>
        </w:rPr>
        <w:t>Each Party confirms its intention to establish or maintain, and consult with, a national labor consultative or advisory body or similar mechanism enabling members of its public, including </w:t>
      </w:r>
      <w:r>
        <w:rPr>
          <w:spacing w:val="-2"/>
          <w:sz w:val="24"/>
        </w:rPr>
        <w:t>representatives of</w:t>
      </w:r>
      <w:r>
        <w:rPr>
          <w:spacing w:val="-5"/>
          <w:sz w:val="24"/>
        </w:rPr>
        <w:t> </w:t>
      </w:r>
      <w:r>
        <w:rPr>
          <w:spacing w:val="-2"/>
          <w:sz w:val="24"/>
        </w:rPr>
        <w:t>labor and business organizations to provide views</w:t>
      </w:r>
      <w:r>
        <w:rPr>
          <w:spacing w:val="-4"/>
          <w:sz w:val="24"/>
        </w:rPr>
        <w:t> </w:t>
      </w:r>
      <w:r>
        <w:rPr>
          <w:spacing w:val="-2"/>
          <w:sz w:val="24"/>
        </w:rPr>
        <w:t>on matters</w:t>
      </w:r>
      <w:r>
        <w:rPr>
          <w:spacing w:val="-4"/>
          <w:sz w:val="24"/>
        </w:rPr>
        <w:t> </w:t>
      </w:r>
      <w:r>
        <w:rPr>
          <w:spacing w:val="-2"/>
          <w:sz w:val="24"/>
        </w:rPr>
        <w:t>regarding this Agreement.</w:t>
      </w:r>
    </w:p>
    <w:p>
      <w:pPr>
        <w:pStyle w:val="BodyText"/>
      </w:pPr>
    </w:p>
    <w:p>
      <w:pPr>
        <w:pStyle w:val="BodyText"/>
      </w:pPr>
    </w:p>
    <w:p>
      <w:pPr>
        <w:pStyle w:val="Heading1"/>
      </w:pPr>
      <w:r>
        <w:rPr/>
        <w:t>Article</w:t>
      </w:r>
      <w:r>
        <w:rPr>
          <w:spacing w:val="-6"/>
        </w:rPr>
        <w:t> </w:t>
      </w:r>
      <w:r>
        <w:rPr/>
        <w:t>6:</w:t>
      </w:r>
      <w:r>
        <w:rPr>
          <w:spacing w:val="49"/>
        </w:rPr>
        <w:t> </w:t>
      </w:r>
      <w:r>
        <w:rPr/>
        <w:t>Inclusive</w:t>
      </w:r>
      <w:r>
        <w:rPr>
          <w:spacing w:val="-7"/>
        </w:rPr>
        <w:t> </w:t>
      </w:r>
      <w:r>
        <w:rPr/>
        <w:t>Trade</w:t>
      </w:r>
      <w:r>
        <w:rPr>
          <w:spacing w:val="-6"/>
        </w:rPr>
        <w:t> </w:t>
      </w:r>
      <w:r>
        <w:rPr>
          <w:spacing w:val="-2"/>
        </w:rPr>
        <w:t>Policy</w:t>
      </w:r>
    </w:p>
    <w:p>
      <w:pPr>
        <w:pStyle w:val="BodyText"/>
        <w:rPr>
          <w:b/>
        </w:rPr>
      </w:pPr>
    </w:p>
    <w:p>
      <w:pPr>
        <w:pStyle w:val="BodyText"/>
        <w:ind w:left="100" w:right="130" w:firstLine="720"/>
        <w:jc w:val="both"/>
      </w:pPr>
      <w:r>
        <w:rPr/>
        <w:t>The Parties recognize the importance of consulting on trade policy related to critical minerals supply chains with a wide range of stakeholders.</w:t>
      </w:r>
    </w:p>
    <w:p>
      <w:pPr>
        <w:pStyle w:val="BodyText"/>
      </w:pPr>
    </w:p>
    <w:p>
      <w:pPr>
        <w:pStyle w:val="BodyText"/>
      </w:pPr>
    </w:p>
    <w:p>
      <w:pPr>
        <w:pStyle w:val="Heading1"/>
      </w:pPr>
      <w:r>
        <w:rPr/>
        <w:t>Article</w:t>
      </w:r>
      <w:r>
        <w:rPr>
          <w:spacing w:val="-8"/>
        </w:rPr>
        <w:t> </w:t>
      </w:r>
      <w:r>
        <w:rPr/>
        <w:t>7:</w:t>
      </w:r>
      <w:r>
        <w:rPr>
          <w:spacing w:val="47"/>
        </w:rPr>
        <w:t> </w:t>
      </w:r>
      <w:r>
        <w:rPr/>
        <w:t>Cooperation</w:t>
      </w:r>
      <w:r>
        <w:rPr>
          <w:spacing w:val="-4"/>
        </w:rPr>
        <w:t> </w:t>
      </w:r>
      <w:r>
        <w:rPr/>
        <w:t>on</w:t>
      </w:r>
      <w:r>
        <w:rPr>
          <w:spacing w:val="-8"/>
        </w:rPr>
        <w:t> </w:t>
      </w:r>
      <w:r>
        <w:rPr/>
        <w:t>Critical</w:t>
      </w:r>
      <w:r>
        <w:rPr>
          <w:spacing w:val="-7"/>
        </w:rPr>
        <w:t> </w:t>
      </w:r>
      <w:r>
        <w:rPr>
          <w:spacing w:val="-2"/>
        </w:rPr>
        <w:t>Minerals</w:t>
      </w:r>
    </w:p>
    <w:p>
      <w:pPr>
        <w:pStyle w:val="BodyText"/>
        <w:rPr>
          <w:b/>
        </w:rPr>
      </w:pPr>
    </w:p>
    <w:p>
      <w:pPr>
        <w:pStyle w:val="BodyText"/>
        <w:ind w:left="100" w:right="128" w:firstLine="720"/>
        <w:jc w:val="both"/>
      </w:pPr>
      <w:r>
        <w:rPr/>
        <w:t>The Parties shall seek to cooperate bilaterally and in plurilateral fora, as appropriate, regarding efforts</w:t>
      </w:r>
      <w:r>
        <w:rPr>
          <w:spacing w:val="-10"/>
        </w:rPr>
        <w:t> </w:t>
      </w:r>
      <w:r>
        <w:rPr/>
        <w:t>to</w:t>
      </w:r>
      <w:r>
        <w:rPr>
          <w:spacing w:val="-8"/>
        </w:rPr>
        <w:t> </w:t>
      </w:r>
      <w:r>
        <w:rPr/>
        <w:t>ensure</w:t>
      </w:r>
      <w:r>
        <w:rPr>
          <w:spacing w:val="-13"/>
        </w:rPr>
        <w:t> </w:t>
      </w:r>
      <w:r>
        <w:rPr/>
        <w:t>secure,</w:t>
      </w:r>
      <w:r>
        <w:rPr>
          <w:spacing w:val="-10"/>
        </w:rPr>
        <w:t> </w:t>
      </w:r>
      <w:r>
        <w:rPr/>
        <w:t>sustainable,</w:t>
      </w:r>
      <w:r>
        <w:rPr>
          <w:spacing w:val="-10"/>
        </w:rPr>
        <w:t> </w:t>
      </w:r>
      <w:r>
        <w:rPr/>
        <w:t>and</w:t>
      </w:r>
      <w:r>
        <w:rPr>
          <w:spacing w:val="-10"/>
        </w:rPr>
        <w:t> </w:t>
      </w:r>
      <w:r>
        <w:rPr/>
        <w:t>equitable</w:t>
      </w:r>
      <w:r>
        <w:rPr>
          <w:spacing w:val="-12"/>
        </w:rPr>
        <w:t> </w:t>
      </w:r>
      <w:r>
        <w:rPr/>
        <w:t>critical</w:t>
      </w:r>
      <w:r>
        <w:rPr>
          <w:spacing w:val="-8"/>
        </w:rPr>
        <w:t> </w:t>
      </w:r>
      <w:r>
        <w:rPr/>
        <w:t>minerals</w:t>
      </w:r>
      <w:r>
        <w:rPr>
          <w:spacing w:val="-8"/>
        </w:rPr>
        <w:t> </w:t>
      </w:r>
      <w:r>
        <w:rPr/>
        <w:t>supply</w:t>
      </w:r>
      <w:r>
        <w:rPr>
          <w:spacing w:val="-10"/>
        </w:rPr>
        <w:t> </w:t>
      </w:r>
      <w:r>
        <w:rPr/>
        <w:t>chains.</w:t>
      </w:r>
      <w:r>
        <w:rPr>
          <w:spacing w:val="40"/>
        </w:rPr>
        <w:t> </w:t>
      </w:r>
      <w:r>
        <w:rPr/>
        <w:t>Both</w:t>
      </w:r>
      <w:r>
        <w:rPr>
          <w:spacing w:val="-12"/>
        </w:rPr>
        <w:t> </w:t>
      </w:r>
      <w:r>
        <w:rPr/>
        <w:t>Parties</w:t>
      </w:r>
      <w:r>
        <w:rPr>
          <w:spacing w:val="-10"/>
        </w:rPr>
        <w:t> </w:t>
      </w:r>
      <w:r>
        <w:rPr/>
        <w:t>recognize the</w:t>
      </w:r>
      <w:r>
        <w:rPr>
          <w:spacing w:val="-15"/>
        </w:rPr>
        <w:t> </w:t>
      </w:r>
      <w:r>
        <w:rPr/>
        <w:t>importance</w:t>
      </w:r>
      <w:r>
        <w:rPr>
          <w:spacing w:val="-15"/>
        </w:rPr>
        <w:t> </w:t>
      </w:r>
      <w:r>
        <w:rPr/>
        <w:t>of</w:t>
      </w:r>
      <w:r>
        <w:rPr>
          <w:spacing w:val="-15"/>
        </w:rPr>
        <w:t> </w:t>
      </w:r>
      <w:r>
        <w:rPr/>
        <w:t>continued</w:t>
      </w:r>
      <w:r>
        <w:rPr>
          <w:spacing w:val="-15"/>
        </w:rPr>
        <w:t> </w:t>
      </w:r>
      <w:r>
        <w:rPr/>
        <w:t>bilateral</w:t>
      </w:r>
      <w:r>
        <w:rPr>
          <w:spacing w:val="-15"/>
        </w:rPr>
        <w:t> </w:t>
      </w:r>
      <w:r>
        <w:rPr/>
        <w:t>and</w:t>
      </w:r>
      <w:r>
        <w:rPr>
          <w:spacing w:val="-15"/>
        </w:rPr>
        <w:t> </w:t>
      </w:r>
      <w:r>
        <w:rPr/>
        <w:t>plurilateral</w:t>
      </w:r>
      <w:r>
        <w:rPr>
          <w:spacing w:val="-15"/>
        </w:rPr>
        <w:t> </w:t>
      </w:r>
      <w:r>
        <w:rPr/>
        <w:t>efforts</w:t>
      </w:r>
      <w:r>
        <w:rPr>
          <w:spacing w:val="-15"/>
        </w:rPr>
        <w:t> </w:t>
      </w:r>
      <w:r>
        <w:rPr/>
        <w:t>to</w:t>
      </w:r>
      <w:r>
        <w:rPr>
          <w:spacing w:val="-15"/>
        </w:rPr>
        <w:t> </w:t>
      </w:r>
      <w:r>
        <w:rPr/>
        <w:t>strengthen</w:t>
      </w:r>
      <w:r>
        <w:rPr>
          <w:spacing w:val="-15"/>
        </w:rPr>
        <w:t> </w:t>
      </w:r>
      <w:r>
        <w:rPr/>
        <w:t>sustainable</w:t>
      </w:r>
      <w:r>
        <w:rPr>
          <w:spacing w:val="-15"/>
        </w:rPr>
        <w:t> </w:t>
      </w:r>
      <w:r>
        <w:rPr/>
        <w:t>and</w:t>
      </w:r>
      <w:r>
        <w:rPr>
          <w:spacing w:val="-15"/>
        </w:rPr>
        <w:t> </w:t>
      </w:r>
      <w:r>
        <w:rPr/>
        <w:t>equitable</w:t>
      </w:r>
      <w:r>
        <w:rPr>
          <w:spacing w:val="-15"/>
        </w:rPr>
        <w:t> </w:t>
      </w:r>
      <w:r>
        <w:rPr/>
        <w:t>supply chains</w:t>
      </w:r>
      <w:r>
        <w:rPr>
          <w:spacing w:val="-8"/>
        </w:rPr>
        <w:t> </w:t>
      </w:r>
      <w:r>
        <w:rPr/>
        <w:t>through</w:t>
      </w:r>
      <w:r>
        <w:rPr>
          <w:spacing w:val="-11"/>
        </w:rPr>
        <w:t> </w:t>
      </w:r>
      <w:r>
        <w:rPr/>
        <w:t>common</w:t>
      </w:r>
      <w:r>
        <w:rPr>
          <w:spacing w:val="-6"/>
        </w:rPr>
        <w:t> </w:t>
      </w:r>
      <w:r>
        <w:rPr/>
        <w:t>standards</w:t>
      </w:r>
      <w:r>
        <w:rPr>
          <w:spacing w:val="-8"/>
        </w:rPr>
        <w:t> </w:t>
      </w:r>
      <w:r>
        <w:rPr/>
        <w:t>among</w:t>
      </w:r>
      <w:r>
        <w:rPr>
          <w:spacing w:val="-8"/>
        </w:rPr>
        <w:t> </w:t>
      </w:r>
      <w:r>
        <w:rPr/>
        <w:t>allies</w:t>
      </w:r>
      <w:r>
        <w:rPr>
          <w:spacing w:val="-11"/>
        </w:rPr>
        <w:t> </w:t>
      </w:r>
      <w:r>
        <w:rPr/>
        <w:t>and</w:t>
      </w:r>
      <w:r>
        <w:rPr>
          <w:spacing w:val="-8"/>
        </w:rPr>
        <w:t> </w:t>
      </w:r>
      <w:r>
        <w:rPr/>
        <w:t>partners.</w:t>
      </w:r>
      <w:r>
        <w:rPr>
          <w:spacing w:val="40"/>
        </w:rPr>
        <w:t> </w:t>
      </w:r>
      <w:r>
        <w:rPr/>
        <w:t>In</w:t>
      </w:r>
      <w:r>
        <w:rPr>
          <w:spacing w:val="-11"/>
        </w:rPr>
        <w:t> </w:t>
      </w:r>
      <w:r>
        <w:rPr/>
        <w:t>this</w:t>
      </w:r>
      <w:r>
        <w:rPr>
          <w:spacing w:val="-8"/>
        </w:rPr>
        <w:t> </w:t>
      </w:r>
      <w:r>
        <w:rPr/>
        <w:t>respect,</w:t>
      </w:r>
      <w:r>
        <w:rPr>
          <w:spacing w:val="-6"/>
        </w:rPr>
        <w:t> </w:t>
      </w:r>
      <w:r>
        <w:rPr/>
        <w:t>each</w:t>
      </w:r>
      <w:r>
        <w:rPr>
          <w:spacing w:val="-8"/>
        </w:rPr>
        <w:t> </w:t>
      </w:r>
      <w:r>
        <w:rPr/>
        <w:t>Party</w:t>
      </w:r>
      <w:r>
        <w:rPr>
          <w:spacing w:val="-8"/>
        </w:rPr>
        <w:t> </w:t>
      </w:r>
      <w:r>
        <w:rPr/>
        <w:t>shall</w:t>
      </w:r>
      <w:r>
        <w:rPr>
          <w:spacing w:val="-8"/>
        </w:rPr>
        <w:t> </w:t>
      </w:r>
      <w:r>
        <w:rPr/>
        <w:t>endeavor</w:t>
      </w:r>
      <w:r>
        <w:rPr>
          <w:spacing w:val="-8"/>
        </w:rPr>
        <w:t> </w:t>
      </w:r>
      <w:r>
        <w:rPr/>
        <w:t>to refrain from adopting or maintaining any measure that would nullify or impair the objective of this Agreement or otherwise impede the cooperation undertaken pursuant to this Article.</w:t>
      </w:r>
    </w:p>
    <w:p>
      <w:pPr>
        <w:pStyle w:val="BodyText"/>
      </w:pPr>
    </w:p>
    <w:p>
      <w:pPr>
        <w:pStyle w:val="BodyText"/>
      </w:pPr>
    </w:p>
    <w:p>
      <w:pPr>
        <w:pStyle w:val="Heading1"/>
        <w:spacing w:before="1"/>
      </w:pPr>
      <w:r>
        <w:rPr/>
        <w:t>Article</w:t>
      </w:r>
      <w:r>
        <w:rPr>
          <w:spacing w:val="-7"/>
        </w:rPr>
        <w:t> </w:t>
      </w:r>
      <w:r>
        <w:rPr/>
        <w:t>8:</w:t>
      </w:r>
      <w:r>
        <w:rPr>
          <w:spacing w:val="48"/>
        </w:rPr>
        <w:t> </w:t>
      </w:r>
      <w:r>
        <w:rPr/>
        <w:t>Security</w:t>
      </w:r>
      <w:r>
        <w:rPr>
          <w:spacing w:val="-6"/>
        </w:rPr>
        <w:t> </w:t>
      </w:r>
      <w:r>
        <w:rPr>
          <w:spacing w:val="-2"/>
        </w:rPr>
        <w:t>Exception</w:t>
      </w:r>
    </w:p>
    <w:p>
      <w:pPr>
        <w:pStyle w:val="BodyText"/>
        <w:spacing w:before="276"/>
        <w:ind w:left="821"/>
      </w:pPr>
      <w:r>
        <w:rPr/>
        <w:t>Nothing</w:t>
      </w:r>
      <w:r>
        <w:rPr>
          <w:spacing w:val="-8"/>
        </w:rPr>
        <w:t> </w:t>
      </w:r>
      <w:r>
        <w:rPr/>
        <w:t>in</w:t>
      </w:r>
      <w:r>
        <w:rPr>
          <w:spacing w:val="-7"/>
        </w:rPr>
        <w:t> </w:t>
      </w:r>
      <w:r>
        <w:rPr/>
        <w:t>this</w:t>
      </w:r>
      <w:r>
        <w:rPr>
          <w:spacing w:val="-5"/>
        </w:rPr>
        <w:t> </w:t>
      </w:r>
      <w:r>
        <w:rPr/>
        <w:t>Agreement</w:t>
      </w:r>
      <w:r>
        <w:rPr>
          <w:spacing w:val="-7"/>
        </w:rPr>
        <w:t> </w:t>
      </w:r>
      <w:r>
        <w:rPr/>
        <w:t>shall</w:t>
      </w:r>
      <w:r>
        <w:rPr>
          <w:spacing w:val="-8"/>
        </w:rPr>
        <w:t> </w:t>
      </w:r>
      <w:r>
        <w:rPr/>
        <w:t>be</w:t>
      </w:r>
      <w:r>
        <w:rPr>
          <w:spacing w:val="-7"/>
        </w:rPr>
        <w:t> </w:t>
      </w:r>
      <w:r>
        <w:rPr/>
        <w:t>construed</w:t>
      </w:r>
      <w:r>
        <w:rPr>
          <w:spacing w:val="-9"/>
        </w:rPr>
        <w:t> </w:t>
      </w:r>
      <w:r>
        <w:rPr>
          <w:spacing w:val="-5"/>
        </w:rPr>
        <w:t>to:</w:t>
      </w:r>
    </w:p>
    <w:p>
      <w:pPr>
        <w:pStyle w:val="ListParagraph"/>
        <w:numPr>
          <w:ilvl w:val="1"/>
          <w:numId w:val="6"/>
        </w:numPr>
        <w:tabs>
          <w:tab w:pos="1537" w:val="left" w:leader="none"/>
          <w:tab w:pos="1540" w:val="left" w:leader="none"/>
        </w:tabs>
        <w:spacing w:line="240" w:lineRule="auto" w:before="276" w:after="0"/>
        <w:ind w:left="1540" w:right="132" w:hanging="720"/>
        <w:jc w:val="both"/>
        <w:rPr>
          <w:sz w:val="24"/>
        </w:rPr>
      </w:pPr>
      <w:r>
        <w:rPr>
          <w:sz w:val="24"/>
        </w:rPr>
        <w:t>require a Party to furnish or allow access to any information the disclosure of which it determines to be contrary to its essential security interests; or</w:t>
      </w:r>
    </w:p>
    <w:p>
      <w:pPr>
        <w:pStyle w:val="BodyText"/>
      </w:pPr>
    </w:p>
    <w:p>
      <w:pPr>
        <w:pStyle w:val="ListParagraph"/>
        <w:numPr>
          <w:ilvl w:val="1"/>
          <w:numId w:val="6"/>
        </w:numPr>
        <w:tabs>
          <w:tab w:pos="1540" w:val="left" w:leader="none"/>
        </w:tabs>
        <w:spacing w:line="240" w:lineRule="auto" w:before="0" w:after="0"/>
        <w:ind w:left="1540" w:right="129" w:hanging="720"/>
        <w:jc w:val="both"/>
        <w:rPr>
          <w:sz w:val="24"/>
        </w:rPr>
      </w:pPr>
      <w:r>
        <w:rPr>
          <w:sz w:val="24"/>
        </w:rPr>
        <w:t>preclude a Party from applying any measure that it considers necessary for the fulfilment of its obligations with respect to the maintenance or restoration of international peace or security or for the protection of its own essential security interests.</w:t>
      </w:r>
    </w:p>
    <w:p>
      <w:pPr>
        <w:spacing w:after="0" w:line="240" w:lineRule="auto"/>
        <w:jc w:val="both"/>
        <w:rPr>
          <w:sz w:val="24"/>
        </w:rPr>
        <w:sectPr>
          <w:pgSz w:w="12240" w:h="15840"/>
          <w:pgMar w:header="0" w:footer="1124" w:top="1360" w:bottom="1320" w:left="980" w:right="960"/>
        </w:sectPr>
      </w:pPr>
    </w:p>
    <w:p>
      <w:pPr>
        <w:pStyle w:val="Heading1"/>
        <w:spacing w:before="79"/>
      </w:pPr>
      <w:r>
        <w:rPr/>
        <w:t>Article</w:t>
      </w:r>
      <w:r>
        <w:rPr>
          <w:spacing w:val="-7"/>
        </w:rPr>
        <w:t> </w:t>
      </w:r>
      <w:r>
        <w:rPr/>
        <w:t>9:</w:t>
      </w:r>
      <w:r>
        <w:rPr>
          <w:spacing w:val="-7"/>
        </w:rPr>
        <w:t> </w:t>
      </w:r>
      <w:r>
        <w:rPr>
          <w:spacing w:val="-2"/>
        </w:rPr>
        <w:t>Implementation</w:t>
      </w:r>
    </w:p>
    <w:p>
      <w:pPr>
        <w:pStyle w:val="BodyText"/>
        <w:rPr>
          <w:b/>
        </w:rPr>
      </w:pPr>
    </w:p>
    <w:p>
      <w:pPr>
        <w:pStyle w:val="BodyText"/>
        <w:ind w:left="100" w:right="132" w:firstLine="720"/>
        <w:jc w:val="both"/>
      </w:pPr>
      <w:r>
        <w:rPr/>
        <w:t>This Agreement shall be implemented by the Parties in accordance with, and to the extent permitted by, their laws and regulations in force, and within the available resources of each Party.</w:t>
      </w:r>
    </w:p>
    <w:p>
      <w:pPr>
        <w:pStyle w:val="BodyText"/>
      </w:pPr>
    </w:p>
    <w:p>
      <w:pPr>
        <w:pStyle w:val="BodyText"/>
      </w:pPr>
    </w:p>
    <w:p>
      <w:pPr>
        <w:pStyle w:val="Heading1"/>
      </w:pPr>
      <w:r>
        <w:rPr/>
        <w:t>Article</w:t>
      </w:r>
      <w:r>
        <w:rPr>
          <w:spacing w:val="-10"/>
        </w:rPr>
        <w:t> </w:t>
      </w:r>
      <w:r>
        <w:rPr/>
        <w:t>10:</w:t>
      </w:r>
      <w:r>
        <w:rPr>
          <w:spacing w:val="-10"/>
        </w:rPr>
        <w:t> </w:t>
      </w:r>
      <w:r>
        <w:rPr/>
        <w:t>International</w:t>
      </w:r>
      <w:r>
        <w:rPr>
          <w:spacing w:val="-9"/>
        </w:rPr>
        <w:t> </w:t>
      </w:r>
      <w:r>
        <w:rPr/>
        <w:t>Obligations</w:t>
      </w:r>
      <w:r>
        <w:rPr>
          <w:spacing w:val="-10"/>
        </w:rPr>
        <w:t> </w:t>
      </w:r>
      <w:r>
        <w:rPr/>
        <w:t>and</w:t>
      </w:r>
      <w:r>
        <w:rPr>
          <w:spacing w:val="-6"/>
        </w:rPr>
        <w:t> </w:t>
      </w:r>
      <w:r>
        <w:rPr/>
        <w:t>Domestic</w:t>
      </w:r>
      <w:r>
        <w:rPr>
          <w:spacing w:val="-10"/>
        </w:rPr>
        <w:t> </w:t>
      </w:r>
      <w:r>
        <w:rPr/>
        <w:t>Legal</w:t>
      </w:r>
      <w:r>
        <w:rPr>
          <w:spacing w:val="-9"/>
        </w:rPr>
        <w:t> </w:t>
      </w:r>
      <w:r>
        <w:rPr>
          <w:spacing w:val="-2"/>
        </w:rPr>
        <w:t>Framework</w:t>
      </w:r>
    </w:p>
    <w:p>
      <w:pPr>
        <w:pStyle w:val="BodyText"/>
        <w:rPr>
          <w:b/>
        </w:rPr>
      </w:pPr>
    </w:p>
    <w:p>
      <w:pPr>
        <w:pStyle w:val="ListParagraph"/>
        <w:numPr>
          <w:ilvl w:val="0"/>
          <w:numId w:val="7"/>
        </w:numPr>
        <w:tabs>
          <w:tab w:pos="818" w:val="left" w:leader="none"/>
        </w:tabs>
        <w:spacing w:line="240" w:lineRule="auto" w:before="0" w:after="0"/>
        <w:ind w:left="100" w:right="131" w:firstLine="0"/>
        <w:jc w:val="left"/>
        <w:rPr>
          <w:sz w:val="24"/>
        </w:rPr>
      </w:pPr>
      <w:r>
        <w:rPr>
          <w:sz w:val="24"/>
        </w:rPr>
        <w:t>Nothing in this Agreement modifies any international obligation of either Party, including any</w:t>
      </w:r>
      <w:r>
        <w:rPr>
          <w:spacing w:val="80"/>
          <w:sz w:val="24"/>
        </w:rPr>
        <w:t> </w:t>
      </w:r>
      <w:r>
        <w:rPr>
          <w:sz w:val="24"/>
        </w:rPr>
        <w:t>obligation under the WTO Agreement.</w:t>
      </w:r>
    </w:p>
    <w:p>
      <w:pPr>
        <w:pStyle w:val="BodyText"/>
      </w:pPr>
    </w:p>
    <w:p>
      <w:pPr>
        <w:pStyle w:val="ListParagraph"/>
        <w:numPr>
          <w:ilvl w:val="0"/>
          <w:numId w:val="7"/>
        </w:numPr>
        <w:tabs>
          <w:tab w:pos="818" w:val="left" w:leader="none"/>
        </w:tabs>
        <w:spacing w:line="240" w:lineRule="auto" w:before="0" w:after="0"/>
        <w:ind w:left="100" w:right="130" w:firstLine="0"/>
        <w:jc w:val="left"/>
        <w:rPr>
          <w:sz w:val="24"/>
        </w:rPr>
      </w:pPr>
      <w:r>
        <w:rPr>
          <w:sz w:val="24"/>
        </w:rPr>
        <w:t>Nothing</w:t>
      </w:r>
      <w:r>
        <w:rPr>
          <w:spacing w:val="40"/>
          <w:sz w:val="24"/>
        </w:rPr>
        <w:t> </w:t>
      </w:r>
      <w:r>
        <w:rPr>
          <w:sz w:val="24"/>
        </w:rPr>
        <w:t>in</w:t>
      </w:r>
      <w:r>
        <w:rPr>
          <w:spacing w:val="40"/>
          <w:sz w:val="24"/>
        </w:rPr>
        <w:t> </w:t>
      </w:r>
      <w:r>
        <w:rPr>
          <w:sz w:val="24"/>
        </w:rPr>
        <w:t>this</w:t>
      </w:r>
      <w:r>
        <w:rPr>
          <w:spacing w:val="40"/>
          <w:sz w:val="24"/>
        </w:rPr>
        <w:t> </w:t>
      </w:r>
      <w:r>
        <w:rPr>
          <w:sz w:val="24"/>
        </w:rPr>
        <w:t>Agreement</w:t>
      </w:r>
      <w:r>
        <w:rPr>
          <w:spacing w:val="40"/>
          <w:sz w:val="24"/>
        </w:rPr>
        <w:t> </w:t>
      </w:r>
      <w:r>
        <w:rPr>
          <w:sz w:val="24"/>
        </w:rPr>
        <w:t>shall</w:t>
      </w:r>
      <w:r>
        <w:rPr>
          <w:spacing w:val="40"/>
          <w:sz w:val="24"/>
        </w:rPr>
        <w:t> </w:t>
      </w:r>
      <w:r>
        <w:rPr>
          <w:sz w:val="24"/>
        </w:rPr>
        <w:t>be</w:t>
      </w:r>
      <w:r>
        <w:rPr>
          <w:spacing w:val="40"/>
          <w:sz w:val="24"/>
        </w:rPr>
        <w:t> </w:t>
      </w:r>
      <w:r>
        <w:rPr>
          <w:sz w:val="24"/>
        </w:rPr>
        <w:t>construed</w:t>
      </w:r>
      <w:r>
        <w:rPr>
          <w:spacing w:val="40"/>
          <w:sz w:val="24"/>
        </w:rPr>
        <w:t> </w:t>
      </w:r>
      <w:r>
        <w:rPr>
          <w:sz w:val="24"/>
        </w:rPr>
        <w:t>to</w:t>
      </w:r>
      <w:r>
        <w:rPr>
          <w:spacing w:val="40"/>
          <w:sz w:val="24"/>
        </w:rPr>
        <w:t> </w:t>
      </w:r>
      <w:r>
        <w:rPr>
          <w:sz w:val="24"/>
        </w:rPr>
        <w:t>affect</w:t>
      </w:r>
      <w:r>
        <w:rPr>
          <w:spacing w:val="40"/>
          <w:sz w:val="24"/>
        </w:rPr>
        <w:t> </w:t>
      </w:r>
      <w:r>
        <w:rPr>
          <w:sz w:val="24"/>
        </w:rPr>
        <w:t>the</w:t>
      </w:r>
      <w:r>
        <w:rPr>
          <w:spacing w:val="40"/>
          <w:sz w:val="24"/>
        </w:rPr>
        <w:t> </w:t>
      </w:r>
      <w:r>
        <w:rPr>
          <w:sz w:val="24"/>
        </w:rPr>
        <w:t>authorities</w:t>
      </w:r>
      <w:r>
        <w:rPr>
          <w:spacing w:val="40"/>
          <w:sz w:val="24"/>
        </w:rPr>
        <w:t> </w:t>
      </w:r>
      <w:r>
        <w:rPr>
          <w:sz w:val="24"/>
        </w:rPr>
        <w:t>of</w:t>
      </w:r>
      <w:r>
        <w:rPr>
          <w:spacing w:val="40"/>
          <w:sz w:val="24"/>
        </w:rPr>
        <w:t> </w:t>
      </w:r>
      <w:r>
        <w:rPr>
          <w:sz w:val="24"/>
        </w:rPr>
        <w:t>the</w:t>
      </w:r>
      <w:r>
        <w:rPr>
          <w:spacing w:val="40"/>
          <w:sz w:val="24"/>
        </w:rPr>
        <w:t> </w:t>
      </w:r>
      <w:r>
        <w:rPr>
          <w:sz w:val="24"/>
        </w:rPr>
        <w:t>relevant</w:t>
      </w:r>
      <w:r>
        <w:rPr>
          <w:spacing w:val="40"/>
          <w:sz w:val="24"/>
        </w:rPr>
        <w:t> </w:t>
      </w:r>
      <w:r>
        <w:rPr>
          <w:sz w:val="24"/>
        </w:rPr>
        <w:t>state institutions of the United States of America or Japan.</w:t>
      </w:r>
    </w:p>
    <w:p>
      <w:pPr>
        <w:pStyle w:val="BodyText"/>
      </w:pPr>
    </w:p>
    <w:p>
      <w:pPr>
        <w:pStyle w:val="BodyText"/>
      </w:pPr>
    </w:p>
    <w:p>
      <w:pPr>
        <w:pStyle w:val="Heading1"/>
      </w:pPr>
      <w:r>
        <w:rPr/>
        <w:t>Article</w:t>
      </w:r>
      <w:r>
        <w:rPr>
          <w:spacing w:val="-6"/>
        </w:rPr>
        <w:t> </w:t>
      </w:r>
      <w:r>
        <w:rPr/>
        <w:t>11:</w:t>
      </w:r>
      <w:r>
        <w:rPr>
          <w:spacing w:val="51"/>
        </w:rPr>
        <w:t> </w:t>
      </w:r>
      <w:r>
        <w:rPr>
          <w:spacing w:val="-2"/>
        </w:rPr>
        <w:t>Consultations</w:t>
      </w:r>
    </w:p>
    <w:p>
      <w:pPr>
        <w:pStyle w:val="BodyText"/>
        <w:rPr>
          <w:b/>
        </w:rPr>
      </w:pPr>
    </w:p>
    <w:p>
      <w:pPr>
        <w:pStyle w:val="BodyText"/>
        <w:ind w:left="100" w:right="130" w:firstLine="721"/>
        <w:jc w:val="both"/>
      </w:pPr>
      <w:r>
        <w:rPr/>
        <w:t>No later than 15 days after a request by either Party, the Parties shall enter into consultations regarding any matter that might affect the operation or interpretation of this Agreement, with a view to arriving at a mutually satisfactory resolution of the matter within 60 days of the request.</w:t>
      </w:r>
    </w:p>
    <w:p>
      <w:pPr>
        <w:pStyle w:val="BodyText"/>
      </w:pPr>
    </w:p>
    <w:p>
      <w:pPr>
        <w:pStyle w:val="BodyText"/>
      </w:pPr>
    </w:p>
    <w:p>
      <w:pPr>
        <w:pStyle w:val="Heading1"/>
      </w:pPr>
      <w:r>
        <w:rPr/>
        <w:t>Article</w:t>
      </w:r>
      <w:r>
        <w:rPr>
          <w:spacing w:val="-5"/>
        </w:rPr>
        <w:t> </w:t>
      </w:r>
      <w:r>
        <w:rPr/>
        <w:t>12:</w:t>
      </w:r>
      <w:r>
        <w:rPr>
          <w:spacing w:val="51"/>
        </w:rPr>
        <w:t> </w:t>
      </w:r>
      <w:r>
        <w:rPr/>
        <w:t>Review</w:t>
      </w:r>
      <w:r>
        <w:rPr>
          <w:spacing w:val="-4"/>
        </w:rPr>
        <w:t> </w:t>
      </w:r>
      <w:r>
        <w:rPr/>
        <w:t>of</w:t>
      </w:r>
      <w:r>
        <w:rPr>
          <w:spacing w:val="-7"/>
        </w:rPr>
        <w:t> </w:t>
      </w:r>
      <w:r>
        <w:rPr/>
        <w:t>the</w:t>
      </w:r>
      <w:r>
        <w:rPr>
          <w:spacing w:val="-6"/>
        </w:rPr>
        <w:t> </w:t>
      </w:r>
      <w:r>
        <w:rPr>
          <w:spacing w:val="-2"/>
        </w:rPr>
        <w:t>Agreement</w:t>
      </w:r>
    </w:p>
    <w:p>
      <w:pPr>
        <w:pStyle w:val="BodyText"/>
        <w:rPr>
          <w:b/>
        </w:rPr>
      </w:pPr>
    </w:p>
    <w:p>
      <w:pPr>
        <w:pStyle w:val="BodyText"/>
        <w:ind w:left="100" w:right="127" w:firstLine="721"/>
        <w:jc w:val="both"/>
      </w:pPr>
      <w:r>
        <w:rPr/>
        <w:t>At</w:t>
      </w:r>
      <w:r>
        <w:rPr>
          <w:spacing w:val="-15"/>
        </w:rPr>
        <w:t> </w:t>
      </w:r>
      <w:r>
        <w:rPr/>
        <w:t>least</w:t>
      </w:r>
      <w:r>
        <w:rPr>
          <w:spacing w:val="-15"/>
        </w:rPr>
        <w:t> </w:t>
      </w:r>
      <w:r>
        <w:rPr/>
        <w:t>once</w:t>
      </w:r>
      <w:r>
        <w:rPr>
          <w:spacing w:val="-15"/>
        </w:rPr>
        <w:t> </w:t>
      </w:r>
      <w:r>
        <w:rPr/>
        <w:t>within</w:t>
      </w:r>
      <w:r>
        <w:rPr>
          <w:spacing w:val="-15"/>
        </w:rPr>
        <w:t> </w:t>
      </w:r>
      <w:r>
        <w:rPr/>
        <w:t>two</w:t>
      </w:r>
      <w:r>
        <w:rPr>
          <w:spacing w:val="-15"/>
        </w:rPr>
        <w:t> </w:t>
      </w:r>
      <w:r>
        <w:rPr/>
        <w:t>years</w:t>
      </w:r>
      <w:r>
        <w:rPr>
          <w:spacing w:val="-15"/>
        </w:rPr>
        <w:t> </w:t>
      </w:r>
      <w:r>
        <w:rPr/>
        <w:t>of</w:t>
      </w:r>
      <w:r>
        <w:rPr>
          <w:spacing w:val="-15"/>
        </w:rPr>
        <w:t> </w:t>
      </w:r>
      <w:r>
        <w:rPr/>
        <w:t>the</w:t>
      </w:r>
      <w:r>
        <w:rPr>
          <w:spacing w:val="-15"/>
        </w:rPr>
        <w:t> </w:t>
      </w:r>
      <w:r>
        <w:rPr/>
        <w:t>Agreement</w:t>
      </w:r>
      <w:r>
        <w:rPr>
          <w:spacing w:val="-15"/>
        </w:rPr>
        <w:t> </w:t>
      </w:r>
      <w:r>
        <w:rPr/>
        <w:t>entering</w:t>
      </w:r>
      <w:r>
        <w:rPr>
          <w:spacing w:val="-15"/>
        </w:rPr>
        <w:t> </w:t>
      </w:r>
      <w:r>
        <w:rPr/>
        <w:t>into</w:t>
      </w:r>
      <w:r>
        <w:rPr>
          <w:spacing w:val="-15"/>
        </w:rPr>
        <w:t> </w:t>
      </w:r>
      <w:r>
        <w:rPr/>
        <w:t>force,</w:t>
      </w:r>
      <w:r>
        <w:rPr>
          <w:spacing w:val="-15"/>
        </w:rPr>
        <w:t> </w:t>
      </w:r>
      <w:r>
        <w:rPr/>
        <w:t>and</w:t>
      </w:r>
      <w:r>
        <w:rPr>
          <w:spacing w:val="-15"/>
        </w:rPr>
        <w:t> </w:t>
      </w:r>
      <w:r>
        <w:rPr/>
        <w:t>every</w:t>
      </w:r>
      <w:r>
        <w:rPr>
          <w:spacing w:val="-15"/>
        </w:rPr>
        <w:t> </w:t>
      </w:r>
      <w:r>
        <w:rPr/>
        <w:t>two</w:t>
      </w:r>
      <w:r>
        <w:rPr>
          <w:spacing w:val="-15"/>
        </w:rPr>
        <w:t> </w:t>
      </w:r>
      <w:r>
        <w:rPr/>
        <w:t>years</w:t>
      </w:r>
      <w:r>
        <w:rPr>
          <w:spacing w:val="-15"/>
        </w:rPr>
        <w:t> </w:t>
      </w:r>
      <w:r>
        <w:rPr/>
        <w:t>thereafter, each</w:t>
      </w:r>
      <w:r>
        <w:rPr>
          <w:spacing w:val="-4"/>
        </w:rPr>
        <w:t> </w:t>
      </w:r>
      <w:r>
        <w:rPr/>
        <w:t>Party</w:t>
      </w:r>
      <w:r>
        <w:rPr>
          <w:spacing w:val="-4"/>
        </w:rPr>
        <w:t> </w:t>
      </w:r>
      <w:r>
        <w:rPr/>
        <w:t>shall</w:t>
      </w:r>
      <w:r>
        <w:rPr>
          <w:spacing w:val="-2"/>
        </w:rPr>
        <w:t> </w:t>
      </w:r>
      <w:r>
        <w:rPr/>
        <w:t>review</w:t>
      </w:r>
      <w:r>
        <w:rPr>
          <w:spacing w:val="-6"/>
        </w:rPr>
        <w:t> </w:t>
      </w:r>
      <w:r>
        <w:rPr/>
        <w:t>its</w:t>
      </w:r>
      <w:r>
        <w:rPr>
          <w:spacing w:val="-4"/>
        </w:rPr>
        <w:t> </w:t>
      </w:r>
      <w:r>
        <w:rPr/>
        <w:t>respective</w:t>
      </w:r>
      <w:r>
        <w:rPr>
          <w:spacing w:val="-4"/>
        </w:rPr>
        <w:t> </w:t>
      </w:r>
      <w:r>
        <w:rPr/>
        <w:t>capacities</w:t>
      </w:r>
      <w:r>
        <w:rPr>
          <w:spacing w:val="-6"/>
        </w:rPr>
        <w:t> </w:t>
      </w:r>
      <w:r>
        <w:rPr/>
        <w:t>to</w:t>
      </w:r>
      <w:r>
        <w:rPr>
          <w:spacing w:val="-2"/>
        </w:rPr>
        <w:t> </w:t>
      </w:r>
      <w:r>
        <w:rPr/>
        <w:t>extract</w:t>
      </w:r>
      <w:r>
        <w:rPr>
          <w:spacing w:val="-2"/>
        </w:rPr>
        <w:t> </w:t>
      </w:r>
      <w:r>
        <w:rPr/>
        <w:t>and</w:t>
      </w:r>
      <w:r>
        <w:rPr>
          <w:spacing w:val="-4"/>
        </w:rPr>
        <w:t> </w:t>
      </w:r>
      <w:r>
        <w:rPr/>
        <w:t>process critical</w:t>
      </w:r>
      <w:r>
        <w:rPr>
          <w:spacing w:val="-5"/>
        </w:rPr>
        <w:t> </w:t>
      </w:r>
      <w:r>
        <w:rPr/>
        <w:t>minerals</w:t>
      </w:r>
      <w:r>
        <w:rPr>
          <w:spacing w:val="-4"/>
        </w:rPr>
        <w:t> </w:t>
      </w:r>
      <w:r>
        <w:rPr/>
        <w:t>to</w:t>
      </w:r>
      <w:r>
        <w:rPr>
          <w:spacing w:val="-4"/>
        </w:rPr>
        <w:t> </w:t>
      </w:r>
      <w:r>
        <w:rPr/>
        <w:t>decide</w:t>
      </w:r>
      <w:r>
        <w:rPr>
          <w:spacing w:val="-4"/>
        </w:rPr>
        <w:t> </w:t>
      </w:r>
      <w:r>
        <w:rPr/>
        <w:t>whether it is appropriate to terminate or amend the Agreement, including the list of minerals in the Annex.</w:t>
      </w:r>
    </w:p>
    <w:p>
      <w:pPr>
        <w:pStyle w:val="BodyText"/>
      </w:pPr>
    </w:p>
    <w:p>
      <w:pPr>
        <w:pStyle w:val="BodyText"/>
      </w:pPr>
    </w:p>
    <w:p>
      <w:pPr>
        <w:pStyle w:val="Heading1"/>
        <w:spacing w:before="1"/>
      </w:pPr>
      <w:r>
        <w:rPr/>
        <w:t>Article</w:t>
      </w:r>
      <w:r>
        <w:rPr>
          <w:spacing w:val="-6"/>
        </w:rPr>
        <w:t> </w:t>
      </w:r>
      <w:r>
        <w:rPr/>
        <w:t>13:</w:t>
      </w:r>
      <w:r>
        <w:rPr>
          <w:spacing w:val="51"/>
        </w:rPr>
        <w:t> </w:t>
      </w:r>
      <w:r>
        <w:rPr>
          <w:spacing w:val="-2"/>
        </w:rPr>
        <w:t>Amendments</w:t>
      </w:r>
    </w:p>
    <w:p>
      <w:pPr>
        <w:pStyle w:val="BodyText"/>
        <w:spacing w:before="276"/>
        <w:ind w:left="821"/>
      </w:pPr>
      <w:r>
        <w:rPr/>
        <w:t>This</w:t>
      </w:r>
      <w:r>
        <w:rPr>
          <w:spacing w:val="-8"/>
        </w:rPr>
        <w:t> </w:t>
      </w:r>
      <w:r>
        <w:rPr/>
        <w:t>Agreement</w:t>
      </w:r>
      <w:r>
        <w:rPr>
          <w:spacing w:val="-8"/>
        </w:rPr>
        <w:t> </w:t>
      </w:r>
      <w:r>
        <w:rPr/>
        <w:t>may</w:t>
      </w:r>
      <w:r>
        <w:rPr>
          <w:spacing w:val="-7"/>
        </w:rPr>
        <w:t> </w:t>
      </w:r>
      <w:r>
        <w:rPr/>
        <w:t>be</w:t>
      </w:r>
      <w:r>
        <w:rPr>
          <w:spacing w:val="-5"/>
        </w:rPr>
        <w:t> </w:t>
      </w:r>
      <w:r>
        <w:rPr/>
        <w:t>amended</w:t>
      </w:r>
      <w:r>
        <w:rPr>
          <w:spacing w:val="-8"/>
        </w:rPr>
        <w:t> </w:t>
      </w:r>
      <w:r>
        <w:rPr/>
        <w:t>by</w:t>
      </w:r>
      <w:r>
        <w:rPr>
          <w:spacing w:val="-7"/>
        </w:rPr>
        <w:t> </w:t>
      </w:r>
      <w:r>
        <w:rPr/>
        <w:t>written</w:t>
      </w:r>
      <w:r>
        <w:rPr>
          <w:spacing w:val="-8"/>
        </w:rPr>
        <w:t> </w:t>
      </w:r>
      <w:r>
        <w:rPr/>
        <w:t>agreement</w:t>
      </w:r>
      <w:r>
        <w:rPr>
          <w:spacing w:val="-7"/>
        </w:rPr>
        <w:t> </w:t>
      </w:r>
      <w:r>
        <w:rPr/>
        <w:t>between</w:t>
      </w:r>
      <w:r>
        <w:rPr>
          <w:spacing w:val="-8"/>
        </w:rPr>
        <w:t> </w:t>
      </w:r>
      <w:r>
        <w:rPr/>
        <w:t>the</w:t>
      </w:r>
      <w:r>
        <w:rPr>
          <w:spacing w:val="-8"/>
        </w:rPr>
        <w:t> </w:t>
      </w:r>
      <w:r>
        <w:rPr>
          <w:spacing w:val="-2"/>
        </w:rPr>
        <w:t>Parties.</w:t>
      </w:r>
    </w:p>
    <w:p>
      <w:pPr>
        <w:pStyle w:val="BodyText"/>
        <w:spacing w:before="275"/>
      </w:pPr>
    </w:p>
    <w:p>
      <w:pPr>
        <w:pStyle w:val="Heading1"/>
        <w:spacing w:before="1"/>
      </w:pPr>
      <w:r>
        <w:rPr/>
        <w:t>Article</w:t>
      </w:r>
      <w:r>
        <w:rPr>
          <w:spacing w:val="-6"/>
        </w:rPr>
        <w:t> </w:t>
      </w:r>
      <w:r>
        <w:rPr/>
        <w:t>14:</w:t>
      </w:r>
      <w:r>
        <w:rPr>
          <w:spacing w:val="50"/>
        </w:rPr>
        <w:t> </w:t>
      </w:r>
      <w:r>
        <w:rPr/>
        <w:t>Entry</w:t>
      </w:r>
      <w:r>
        <w:rPr>
          <w:spacing w:val="-5"/>
        </w:rPr>
        <w:t> </w:t>
      </w:r>
      <w:r>
        <w:rPr/>
        <w:t>into</w:t>
      </w:r>
      <w:r>
        <w:rPr>
          <w:spacing w:val="-6"/>
        </w:rPr>
        <w:t> </w:t>
      </w:r>
      <w:r>
        <w:rPr>
          <w:spacing w:val="-2"/>
        </w:rPr>
        <w:t>Force</w:t>
      </w:r>
    </w:p>
    <w:p>
      <w:pPr>
        <w:pStyle w:val="BodyText"/>
        <w:spacing w:before="276"/>
        <w:ind w:left="880"/>
      </w:pPr>
      <w:r>
        <w:rPr/>
        <w:t>This</w:t>
      </w:r>
      <w:r>
        <w:rPr>
          <w:spacing w:val="-7"/>
        </w:rPr>
        <w:t> </w:t>
      </w:r>
      <w:r>
        <w:rPr/>
        <w:t>Agreement</w:t>
      </w:r>
      <w:r>
        <w:rPr>
          <w:spacing w:val="-7"/>
        </w:rPr>
        <w:t> </w:t>
      </w:r>
      <w:r>
        <w:rPr/>
        <w:t>shall</w:t>
      </w:r>
      <w:r>
        <w:rPr>
          <w:spacing w:val="-7"/>
        </w:rPr>
        <w:t> </w:t>
      </w:r>
      <w:r>
        <w:rPr/>
        <w:t>enter</w:t>
      </w:r>
      <w:r>
        <w:rPr>
          <w:spacing w:val="-9"/>
        </w:rPr>
        <w:t> </w:t>
      </w:r>
      <w:r>
        <w:rPr/>
        <w:t>into</w:t>
      </w:r>
      <w:r>
        <w:rPr>
          <w:spacing w:val="-7"/>
        </w:rPr>
        <w:t> </w:t>
      </w:r>
      <w:r>
        <w:rPr/>
        <w:t>force</w:t>
      </w:r>
      <w:r>
        <w:rPr>
          <w:spacing w:val="-5"/>
        </w:rPr>
        <w:t> </w:t>
      </w:r>
      <w:r>
        <w:rPr/>
        <w:t>upon</w:t>
      </w:r>
      <w:r>
        <w:rPr>
          <w:spacing w:val="-7"/>
        </w:rPr>
        <w:t> </w:t>
      </w:r>
      <w:r>
        <w:rPr>
          <w:spacing w:val="-2"/>
        </w:rPr>
        <w:t>signature.</w:t>
      </w:r>
    </w:p>
    <w:p>
      <w:pPr>
        <w:pStyle w:val="BodyText"/>
        <w:spacing w:before="275"/>
      </w:pPr>
    </w:p>
    <w:p>
      <w:pPr>
        <w:pStyle w:val="Heading1"/>
        <w:spacing w:before="1"/>
      </w:pPr>
      <w:r>
        <w:rPr/>
        <w:t>Article</w:t>
      </w:r>
      <w:r>
        <w:rPr>
          <w:spacing w:val="-6"/>
        </w:rPr>
        <w:t> </w:t>
      </w:r>
      <w:r>
        <w:rPr/>
        <w:t>15:</w:t>
      </w:r>
      <w:r>
        <w:rPr>
          <w:spacing w:val="51"/>
        </w:rPr>
        <w:t> </w:t>
      </w:r>
      <w:r>
        <w:rPr>
          <w:spacing w:val="-2"/>
        </w:rPr>
        <w:t>Termination</w:t>
      </w:r>
    </w:p>
    <w:p>
      <w:pPr>
        <w:pStyle w:val="BodyText"/>
        <w:rPr>
          <w:b/>
        </w:rPr>
      </w:pPr>
    </w:p>
    <w:p>
      <w:pPr>
        <w:pStyle w:val="BodyText"/>
        <w:ind w:left="100" w:right="107" w:firstLine="721"/>
      </w:pPr>
      <w:r>
        <w:rPr/>
        <w:t>Either</w:t>
      </w:r>
      <w:r>
        <w:rPr>
          <w:spacing w:val="-6"/>
        </w:rPr>
        <w:t> </w:t>
      </w:r>
      <w:r>
        <w:rPr/>
        <w:t>Party</w:t>
      </w:r>
      <w:r>
        <w:rPr>
          <w:spacing w:val="-4"/>
        </w:rPr>
        <w:t> </w:t>
      </w:r>
      <w:r>
        <w:rPr/>
        <w:t>may</w:t>
      </w:r>
      <w:r>
        <w:rPr>
          <w:spacing w:val="-4"/>
        </w:rPr>
        <w:t> </w:t>
      </w:r>
      <w:r>
        <w:rPr/>
        <w:t>terminate</w:t>
      </w:r>
      <w:r>
        <w:rPr>
          <w:spacing w:val="-4"/>
        </w:rPr>
        <w:t> </w:t>
      </w:r>
      <w:r>
        <w:rPr/>
        <w:t>this</w:t>
      </w:r>
      <w:r>
        <w:rPr>
          <w:spacing w:val="-4"/>
        </w:rPr>
        <w:t> </w:t>
      </w:r>
      <w:r>
        <w:rPr/>
        <w:t>Agreement</w:t>
      </w:r>
      <w:r>
        <w:rPr>
          <w:spacing w:val="-4"/>
        </w:rPr>
        <w:t> </w:t>
      </w:r>
      <w:r>
        <w:rPr/>
        <w:t>at</w:t>
      </w:r>
      <w:r>
        <w:rPr>
          <w:spacing w:val="-1"/>
        </w:rPr>
        <w:t> </w:t>
      </w:r>
      <w:r>
        <w:rPr/>
        <w:t>any</w:t>
      </w:r>
      <w:r>
        <w:rPr>
          <w:spacing w:val="-4"/>
        </w:rPr>
        <w:t> </w:t>
      </w:r>
      <w:r>
        <w:rPr/>
        <w:t>time</w:t>
      </w:r>
      <w:r>
        <w:rPr>
          <w:spacing w:val="-4"/>
        </w:rPr>
        <w:t> </w:t>
      </w:r>
      <w:r>
        <w:rPr/>
        <w:t>by</w:t>
      </w:r>
      <w:r>
        <w:rPr>
          <w:spacing w:val="-4"/>
        </w:rPr>
        <w:t> </w:t>
      </w:r>
      <w:r>
        <w:rPr/>
        <w:t>providing</w:t>
      </w:r>
      <w:r>
        <w:rPr>
          <w:spacing w:val="-4"/>
        </w:rPr>
        <w:t> </w:t>
      </w:r>
      <w:r>
        <w:rPr/>
        <w:t>written</w:t>
      </w:r>
      <w:r>
        <w:rPr>
          <w:spacing w:val="-6"/>
        </w:rPr>
        <w:t> </w:t>
      </w:r>
      <w:r>
        <w:rPr/>
        <w:t>notice</w:t>
      </w:r>
      <w:r>
        <w:rPr>
          <w:spacing w:val="-7"/>
        </w:rPr>
        <w:t> </w:t>
      </w:r>
      <w:r>
        <w:rPr/>
        <w:t>of</w:t>
      </w:r>
      <w:r>
        <w:rPr>
          <w:spacing w:val="-4"/>
        </w:rPr>
        <w:t> </w:t>
      </w:r>
      <w:r>
        <w:rPr/>
        <w:t>termination to the other Party.</w:t>
      </w:r>
      <w:r>
        <w:rPr>
          <w:spacing w:val="75"/>
        </w:rPr>
        <w:t> </w:t>
      </w:r>
      <w:r>
        <w:rPr/>
        <w:t>A Party that intends to terminate this Agreement shall provide at least 90 days’ written notice</w:t>
      </w:r>
      <w:r>
        <w:rPr>
          <w:spacing w:val="-1"/>
        </w:rPr>
        <w:t> </w:t>
      </w:r>
      <w:r>
        <w:rPr/>
        <w:t>to the</w:t>
      </w:r>
      <w:r>
        <w:rPr>
          <w:spacing w:val="-1"/>
        </w:rPr>
        <w:t> </w:t>
      </w:r>
      <w:r>
        <w:rPr/>
        <w:t>other Party.</w:t>
      </w:r>
      <w:r>
        <w:rPr>
          <w:spacing w:val="40"/>
        </w:rPr>
        <w:t> </w:t>
      </w:r>
      <w:r>
        <w:rPr/>
        <w:t>The termination shall take</w:t>
      </w:r>
      <w:r>
        <w:rPr>
          <w:spacing w:val="-1"/>
        </w:rPr>
        <w:t> </w:t>
      </w:r>
      <w:r>
        <w:rPr/>
        <w:t>effect four</w:t>
      </w:r>
      <w:r>
        <w:rPr>
          <w:spacing w:val="-1"/>
        </w:rPr>
        <w:t> </w:t>
      </w:r>
      <w:r>
        <w:rPr/>
        <w:t>months after the date on which a Party has provided</w:t>
      </w:r>
      <w:r>
        <w:rPr>
          <w:spacing w:val="-1"/>
        </w:rPr>
        <w:t> </w:t>
      </w:r>
      <w:r>
        <w:rPr/>
        <w:t>that written</w:t>
      </w:r>
      <w:r>
        <w:rPr>
          <w:spacing w:val="-1"/>
        </w:rPr>
        <w:t> </w:t>
      </w:r>
      <w:r>
        <w:rPr/>
        <w:t>notice</w:t>
      </w:r>
      <w:r>
        <w:rPr>
          <w:spacing w:val="-2"/>
        </w:rPr>
        <w:t> </w:t>
      </w:r>
      <w:r>
        <w:rPr/>
        <w:t>to the</w:t>
      </w:r>
      <w:r>
        <w:rPr>
          <w:spacing w:val="-1"/>
        </w:rPr>
        <w:t> </w:t>
      </w:r>
      <w:r>
        <w:rPr/>
        <w:t>other Party, or</w:t>
      </w:r>
      <w:r>
        <w:rPr>
          <w:spacing w:val="-1"/>
        </w:rPr>
        <w:t> </w:t>
      </w:r>
      <w:r>
        <w:rPr/>
        <w:t>on such other date as the Parties may</w:t>
      </w:r>
      <w:r>
        <w:rPr>
          <w:spacing w:val="-1"/>
        </w:rPr>
        <w:t> </w:t>
      </w:r>
      <w:r>
        <w:rPr/>
        <w:t>decide.</w:t>
      </w:r>
    </w:p>
    <w:p>
      <w:pPr>
        <w:spacing w:after="0"/>
        <w:sectPr>
          <w:pgSz w:w="12240" w:h="15840"/>
          <w:pgMar w:header="0" w:footer="1124" w:top="1360" w:bottom="1320" w:left="980" w:right="960"/>
        </w:sectPr>
      </w:pPr>
    </w:p>
    <w:p>
      <w:pPr>
        <w:pStyle w:val="BodyText"/>
        <w:spacing w:before="75"/>
        <w:ind w:left="100" w:right="131"/>
        <w:jc w:val="both"/>
      </w:pPr>
      <w:r>
        <w:rPr/>
        <w:t>IN</w:t>
      </w:r>
      <w:r>
        <w:rPr>
          <w:spacing w:val="-15"/>
        </w:rPr>
        <w:t> </w:t>
      </w:r>
      <w:r>
        <w:rPr/>
        <w:t>WITNESS</w:t>
      </w:r>
      <w:r>
        <w:rPr>
          <w:spacing w:val="-12"/>
        </w:rPr>
        <w:t> </w:t>
      </w:r>
      <w:r>
        <w:rPr/>
        <w:t>WHEREOF,</w:t>
      </w:r>
      <w:r>
        <w:rPr>
          <w:spacing w:val="-15"/>
        </w:rPr>
        <w:t> </w:t>
      </w:r>
      <w:r>
        <w:rPr/>
        <w:t>the</w:t>
      </w:r>
      <w:r>
        <w:rPr>
          <w:spacing w:val="-15"/>
        </w:rPr>
        <w:t> </w:t>
      </w:r>
      <w:r>
        <w:rPr/>
        <w:t>undersigned,</w:t>
      </w:r>
      <w:r>
        <w:rPr>
          <w:spacing w:val="-15"/>
        </w:rPr>
        <w:t> </w:t>
      </w:r>
      <w:r>
        <w:rPr/>
        <w:t>being</w:t>
      </w:r>
      <w:r>
        <w:rPr>
          <w:spacing w:val="-13"/>
        </w:rPr>
        <w:t> </w:t>
      </w:r>
      <w:r>
        <w:rPr/>
        <w:t>duly</w:t>
      </w:r>
      <w:r>
        <w:rPr>
          <w:spacing w:val="-13"/>
        </w:rPr>
        <w:t> </w:t>
      </w:r>
      <w:r>
        <w:rPr/>
        <w:t>authorized</w:t>
      </w:r>
      <w:r>
        <w:rPr>
          <w:spacing w:val="-15"/>
        </w:rPr>
        <w:t> </w:t>
      </w:r>
      <w:r>
        <w:rPr/>
        <w:t>by</w:t>
      </w:r>
      <w:r>
        <w:rPr>
          <w:spacing w:val="-15"/>
        </w:rPr>
        <w:t> </w:t>
      </w:r>
      <w:r>
        <w:rPr/>
        <w:t>their</w:t>
      </w:r>
      <w:r>
        <w:rPr>
          <w:spacing w:val="-15"/>
        </w:rPr>
        <w:t> </w:t>
      </w:r>
      <w:r>
        <w:rPr/>
        <w:t>respective</w:t>
      </w:r>
      <w:r>
        <w:rPr>
          <w:spacing w:val="-15"/>
        </w:rPr>
        <w:t> </w:t>
      </w:r>
      <w:r>
        <w:rPr/>
        <w:t>Governments,</w:t>
      </w:r>
      <w:r>
        <w:rPr>
          <w:spacing w:val="-13"/>
        </w:rPr>
        <w:t> </w:t>
      </w:r>
      <w:r>
        <w:rPr/>
        <w:t>have signed this Agreement in duplicate, in the English and Japanese languages, both texts being equally </w:t>
      </w:r>
      <w:r>
        <w:rPr>
          <w:spacing w:val="-2"/>
        </w:rPr>
        <w:t>authentic.</w:t>
      </w:r>
    </w:p>
    <w:p>
      <w:pPr>
        <w:pStyle w:val="BodyText"/>
      </w:pPr>
    </w:p>
    <w:p>
      <w:pPr>
        <w:pStyle w:val="BodyText"/>
        <w:ind w:left="100"/>
        <w:jc w:val="both"/>
      </w:pPr>
      <w:r>
        <w:rPr/>
        <w:t>DONE</w:t>
      </w:r>
      <w:r>
        <w:rPr>
          <w:spacing w:val="-7"/>
        </w:rPr>
        <w:t> </w:t>
      </w:r>
      <w:r>
        <w:rPr/>
        <w:t>at</w:t>
      </w:r>
      <w:r>
        <w:rPr>
          <w:spacing w:val="-7"/>
        </w:rPr>
        <w:t> </w:t>
      </w:r>
      <w:r>
        <w:rPr/>
        <w:t>Washington,</w:t>
      </w:r>
      <w:r>
        <w:rPr>
          <w:spacing w:val="-6"/>
        </w:rPr>
        <w:t> </w:t>
      </w:r>
      <w:r>
        <w:rPr/>
        <w:t>D.C.,</w:t>
      </w:r>
      <w:r>
        <w:rPr>
          <w:spacing w:val="-6"/>
        </w:rPr>
        <w:t> </w:t>
      </w:r>
      <w:r>
        <w:rPr/>
        <w:t>this</w:t>
      </w:r>
      <w:r>
        <w:rPr>
          <w:spacing w:val="-6"/>
        </w:rPr>
        <w:t> </w:t>
      </w:r>
      <w:r>
        <w:rPr/>
        <w:t>28th</w:t>
      </w:r>
      <w:r>
        <w:rPr>
          <w:spacing w:val="-4"/>
        </w:rPr>
        <w:t> </w:t>
      </w:r>
      <w:r>
        <w:rPr/>
        <w:t>day</w:t>
      </w:r>
      <w:r>
        <w:rPr>
          <w:spacing w:val="-8"/>
        </w:rPr>
        <w:t> </w:t>
      </w:r>
      <w:r>
        <w:rPr/>
        <w:t>of</w:t>
      </w:r>
      <w:r>
        <w:rPr>
          <w:spacing w:val="-6"/>
        </w:rPr>
        <w:t> </w:t>
      </w:r>
      <w:r>
        <w:rPr/>
        <w:t>March,</w:t>
      </w:r>
      <w:r>
        <w:rPr>
          <w:spacing w:val="-6"/>
        </w:rPr>
        <w:t> </w:t>
      </w:r>
      <w:r>
        <w:rPr>
          <w:spacing w:val="-2"/>
        </w:rPr>
        <w:t>2023.</w:t>
      </w:r>
    </w:p>
    <w:p>
      <w:pPr>
        <w:pStyle w:val="BodyText"/>
        <w:rPr>
          <w:sz w:val="20"/>
        </w:rPr>
      </w:pPr>
    </w:p>
    <w:p>
      <w:pPr>
        <w:pStyle w:val="BodyText"/>
        <w:rPr>
          <w:sz w:val="20"/>
        </w:rPr>
      </w:pPr>
    </w:p>
    <w:p>
      <w:pPr>
        <w:pStyle w:val="BodyText"/>
        <w:rPr>
          <w:sz w:val="20"/>
        </w:rPr>
      </w:pPr>
    </w:p>
    <w:p>
      <w:pPr>
        <w:pStyle w:val="BodyText"/>
        <w:spacing w:before="94"/>
        <w:rPr>
          <w:sz w:val="20"/>
        </w:rPr>
      </w:pPr>
    </w:p>
    <w:p>
      <w:pPr>
        <w:spacing w:after="0"/>
        <w:rPr>
          <w:sz w:val="20"/>
        </w:rPr>
        <w:sectPr>
          <w:pgSz w:w="12240" w:h="15840"/>
          <w:pgMar w:header="0" w:footer="1124" w:top="1640" w:bottom="1320" w:left="980" w:right="960"/>
        </w:sectPr>
      </w:pPr>
    </w:p>
    <w:p>
      <w:pPr>
        <w:spacing w:before="90"/>
        <w:ind w:left="796" w:right="0" w:firstLine="403"/>
        <w:jc w:val="left"/>
        <w:rPr>
          <w:b/>
          <w:sz w:val="24"/>
        </w:rPr>
      </w:pPr>
      <w:r>
        <w:rPr>
          <w:b/>
          <w:sz w:val="24"/>
        </w:rPr>
        <w:t>FOR THE GOVERNMENT OF THE</w:t>
      </w:r>
      <w:r>
        <w:rPr>
          <w:b/>
          <w:spacing w:val="-10"/>
          <w:sz w:val="24"/>
        </w:rPr>
        <w:t> </w:t>
      </w:r>
      <w:r>
        <w:rPr>
          <w:b/>
          <w:sz w:val="24"/>
        </w:rPr>
        <w:t>UNITED</w:t>
      </w:r>
      <w:r>
        <w:rPr>
          <w:b/>
          <w:spacing w:val="-13"/>
          <w:sz w:val="24"/>
        </w:rPr>
        <w:t> </w:t>
      </w:r>
      <w:r>
        <w:rPr>
          <w:b/>
          <w:sz w:val="24"/>
        </w:rPr>
        <w:t>STATES</w:t>
      </w:r>
      <w:r>
        <w:rPr>
          <w:b/>
          <w:spacing w:val="-13"/>
          <w:sz w:val="24"/>
        </w:rPr>
        <w:t> </w:t>
      </w:r>
      <w:r>
        <w:rPr>
          <w:b/>
          <w:sz w:val="24"/>
        </w:rPr>
        <w:t>OF</w:t>
      </w:r>
      <w:r>
        <w:rPr>
          <w:b/>
          <w:spacing w:val="-11"/>
          <w:sz w:val="24"/>
        </w:rPr>
        <w:t> </w:t>
      </w:r>
      <w:r>
        <w:rPr>
          <w:b/>
          <w:sz w:val="24"/>
        </w:rPr>
        <w:t>AMERICA</w:t>
      </w:r>
    </w:p>
    <w:p>
      <w:pPr>
        <w:spacing w:before="90"/>
        <w:ind w:left="1831" w:right="1489" w:hanging="1258"/>
        <w:jc w:val="left"/>
        <w:rPr>
          <w:b/>
          <w:sz w:val="24"/>
        </w:rPr>
      </w:pPr>
      <w:r>
        <w:rPr/>
        <w:br w:type="column"/>
      </w:r>
      <w:r>
        <w:rPr>
          <w:b/>
          <w:sz w:val="24"/>
        </w:rPr>
        <w:t>FOR</w:t>
      </w:r>
      <w:r>
        <w:rPr>
          <w:b/>
          <w:spacing w:val="-15"/>
          <w:sz w:val="24"/>
        </w:rPr>
        <w:t> </w:t>
      </w:r>
      <w:r>
        <w:rPr>
          <w:b/>
          <w:sz w:val="24"/>
        </w:rPr>
        <w:t>THE</w:t>
      </w:r>
      <w:r>
        <w:rPr>
          <w:b/>
          <w:spacing w:val="-12"/>
          <w:sz w:val="24"/>
        </w:rPr>
        <w:t> </w:t>
      </w:r>
      <w:r>
        <w:rPr>
          <w:b/>
          <w:sz w:val="24"/>
        </w:rPr>
        <w:t>GOVERNMENT</w:t>
      </w:r>
      <w:r>
        <w:rPr>
          <w:b/>
          <w:spacing w:val="-15"/>
          <w:sz w:val="24"/>
        </w:rPr>
        <w:t> </w:t>
      </w:r>
      <w:r>
        <w:rPr>
          <w:b/>
          <w:sz w:val="24"/>
        </w:rPr>
        <w:t>OF </w:t>
      </w:r>
      <w:r>
        <w:rPr>
          <w:b/>
          <w:spacing w:val="-2"/>
          <w:sz w:val="24"/>
        </w:rPr>
        <w:t>JAPAN</w:t>
      </w:r>
    </w:p>
    <w:p>
      <w:pPr>
        <w:spacing w:after="0"/>
        <w:jc w:val="left"/>
        <w:rPr>
          <w:sz w:val="24"/>
        </w:rPr>
        <w:sectPr>
          <w:type w:val="continuous"/>
          <w:pgSz w:w="12240" w:h="15840"/>
          <w:pgMar w:header="0" w:footer="1124" w:top="1360" w:bottom="280" w:left="980" w:right="960"/>
          <w:cols w:num="2" w:equalWidth="0">
            <w:col w:w="4899" w:space="40"/>
            <w:col w:w="5361"/>
          </w:cols>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tabs>
          <w:tab w:pos="5487" w:val="left" w:leader="none"/>
        </w:tabs>
        <w:spacing w:before="0"/>
        <w:ind w:left="990" w:right="0" w:firstLine="0"/>
        <w:jc w:val="left"/>
        <w:rPr>
          <w:b/>
          <w:sz w:val="24"/>
        </w:rPr>
      </w:pPr>
      <w:r>
        <w:rPr>
          <w:b/>
          <w:spacing w:val="-2"/>
          <w:sz w:val="24"/>
        </w:rPr>
        <w:t>AMBASSADOR</w:t>
      </w:r>
      <w:r>
        <w:rPr>
          <w:b/>
          <w:spacing w:val="1"/>
          <w:sz w:val="24"/>
        </w:rPr>
        <w:t> </w:t>
      </w:r>
      <w:r>
        <w:rPr>
          <w:b/>
          <w:spacing w:val="-2"/>
          <w:sz w:val="24"/>
        </w:rPr>
        <w:t>KATHERINE</w:t>
      </w:r>
      <w:r>
        <w:rPr>
          <w:b/>
          <w:spacing w:val="4"/>
          <w:sz w:val="24"/>
        </w:rPr>
        <w:t> </w:t>
      </w:r>
      <w:r>
        <w:rPr>
          <w:b/>
          <w:spacing w:val="-5"/>
          <w:sz w:val="24"/>
        </w:rPr>
        <w:t>TAI</w:t>
      </w:r>
      <w:r>
        <w:rPr>
          <w:b/>
          <w:sz w:val="24"/>
        </w:rPr>
        <w:tab/>
        <w:t>AMBASSADOR</w:t>
      </w:r>
      <w:r>
        <w:rPr>
          <w:b/>
          <w:spacing w:val="-15"/>
          <w:sz w:val="24"/>
        </w:rPr>
        <w:t> </w:t>
      </w:r>
      <w:r>
        <w:rPr>
          <w:b/>
          <w:sz w:val="24"/>
        </w:rPr>
        <w:t>TOMITA</w:t>
      </w:r>
      <w:r>
        <w:rPr>
          <w:b/>
          <w:spacing w:val="-14"/>
          <w:sz w:val="24"/>
        </w:rPr>
        <w:t> </w:t>
      </w:r>
      <w:r>
        <w:rPr>
          <w:b/>
          <w:spacing w:val="-4"/>
          <w:sz w:val="24"/>
        </w:rPr>
        <w:t>KOJI</w:t>
      </w:r>
    </w:p>
    <w:p>
      <w:pPr>
        <w:spacing w:after="0"/>
        <w:jc w:val="left"/>
        <w:rPr>
          <w:sz w:val="24"/>
        </w:rPr>
        <w:sectPr>
          <w:type w:val="continuous"/>
          <w:pgSz w:w="12240" w:h="15840"/>
          <w:pgMar w:header="0" w:footer="1124" w:top="1360" w:bottom="280" w:left="980" w:right="960"/>
        </w:sectPr>
      </w:pPr>
    </w:p>
    <w:p>
      <w:pPr>
        <w:spacing w:before="79"/>
        <w:ind w:left="25" w:right="47" w:firstLine="0"/>
        <w:jc w:val="center"/>
        <w:rPr>
          <w:b/>
          <w:sz w:val="24"/>
        </w:rPr>
      </w:pPr>
      <w:r>
        <w:rPr>
          <w:b/>
          <w:spacing w:val="-2"/>
          <w:sz w:val="24"/>
        </w:rPr>
        <w:t>ANNEX</w:t>
      </w:r>
    </w:p>
    <w:p>
      <w:pPr>
        <w:pStyle w:val="BodyText"/>
        <w:rPr>
          <w:b/>
        </w:rPr>
      </w:pPr>
    </w:p>
    <w:p>
      <w:pPr>
        <w:pStyle w:val="BodyText"/>
        <w:ind w:left="100"/>
      </w:pPr>
      <w:r>
        <w:rPr/>
        <w:t>The</w:t>
      </w:r>
      <w:r>
        <w:rPr>
          <w:spacing w:val="-7"/>
        </w:rPr>
        <w:t> </w:t>
      </w:r>
      <w:r>
        <w:rPr/>
        <w:t>term</w:t>
      </w:r>
      <w:r>
        <w:rPr>
          <w:spacing w:val="-3"/>
        </w:rPr>
        <w:t> </w:t>
      </w:r>
      <w:r>
        <w:rPr/>
        <w:t>“critical</w:t>
      </w:r>
      <w:r>
        <w:rPr>
          <w:spacing w:val="-8"/>
        </w:rPr>
        <w:t> </w:t>
      </w:r>
      <w:r>
        <w:rPr/>
        <w:t>minerals”</w:t>
      </w:r>
      <w:r>
        <w:rPr>
          <w:spacing w:val="-8"/>
        </w:rPr>
        <w:t> </w:t>
      </w:r>
      <w:r>
        <w:rPr/>
        <w:t>means</w:t>
      </w:r>
      <w:r>
        <w:rPr>
          <w:spacing w:val="-6"/>
        </w:rPr>
        <w:t> </w:t>
      </w:r>
      <w:r>
        <w:rPr/>
        <w:t>any</w:t>
      </w:r>
      <w:r>
        <w:rPr>
          <w:spacing w:val="-7"/>
        </w:rPr>
        <w:t> </w:t>
      </w:r>
      <w:r>
        <w:rPr/>
        <w:t>of</w:t>
      </w:r>
      <w:r>
        <w:rPr>
          <w:spacing w:val="-8"/>
        </w:rPr>
        <w:t> </w:t>
      </w:r>
      <w:r>
        <w:rPr/>
        <w:t>the</w:t>
      </w:r>
      <w:r>
        <w:rPr>
          <w:spacing w:val="-6"/>
        </w:rPr>
        <w:t> </w:t>
      </w:r>
      <w:r>
        <w:rPr>
          <w:spacing w:val="-2"/>
        </w:rPr>
        <w:t>following:</w:t>
      </w:r>
    </w:p>
    <w:p>
      <w:pPr>
        <w:pStyle w:val="BodyText"/>
      </w:pPr>
    </w:p>
    <w:p>
      <w:pPr>
        <w:pStyle w:val="ListParagraph"/>
        <w:numPr>
          <w:ilvl w:val="1"/>
          <w:numId w:val="7"/>
        </w:numPr>
        <w:tabs>
          <w:tab w:pos="1539" w:val="left" w:leader="none"/>
        </w:tabs>
        <w:spacing w:line="240" w:lineRule="auto" w:before="0" w:after="0"/>
        <w:ind w:left="1539" w:right="0" w:hanging="719"/>
        <w:jc w:val="left"/>
        <w:rPr>
          <w:sz w:val="24"/>
        </w:rPr>
      </w:pPr>
      <w:r>
        <w:rPr>
          <w:b/>
          <w:spacing w:val="-2"/>
          <w:sz w:val="24"/>
        </w:rPr>
        <w:t>cobalt</w:t>
      </w:r>
      <w:r>
        <w:rPr>
          <w:spacing w:val="-2"/>
          <w:sz w:val="24"/>
        </w:rPr>
        <w:t>;</w:t>
      </w:r>
    </w:p>
    <w:p>
      <w:pPr>
        <w:pStyle w:val="BodyText"/>
      </w:pPr>
    </w:p>
    <w:p>
      <w:pPr>
        <w:pStyle w:val="ListParagraph"/>
        <w:numPr>
          <w:ilvl w:val="1"/>
          <w:numId w:val="7"/>
        </w:numPr>
        <w:tabs>
          <w:tab w:pos="1539" w:val="left" w:leader="none"/>
        </w:tabs>
        <w:spacing w:line="240" w:lineRule="auto" w:before="0" w:after="0"/>
        <w:ind w:left="1539" w:right="0" w:hanging="719"/>
        <w:jc w:val="left"/>
        <w:rPr>
          <w:sz w:val="24"/>
        </w:rPr>
      </w:pPr>
      <w:r>
        <w:rPr>
          <w:b/>
          <w:spacing w:val="-2"/>
          <w:sz w:val="24"/>
        </w:rPr>
        <w:t>graphite</w:t>
      </w:r>
      <w:r>
        <w:rPr>
          <w:spacing w:val="-2"/>
          <w:sz w:val="24"/>
        </w:rPr>
        <w:t>;</w:t>
      </w:r>
    </w:p>
    <w:p>
      <w:pPr>
        <w:pStyle w:val="BodyText"/>
      </w:pPr>
    </w:p>
    <w:p>
      <w:pPr>
        <w:pStyle w:val="ListParagraph"/>
        <w:numPr>
          <w:ilvl w:val="1"/>
          <w:numId w:val="7"/>
        </w:numPr>
        <w:tabs>
          <w:tab w:pos="1539" w:val="left" w:leader="none"/>
        </w:tabs>
        <w:spacing w:line="240" w:lineRule="auto" w:before="0" w:after="0"/>
        <w:ind w:left="1539" w:right="0" w:hanging="719"/>
        <w:jc w:val="left"/>
        <w:rPr>
          <w:sz w:val="24"/>
        </w:rPr>
      </w:pPr>
      <w:r>
        <w:rPr>
          <w:b/>
          <w:spacing w:val="-2"/>
          <w:sz w:val="24"/>
        </w:rPr>
        <w:t>lithium</w:t>
      </w:r>
      <w:r>
        <w:rPr>
          <w:spacing w:val="-2"/>
          <w:sz w:val="24"/>
        </w:rPr>
        <w:t>;</w:t>
      </w:r>
    </w:p>
    <w:p>
      <w:pPr>
        <w:pStyle w:val="BodyText"/>
      </w:pPr>
    </w:p>
    <w:p>
      <w:pPr>
        <w:pStyle w:val="ListParagraph"/>
        <w:numPr>
          <w:ilvl w:val="1"/>
          <w:numId w:val="7"/>
        </w:numPr>
        <w:tabs>
          <w:tab w:pos="1539" w:val="left" w:leader="none"/>
        </w:tabs>
        <w:spacing w:line="240" w:lineRule="auto" w:before="0" w:after="0"/>
        <w:ind w:left="1539" w:right="0" w:hanging="719"/>
        <w:jc w:val="left"/>
        <w:rPr>
          <w:sz w:val="24"/>
        </w:rPr>
      </w:pPr>
      <w:r>
        <w:rPr>
          <w:b/>
          <w:sz w:val="24"/>
        </w:rPr>
        <w:t>manganese</w:t>
      </w:r>
      <w:r>
        <w:rPr>
          <w:sz w:val="24"/>
        </w:rPr>
        <w:t>;</w:t>
      </w:r>
      <w:r>
        <w:rPr>
          <w:spacing w:val="-11"/>
          <w:sz w:val="24"/>
        </w:rPr>
        <w:t> </w:t>
      </w:r>
      <w:r>
        <w:rPr>
          <w:spacing w:val="-5"/>
          <w:sz w:val="24"/>
        </w:rPr>
        <w:t>and</w:t>
      </w:r>
    </w:p>
    <w:p>
      <w:pPr>
        <w:pStyle w:val="BodyText"/>
      </w:pPr>
    </w:p>
    <w:p>
      <w:pPr>
        <w:pStyle w:val="ListParagraph"/>
        <w:numPr>
          <w:ilvl w:val="1"/>
          <w:numId w:val="7"/>
        </w:numPr>
        <w:tabs>
          <w:tab w:pos="1539" w:val="left" w:leader="none"/>
        </w:tabs>
        <w:spacing w:line="240" w:lineRule="auto" w:before="0" w:after="0"/>
        <w:ind w:left="1539" w:right="0" w:hanging="719"/>
        <w:jc w:val="left"/>
        <w:rPr>
          <w:sz w:val="24"/>
        </w:rPr>
      </w:pPr>
      <w:r>
        <w:rPr>
          <w:b/>
          <w:spacing w:val="-2"/>
          <w:sz w:val="24"/>
        </w:rPr>
        <w:t>nickel</w:t>
      </w:r>
      <w:r>
        <w:rPr>
          <w:spacing w:val="-2"/>
          <w:sz w:val="24"/>
        </w:rPr>
        <w:t>.</w:t>
      </w:r>
    </w:p>
    <w:sectPr>
      <w:pgSz w:w="12240" w:h="15840"/>
      <w:pgMar w:header="0" w:footer="1124" w:top="1360" w:bottom="132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4752">
              <wp:simplePos x="0" y="0"/>
              <wp:positionH relativeFrom="page">
                <wp:posOffset>3486403</wp:posOffset>
              </wp:positionH>
              <wp:positionV relativeFrom="page">
                <wp:posOffset>9204715</wp:posOffset>
              </wp:positionV>
              <wp:extent cx="79946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99465" cy="180975"/>
                      </a:xfrm>
                      <a:prstGeom prst="rect">
                        <a:avLst/>
                      </a:prstGeom>
                    </wps:spPr>
                    <wps:txbx>
                      <w:txbxContent>
                        <w:p>
                          <w:pPr>
                            <w:spacing w:before="11"/>
                            <w:ind w:left="20" w:right="0" w:firstLine="0"/>
                            <w:jc w:val="left"/>
                            <w:rPr>
                              <w:b/>
                              <w:sz w:val="22"/>
                            </w:rPr>
                          </w:pPr>
                          <w:r>
                            <w:rPr>
                              <w:sz w:val="22"/>
                            </w:rPr>
                            <w:t>Page</w:t>
                          </w:r>
                          <w:r>
                            <w:rPr>
                              <w:spacing w:val="-2"/>
                              <w:sz w:val="22"/>
                            </w:rPr>
                            <w:t> </w:t>
                          </w:r>
                          <w:r>
                            <w:rPr>
                              <w:b/>
                              <w:sz w:val="22"/>
                            </w:rPr>
                            <w:fldChar w:fldCharType="begin"/>
                          </w:r>
                          <w:r>
                            <w:rPr>
                              <w:b/>
                              <w:sz w:val="22"/>
                            </w:rPr>
                            <w:instrText> PAGE </w:instrText>
                          </w:r>
                          <w:r>
                            <w:rPr>
                              <w:b/>
                              <w:sz w:val="22"/>
                            </w:rPr>
                            <w:fldChar w:fldCharType="separate"/>
                          </w:r>
                          <w:r>
                            <w:rPr>
                              <w:b/>
                              <w:sz w:val="22"/>
                            </w:rPr>
                            <w:t>10</w:t>
                          </w:r>
                          <w:r>
                            <w:rPr>
                              <w:b/>
                              <w:sz w:val="22"/>
                            </w:rPr>
                            <w:fldChar w:fldCharType="end"/>
                          </w:r>
                          <w:r>
                            <w:rPr>
                              <w:b/>
                              <w:spacing w:val="-1"/>
                              <w:sz w:val="22"/>
                            </w:rPr>
                            <w:t> </w:t>
                          </w:r>
                          <w:r>
                            <w:rPr>
                              <w:sz w:val="22"/>
                            </w:rPr>
                            <w:t>of </w:t>
                          </w:r>
                          <w:r>
                            <w:rPr>
                              <w:b/>
                              <w:spacing w:val="-5"/>
                              <w:sz w:val="22"/>
                            </w:rPr>
                            <w:fldChar w:fldCharType="begin"/>
                          </w:r>
                          <w:r>
                            <w:rPr>
                              <w:b/>
                              <w:spacing w:val="-5"/>
                              <w:sz w:val="22"/>
                            </w:rPr>
                            <w:instrText> NUMPAGES </w:instrText>
                          </w:r>
                          <w:r>
                            <w:rPr>
                              <w:b/>
                              <w:spacing w:val="-5"/>
                              <w:sz w:val="22"/>
                            </w:rPr>
                            <w:fldChar w:fldCharType="separate"/>
                          </w:r>
                          <w:r>
                            <w:rPr>
                              <w:b/>
                              <w:spacing w:val="-5"/>
                              <w:sz w:val="22"/>
                            </w:rPr>
                            <w:t>10</w:t>
                          </w:r>
                          <w:r>
                            <w:rPr>
                              <w:b/>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4.519989pt;margin-top:724.780762pt;width:62.95pt;height:14.25pt;mso-position-horizontal-relative:page;mso-position-vertical-relative:page;z-index:-15881728" type="#_x0000_t202" id="docshape1" filled="false" stroked="false">
              <v:textbox inset="0,0,0,0">
                <w:txbxContent>
                  <w:p>
                    <w:pPr>
                      <w:spacing w:before="11"/>
                      <w:ind w:left="20" w:right="0" w:firstLine="0"/>
                      <w:jc w:val="left"/>
                      <w:rPr>
                        <w:b/>
                        <w:sz w:val="22"/>
                      </w:rPr>
                    </w:pPr>
                    <w:r>
                      <w:rPr>
                        <w:sz w:val="22"/>
                      </w:rPr>
                      <w:t>Page</w:t>
                    </w:r>
                    <w:r>
                      <w:rPr>
                        <w:spacing w:val="-2"/>
                        <w:sz w:val="22"/>
                      </w:rPr>
                      <w:t> </w:t>
                    </w:r>
                    <w:r>
                      <w:rPr>
                        <w:b/>
                        <w:sz w:val="22"/>
                      </w:rPr>
                      <w:fldChar w:fldCharType="begin"/>
                    </w:r>
                    <w:r>
                      <w:rPr>
                        <w:b/>
                        <w:sz w:val="22"/>
                      </w:rPr>
                      <w:instrText> PAGE </w:instrText>
                    </w:r>
                    <w:r>
                      <w:rPr>
                        <w:b/>
                        <w:sz w:val="22"/>
                      </w:rPr>
                      <w:fldChar w:fldCharType="separate"/>
                    </w:r>
                    <w:r>
                      <w:rPr>
                        <w:b/>
                        <w:sz w:val="22"/>
                      </w:rPr>
                      <w:t>10</w:t>
                    </w:r>
                    <w:r>
                      <w:rPr>
                        <w:b/>
                        <w:sz w:val="22"/>
                      </w:rPr>
                      <w:fldChar w:fldCharType="end"/>
                    </w:r>
                    <w:r>
                      <w:rPr>
                        <w:b/>
                        <w:spacing w:val="-1"/>
                        <w:sz w:val="22"/>
                      </w:rPr>
                      <w:t> </w:t>
                    </w:r>
                    <w:r>
                      <w:rPr>
                        <w:sz w:val="22"/>
                      </w:rPr>
                      <w:t>of </w:t>
                    </w:r>
                    <w:r>
                      <w:rPr>
                        <w:b/>
                        <w:spacing w:val="-5"/>
                        <w:sz w:val="22"/>
                      </w:rPr>
                      <w:fldChar w:fldCharType="begin"/>
                    </w:r>
                    <w:r>
                      <w:rPr>
                        <w:b/>
                        <w:spacing w:val="-5"/>
                        <w:sz w:val="22"/>
                      </w:rPr>
                      <w:instrText> NUMPAGES </w:instrText>
                    </w:r>
                    <w:r>
                      <w:rPr>
                        <w:b/>
                        <w:spacing w:val="-5"/>
                        <w:sz w:val="22"/>
                      </w:rPr>
                      <w:fldChar w:fldCharType="separate"/>
                    </w:r>
                    <w:r>
                      <w:rPr>
                        <w:b/>
                        <w:spacing w:val="-5"/>
                        <w:sz w:val="22"/>
                      </w:rPr>
                      <w:t>10</w:t>
                    </w:r>
                    <w:r>
                      <w:rPr>
                        <w:b/>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00" w:hanging="71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1"/>
      <w:numFmt w:val="lowerLetter"/>
      <w:lvlText w:val="(%2)"/>
      <w:lvlJc w:val="left"/>
      <w:pPr>
        <w:ind w:left="1540" w:hanging="72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2513" w:hanging="720"/>
      </w:pPr>
      <w:rPr>
        <w:rFonts w:hint="default"/>
        <w:lang w:val="en-US" w:eastAsia="en-US" w:bidi="ar-SA"/>
      </w:rPr>
    </w:lvl>
    <w:lvl w:ilvl="3">
      <w:start w:val="0"/>
      <w:numFmt w:val="bullet"/>
      <w:lvlText w:val="•"/>
      <w:lvlJc w:val="left"/>
      <w:pPr>
        <w:ind w:left="3486" w:hanging="720"/>
      </w:pPr>
      <w:rPr>
        <w:rFonts w:hint="default"/>
        <w:lang w:val="en-US" w:eastAsia="en-US" w:bidi="ar-SA"/>
      </w:rPr>
    </w:lvl>
    <w:lvl w:ilvl="4">
      <w:start w:val="0"/>
      <w:numFmt w:val="bullet"/>
      <w:lvlText w:val="•"/>
      <w:lvlJc w:val="left"/>
      <w:pPr>
        <w:ind w:left="4460" w:hanging="720"/>
      </w:pPr>
      <w:rPr>
        <w:rFonts w:hint="default"/>
        <w:lang w:val="en-US" w:eastAsia="en-US" w:bidi="ar-SA"/>
      </w:rPr>
    </w:lvl>
    <w:lvl w:ilvl="5">
      <w:start w:val="0"/>
      <w:numFmt w:val="bullet"/>
      <w:lvlText w:val="•"/>
      <w:lvlJc w:val="left"/>
      <w:pPr>
        <w:ind w:left="5433" w:hanging="720"/>
      </w:pPr>
      <w:rPr>
        <w:rFonts w:hint="default"/>
        <w:lang w:val="en-US" w:eastAsia="en-US" w:bidi="ar-SA"/>
      </w:rPr>
    </w:lvl>
    <w:lvl w:ilvl="6">
      <w:start w:val="0"/>
      <w:numFmt w:val="bullet"/>
      <w:lvlText w:val="•"/>
      <w:lvlJc w:val="left"/>
      <w:pPr>
        <w:ind w:left="6406" w:hanging="720"/>
      </w:pPr>
      <w:rPr>
        <w:rFonts w:hint="default"/>
        <w:lang w:val="en-US" w:eastAsia="en-US" w:bidi="ar-SA"/>
      </w:rPr>
    </w:lvl>
    <w:lvl w:ilvl="7">
      <w:start w:val="0"/>
      <w:numFmt w:val="bullet"/>
      <w:lvlText w:val="•"/>
      <w:lvlJc w:val="left"/>
      <w:pPr>
        <w:ind w:left="7380" w:hanging="720"/>
      </w:pPr>
      <w:rPr>
        <w:rFonts w:hint="default"/>
        <w:lang w:val="en-US" w:eastAsia="en-US" w:bidi="ar-SA"/>
      </w:rPr>
    </w:lvl>
    <w:lvl w:ilvl="8">
      <w:start w:val="0"/>
      <w:numFmt w:val="bullet"/>
      <w:lvlText w:val="•"/>
      <w:lvlJc w:val="left"/>
      <w:pPr>
        <w:ind w:left="8353" w:hanging="720"/>
      </w:pPr>
      <w:rPr>
        <w:rFonts w:hint="default"/>
        <w:lang w:val="en-US" w:eastAsia="en-US" w:bidi="ar-SA"/>
      </w:rPr>
    </w:lvl>
  </w:abstractNum>
  <w:abstractNum w:abstractNumId="5">
    <w:multiLevelType w:val="hybridMultilevel"/>
    <w:lvl w:ilvl="0">
      <w:start w:val="1"/>
      <w:numFmt w:val="decimal"/>
      <w:lvlText w:val="%1."/>
      <w:lvlJc w:val="left"/>
      <w:pPr>
        <w:ind w:left="100" w:hanging="719"/>
        <w:jc w:val="left"/>
      </w:pPr>
      <w:rPr>
        <w:rFonts w:hint="default" w:ascii="Times New Roman" w:hAnsi="Times New Roman" w:eastAsia="Times New Roman" w:cs="Times New Roman"/>
        <w:b w:val="0"/>
        <w:bCs w:val="0"/>
        <w:i w:val="0"/>
        <w:iCs w:val="0"/>
        <w:color w:val="212121"/>
        <w:spacing w:val="0"/>
        <w:w w:val="99"/>
        <w:sz w:val="24"/>
        <w:szCs w:val="24"/>
        <w:lang w:val="en-US" w:eastAsia="en-US" w:bidi="ar-SA"/>
      </w:rPr>
    </w:lvl>
    <w:lvl w:ilvl="1">
      <w:start w:val="1"/>
      <w:numFmt w:val="lowerLetter"/>
      <w:lvlText w:val="(%2)"/>
      <w:lvlJc w:val="left"/>
      <w:pPr>
        <w:ind w:left="1600" w:hanging="78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2">
      <w:start w:val="0"/>
      <w:numFmt w:val="bullet"/>
      <w:lvlText w:val="•"/>
      <w:lvlJc w:val="left"/>
      <w:pPr>
        <w:ind w:left="1600" w:hanging="780"/>
      </w:pPr>
      <w:rPr>
        <w:rFonts w:hint="default"/>
        <w:lang w:val="en-US" w:eastAsia="en-US" w:bidi="ar-SA"/>
      </w:rPr>
    </w:lvl>
    <w:lvl w:ilvl="3">
      <w:start w:val="0"/>
      <w:numFmt w:val="bullet"/>
      <w:lvlText w:val="•"/>
      <w:lvlJc w:val="left"/>
      <w:pPr>
        <w:ind w:left="2687" w:hanging="780"/>
      </w:pPr>
      <w:rPr>
        <w:rFonts w:hint="default"/>
        <w:lang w:val="en-US" w:eastAsia="en-US" w:bidi="ar-SA"/>
      </w:rPr>
    </w:lvl>
    <w:lvl w:ilvl="4">
      <w:start w:val="0"/>
      <w:numFmt w:val="bullet"/>
      <w:lvlText w:val="•"/>
      <w:lvlJc w:val="left"/>
      <w:pPr>
        <w:ind w:left="3775" w:hanging="780"/>
      </w:pPr>
      <w:rPr>
        <w:rFonts w:hint="default"/>
        <w:lang w:val="en-US" w:eastAsia="en-US" w:bidi="ar-SA"/>
      </w:rPr>
    </w:lvl>
    <w:lvl w:ilvl="5">
      <w:start w:val="0"/>
      <w:numFmt w:val="bullet"/>
      <w:lvlText w:val="•"/>
      <w:lvlJc w:val="left"/>
      <w:pPr>
        <w:ind w:left="4862" w:hanging="780"/>
      </w:pPr>
      <w:rPr>
        <w:rFonts w:hint="default"/>
        <w:lang w:val="en-US" w:eastAsia="en-US" w:bidi="ar-SA"/>
      </w:rPr>
    </w:lvl>
    <w:lvl w:ilvl="6">
      <w:start w:val="0"/>
      <w:numFmt w:val="bullet"/>
      <w:lvlText w:val="•"/>
      <w:lvlJc w:val="left"/>
      <w:pPr>
        <w:ind w:left="5950" w:hanging="780"/>
      </w:pPr>
      <w:rPr>
        <w:rFonts w:hint="default"/>
        <w:lang w:val="en-US" w:eastAsia="en-US" w:bidi="ar-SA"/>
      </w:rPr>
    </w:lvl>
    <w:lvl w:ilvl="7">
      <w:start w:val="0"/>
      <w:numFmt w:val="bullet"/>
      <w:lvlText w:val="•"/>
      <w:lvlJc w:val="left"/>
      <w:pPr>
        <w:ind w:left="7037" w:hanging="780"/>
      </w:pPr>
      <w:rPr>
        <w:rFonts w:hint="default"/>
        <w:lang w:val="en-US" w:eastAsia="en-US" w:bidi="ar-SA"/>
      </w:rPr>
    </w:lvl>
    <w:lvl w:ilvl="8">
      <w:start w:val="0"/>
      <w:numFmt w:val="bullet"/>
      <w:lvlText w:val="•"/>
      <w:lvlJc w:val="left"/>
      <w:pPr>
        <w:ind w:left="8125" w:hanging="780"/>
      </w:pPr>
      <w:rPr>
        <w:rFonts w:hint="default"/>
        <w:lang w:val="en-US" w:eastAsia="en-US" w:bidi="ar-SA"/>
      </w:rPr>
    </w:lvl>
  </w:abstractNum>
  <w:abstractNum w:abstractNumId="4">
    <w:multiLevelType w:val="hybridMultilevel"/>
    <w:lvl w:ilvl="0">
      <w:start w:val="1"/>
      <w:numFmt w:val="decimal"/>
      <w:lvlText w:val="%1."/>
      <w:lvlJc w:val="left"/>
      <w:pPr>
        <w:ind w:left="100" w:hanging="71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120" w:hanging="719"/>
      </w:pPr>
      <w:rPr>
        <w:rFonts w:hint="default"/>
        <w:lang w:val="en-US" w:eastAsia="en-US" w:bidi="ar-SA"/>
      </w:rPr>
    </w:lvl>
    <w:lvl w:ilvl="2">
      <w:start w:val="0"/>
      <w:numFmt w:val="bullet"/>
      <w:lvlText w:val="•"/>
      <w:lvlJc w:val="left"/>
      <w:pPr>
        <w:ind w:left="2140" w:hanging="719"/>
      </w:pPr>
      <w:rPr>
        <w:rFonts w:hint="default"/>
        <w:lang w:val="en-US" w:eastAsia="en-US" w:bidi="ar-SA"/>
      </w:rPr>
    </w:lvl>
    <w:lvl w:ilvl="3">
      <w:start w:val="0"/>
      <w:numFmt w:val="bullet"/>
      <w:lvlText w:val="•"/>
      <w:lvlJc w:val="left"/>
      <w:pPr>
        <w:ind w:left="3160" w:hanging="719"/>
      </w:pPr>
      <w:rPr>
        <w:rFonts w:hint="default"/>
        <w:lang w:val="en-US" w:eastAsia="en-US" w:bidi="ar-SA"/>
      </w:rPr>
    </w:lvl>
    <w:lvl w:ilvl="4">
      <w:start w:val="0"/>
      <w:numFmt w:val="bullet"/>
      <w:lvlText w:val="•"/>
      <w:lvlJc w:val="left"/>
      <w:pPr>
        <w:ind w:left="4180" w:hanging="719"/>
      </w:pPr>
      <w:rPr>
        <w:rFonts w:hint="default"/>
        <w:lang w:val="en-US" w:eastAsia="en-US" w:bidi="ar-SA"/>
      </w:rPr>
    </w:lvl>
    <w:lvl w:ilvl="5">
      <w:start w:val="0"/>
      <w:numFmt w:val="bullet"/>
      <w:lvlText w:val="•"/>
      <w:lvlJc w:val="left"/>
      <w:pPr>
        <w:ind w:left="5200" w:hanging="719"/>
      </w:pPr>
      <w:rPr>
        <w:rFonts w:hint="default"/>
        <w:lang w:val="en-US" w:eastAsia="en-US" w:bidi="ar-SA"/>
      </w:rPr>
    </w:lvl>
    <w:lvl w:ilvl="6">
      <w:start w:val="0"/>
      <w:numFmt w:val="bullet"/>
      <w:lvlText w:val="•"/>
      <w:lvlJc w:val="left"/>
      <w:pPr>
        <w:ind w:left="6220" w:hanging="719"/>
      </w:pPr>
      <w:rPr>
        <w:rFonts w:hint="default"/>
        <w:lang w:val="en-US" w:eastAsia="en-US" w:bidi="ar-SA"/>
      </w:rPr>
    </w:lvl>
    <w:lvl w:ilvl="7">
      <w:start w:val="0"/>
      <w:numFmt w:val="bullet"/>
      <w:lvlText w:val="•"/>
      <w:lvlJc w:val="left"/>
      <w:pPr>
        <w:ind w:left="7240" w:hanging="719"/>
      </w:pPr>
      <w:rPr>
        <w:rFonts w:hint="default"/>
        <w:lang w:val="en-US" w:eastAsia="en-US" w:bidi="ar-SA"/>
      </w:rPr>
    </w:lvl>
    <w:lvl w:ilvl="8">
      <w:start w:val="0"/>
      <w:numFmt w:val="bullet"/>
      <w:lvlText w:val="•"/>
      <w:lvlJc w:val="left"/>
      <w:pPr>
        <w:ind w:left="8260" w:hanging="719"/>
      </w:pPr>
      <w:rPr>
        <w:rFonts w:hint="default"/>
        <w:lang w:val="en-US" w:eastAsia="en-US" w:bidi="ar-SA"/>
      </w:rPr>
    </w:lvl>
  </w:abstractNum>
  <w:abstractNum w:abstractNumId="3">
    <w:multiLevelType w:val="hybridMultilevel"/>
    <w:lvl w:ilvl="0">
      <w:start w:val="1"/>
      <w:numFmt w:val="decimal"/>
      <w:lvlText w:val="%1."/>
      <w:lvlJc w:val="left"/>
      <w:pPr>
        <w:ind w:left="100" w:hanging="71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1120" w:hanging="719"/>
      </w:pPr>
      <w:rPr>
        <w:rFonts w:hint="default"/>
        <w:lang w:val="en-US" w:eastAsia="en-US" w:bidi="ar-SA"/>
      </w:rPr>
    </w:lvl>
    <w:lvl w:ilvl="2">
      <w:start w:val="0"/>
      <w:numFmt w:val="bullet"/>
      <w:lvlText w:val="•"/>
      <w:lvlJc w:val="left"/>
      <w:pPr>
        <w:ind w:left="2140" w:hanging="719"/>
      </w:pPr>
      <w:rPr>
        <w:rFonts w:hint="default"/>
        <w:lang w:val="en-US" w:eastAsia="en-US" w:bidi="ar-SA"/>
      </w:rPr>
    </w:lvl>
    <w:lvl w:ilvl="3">
      <w:start w:val="0"/>
      <w:numFmt w:val="bullet"/>
      <w:lvlText w:val="•"/>
      <w:lvlJc w:val="left"/>
      <w:pPr>
        <w:ind w:left="3160" w:hanging="719"/>
      </w:pPr>
      <w:rPr>
        <w:rFonts w:hint="default"/>
        <w:lang w:val="en-US" w:eastAsia="en-US" w:bidi="ar-SA"/>
      </w:rPr>
    </w:lvl>
    <w:lvl w:ilvl="4">
      <w:start w:val="0"/>
      <w:numFmt w:val="bullet"/>
      <w:lvlText w:val="•"/>
      <w:lvlJc w:val="left"/>
      <w:pPr>
        <w:ind w:left="4180" w:hanging="719"/>
      </w:pPr>
      <w:rPr>
        <w:rFonts w:hint="default"/>
        <w:lang w:val="en-US" w:eastAsia="en-US" w:bidi="ar-SA"/>
      </w:rPr>
    </w:lvl>
    <w:lvl w:ilvl="5">
      <w:start w:val="0"/>
      <w:numFmt w:val="bullet"/>
      <w:lvlText w:val="•"/>
      <w:lvlJc w:val="left"/>
      <w:pPr>
        <w:ind w:left="5200" w:hanging="719"/>
      </w:pPr>
      <w:rPr>
        <w:rFonts w:hint="default"/>
        <w:lang w:val="en-US" w:eastAsia="en-US" w:bidi="ar-SA"/>
      </w:rPr>
    </w:lvl>
    <w:lvl w:ilvl="6">
      <w:start w:val="0"/>
      <w:numFmt w:val="bullet"/>
      <w:lvlText w:val="•"/>
      <w:lvlJc w:val="left"/>
      <w:pPr>
        <w:ind w:left="6220" w:hanging="719"/>
      </w:pPr>
      <w:rPr>
        <w:rFonts w:hint="default"/>
        <w:lang w:val="en-US" w:eastAsia="en-US" w:bidi="ar-SA"/>
      </w:rPr>
    </w:lvl>
    <w:lvl w:ilvl="7">
      <w:start w:val="0"/>
      <w:numFmt w:val="bullet"/>
      <w:lvlText w:val="•"/>
      <w:lvlJc w:val="left"/>
      <w:pPr>
        <w:ind w:left="7240" w:hanging="719"/>
      </w:pPr>
      <w:rPr>
        <w:rFonts w:hint="default"/>
        <w:lang w:val="en-US" w:eastAsia="en-US" w:bidi="ar-SA"/>
      </w:rPr>
    </w:lvl>
    <w:lvl w:ilvl="8">
      <w:start w:val="0"/>
      <w:numFmt w:val="bullet"/>
      <w:lvlText w:val="•"/>
      <w:lvlJc w:val="left"/>
      <w:pPr>
        <w:ind w:left="8260" w:hanging="719"/>
      </w:pPr>
      <w:rPr>
        <w:rFonts w:hint="default"/>
        <w:lang w:val="en-US" w:eastAsia="en-US" w:bidi="ar-SA"/>
      </w:rPr>
    </w:lvl>
  </w:abstractNum>
  <w:abstractNum w:abstractNumId="2">
    <w:multiLevelType w:val="hybridMultilevel"/>
    <w:lvl w:ilvl="0">
      <w:start w:val="1"/>
      <w:numFmt w:val="lowerLetter"/>
      <w:lvlText w:val="(%1)"/>
      <w:lvlJc w:val="left"/>
      <w:pPr>
        <w:ind w:left="1540" w:hanging="71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416" w:hanging="719"/>
      </w:pPr>
      <w:rPr>
        <w:rFonts w:hint="default"/>
        <w:lang w:val="en-US" w:eastAsia="en-US" w:bidi="ar-SA"/>
      </w:rPr>
    </w:lvl>
    <w:lvl w:ilvl="2">
      <w:start w:val="0"/>
      <w:numFmt w:val="bullet"/>
      <w:lvlText w:val="•"/>
      <w:lvlJc w:val="left"/>
      <w:pPr>
        <w:ind w:left="3292" w:hanging="719"/>
      </w:pPr>
      <w:rPr>
        <w:rFonts w:hint="default"/>
        <w:lang w:val="en-US" w:eastAsia="en-US" w:bidi="ar-SA"/>
      </w:rPr>
    </w:lvl>
    <w:lvl w:ilvl="3">
      <w:start w:val="0"/>
      <w:numFmt w:val="bullet"/>
      <w:lvlText w:val="•"/>
      <w:lvlJc w:val="left"/>
      <w:pPr>
        <w:ind w:left="4168" w:hanging="719"/>
      </w:pPr>
      <w:rPr>
        <w:rFonts w:hint="default"/>
        <w:lang w:val="en-US" w:eastAsia="en-US" w:bidi="ar-SA"/>
      </w:rPr>
    </w:lvl>
    <w:lvl w:ilvl="4">
      <w:start w:val="0"/>
      <w:numFmt w:val="bullet"/>
      <w:lvlText w:val="•"/>
      <w:lvlJc w:val="left"/>
      <w:pPr>
        <w:ind w:left="5044" w:hanging="719"/>
      </w:pPr>
      <w:rPr>
        <w:rFonts w:hint="default"/>
        <w:lang w:val="en-US" w:eastAsia="en-US" w:bidi="ar-SA"/>
      </w:rPr>
    </w:lvl>
    <w:lvl w:ilvl="5">
      <w:start w:val="0"/>
      <w:numFmt w:val="bullet"/>
      <w:lvlText w:val="•"/>
      <w:lvlJc w:val="left"/>
      <w:pPr>
        <w:ind w:left="5920" w:hanging="719"/>
      </w:pPr>
      <w:rPr>
        <w:rFonts w:hint="default"/>
        <w:lang w:val="en-US" w:eastAsia="en-US" w:bidi="ar-SA"/>
      </w:rPr>
    </w:lvl>
    <w:lvl w:ilvl="6">
      <w:start w:val="0"/>
      <w:numFmt w:val="bullet"/>
      <w:lvlText w:val="•"/>
      <w:lvlJc w:val="left"/>
      <w:pPr>
        <w:ind w:left="6796" w:hanging="719"/>
      </w:pPr>
      <w:rPr>
        <w:rFonts w:hint="default"/>
        <w:lang w:val="en-US" w:eastAsia="en-US" w:bidi="ar-SA"/>
      </w:rPr>
    </w:lvl>
    <w:lvl w:ilvl="7">
      <w:start w:val="0"/>
      <w:numFmt w:val="bullet"/>
      <w:lvlText w:val="•"/>
      <w:lvlJc w:val="left"/>
      <w:pPr>
        <w:ind w:left="7672" w:hanging="719"/>
      </w:pPr>
      <w:rPr>
        <w:rFonts w:hint="default"/>
        <w:lang w:val="en-US" w:eastAsia="en-US" w:bidi="ar-SA"/>
      </w:rPr>
    </w:lvl>
    <w:lvl w:ilvl="8">
      <w:start w:val="0"/>
      <w:numFmt w:val="bullet"/>
      <w:lvlText w:val="•"/>
      <w:lvlJc w:val="left"/>
      <w:pPr>
        <w:ind w:left="8548" w:hanging="719"/>
      </w:pPr>
      <w:rPr>
        <w:rFonts w:hint="default"/>
        <w:lang w:val="en-US" w:eastAsia="en-US" w:bidi="ar-SA"/>
      </w:rPr>
    </w:lvl>
  </w:abstractNum>
  <w:abstractNum w:abstractNumId="1">
    <w:multiLevelType w:val="hybridMultilevel"/>
    <w:lvl w:ilvl="0">
      <w:start w:val="1"/>
      <w:numFmt w:val="lowerLetter"/>
      <w:lvlText w:val="(%1)"/>
      <w:lvlJc w:val="left"/>
      <w:pPr>
        <w:ind w:left="1540" w:hanging="71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416" w:hanging="719"/>
      </w:pPr>
      <w:rPr>
        <w:rFonts w:hint="default"/>
        <w:lang w:val="en-US" w:eastAsia="en-US" w:bidi="ar-SA"/>
      </w:rPr>
    </w:lvl>
    <w:lvl w:ilvl="2">
      <w:start w:val="0"/>
      <w:numFmt w:val="bullet"/>
      <w:lvlText w:val="•"/>
      <w:lvlJc w:val="left"/>
      <w:pPr>
        <w:ind w:left="3292" w:hanging="719"/>
      </w:pPr>
      <w:rPr>
        <w:rFonts w:hint="default"/>
        <w:lang w:val="en-US" w:eastAsia="en-US" w:bidi="ar-SA"/>
      </w:rPr>
    </w:lvl>
    <w:lvl w:ilvl="3">
      <w:start w:val="0"/>
      <w:numFmt w:val="bullet"/>
      <w:lvlText w:val="•"/>
      <w:lvlJc w:val="left"/>
      <w:pPr>
        <w:ind w:left="4168" w:hanging="719"/>
      </w:pPr>
      <w:rPr>
        <w:rFonts w:hint="default"/>
        <w:lang w:val="en-US" w:eastAsia="en-US" w:bidi="ar-SA"/>
      </w:rPr>
    </w:lvl>
    <w:lvl w:ilvl="4">
      <w:start w:val="0"/>
      <w:numFmt w:val="bullet"/>
      <w:lvlText w:val="•"/>
      <w:lvlJc w:val="left"/>
      <w:pPr>
        <w:ind w:left="5044" w:hanging="719"/>
      </w:pPr>
      <w:rPr>
        <w:rFonts w:hint="default"/>
        <w:lang w:val="en-US" w:eastAsia="en-US" w:bidi="ar-SA"/>
      </w:rPr>
    </w:lvl>
    <w:lvl w:ilvl="5">
      <w:start w:val="0"/>
      <w:numFmt w:val="bullet"/>
      <w:lvlText w:val="•"/>
      <w:lvlJc w:val="left"/>
      <w:pPr>
        <w:ind w:left="5920" w:hanging="719"/>
      </w:pPr>
      <w:rPr>
        <w:rFonts w:hint="default"/>
        <w:lang w:val="en-US" w:eastAsia="en-US" w:bidi="ar-SA"/>
      </w:rPr>
    </w:lvl>
    <w:lvl w:ilvl="6">
      <w:start w:val="0"/>
      <w:numFmt w:val="bullet"/>
      <w:lvlText w:val="•"/>
      <w:lvlJc w:val="left"/>
      <w:pPr>
        <w:ind w:left="6796" w:hanging="719"/>
      </w:pPr>
      <w:rPr>
        <w:rFonts w:hint="default"/>
        <w:lang w:val="en-US" w:eastAsia="en-US" w:bidi="ar-SA"/>
      </w:rPr>
    </w:lvl>
    <w:lvl w:ilvl="7">
      <w:start w:val="0"/>
      <w:numFmt w:val="bullet"/>
      <w:lvlText w:val="•"/>
      <w:lvlJc w:val="left"/>
      <w:pPr>
        <w:ind w:left="7672" w:hanging="719"/>
      </w:pPr>
      <w:rPr>
        <w:rFonts w:hint="default"/>
        <w:lang w:val="en-US" w:eastAsia="en-US" w:bidi="ar-SA"/>
      </w:rPr>
    </w:lvl>
    <w:lvl w:ilvl="8">
      <w:start w:val="0"/>
      <w:numFmt w:val="bullet"/>
      <w:lvlText w:val="•"/>
      <w:lvlJc w:val="left"/>
      <w:pPr>
        <w:ind w:left="8548" w:hanging="719"/>
      </w:pPr>
      <w:rPr>
        <w:rFonts w:hint="default"/>
        <w:lang w:val="en-US" w:eastAsia="en-US" w:bidi="ar-SA"/>
      </w:rPr>
    </w:lvl>
  </w:abstractNum>
  <w:abstractNum w:abstractNumId="0">
    <w:multiLevelType w:val="hybridMultilevel"/>
    <w:lvl w:ilvl="0">
      <w:start w:val="1"/>
      <w:numFmt w:val="lowerLetter"/>
      <w:lvlText w:val="(%1)"/>
      <w:lvlJc w:val="left"/>
      <w:pPr>
        <w:ind w:left="1540" w:hanging="719"/>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2416" w:hanging="719"/>
      </w:pPr>
      <w:rPr>
        <w:rFonts w:hint="default"/>
        <w:lang w:val="en-US" w:eastAsia="en-US" w:bidi="ar-SA"/>
      </w:rPr>
    </w:lvl>
    <w:lvl w:ilvl="2">
      <w:start w:val="0"/>
      <w:numFmt w:val="bullet"/>
      <w:lvlText w:val="•"/>
      <w:lvlJc w:val="left"/>
      <w:pPr>
        <w:ind w:left="3292" w:hanging="719"/>
      </w:pPr>
      <w:rPr>
        <w:rFonts w:hint="default"/>
        <w:lang w:val="en-US" w:eastAsia="en-US" w:bidi="ar-SA"/>
      </w:rPr>
    </w:lvl>
    <w:lvl w:ilvl="3">
      <w:start w:val="0"/>
      <w:numFmt w:val="bullet"/>
      <w:lvlText w:val="•"/>
      <w:lvlJc w:val="left"/>
      <w:pPr>
        <w:ind w:left="4168" w:hanging="719"/>
      </w:pPr>
      <w:rPr>
        <w:rFonts w:hint="default"/>
        <w:lang w:val="en-US" w:eastAsia="en-US" w:bidi="ar-SA"/>
      </w:rPr>
    </w:lvl>
    <w:lvl w:ilvl="4">
      <w:start w:val="0"/>
      <w:numFmt w:val="bullet"/>
      <w:lvlText w:val="•"/>
      <w:lvlJc w:val="left"/>
      <w:pPr>
        <w:ind w:left="5044" w:hanging="719"/>
      </w:pPr>
      <w:rPr>
        <w:rFonts w:hint="default"/>
        <w:lang w:val="en-US" w:eastAsia="en-US" w:bidi="ar-SA"/>
      </w:rPr>
    </w:lvl>
    <w:lvl w:ilvl="5">
      <w:start w:val="0"/>
      <w:numFmt w:val="bullet"/>
      <w:lvlText w:val="•"/>
      <w:lvlJc w:val="left"/>
      <w:pPr>
        <w:ind w:left="5920" w:hanging="719"/>
      </w:pPr>
      <w:rPr>
        <w:rFonts w:hint="default"/>
        <w:lang w:val="en-US" w:eastAsia="en-US" w:bidi="ar-SA"/>
      </w:rPr>
    </w:lvl>
    <w:lvl w:ilvl="6">
      <w:start w:val="0"/>
      <w:numFmt w:val="bullet"/>
      <w:lvlText w:val="•"/>
      <w:lvlJc w:val="left"/>
      <w:pPr>
        <w:ind w:left="6796" w:hanging="719"/>
      </w:pPr>
      <w:rPr>
        <w:rFonts w:hint="default"/>
        <w:lang w:val="en-US" w:eastAsia="en-US" w:bidi="ar-SA"/>
      </w:rPr>
    </w:lvl>
    <w:lvl w:ilvl="7">
      <w:start w:val="0"/>
      <w:numFmt w:val="bullet"/>
      <w:lvlText w:val="•"/>
      <w:lvlJc w:val="left"/>
      <w:pPr>
        <w:ind w:left="7672" w:hanging="719"/>
      </w:pPr>
      <w:rPr>
        <w:rFonts w:hint="default"/>
        <w:lang w:val="en-US" w:eastAsia="en-US" w:bidi="ar-SA"/>
      </w:rPr>
    </w:lvl>
    <w:lvl w:ilvl="8">
      <w:start w:val="0"/>
      <w:numFmt w:val="bullet"/>
      <w:lvlText w:val="•"/>
      <w:lvlJc w:val="left"/>
      <w:pPr>
        <w:ind w:left="8548" w:hanging="71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0" w:right="13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VDBan</dc:creator>
  <dc:title>Microsoft Word - word for website</dc:title>
  <dcterms:created xsi:type="dcterms:W3CDTF">2024-09-20T23:23:00Z</dcterms:created>
  <dcterms:modified xsi:type="dcterms:W3CDTF">2024-09-20T23:23:00Z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LastSaved">
    <vt:filetime>2024-09-20T00:00:00Z</vt:filetime>
  </property>
  <property fmtid="{D5CDD505-2E9C-101B-9397-08002B2CF9AE}" pid="4" name="Producer">
    <vt:lpwstr>Microsoft: Print To PDF</vt:lpwstr>
  </property>
</Properties>
</file>