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08395" w14:textId="77777777" w:rsidR="006437AE" w:rsidRPr="00C742C8" w:rsidRDefault="006437AE" w:rsidP="006437AE">
      <w:pPr>
        <w:spacing w:before="240" w:line="360" w:lineRule="auto"/>
        <w:jc w:val="center"/>
        <w:rPr>
          <w:rFonts w:ascii="Book Antiqua" w:hAnsi="Book Antiqua"/>
          <w:sz w:val="26"/>
          <w:szCs w:val="26"/>
          <w:lang w:val="en-GB"/>
        </w:rPr>
      </w:pPr>
      <w:r w:rsidRPr="00C742C8">
        <w:rPr>
          <w:rFonts w:ascii="Book Antiqua" w:hAnsi="Book Antiqua"/>
          <w:sz w:val="26"/>
          <w:szCs w:val="26"/>
          <w:lang w:val="en-GB"/>
        </w:rPr>
        <w:t>IN THE SUPREME COURT OF INDIA</w:t>
      </w:r>
    </w:p>
    <w:p w14:paraId="0FB4D5E8" w14:textId="77777777" w:rsidR="006437AE" w:rsidRPr="00C742C8" w:rsidRDefault="006437AE" w:rsidP="006437AE">
      <w:pPr>
        <w:spacing w:line="480" w:lineRule="auto"/>
        <w:jc w:val="center"/>
        <w:rPr>
          <w:rFonts w:ascii="Book Antiqua" w:hAnsi="Book Antiqua"/>
          <w:sz w:val="26"/>
          <w:szCs w:val="26"/>
          <w:lang w:val="en-GB"/>
        </w:rPr>
      </w:pPr>
      <w:r w:rsidRPr="00C742C8">
        <w:rPr>
          <w:rFonts w:ascii="Book Antiqua" w:hAnsi="Book Antiqua"/>
          <w:sz w:val="26"/>
          <w:szCs w:val="26"/>
          <w:lang w:val="en-GB"/>
        </w:rPr>
        <w:t>CIVIL APPELLATE JURISDICTION</w:t>
      </w:r>
    </w:p>
    <w:p w14:paraId="277ED29D" w14:textId="77777777" w:rsidR="006437AE" w:rsidRPr="00C742C8" w:rsidRDefault="006437AE" w:rsidP="006437AE">
      <w:pPr>
        <w:spacing w:line="480" w:lineRule="auto"/>
        <w:jc w:val="center"/>
        <w:rPr>
          <w:rFonts w:ascii="Book Antiqua" w:hAnsi="Book Antiqua"/>
          <w:sz w:val="26"/>
          <w:szCs w:val="26"/>
          <w:lang w:val="en-GB"/>
        </w:rPr>
      </w:pPr>
      <w:r>
        <w:rPr>
          <w:rFonts w:ascii="Book Antiqua" w:hAnsi="Book Antiqua"/>
          <w:sz w:val="26"/>
          <w:szCs w:val="26"/>
          <w:lang w:val="en-GB"/>
        </w:rPr>
        <w:t>CIVIL APPEAL NO</w:t>
      </w:r>
      <w:r w:rsidRPr="00C742C8">
        <w:rPr>
          <w:rFonts w:ascii="Book Antiqua" w:hAnsi="Book Antiqua"/>
          <w:sz w:val="26"/>
          <w:szCs w:val="26"/>
          <w:lang w:val="en-GB"/>
        </w:rPr>
        <w:t>.</w:t>
      </w:r>
      <w:r>
        <w:rPr>
          <w:rFonts w:ascii="Book Antiqua" w:hAnsi="Book Antiqua"/>
          <w:sz w:val="26"/>
          <w:szCs w:val="26"/>
          <w:lang w:val="en-GB"/>
        </w:rPr>
        <w:t xml:space="preserve">    </w:t>
      </w:r>
      <w:r w:rsidRPr="00C742C8">
        <w:rPr>
          <w:rFonts w:ascii="Book Antiqua" w:hAnsi="Book Antiqua"/>
          <w:sz w:val="26"/>
          <w:szCs w:val="26"/>
          <w:lang w:val="en-GB"/>
        </w:rPr>
        <w:t>OF 2015</w:t>
      </w:r>
    </w:p>
    <w:p w14:paraId="4762A6C1" w14:textId="77777777" w:rsidR="006437AE" w:rsidRPr="00C742C8" w:rsidRDefault="006437AE" w:rsidP="006437AE">
      <w:pPr>
        <w:jc w:val="center"/>
        <w:outlineLvl w:val="0"/>
        <w:rPr>
          <w:rFonts w:ascii="Book Antiqua" w:hAnsi="Book Antiqua"/>
          <w:sz w:val="26"/>
          <w:szCs w:val="26"/>
          <w:lang w:val="en-GB"/>
        </w:rPr>
      </w:pPr>
    </w:p>
    <w:p w14:paraId="2EA40C29" w14:textId="77777777" w:rsidR="006437AE" w:rsidRDefault="006437AE" w:rsidP="006437AE">
      <w:pPr>
        <w:pStyle w:val="BodyText"/>
        <w:spacing w:before="240"/>
        <w:jc w:val="both"/>
        <w:rPr>
          <w:rFonts w:ascii="Book Antiqua" w:hAnsi="Book Antiqua"/>
          <w:b w:val="0"/>
          <w:szCs w:val="26"/>
        </w:rPr>
      </w:pPr>
      <w:r>
        <w:rPr>
          <w:rFonts w:ascii="Book Antiqua" w:hAnsi="Book Antiqua"/>
          <w:b w:val="0"/>
          <w:szCs w:val="26"/>
        </w:rPr>
        <w:t>(Against the final judgment and order dated 24.02.2015 passed by the Hon’ble National Consumer Dispute Redressal Commission New Delhi in Consumer Case No. 21 of 2006)</w:t>
      </w:r>
    </w:p>
    <w:p w14:paraId="667356C3" w14:textId="77777777" w:rsidR="006437AE" w:rsidRPr="007C5C96" w:rsidRDefault="006437AE" w:rsidP="006437AE">
      <w:pPr>
        <w:pStyle w:val="BodyText"/>
        <w:spacing w:before="240"/>
        <w:jc w:val="both"/>
        <w:rPr>
          <w:rFonts w:ascii="Book Antiqua" w:hAnsi="Book Antiqua"/>
          <w:b w:val="0"/>
          <w:szCs w:val="26"/>
        </w:rPr>
      </w:pPr>
    </w:p>
    <w:p w14:paraId="71D456D2" w14:textId="77777777" w:rsidR="006437AE" w:rsidRDefault="006437AE" w:rsidP="006437AE">
      <w:pPr>
        <w:pStyle w:val="BodyText"/>
        <w:tabs>
          <w:tab w:val="left" w:pos="5124"/>
        </w:tabs>
        <w:spacing w:line="240" w:lineRule="auto"/>
        <w:outlineLvl w:val="0"/>
        <w:rPr>
          <w:rFonts w:ascii="Book Antiqua" w:hAnsi="Book Antiqua"/>
          <w:b w:val="0"/>
          <w:szCs w:val="26"/>
        </w:rPr>
      </w:pPr>
      <w:r>
        <w:rPr>
          <w:rFonts w:ascii="Book Antiqua" w:hAnsi="Book Antiqua"/>
          <w:b w:val="0"/>
          <w:szCs w:val="26"/>
          <w:u w:val="single"/>
        </w:rPr>
        <w:t>IN THE MATTER OF</w:t>
      </w:r>
      <w:r>
        <w:rPr>
          <w:rFonts w:ascii="Book Antiqua" w:hAnsi="Book Antiqua"/>
          <w:b w:val="0"/>
          <w:szCs w:val="26"/>
        </w:rPr>
        <w:t>:</w:t>
      </w:r>
      <w:r>
        <w:rPr>
          <w:rFonts w:ascii="Book Antiqua" w:hAnsi="Book Antiqua"/>
          <w:b w:val="0"/>
          <w:szCs w:val="26"/>
        </w:rPr>
        <w:tab/>
      </w:r>
    </w:p>
    <w:p w14:paraId="7A13AA46" w14:textId="77777777" w:rsidR="006437AE" w:rsidRDefault="006437AE" w:rsidP="006437AE">
      <w:pPr>
        <w:spacing w:before="240" w:line="480" w:lineRule="auto"/>
        <w:jc w:val="both"/>
        <w:rPr>
          <w:rFonts w:ascii="Book Antiqua" w:hAnsi="Book Antiqua" w:cs="Trebuchet MS"/>
          <w:sz w:val="26"/>
          <w:szCs w:val="26"/>
          <w:lang w:val="en-GB"/>
        </w:rPr>
      </w:pPr>
      <w:r>
        <w:rPr>
          <w:rFonts w:ascii="Book Antiqua" w:hAnsi="Book Antiqua"/>
          <w:sz w:val="26"/>
          <w:szCs w:val="26"/>
          <w:lang w:val="en-GB"/>
        </w:rPr>
        <w:t>M/s</w:t>
      </w:r>
      <w:r>
        <w:rPr>
          <w:rFonts w:ascii="Book Antiqua" w:hAnsi="Book Antiqua" w:cs="Trebuchet MS"/>
          <w:sz w:val="26"/>
          <w:szCs w:val="26"/>
          <w:lang w:val="en-GB"/>
        </w:rPr>
        <w:tab/>
        <w:t>SUPER LABEL MFG. CO.</w:t>
      </w:r>
      <w:r>
        <w:rPr>
          <w:rFonts w:ascii="Book Antiqua" w:hAnsi="Book Antiqua" w:cs="Trebuchet MS"/>
          <w:sz w:val="26"/>
          <w:szCs w:val="26"/>
          <w:lang w:val="en-GB"/>
        </w:rPr>
        <w:tab/>
      </w:r>
      <w:r>
        <w:rPr>
          <w:rFonts w:ascii="Book Antiqua" w:hAnsi="Book Antiqua" w:cs="Trebuchet MS"/>
          <w:sz w:val="26"/>
          <w:szCs w:val="26"/>
          <w:lang w:val="en-GB"/>
        </w:rPr>
        <w:tab/>
        <w:t xml:space="preserve"> </w:t>
      </w:r>
      <w:r>
        <w:rPr>
          <w:rFonts w:ascii="Book Antiqua" w:hAnsi="Book Antiqua" w:cs="Trebuchet MS"/>
          <w:sz w:val="26"/>
          <w:szCs w:val="26"/>
          <w:lang w:val="en-GB"/>
        </w:rPr>
        <w:tab/>
        <w:t xml:space="preserve">         ....APPELLANT</w:t>
      </w:r>
    </w:p>
    <w:p w14:paraId="5F784686" w14:textId="77777777" w:rsidR="006437AE" w:rsidRDefault="006437AE" w:rsidP="006437AE">
      <w:pPr>
        <w:spacing w:line="480" w:lineRule="auto"/>
        <w:ind w:left="2880" w:firstLine="720"/>
        <w:rPr>
          <w:rFonts w:ascii="Book Antiqua" w:hAnsi="Book Antiqua" w:cs="Trebuchet MS"/>
          <w:b/>
          <w:bCs/>
          <w:sz w:val="26"/>
          <w:szCs w:val="26"/>
          <w:lang w:val="en-GB"/>
        </w:rPr>
      </w:pPr>
      <w:r>
        <w:rPr>
          <w:rFonts w:ascii="Book Antiqua" w:hAnsi="Book Antiqua" w:cs="Trebuchet MS"/>
          <w:bCs/>
          <w:sz w:val="26"/>
          <w:szCs w:val="26"/>
          <w:lang w:val="en-GB"/>
        </w:rPr>
        <w:t>VERSUS</w:t>
      </w:r>
    </w:p>
    <w:p w14:paraId="24366FB4" w14:textId="77777777" w:rsidR="006437AE" w:rsidRDefault="006437AE" w:rsidP="006437AE">
      <w:pPr>
        <w:spacing w:line="480" w:lineRule="auto"/>
        <w:rPr>
          <w:rFonts w:ascii="Book Antiqua" w:hAnsi="Book Antiqua"/>
          <w:sz w:val="26"/>
          <w:szCs w:val="26"/>
          <w:lang w:val="en-GB"/>
        </w:rPr>
      </w:pPr>
      <w:r>
        <w:rPr>
          <w:rFonts w:ascii="Book Antiqua" w:hAnsi="Book Antiqua"/>
          <w:sz w:val="26"/>
          <w:szCs w:val="26"/>
          <w:lang w:val="en-GB"/>
        </w:rPr>
        <w:t>NEW INDIA ASSURANCE COMPANY LIMITED        ....RESPONDENT</w:t>
      </w:r>
    </w:p>
    <w:p w14:paraId="57680AE1" w14:textId="77777777" w:rsidR="006437AE" w:rsidRPr="00C742C8" w:rsidRDefault="006437AE" w:rsidP="006437AE">
      <w:pPr>
        <w:pStyle w:val="BodyTextIndent"/>
        <w:spacing w:after="0" w:line="240" w:lineRule="auto"/>
        <w:ind w:left="0"/>
        <w:jc w:val="both"/>
        <w:rPr>
          <w:rFonts w:ascii="Book Antiqua" w:hAnsi="Book Antiqua"/>
          <w:b/>
          <w:sz w:val="26"/>
          <w:szCs w:val="26"/>
        </w:rPr>
      </w:pPr>
    </w:p>
    <w:p w14:paraId="4D76464F" w14:textId="77777777" w:rsidR="006437AE" w:rsidRDefault="006437AE" w:rsidP="006437AE">
      <w:pPr>
        <w:pStyle w:val="BodyTextIndent"/>
        <w:spacing w:after="0" w:line="240" w:lineRule="auto"/>
        <w:ind w:left="0"/>
        <w:jc w:val="center"/>
        <w:rPr>
          <w:rFonts w:ascii="Book Antiqua" w:hAnsi="Book Antiqua"/>
          <w:b/>
          <w:sz w:val="26"/>
          <w:szCs w:val="26"/>
        </w:rPr>
      </w:pPr>
    </w:p>
    <w:p w14:paraId="4D74261B" w14:textId="77777777" w:rsidR="006437AE" w:rsidRDefault="006437AE" w:rsidP="006437AE">
      <w:pPr>
        <w:pStyle w:val="BodyTextIndent"/>
        <w:spacing w:after="0" w:line="240" w:lineRule="auto"/>
        <w:ind w:left="0"/>
        <w:jc w:val="center"/>
        <w:rPr>
          <w:rFonts w:ascii="Book Antiqua" w:hAnsi="Book Antiqua"/>
          <w:b/>
          <w:sz w:val="26"/>
          <w:szCs w:val="26"/>
        </w:rPr>
      </w:pPr>
    </w:p>
    <w:p w14:paraId="7BE6B8BD" w14:textId="77777777" w:rsidR="006437AE" w:rsidRDefault="006437AE" w:rsidP="006437AE">
      <w:pPr>
        <w:pStyle w:val="BodyTextIndent"/>
        <w:spacing w:after="0" w:line="240" w:lineRule="auto"/>
        <w:ind w:left="0"/>
        <w:jc w:val="center"/>
        <w:rPr>
          <w:rFonts w:ascii="Book Antiqua" w:hAnsi="Book Antiqua"/>
          <w:b/>
          <w:sz w:val="26"/>
          <w:szCs w:val="26"/>
        </w:rPr>
      </w:pPr>
    </w:p>
    <w:p w14:paraId="5D4A302E" w14:textId="77777777" w:rsidR="006437AE" w:rsidRDefault="006437AE" w:rsidP="006437AE">
      <w:pPr>
        <w:pStyle w:val="BodyTextIndent"/>
        <w:spacing w:after="0" w:line="240" w:lineRule="auto"/>
        <w:ind w:left="0"/>
        <w:jc w:val="center"/>
        <w:rPr>
          <w:rFonts w:ascii="Book Antiqua" w:hAnsi="Book Antiqua"/>
          <w:b/>
          <w:sz w:val="26"/>
          <w:szCs w:val="26"/>
        </w:rPr>
      </w:pPr>
    </w:p>
    <w:p w14:paraId="022748EE" w14:textId="77777777" w:rsidR="006437AE" w:rsidRDefault="006437AE" w:rsidP="006437AE">
      <w:pPr>
        <w:pStyle w:val="BodyTextIndent"/>
        <w:spacing w:after="0" w:line="240" w:lineRule="auto"/>
        <w:ind w:left="0"/>
        <w:jc w:val="center"/>
        <w:rPr>
          <w:rFonts w:ascii="Book Antiqua" w:hAnsi="Book Antiqua"/>
          <w:b/>
          <w:sz w:val="26"/>
          <w:szCs w:val="26"/>
        </w:rPr>
      </w:pPr>
    </w:p>
    <w:p w14:paraId="38257B5F" w14:textId="77777777" w:rsidR="006437AE" w:rsidRDefault="006437AE" w:rsidP="006437AE">
      <w:pPr>
        <w:pStyle w:val="BodyTextIndent"/>
        <w:spacing w:after="0" w:line="240" w:lineRule="auto"/>
        <w:ind w:left="0"/>
        <w:jc w:val="center"/>
        <w:rPr>
          <w:rFonts w:ascii="Book Antiqua" w:hAnsi="Book Antiqua"/>
          <w:b/>
          <w:sz w:val="26"/>
          <w:szCs w:val="26"/>
        </w:rPr>
      </w:pPr>
    </w:p>
    <w:p w14:paraId="10FACC1A" w14:textId="77777777" w:rsidR="006437AE" w:rsidRDefault="006437AE" w:rsidP="006437AE">
      <w:pPr>
        <w:pStyle w:val="BodyTextIndent"/>
        <w:spacing w:after="0" w:line="240" w:lineRule="auto"/>
        <w:ind w:left="0"/>
        <w:jc w:val="center"/>
        <w:rPr>
          <w:rFonts w:ascii="Book Antiqua" w:hAnsi="Book Antiqua"/>
          <w:b/>
          <w:sz w:val="26"/>
          <w:szCs w:val="26"/>
        </w:rPr>
      </w:pPr>
    </w:p>
    <w:p w14:paraId="0074AABC" w14:textId="77777777" w:rsidR="006437AE" w:rsidRDefault="006437AE" w:rsidP="006437AE">
      <w:pPr>
        <w:pStyle w:val="BodyTextIndent"/>
        <w:spacing w:after="0" w:line="240" w:lineRule="auto"/>
        <w:ind w:left="0"/>
        <w:jc w:val="center"/>
        <w:rPr>
          <w:rFonts w:ascii="Book Antiqua" w:hAnsi="Book Antiqua"/>
          <w:b/>
          <w:sz w:val="26"/>
          <w:szCs w:val="26"/>
        </w:rPr>
      </w:pPr>
    </w:p>
    <w:p w14:paraId="16C6A4FF" w14:textId="77777777" w:rsidR="006437AE" w:rsidRDefault="006437AE" w:rsidP="006437AE">
      <w:pPr>
        <w:pStyle w:val="BodyTextIndent"/>
        <w:spacing w:after="0" w:line="240" w:lineRule="auto"/>
        <w:ind w:left="0"/>
        <w:jc w:val="center"/>
        <w:rPr>
          <w:rFonts w:ascii="Book Antiqua" w:hAnsi="Book Antiqua"/>
          <w:b/>
          <w:sz w:val="26"/>
          <w:szCs w:val="26"/>
        </w:rPr>
      </w:pPr>
    </w:p>
    <w:p w14:paraId="5DB4950A" w14:textId="77777777" w:rsidR="006437AE" w:rsidRDefault="006437AE" w:rsidP="006437AE">
      <w:pPr>
        <w:pStyle w:val="BodyTextIndent"/>
        <w:spacing w:after="0" w:line="240" w:lineRule="auto"/>
        <w:ind w:left="0"/>
        <w:jc w:val="center"/>
        <w:rPr>
          <w:rFonts w:ascii="Book Antiqua" w:hAnsi="Book Antiqua"/>
          <w:b/>
          <w:sz w:val="26"/>
          <w:szCs w:val="26"/>
        </w:rPr>
      </w:pPr>
    </w:p>
    <w:p w14:paraId="73C69422" w14:textId="77777777" w:rsidR="006437AE" w:rsidRDefault="006437AE" w:rsidP="006437AE">
      <w:pPr>
        <w:pStyle w:val="BodyTextIndent"/>
        <w:spacing w:after="0" w:line="240" w:lineRule="auto"/>
        <w:ind w:left="0"/>
        <w:jc w:val="center"/>
        <w:rPr>
          <w:rFonts w:ascii="Book Antiqua" w:hAnsi="Book Antiqua"/>
          <w:b/>
          <w:sz w:val="26"/>
          <w:szCs w:val="26"/>
        </w:rPr>
      </w:pPr>
    </w:p>
    <w:p w14:paraId="242DC94D" w14:textId="77777777" w:rsidR="006437AE" w:rsidRDefault="006437AE" w:rsidP="006437AE">
      <w:pPr>
        <w:pStyle w:val="BodyTextIndent"/>
        <w:spacing w:after="0" w:line="240" w:lineRule="auto"/>
        <w:ind w:left="0"/>
        <w:jc w:val="center"/>
        <w:rPr>
          <w:rFonts w:ascii="Book Antiqua" w:hAnsi="Book Antiqua"/>
          <w:b/>
          <w:sz w:val="26"/>
          <w:szCs w:val="26"/>
        </w:rPr>
      </w:pPr>
    </w:p>
    <w:p w14:paraId="0B9046A6" w14:textId="77777777" w:rsidR="006437AE" w:rsidRPr="00C742C8" w:rsidRDefault="006437AE" w:rsidP="006437AE">
      <w:pPr>
        <w:pStyle w:val="BodyTextIndent"/>
        <w:spacing w:after="0" w:line="480" w:lineRule="auto"/>
        <w:ind w:left="0"/>
        <w:jc w:val="center"/>
        <w:rPr>
          <w:rFonts w:ascii="Book Antiqua" w:eastAsia="Arial Unicode MS" w:hAnsi="Book Antiqua"/>
          <w:b/>
          <w:sz w:val="26"/>
          <w:szCs w:val="26"/>
          <w:u w:val="single"/>
        </w:rPr>
      </w:pPr>
      <w:r w:rsidRPr="00C742C8">
        <w:rPr>
          <w:rFonts w:ascii="Book Antiqua" w:hAnsi="Book Antiqua"/>
          <w:b/>
          <w:sz w:val="26"/>
          <w:szCs w:val="26"/>
          <w:u w:val="single"/>
        </w:rPr>
        <w:t>P A P E R B O O K</w:t>
      </w:r>
    </w:p>
    <w:p w14:paraId="38F30035" w14:textId="77777777" w:rsidR="006437AE" w:rsidRPr="00C742C8" w:rsidRDefault="006437AE" w:rsidP="006437AE">
      <w:pPr>
        <w:jc w:val="center"/>
        <w:rPr>
          <w:rFonts w:ascii="Book Antiqua" w:hAnsi="Book Antiqua"/>
          <w:sz w:val="26"/>
          <w:szCs w:val="26"/>
          <w:lang w:val="en-GB"/>
        </w:rPr>
      </w:pPr>
      <w:r w:rsidRPr="00C742C8">
        <w:rPr>
          <w:rFonts w:ascii="Book Antiqua" w:hAnsi="Book Antiqua"/>
          <w:sz w:val="26"/>
          <w:szCs w:val="26"/>
          <w:lang w:val="en-GB"/>
        </w:rPr>
        <w:t>(FOR INDEX PLEASE SEE INSIDE)</w:t>
      </w:r>
    </w:p>
    <w:p w14:paraId="5D5BCA0B" w14:textId="77777777" w:rsidR="006437AE" w:rsidRPr="00C742C8" w:rsidRDefault="006437AE" w:rsidP="006437AE">
      <w:pPr>
        <w:ind w:left="1440"/>
        <w:jc w:val="both"/>
        <w:rPr>
          <w:rFonts w:ascii="Book Antiqua" w:hAnsi="Book Antiqua"/>
          <w:sz w:val="26"/>
          <w:szCs w:val="26"/>
          <w:lang w:val="en-GB"/>
        </w:rPr>
      </w:pPr>
    </w:p>
    <w:p w14:paraId="2562EB34" w14:textId="77777777" w:rsidR="006437AE" w:rsidRDefault="006437AE" w:rsidP="006437AE">
      <w:pPr>
        <w:ind w:left="1440"/>
        <w:jc w:val="both"/>
        <w:rPr>
          <w:rFonts w:ascii="Book Antiqua" w:hAnsi="Book Antiqua"/>
          <w:sz w:val="26"/>
          <w:szCs w:val="26"/>
          <w:lang w:val="en-GB"/>
        </w:rPr>
      </w:pPr>
    </w:p>
    <w:p w14:paraId="5EE5F03F" w14:textId="77777777" w:rsidR="006437AE" w:rsidRDefault="006437AE" w:rsidP="006437AE">
      <w:pPr>
        <w:ind w:left="1440"/>
        <w:jc w:val="both"/>
        <w:rPr>
          <w:rFonts w:ascii="Book Antiqua" w:hAnsi="Book Antiqua"/>
          <w:sz w:val="26"/>
          <w:szCs w:val="26"/>
          <w:lang w:val="en-GB"/>
        </w:rPr>
      </w:pPr>
    </w:p>
    <w:p w14:paraId="363E903B" w14:textId="77777777" w:rsidR="006437AE" w:rsidRDefault="006437AE" w:rsidP="006437AE">
      <w:pPr>
        <w:ind w:left="1440"/>
        <w:jc w:val="both"/>
        <w:rPr>
          <w:rFonts w:ascii="Book Antiqua" w:hAnsi="Book Antiqua"/>
          <w:sz w:val="26"/>
          <w:szCs w:val="26"/>
          <w:lang w:val="en-GB"/>
        </w:rPr>
      </w:pPr>
    </w:p>
    <w:p w14:paraId="192FFE21" w14:textId="77777777" w:rsidR="006437AE" w:rsidRDefault="006437AE" w:rsidP="006437AE">
      <w:pPr>
        <w:ind w:left="1440"/>
        <w:jc w:val="both"/>
        <w:rPr>
          <w:rFonts w:ascii="Book Antiqua" w:hAnsi="Book Antiqua"/>
          <w:sz w:val="26"/>
          <w:szCs w:val="26"/>
          <w:lang w:val="en-GB"/>
        </w:rPr>
      </w:pPr>
    </w:p>
    <w:p w14:paraId="6134F188" w14:textId="77777777" w:rsidR="006437AE" w:rsidRPr="00C742C8" w:rsidRDefault="006437AE" w:rsidP="006437AE">
      <w:pPr>
        <w:ind w:left="1440"/>
        <w:jc w:val="both"/>
        <w:rPr>
          <w:rFonts w:ascii="Book Antiqua" w:hAnsi="Book Antiqua"/>
          <w:sz w:val="26"/>
          <w:szCs w:val="26"/>
          <w:lang w:val="en-GB"/>
        </w:rPr>
      </w:pPr>
    </w:p>
    <w:p w14:paraId="4722DB6D" w14:textId="77777777" w:rsidR="006437AE" w:rsidRPr="00C742C8" w:rsidRDefault="006437AE" w:rsidP="006437AE">
      <w:pPr>
        <w:tabs>
          <w:tab w:val="left" w:pos="3968"/>
        </w:tabs>
        <w:spacing w:before="240"/>
        <w:jc w:val="center"/>
        <w:rPr>
          <w:rFonts w:ascii="Book Antiqua" w:hAnsi="Book Antiqua"/>
          <w:b/>
          <w:sz w:val="26"/>
          <w:szCs w:val="26"/>
          <w:u w:val="single"/>
          <w:lang w:val="en-GB"/>
        </w:rPr>
      </w:pPr>
      <w:r w:rsidRPr="00C742C8">
        <w:rPr>
          <w:rFonts w:ascii="Book Antiqua" w:hAnsi="Book Antiqua"/>
          <w:b/>
          <w:sz w:val="26"/>
          <w:szCs w:val="26"/>
          <w:u w:val="single"/>
          <w:lang w:val="en-GB"/>
        </w:rPr>
        <w:t xml:space="preserve">ADVOCATE FOR THE PETITIONER   :     </w:t>
      </w:r>
      <w:r>
        <w:rPr>
          <w:rFonts w:ascii="Book Antiqua" w:hAnsi="Book Antiqua"/>
          <w:b/>
          <w:sz w:val="26"/>
          <w:szCs w:val="26"/>
          <w:u w:val="single"/>
          <w:lang w:val="en-GB"/>
        </w:rPr>
        <w:t xml:space="preserve">M/S AP&amp;J CHAMBERS </w:t>
      </w:r>
    </w:p>
    <w:p w14:paraId="560AC190" w14:textId="77777777" w:rsidR="006437AE" w:rsidRDefault="006437AE" w:rsidP="00A51147">
      <w:pPr>
        <w:spacing w:line="480" w:lineRule="auto"/>
        <w:jc w:val="center"/>
        <w:outlineLvl w:val="0"/>
        <w:rPr>
          <w:rFonts w:ascii="Book Antiqua" w:hAnsi="Book Antiqua"/>
          <w:sz w:val="26"/>
          <w:szCs w:val="26"/>
          <w:lang w:val="en-GB"/>
        </w:rPr>
      </w:pPr>
    </w:p>
    <w:p w14:paraId="41902C45" w14:textId="77777777" w:rsidR="006437AE" w:rsidRDefault="006437AE" w:rsidP="00A51147">
      <w:pPr>
        <w:jc w:val="right"/>
        <w:outlineLvl w:val="0"/>
        <w:rPr>
          <w:rFonts w:ascii="Book Antiqua" w:hAnsi="Book Antiqua"/>
          <w:b/>
          <w:sz w:val="56"/>
          <w:szCs w:val="56"/>
          <w:lang w:val="en-GB"/>
        </w:rPr>
      </w:pPr>
    </w:p>
    <w:p w14:paraId="3DF2F98A" w14:textId="54E3C883" w:rsidR="00A51147" w:rsidRPr="004345DA" w:rsidRDefault="00A51147" w:rsidP="00A51147">
      <w:pPr>
        <w:jc w:val="right"/>
        <w:outlineLvl w:val="0"/>
        <w:rPr>
          <w:rFonts w:ascii="Book Antiqua" w:hAnsi="Book Antiqua"/>
          <w:b/>
          <w:sz w:val="56"/>
          <w:szCs w:val="56"/>
          <w:lang w:val="en-GB"/>
        </w:rPr>
      </w:pPr>
      <w:r w:rsidRPr="004345DA">
        <w:rPr>
          <w:rFonts w:ascii="Book Antiqua" w:hAnsi="Book Antiqua"/>
          <w:b/>
          <w:sz w:val="56"/>
          <w:szCs w:val="56"/>
          <w:lang w:val="en-GB"/>
        </w:rPr>
        <w:lastRenderedPageBreak/>
        <w:t>‘A’</w:t>
      </w:r>
    </w:p>
    <w:p w14:paraId="2D5BF721" w14:textId="77777777" w:rsidR="000068CC" w:rsidRPr="00C742C8" w:rsidRDefault="000068CC" w:rsidP="000068CC">
      <w:pPr>
        <w:jc w:val="center"/>
        <w:outlineLvl w:val="0"/>
        <w:rPr>
          <w:rFonts w:ascii="Book Antiqua" w:hAnsi="Book Antiqua"/>
          <w:sz w:val="26"/>
          <w:szCs w:val="26"/>
          <w:lang w:val="en-GB"/>
        </w:rPr>
      </w:pPr>
    </w:p>
    <w:p w14:paraId="3C247838" w14:textId="77777777" w:rsidR="00A51147" w:rsidRPr="00C742C8" w:rsidRDefault="00A51147" w:rsidP="000068CC">
      <w:pPr>
        <w:spacing w:line="480" w:lineRule="auto"/>
        <w:jc w:val="center"/>
        <w:outlineLvl w:val="0"/>
        <w:rPr>
          <w:rFonts w:ascii="Book Antiqua" w:hAnsi="Book Antiqua"/>
          <w:sz w:val="26"/>
          <w:szCs w:val="26"/>
          <w:lang w:val="en-GB"/>
        </w:rPr>
      </w:pPr>
      <w:r w:rsidRPr="00C742C8">
        <w:rPr>
          <w:rFonts w:ascii="Book Antiqua" w:hAnsi="Book Antiqua"/>
          <w:sz w:val="26"/>
          <w:szCs w:val="26"/>
          <w:lang w:val="en-GB"/>
        </w:rPr>
        <w:t>IN THE SUPREME COURT OF INDIA</w:t>
      </w:r>
    </w:p>
    <w:p w14:paraId="5E24BDE8" w14:textId="77777777" w:rsidR="00A51147" w:rsidRPr="00C742C8" w:rsidRDefault="00A51147" w:rsidP="000068CC">
      <w:pPr>
        <w:spacing w:line="480" w:lineRule="auto"/>
        <w:jc w:val="center"/>
        <w:rPr>
          <w:rFonts w:ascii="Book Antiqua" w:hAnsi="Book Antiqua"/>
          <w:sz w:val="26"/>
          <w:szCs w:val="26"/>
          <w:lang w:val="en-GB"/>
        </w:rPr>
      </w:pPr>
      <w:r w:rsidRPr="00C742C8">
        <w:rPr>
          <w:rFonts w:ascii="Book Antiqua" w:hAnsi="Book Antiqua"/>
          <w:sz w:val="26"/>
          <w:szCs w:val="26"/>
          <w:lang w:val="en-GB"/>
        </w:rPr>
        <w:t>CIVIL APPELLATE JURISDICTION</w:t>
      </w:r>
    </w:p>
    <w:p w14:paraId="429644A6" w14:textId="77777777" w:rsidR="007C5C96" w:rsidRPr="00C742C8" w:rsidRDefault="007C5C96" w:rsidP="007C5C96">
      <w:pPr>
        <w:jc w:val="center"/>
        <w:rPr>
          <w:rFonts w:ascii="Book Antiqua" w:eastAsia="Arial Unicode MS" w:hAnsi="Book Antiqua"/>
          <w:sz w:val="26"/>
          <w:szCs w:val="26"/>
          <w:lang w:val="en-GB"/>
        </w:rPr>
      </w:pPr>
      <w:r>
        <w:rPr>
          <w:rFonts w:ascii="Book Antiqua" w:hAnsi="Book Antiqua"/>
          <w:sz w:val="26"/>
          <w:szCs w:val="26"/>
          <w:lang w:val="en-GB"/>
        </w:rPr>
        <w:t>CIVIL APPEAL</w:t>
      </w:r>
      <w:r w:rsidRPr="00C742C8">
        <w:rPr>
          <w:rFonts w:ascii="Book Antiqua" w:hAnsi="Book Antiqua"/>
          <w:sz w:val="26"/>
          <w:szCs w:val="26"/>
          <w:lang w:val="en-GB"/>
        </w:rPr>
        <w:t xml:space="preserve"> NO.</w:t>
      </w:r>
      <w:r>
        <w:rPr>
          <w:rFonts w:ascii="Book Antiqua" w:hAnsi="Book Antiqua"/>
          <w:sz w:val="26"/>
          <w:szCs w:val="26"/>
          <w:lang w:val="en-GB"/>
        </w:rPr>
        <w:t xml:space="preserve">      </w:t>
      </w:r>
      <w:r w:rsidRPr="00C742C8">
        <w:rPr>
          <w:rFonts w:ascii="Book Antiqua" w:hAnsi="Book Antiqua"/>
          <w:sz w:val="26"/>
          <w:szCs w:val="26"/>
          <w:lang w:val="en-GB"/>
        </w:rPr>
        <w:t>OF 2015</w:t>
      </w:r>
    </w:p>
    <w:p w14:paraId="19D46634" w14:textId="77777777" w:rsidR="003B1C70" w:rsidRDefault="003B1C70" w:rsidP="00D12A52">
      <w:pPr>
        <w:pStyle w:val="BodyText"/>
        <w:spacing w:before="240"/>
        <w:jc w:val="both"/>
        <w:rPr>
          <w:rFonts w:ascii="Book Antiqua" w:hAnsi="Book Antiqua"/>
          <w:b w:val="0"/>
          <w:szCs w:val="26"/>
        </w:rPr>
      </w:pPr>
    </w:p>
    <w:p w14:paraId="0461A0D3" w14:textId="77777777" w:rsidR="00A51147" w:rsidRPr="00C742C8" w:rsidRDefault="00A51147" w:rsidP="00D12A52">
      <w:pPr>
        <w:pStyle w:val="BodyText"/>
        <w:spacing w:before="240"/>
        <w:jc w:val="both"/>
        <w:rPr>
          <w:rFonts w:ascii="Book Antiqua" w:hAnsi="Book Antiqua"/>
          <w:b w:val="0"/>
          <w:szCs w:val="26"/>
          <w:u w:val="single"/>
        </w:rPr>
      </w:pPr>
      <w:r w:rsidRPr="00C742C8">
        <w:rPr>
          <w:rFonts w:ascii="Book Antiqua" w:hAnsi="Book Antiqua"/>
          <w:b w:val="0"/>
          <w:szCs w:val="26"/>
        </w:rPr>
        <w:t xml:space="preserve">(Against </w:t>
      </w:r>
      <w:r w:rsidR="007C5C96">
        <w:rPr>
          <w:rFonts w:ascii="Book Antiqua" w:hAnsi="Book Antiqua"/>
          <w:b w:val="0"/>
          <w:szCs w:val="26"/>
        </w:rPr>
        <w:t>the final judg</w:t>
      </w:r>
      <w:r w:rsidR="003C0EBE">
        <w:rPr>
          <w:rFonts w:ascii="Book Antiqua" w:hAnsi="Book Antiqua"/>
          <w:b w:val="0"/>
          <w:szCs w:val="26"/>
        </w:rPr>
        <w:t xml:space="preserve">ment and </w:t>
      </w:r>
      <w:r w:rsidR="000068CC" w:rsidRPr="00C742C8">
        <w:rPr>
          <w:rFonts w:ascii="Book Antiqua" w:hAnsi="Book Antiqua"/>
          <w:b w:val="0"/>
          <w:szCs w:val="26"/>
        </w:rPr>
        <w:t xml:space="preserve">order dated </w:t>
      </w:r>
      <w:r w:rsidR="007C5C96">
        <w:rPr>
          <w:rFonts w:ascii="Book Antiqua" w:hAnsi="Book Antiqua"/>
          <w:b w:val="0"/>
          <w:szCs w:val="26"/>
        </w:rPr>
        <w:t>24</w:t>
      </w:r>
      <w:r w:rsidR="002538E1" w:rsidRPr="00C742C8">
        <w:rPr>
          <w:rFonts w:ascii="Book Antiqua" w:hAnsi="Book Antiqua"/>
          <w:b w:val="0"/>
          <w:szCs w:val="26"/>
        </w:rPr>
        <w:t>.</w:t>
      </w:r>
      <w:r w:rsidR="007C5C96">
        <w:rPr>
          <w:rFonts w:ascii="Book Antiqua" w:hAnsi="Book Antiqua"/>
          <w:b w:val="0"/>
          <w:szCs w:val="26"/>
        </w:rPr>
        <w:t>0</w:t>
      </w:r>
      <w:r w:rsidR="003C0EBE">
        <w:rPr>
          <w:rFonts w:ascii="Book Antiqua" w:hAnsi="Book Antiqua"/>
          <w:b w:val="0"/>
          <w:szCs w:val="26"/>
        </w:rPr>
        <w:t>2.201</w:t>
      </w:r>
      <w:r w:rsidR="007C5C96">
        <w:rPr>
          <w:rFonts w:ascii="Book Antiqua" w:hAnsi="Book Antiqua"/>
          <w:b w:val="0"/>
          <w:szCs w:val="26"/>
        </w:rPr>
        <w:t xml:space="preserve">5 </w:t>
      </w:r>
      <w:r w:rsidR="000068CC" w:rsidRPr="00C742C8">
        <w:rPr>
          <w:rFonts w:ascii="Book Antiqua" w:hAnsi="Book Antiqua"/>
          <w:b w:val="0"/>
          <w:szCs w:val="26"/>
        </w:rPr>
        <w:t xml:space="preserve">passed by the </w:t>
      </w:r>
      <w:r w:rsidR="007C5C96">
        <w:rPr>
          <w:rFonts w:ascii="Book Antiqua" w:hAnsi="Book Antiqua"/>
          <w:b w:val="0"/>
          <w:szCs w:val="26"/>
        </w:rPr>
        <w:t>Hon’ble National Consumer Dispute Redressal Commission New Delhi in Consumer Case No. 21 of 2006</w:t>
      </w:r>
      <w:r w:rsidRPr="00C742C8">
        <w:rPr>
          <w:rFonts w:ascii="Book Antiqua" w:hAnsi="Book Antiqua"/>
          <w:b w:val="0"/>
          <w:szCs w:val="26"/>
        </w:rPr>
        <w:t>)</w:t>
      </w:r>
    </w:p>
    <w:p w14:paraId="30638084" w14:textId="77777777" w:rsidR="00A51147" w:rsidRPr="00C742C8" w:rsidRDefault="00A51147" w:rsidP="000068CC">
      <w:pPr>
        <w:pStyle w:val="BodyText"/>
        <w:spacing w:line="240" w:lineRule="auto"/>
        <w:rPr>
          <w:rFonts w:ascii="Book Antiqua" w:hAnsi="Book Antiqua"/>
          <w:szCs w:val="26"/>
          <w:u w:val="single"/>
        </w:rPr>
      </w:pPr>
    </w:p>
    <w:p w14:paraId="744614D4" w14:textId="77777777" w:rsidR="00A51147" w:rsidRPr="00C742C8" w:rsidRDefault="00A51147" w:rsidP="000068CC">
      <w:pPr>
        <w:pStyle w:val="BodyText"/>
        <w:tabs>
          <w:tab w:val="left" w:pos="5124"/>
        </w:tabs>
        <w:spacing w:line="240" w:lineRule="auto"/>
        <w:outlineLvl w:val="0"/>
        <w:rPr>
          <w:rFonts w:ascii="Book Antiqua" w:hAnsi="Book Antiqua"/>
          <w:b w:val="0"/>
          <w:szCs w:val="26"/>
        </w:rPr>
      </w:pPr>
      <w:r w:rsidRPr="00C742C8">
        <w:rPr>
          <w:rFonts w:ascii="Book Antiqua" w:hAnsi="Book Antiqua"/>
          <w:b w:val="0"/>
          <w:szCs w:val="26"/>
          <w:u w:val="single"/>
        </w:rPr>
        <w:t>IN THE MATTER OF</w:t>
      </w:r>
      <w:r w:rsidRPr="00C742C8">
        <w:rPr>
          <w:rFonts w:ascii="Book Antiqua" w:hAnsi="Book Antiqua"/>
          <w:b w:val="0"/>
          <w:szCs w:val="26"/>
        </w:rPr>
        <w:t>:</w:t>
      </w:r>
      <w:r w:rsidRPr="00C742C8">
        <w:rPr>
          <w:rFonts w:ascii="Book Antiqua" w:hAnsi="Book Antiqua"/>
          <w:b w:val="0"/>
          <w:szCs w:val="26"/>
        </w:rPr>
        <w:tab/>
      </w:r>
    </w:p>
    <w:p w14:paraId="3F99F0CB" w14:textId="77777777" w:rsidR="007C5C96" w:rsidRPr="00C742C8" w:rsidRDefault="007C5C96" w:rsidP="007C5C96">
      <w:pPr>
        <w:spacing w:before="240" w:line="480" w:lineRule="auto"/>
        <w:jc w:val="both"/>
        <w:rPr>
          <w:rFonts w:ascii="Book Antiqua" w:hAnsi="Book Antiqua" w:cs="Trebuchet MS"/>
          <w:sz w:val="26"/>
          <w:szCs w:val="26"/>
          <w:lang w:val="en-GB"/>
        </w:rPr>
      </w:pPr>
      <w:r>
        <w:rPr>
          <w:rFonts w:ascii="Book Antiqua" w:hAnsi="Book Antiqua"/>
          <w:sz w:val="26"/>
          <w:szCs w:val="26"/>
          <w:lang w:val="en-GB"/>
        </w:rPr>
        <w:t>M/s</w:t>
      </w:r>
      <w:r w:rsidRPr="00C742C8">
        <w:rPr>
          <w:rFonts w:ascii="Book Antiqua" w:hAnsi="Book Antiqua" w:cs="Trebuchet MS"/>
          <w:sz w:val="26"/>
          <w:szCs w:val="26"/>
          <w:lang w:val="en-GB"/>
        </w:rPr>
        <w:tab/>
      </w:r>
      <w:r>
        <w:rPr>
          <w:rFonts w:ascii="Book Antiqua" w:hAnsi="Book Antiqua" w:cs="Trebuchet MS"/>
          <w:sz w:val="26"/>
          <w:szCs w:val="26"/>
          <w:lang w:val="en-GB"/>
        </w:rPr>
        <w:t>SUPER LABEL MFG. CO.</w:t>
      </w:r>
      <w:r w:rsidRPr="00C742C8">
        <w:rPr>
          <w:rFonts w:ascii="Book Antiqua" w:hAnsi="Book Antiqua" w:cs="Trebuchet MS"/>
          <w:sz w:val="26"/>
          <w:szCs w:val="26"/>
          <w:lang w:val="en-GB"/>
        </w:rPr>
        <w:tab/>
      </w:r>
      <w:r>
        <w:rPr>
          <w:rFonts w:ascii="Book Antiqua" w:hAnsi="Book Antiqua" w:cs="Trebuchet MS"/>
          <w:sz w:val="26"/>
          <w:szCs w:val="26"/>
          <w:lang w:val="en-GB"/>
        </w:rPr>
        <w:tab/>
      </w:r>
      <w:r w:rsidRPr="00C742C8">
        <w:rPr>
          <w:rFonts w:ascii="Book Antiqua" w:hAnsi="Book Antiqua" w:cs="Trebuchet MS"/>
          <w:sz w:val="26"/>
          <w:szCs w:val="26"/>
          <w:lang w:val="en-GB"/>
        </w:rPr>
        <w:t xml:space="preserve"> </w:t>
      </w:r>
      <w:r>
        <w:rPr>
          <w:rFonts w:ascii="Book Antiqua" w:hAnsi="Book Antiqua" w:cs="Trebuchet MS"/>
          <w:sz w:val="26"/>
          <w:szCs w:val="26"/>
          <w:lang w:val="en-GB"/>
        </w:rPr>
        <w:tab/>
        <w:t xml:space="preserve">         ....APPELLANT</w:t>
      </w:r>
    </w:p>
    <w:p w14:paraId="0FB76541" w14:textId="77777777" w:rsidR="007C5C96" w:rsidRPr="00C742C8" w:rsidRDefault="007C5C96" w:rsidP="007C5C96">
      <w:pPr>
        <w:spacing w:line="480" w:lineRule="auto"/>
        <w:ind w:left="2880" w:firstLine="720"/>
        <w:rPr>
          <w:rFonts w:ascii="Book Antiqua" w:hAnsi="Book Antiqua" w:cs="Trebuchet MS"/>
          <w:b/>
          <w:bCs/>
          <w:sz w:val="26"/>
          <w:szCs w:val="26"/>
          <w:lang w:val="en-GB"/>
        </w:rPr>
      </w:pPr>
      <w:r w:rsidRPr="00C742C8">
        <w:rPr>
          <w:rFonts w:ascii="Book Antiqua" w:hAnsi="Book Antiqua" w:cs="Trebuchet MS"/>
          <w:bCs/>
          <w:sz w:val="26"/>
          <w:szCs w:val="26"/>
          <w:lang w:val="en-GB"/>
        </w:rPr>
        <w:t>VERSUS</w:t>
      </w:r>
    </w:p>
    <w:p w14:paraId="09B4295C" w14:textId="77777777" w:rsidR="007C5C96" w:rsidRPr="00C742C8" w:rsidRDefault="007C5C96" w:rsidP="007C5C96">
      <w:pPr>
        <w:spacing w:line="480" w:lineRule="auto"/>
        <w:rPr>
          <w:rFonts w:ascii="Book Antiqua" w:hAnsi="Book Antiqua"/>
          <w:sz w:val="26"/>
          <w:szCs w:val="26"/>
          <w:lang w:val="en-GB"/>
        </w:rPr>
      </w:pPr>
      <w:r>
        <w:rPr>
          <w:rFonts w:ascii="Book Antiqua" w:hAnsi="Book Antiqua"/>
          <w:sz w:val="26"/>
          <w:szCs w:val="26"/>
          <w:lang w:val="en-GB"/>
        </w:rPr>
        <w:t>NEW INDIA ASSURANCE COMPANY LIMITED        ....RESPONDENT</w:t>
      </w:r>
    </w:p>
    <w:p w14:paraId="5FA3717B" w14:textId="77777777" w:rsidR="003C0EBE" w:rsidRDefault="003C0EBE" w:rsidP="00A51147">
      <w:pPr>
        <w:spacing w:line="480" w:lineRule="auto"/>
        <w:jc w:val="center"/>
        <w:outlineLvl w:val="0"/>
        <w:rPr>
          <w:rFonts w:ascii="Book Antiqua" w:hAnsi="Book Antiqua"/>
          <w:b/>
          <w:bCs/>
          <w:sz w:val="26"/>
          <w:szCs w:val="26"/>
          <w:u w:val="single"/>
          <w:lang w:val="en-GB"/>
        </w:rPr>
      </w:pPr>
    </w:p>
    <w:p w14:paraId="1C456B54" w14:textId="77777777" w:rsidR="00A51147" w:rsidRPr="00C742C8" w:rsidRDefault="00A51147" w:rsidP="00A51147">
      <w:pPr>
        <w:spacing w:line="480" w:lineRule="auto"/>
        <w:jc w:val="center"/>
        <w:outlineLvl w:val="0"/>
        <w:rPr>
          <w:rFonts w:ascii="Book Antiqua" w:hAnsi="Book Antiqua"/>
          <w:b/>
          <w:bCs/>
          <w:sz w:val="26"/>
          <w:szCs w:val="26"/>
          <w:u w:val="single"/>
          <w:lang w:val="en-GB"/>
        </w:rPr>
      </w:pPr>
      <w:r w:rsidRPr="00C742C8">
        <w:rPr>
          <w:rFonts w:ascii="Book Antiqua" w:hAnsi="Book Antiqua"/>
          <w:b/>
          <w:bCs/>
          <w:sz w:val="26"/>
          <w:szCs w:val="26"/>
          <w:u w:val="single"/>
          <w:lang w:val="en-GB"/>
        </w:rPr>
        <w:t>OFFICE REPORT ON LIMITATION</w:t>
      </w:r>
    </w:p>
    <w:p w14:paraId="2E3341B8" w14:textId="77777777" w:rsidR="00A51147" w:rsidRPr="00C742C8" w:rsidRDefault="00A51147" w:rsidP="00A51147">
      <w:pPr>
        <w:numPr>
          <w:ilvl w:val="0"/>
          <w:numId w:val="11"/>
        </w:numPr>
        <w:spacing w:before="240" w:line="480" w:lineRule="auto"/>
        <w:ind w:hanging="720"/>
        <w:jc w:val="both"/>
        <w:rPr>
          <w:rFonts w:ascii="Book Antiqua" w:hAnsi="Book Antiqua"/>
          <w:sz w:val="26"/>
          <w:szCs w:val="26"/>
          <w:lang w:val="en-GB"/>
        </w:rPr>
      </w:pPr>
      <w:r w:rsidRPr="00C742C8">
        <w:rPr>
          <w:rFonts w:ascii="Book Antiqua" w:hAnsi="Book Antiqua"/>
          <w:sz w:val="26"/>
          <w:szCs w:val="26"/>
          <w:lang w:val="en-GB"/>
        </w:rPr>
        <w:t xml:space="preserve">The </w:t>
      </w:r>
      <w:r w:rsidR="007C5C96">
        <w:rPr>
          <w:rFonts w:ascii="Book Antiqua" w:hAnsi="Book Antiqua"/>
          <w:sz w:val="26"/>
          <w:szCs w:val="26"/>
          <w:lang w:val="en-GB"/>
        </w:rPr>
        <w:t>Appeal</w:t>
      </w:r>
      <w:r w:rsidRPr="00C742C8">
        <w:rPr>
          <w:rFonts w:ascii="Book Antiqua" w:hAnsi="Book Antiqua"/>
          <w:sz w:val="26"/>
          <w:szCs w:val="26"/>
          <w:lang w:val="en-GB"/>
        </w:rPr>
        <w:t xml:space="preserve"> is /are within time.</w:t>
      </w:r>
    </w:p>
    <w:p w14:paraId="7F6CFF44" w14:textId="77777777" w:rsidR="00A51147" w:rsidRPr="00C742C8" w:rsidRDefault="00A51147" w:rsidP="00A51147">
      <w:pPr>
        <w:numPr>
          <w:ilvl w:val="0"/>
          <w:numId w:val="11"/>
        </w:numPr>
        <w:spacing w:before="240" w:line="480" w:lineRule="auto"/>
        <w:ind w:hanging="720"/>
        <w:jc w:val="both"/>
        <w:rPr>
          <w:rFonts w:ascii="Book Antiqua" w:hAnsi="Book Antiqua"/>
          <w:sz w:val="26"/>
          <w:szCs w:val="26"/>
          <w:lang w:val="en-GB"/>
        </w:rPr>
      </w:pPr>
      <w:r w:rsidRPr="00C742C8">
        <w:rPr>
          <w:rFonts w:ascii="Book Antiqua" w:hAnsi="Book Antiqua"/>
          <w:sz w:val="26"/>
          <w:szCs w:val="26"/>
          <w:lang w:val="en-GB"/>
        </w:rPr>
        <w:t xml:space="preserve">The </w:t>
      </w:r>
      <w:r w:rsidR="007C5C96">
        <w:rPr>
          <w:rFonts w:ascii="Book Antiqua" w:hAnsi="Book Antiqua"/>
          <w:sz w:val="26"/>
          <w:szCs w:val="26"/>
          <w:lang w:val="en-GB"/>
        </w:rPr>
        <w:t>Appeal</w:t>
      </w:r>
      <w:r w:rsidRPr="00C742C8">
        <w:rPr>
          <w:rFonts w:ascii="Book Antiqua" w:hAnsi="Book Antiqua"/>
          <w:sz w:val="26"/>
          <w:szCs w:val="26"/>
          <w:lang w:val="en-GB"/>
        </w:rPr>
        <w:t xml:space="preserve"> is barred by time and there is delay of   Nil   days in filing the same against </w:t>
      </w:r>
      <w:r w:rsidR="003C0EBE" w:rsidRPr="003C0EBE">
        <w:rPr>
          <w:rFonts w:ascii="Book Antiqua" w:hAnsi="Book Antiqua"/>
          <w:sz w:val="26"/>
          <w:szCs w:val="26"/>
        </w:rPr>
        <w:t xml:space="preserve">final judgement and order dated </w:t>
      </w:r>
      <w:r w:rsidR="007C5C96">
        <w:rPr>
          <w:rFonts w:ascii="Book Antiqua" w:hAnsi="Book Antiqua"/>
          <w:sz w:val="26"/>
          <w:szCs w:val="26"/>
        </w:rPr>
        <w:t>24.02.2015</w:t>
      </w:r>
      <w:r w:rsidR="003C0EBE" w:rsidRPr="003C0EBE">
        <w:rPr>
          <w:rFonts w:ascii="Book Antiqua" w:hAnsi="Book Antiqua"/>
          <w:sz w:val="26"/>
          <w:szCs w:val="26"/>
        </w:rPr>
        <w:t xml:space="preserve"> </w:t>
      </w:r>
      <w:r w:rsidRPr="00C742C8">
        <w:rPr>
          <w:rFonts w:ascii="Book Antiqua" w:hAnsi="Book Antiqua"/>
          <w:sz w:val="26"/>
          <w:szCs w:val="26"/>
          <w:lang w:val="en-GB"/>
        </w:rPr>
        <w:t>and petition for condonation of         days delay has been filed.</w:t>
      </w:r>
    </w:p>
    <w:p w14:paraId="1389C23A" w14:textId="77777777" w:rsidR="000068CC" w:rsidRPr="003C0EBE" w:rsidRDefault="007C5C96" w:rsidP="003C0EBE">
      <w:pPr>
        <w:numPr>
          <w:ilvl w:val="0"/>
          <w:numId w:val="11"/>
        </w:numPr>
        <w:spacing w:before="240" w:line="480" w:lineRule="auto"/>
        <w:ind w:hanging="720"/>
        <w:jc w:val="both"/>
        <w:rPr>
          <w:rFonts w:ascii="Book Antiqua" w:hAnsi="Book Antiqua"/>
          <w:sz w:val="26"/>
          <w:szCs w:val="26"/>
          <w:lang w:val="en-GB"/>
        </w:rPr>
      </w:pPr>
      <w:r>
        <w:rPr>
          <w:rFonts w:ascii="Book Antiqua" w:hAnsi="Book Antiqua"/>
          <w:sz w:val="26"/>
          <w:szCs w:val="26"/>
          <w:lang w:val="en-GB"/>
        </w:rPr>
        <w:t xml:space="preserve">There is delay of  </w:t>
      </w:r>
      <w:r w:rsidR="00A51147" w:rsidRPr="00C742C8">
        <w:rPr>
          <w:rFonts w:ascii="Book Antiqua" w:hAnsi="Book Antiqua"/>
          <w:sz w:val="26"/>
          <w:szCs w:val="26"/>
          <w:lang w:val="en-GB"/>
        </w:rPr>
        <w:t xml:space="preserve"> days in refilling the </w:t>
      </w:r>
      <w:r>
        <w:rPr>
          <w:rFonts w:ascii="Book Antiqua" w:hAnsi="Book Antiqua"/>
          <w:sz w:val="26"/>
          <w:szCs w:val="26"/>
          <w:lang w:val="en-GB"/>
        </w:rPr>
        <w:t>Appeal</w:t>
      </w:r>
      <w:r w:rsidR="00A51147" w:rsidRPr="00C742C8">
        <w:rPr>
          <w:rFonts w:ascii="Book Antiqua" w:hAnsi="Book Antiqua"/>
          <w:sz w:val="26"/>
          <w:szCs w:val="26"/>
          <w:lang w:val="en-GB"/>
        </w:rPr>
        <w:t xml:space="preserve"> and </w:t>
      </w:r>
      <w:r>
        <w:rPr>
          <w:rFonts w:ascii="Book Antiqua" w:hAnsi="Book Antiqua"/>
          <w:sz w:val="26"/>
          <w:szCs w:val="26"/>
          <w:lang w:val="en-GB"/>
        </w:rPr>
        <w:t>Appeal</w:t>
      </w:r>
      <w:r w:rsidR="00A51147" w:rsidRPr="00C742C8">
        <w:rPr>
          <w:rFonts w:ascii="Book Antiqua" w:hAnsi="Book Antiqua"/>
          <w:sz w:val="26"/>
          <w:szCs w:val="26"/>
          <w:lang w:val="en-GB"/>
        </w:rPr>
        <w:t xml:space="preserve">         </w:t>
      </w:r>
      <w:r>
        <w:rPr>
          <w:rFonts w:ascii="Book Antiqua" w:hAnsi="Book Antiqua"/>
          <w:sz w:val="26"/>
          <w:szCs w:val="26"/>
          <w:lang w:val="en-GB"/>
        </w:rPr>
        <w:t>f</w:t>
      </w:r>
      <w:r w:rsidR="00A51147" w:rsidRPr="00C742C8">
        <w:rPr>
          <w:rFonts w:ascii="Book Antiqua" w:hAnsi="Book Antiqua"/>
          <w:sz w:val="26"/>
          <w:szCs w:val="26"/>
          <w:lang w:val="en-GB"/>
        </w:rPr>
        <w:t>or condonation of         delay in refilling has been filed.</w:t>
      </w:r>
    </w:p>
    <w:p w14:paraId="26ECDB8D" w14:textId="77777777" w:rsidR="00CE6B73" w:rsidRDefault="00CE6B73" w:rsidP="000068CC">
      <w:pPr>
        <w:ind w:left="720"/>
        <w:jc w:val="right"/>
        <w:outlineLvl w:val="0"/>
        <w:rPr>
          <w:rFonts w:ascii="Book Antiqua" w:hAnsi="Book Antiqua"/>
          <w:sz w:val="26"/>
          <w:szCs w:val="26"/>
          <w:lang w:val="en-GB"/>
        </w:rPr>
      </w:pPr>
    </w:p>
    <w:p w14:paraId="67AF77B4" w14:textId="77777777" w:rsidR="00A51147" w:rsidRPr="00C742C8" w:rsidRDefault="00A51147" w:rsidP="000068CC">
      <w:pPr>
        <w:ind w:left="720"/>
        <w:jc w:val="right"/>
        <w:outlineLvl w:val="0"/>
        <w:rPr>
          <w:rFonts w:ascii="Book Antiqua" w:hAnsi="Book Antiqua"/>
          <w:sz w:val="26"/>
          <w:szCs w:val="26"/>
          <w:lang w:val="en-GB"/>
        </w:rPr>
      </w:pPr>
      <w:r w:rsidRPr="00C742C8">
        <w:rPr>
          <w:rFonts w:ascii="Book Antiqua" w:hAnsi="Book Antiqua"/>
          <w:sz w:val="26"/>
          <w:szCs w:val="26"/>
          <w:lang w:val="en-GB"/>
        </w:rPr>
        <w:t>BRANCH OFFICER</w:t>
      </w:r>
    </w:p>
    <w:p w14:paraId="5190192B" w14:textId="77777777" w:rsidR="00A51147" w:rsidRPr="00C742C8" w:rsidRDefault="00A51147" w:rsidP="00A51147">
      <w:pPr>
        <w:spacing w:line="480" w:lineRule="auto"/>
        <w:jc w:val="both"/>
        <w:outlineLvl w:val="0"/>
        <w:rPr>
          <w:rFonts w:ascii="Book Antiqua" w:hAnsi="Book Antiqua"/>
          <w:sz w:val="26"/>
          <w:szCs w:val="26"/>
          <w:lang w:val="en-GB"/>
        </w:rPr>
      </w:pPr>
      <w:r w:rsidRPr="00C742C8">
        <w:rPr>
          <w:rFonts w:ascii="Book Antiqua" w:hAnsi="Book Antiqua"/>
          <w:sz w:val="26"/>
          <w:szCs w:val="26"/>
          <w:lang w:val="en-GB"/>
        </w:rPr>
        <w:t>New Delhi</w:t>
      </w:r>
    </w:p>
    <w:p w14:paraId="20226C3A" w14:textId="77777777" w:rsidR="00A51147" w:rsidRPr="00C742C8" w:rsidRDefault="00A51147" w:rsidP="00A51147">
      <w:pPr>
        <w:rPr>
          <w:rFonts w:ascii="Book Antiqua" w:hAnsi="Book Antiqua"/>
          <w:sz w:val="26"/>
          <w:szCs w:val="26"/>
          <w:lang w:val="en-GB"/>
        </w:rPr>
      </w:pPr>
      <w:r w:rsidRPr="00C742C8">
        <w:rPr>
          <w:rFonts w:ascii="Book Antiqua" w:hAnsi="Book Antiqua"/>
          <w:sz w:val="26"/>
          <w:szCs w:val="26"/>
          <w:lang w:val="en-GB"/>
        </w:rPr>
        <w:t>Dated</w:t>
      </w:r>
      <w:r w:rsidRPr="00C17445">
        <w:rPr>
          <w:rFonts w:ascii="Book Antiqua" w:hAnsi="Book Antiqua"/>
          <w:sz w:val="26"/>
          <w:szCs w:val="26"/>
          <w:lang w:val="en-GB"/>
        </w:rPr>
        <w:t xml:space="preserve">:    </w:t>
      </w:r>
      <w:r w:rsidR="00056AFF" w:rsidRPr="00C17445">
        <w:rPr>
          <w:rFonts w:ascii="Book Antiqua" w:hAnsi="Book Antiqua"/>
          <w:sz w:val="26"/>
          <w:szCs w:val="26"/>
          <w:lang w:val="en-GB"/>
        </w:rPr>
        <w:t>___.</w:t>
      </w:r>
      <w:r w:rsidR="007C5C96">
        <w:rPr>
          <w:rFonts w:ascii="Book Antiqua" w:hAnsi="Book Antiqua"/>
          <w:sz w:val="26"/>
          <w:szCs w:val="26"/>
          <w:lang w:val="en-GB"/>
        </w:rPr>
        <w:t>03</w:t>
      </w:r>
      <w:r w:rsidR="00056AFF" w:rsidRPr="00C17445">
        <w:rPr>
          <w:rFonts w:ascii="Book Antiqua" w:hAnsi="Book Antiqua"/>
          <w:sz w:val="26"/>
          <w:szCs w:val="26"/>
          <w:lang w:val="en-GB"/>
        </w:rPr>
        <w:t>.2015</w:t>
      </w:r>
    </w:p>
    <w:p w14:paraId="334FEBF4" w14:textId="6110FE20" w:rsidR="00A51147" w:rsidRPr="00C742C8" w:rsidRDefault="00A51147" w:rsidP="006437AE">
      <w:pPr>
        <w:spacing w:before="240" w:line="360" w:lineRule="auto"/>
        <w:jc w:val="center"/>
        <w:rPr>
          <w:rFonts w:ascii="Book Antiqua" w:hAnsi="Book Antiqua"/>
          <w:b/>
          <w:sz w:val="26"/>
          <w:szCs w:val="26"/>
          <w:u w:val="single"/>
          <w:lang w:val="en-GB"/>
        </w:rPr>
      </w:pPr>
      <w:r w:rsidRPr="00C742C8">
        <w:rPr>
          <w:rFonts w:ascii="Book Antiqua" w:hAnsi="Book Antiqua" w:cs="Tahoma"/>
          <w:bCs/>
          <w:sz w:val="26"/>
          <w:szCs w:val="26"/>
          <w:lang w:val="en-GB"/>
        </w:rPr>
        <w:br w:type="page"/>
      </w:r>
    </w:p>
    <w:p w14:paraId="3C40AD2E" w14:textId="77777777" w:rsidR="006437AE" w:rsidRPr="007D4E35" w:rsidRDefault="006437AE" w:rsidP="006437AE">
      <w:pPr>
        <w:spacing w:line="480" w:lineRule="auto"/>
        <w:ind w:left="720" w:hanging="720"/>
        <w:jc w:val="center"/>
        <w:rPr>
          <w:rFonts w:ascii="Book Antiqua" w:hAnsi="Book Antiqua"/>
          <w:b/>
          <w:sz w:val="26"/>
          <w:szCs w:val="26"/>
          <w:u w:val="single"/>
        </w:rPr>
      </w:pPr>
      <w:r w:rsidRPr="007D4E35">
        <w:rPr>
          <w:rFonts w:ascii="Book Antiqua" w:hAnsi="Book Antiqua"/>
          <w:b/>
          <w:sz w:val="26"/>
          <w:szCs w:val="26"/>
          <w:u w:val="single"/>
        </w:rPr>
        <w:lastRenderedPageBreak/>
        <w:t>SYNOPSIS</w:t>
      </w:r>
    </w:p>
    <w:p w14:paraId="184082F3" w14:textId="77777777" w:rsidR="006437AE" w:rsidRDefault="006437AE" w:rsidP="006437AE">
      <w:pPr>
        <w:spacing w:line="480" w:lineRule="auto"/>
        <w:ind w:left="720"/>
        <w:jc w:val="both"/>
        <w:rPr>
          <w:rFonts w:ascii="Book Antiqua" w:hAnsi="Book Antiqua" w:cs="Courier New"/>
          <w:bCs/>
          <w:sz w:val="26"/>
          <w:szCs w:val="26"/>
        </w:rPr>
      </w:pPr>
      <w:r>
        <w:rPr>
          <w:rFonts w:ascii="Book Antiqua" w:hAnsi="Book Antiqua"/>
          <w:sz w:val="26"/>
          <w:szCs w:val="26"/>
        </w:rPr>
        <w:t xml:space="preserve">The present civil appeal is being filed by the Appellant herein </w:t>
      </w:r>
      <w:r>
        <w:rPr>
          <w:rFonts w:ascii="Book Antiqua" w:hAnsi="Book Antiqua"/>
          <w:bCs/>
          <w:sz w:val="26"/>
          <w:szCs w:val="26"/>
          <w:lang w:val="en-GB"/>
        </w:rPr>
        <w:t>being aggrieved by the illegal and malafide denial of its valid claims under the Fire Insurance Policy</w:t>
      </w:r>
      <w:r w:rsidRPr="007D4E35">
        <w:rPr>
          <w:rFonts w:ascii="Book Antiqua" w:hAnsi="Book Antiqua"/>
          <w:bCs/>
          <w:sz w:val="26"/>
          <w:szCs w:val="26"/>
          <w:lang w:val="en-GB"/>
        </w:rPr>
        <w:t xml:space="preserve"> </w:t>
      </w:r>
      <w:r>
        <w:rPr>
          <w:rFonts w:ascii="Book Antiqua" w:hAnsi="Book Antiqua"/>
          <w:bCs/>
          <w:sz w:val="26"/>
          <w:szCs w:val="26"/>
          <w:lang w:val="en-GB"/>
        </w:rPr>
        <w:t xml:space="preserve">by the Respondent, in complete contravention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the expert technical reports of the Indian Institute of Technology Bombay, Powai and other documents and evidence available on record before the Hon’ble National Consumer Disputes Redressal Commission. </w:t>
      </w:r>
    </w:p>
    <w:p w14:paraId="7DEC5175" w14:textId="77777777" w:rsidR="006437AE" w:rsidRDefault="006437AE" w:rsidP="006437AE">
      <w:pPr>
        <w:spacing w:line="480" w:lineRule="auto"/>
        <w:ind w:left="720"/>
        <w:jc w:val="both"/>
        <w:rPr>
          <w:rFonts w:ascii="Book Antiqua" w:hAnsi="Book Antiqua" w:cs="Courier New"/>
          <w:bCs/>
          <w:sz w:val="26"/>
          <w:szCs w:val="26"/>
          <w:lang w:val="en-GB"/>
        </w:rPr>
      </w:pPr>
      <w:r>
        <w:rPr>
          <w:rFonts w:ascii="Book Antiqua" w:hAnsi="Book Antiqua" w:cs="Courier New"/>
          <w:bCs/>
          <w:sz w:val="26"/>
          <w:szCs w:val="26"/>
        </w:rPr>
        <w:t xml:space="preserve">It is submitted that the </w:t>
      </w:r>
      <w:r w:rsidRPr="007D4E35">
        <w:rPr>
          <w:rFonts w:ascii="Book Antiqua" w:hAnsi="Book Antiqua"/>
          <w:bCs/>
          <w:sz w:val="26"/>
          <w:szCs w:val="26"/>
          <w:lang w:val="en-GB"/>
        </w:rPr>
        <w:t>Appellant has been maintaining proper insurance cover for its business assets for the last 29 years, of which for over 10 years the Appellant has been insured by the Respondent herein.</w:t>
      </w:r>
      <w:r>
        <w:rPr>
          <w:rFonts w:ascii="Book Antiqua" w:hAnsi="Book Antiqua"/>
          <w:bCs/>
          <w:sz w:val="26"/>
          <w:szCs w:val="26"/>
          <w:lang w:val="en-GB"/>
        </w:rPr>
        <w:t xml:space="preserve"> However, now when the Appellant approached the Respondent for approval of its genuine and valid insurance claims in respect of a major fire incident at its premises, the Respondent has chosen to adopt fraudulent means to illegally reduce the claim amount of the Appellant from </w:t>
      </w:r>
      <w:r>
        <w:rPr>
          <w:rFonts w:ascii="Book Antiqua" w:hAnsi="Book Antiqua" w:cs="Courier New"/>
          <w:bCs/>
          <w:sz w:val="26"/>
          <w:szCs w:val="26"/>
          <w:lang w:val="en-GB"/>
        </w:rPr>
        <w:t xml:space="preserve">Rs. 2,26,61,376/- to Rs. 16,15,606/-  by mischievously placing reliance on a report furnished by M/s Material Technology Development Centre, the findings of which are not only vague, inconclusive but also contradictory to the five concurring reports submitted by the </w:t>
      </w:r>
      <w:r>
        <w:rPr>
          <w:rFonts w:ascii="Book Antiqua" w:hAnsi="Book Antiqua" w:cs="Courier New"/>
          <w:bCs/>
          <w:sz w:val="26"/>
          <w:szCs w:val="26"/>
        </w:rPr>
        <w:t>Indian Institute of Technology Bombay, Powai</w:t>
      </w:r>
      <w:r>
        <w:rPr>
          <w:rFonts w:ascii="Book Antiqua" w:hAnsi="Book Antiqua"/>
          <w:sz w:val="26"/>
          <w:szCs w:val="26"/>
        </w:rPr>
        <w:t xml:space="preserve">, M/s </w:t>
      </w:r>
      <w:r>
        <w:rPr>
          <w:rFonts w:ascii="Book Antiqua" w:hAnsi="Book Antiqua" w:cs="Courier New"/>
          <w:bCs/>
          <w:sz w:val="26"/>
          <w:szCs w:val="26"/>
          <w:lang w:val="en-GB"/>
        </w:rPr>
        <w:t>Loss Prevention Association of India Ltd.,</w:t>
      </w:r>
      <w:r>
        <w:rPr>
          <w:rFonts w:ascii="Book Antiqua" w:hAnsi="Book Antiqua"/>
          <w:sz w:val="26"/>
          <w:szCs w:val="26"/>
        </w:rPr>
        <w:t xml:space="preserve"> Gallus Ferd Ruesch AG, Graphic Technologies Inc. and </w:t>
      </w:r>
      <w:r>
        <w:rPr>
          <w:rFonts w:ascii="Book Antiqua" w:hAnsi="Book Antiqua" w:cs="Courier New"/>
          <w:bCs/>
          <w:sz w:val="26"/>
          <w:szCs w:val="26"/>
          <w:lang w:val="en-GB"/>
        </w:rPr>
        <w:t xml:space="preserve">Shri. Subhash Chandra Baksi - </w:t>
      </w:r>
      <w:r w:rsidRPr="00614D1E">
        <w:rPr>
          <w:rFonts w:ascii="Book Antiqua" w:hAnsi="Book Antiqua" w:cs="Courier New"/>
          <w:bCs/>
          <w:sz w:val="26"/>
          <w:szCs w:val="26"/>
          <w:lang w:val="en-GB"/>
        </w:rPr>
        <w:t xml:space="preserve">an </w:t>
      </w:r>
      <w:r w:rsidRPr="00614D1E">
        <w:rPr>
          <w:rFonts w:ascii="Book Antiqua" w:hAnsi="Book Antiqua" w:cs="Courier New"/>
          <w:bCs/>
          <w:sz w:val="26"/>
          <w:szCs w:val="26"/>
          <w:lang w:val="en-GB"/>
        </w:rPr>
        <w:lastRenderedPageBreak/>
        <w:t>Insurance Surveyor and Loss Assessor</w:t>
      </w:r>
      <w:r>
        <w:rPr>
          <w:rFonts w:ascii="Book Antiqua" w:hAnsi="Book Antiqua" w:cs="Courier New"/>
          <w:bCs/>
          <w:sz w:val="26"/>
          <w:szCs w:val="26"/>
          <w:lang w:val="en-GB"/>
        </w:rPr>
        <w:t>, conclusively holding that the cause of loss to the machines was due to fire, heat, smoke, water and moisture resulting from the fire incident and efforts to extinguish it.</w:t>
      </w:r>
    </w:p>
    <w:p w14:paraId="6DFDE3A5" w14:textId="77777777" w:rsidR="006437AE" w:rsidRDefault="006437AE" w:rsidP="006437AE">
      <w:pPr>
        <w:spacing w:line="480" w:lineRule="auto"/>
        <w:ind w:left="720"/>
        <w:jc w:val="both"/>
        <w:rPr>
          <w:rFonts w:ascii="Book Antiqua" w:hAnsi="Book Antiqua"/>
          <w:sz w:val="26"/>
          <w:szCs w:val="26"/>
        </w:rPr>
      </w:pPr>
      <w:r>
        <w:rPr>
          <w:rFonts w:ascii="Book Antiqua" w:hAnsi="Book Antiqua" w:cs="Courier New"/>
          <w:bCs/>
          <w:sz w:val="26"/>
          <w:szCs w:val="26"/>
          <w:lang w:val="en-GB"/>
        </w:rPr>
        <w:t xml:space="preserve">It is submitted that the </w:t>
      </w:r>
      <w:r>
        <w:rPr>
          <w:rFonts w:ascii="Book Antiqua" w:hAnsi="Book Antiqua"/>
          <w:sz w:val="26"/>
          <w:szCs w:val="26"/>
        </w:rPr>
        <w:t>Hon’ble National Commission erred in not upholding the valid claims of the Appellant on account of the deficiency in service rendered and unfair trade practice adopted by the Respondent which is evident from the following:</w:t>
      </w:r>
    </w:p>
    <w:p w14:paraId="401331BE" w14:textId="77777777" w:rsidR="006437AE" w:rsidRDefault="006437AE" w:rsidP="006437AE">
      <w:pPr>
        <w:spacing w:line="480" w:lineRule="auto"/>
        <w:ind w:left="1440" w:hanging="720"/>
        <w:jc w:val="both"/>
        <w:rPr>
          <w:rFonts w:ascii="Book Antiqua" w:hAnsi="Book Antiqua" w:cs="Courier New"/>
          <w:bCs/>
          <w:iCs/>
          <w:sz w:val="26"/>
          <w:szCs w:val="26"/>
        </w:rPr>
      </w:pPr>
      <w:r>
        <w:rPr>
          <w:rFonts w:ascii="Book Antiqua" w:hAnsi="Book Antiqua"/>
          <w:sz w:val="26"/>
          <w:szCs w:val="26"/>
        </w:rPr>
        <w:t>(a)</w:t>
      </w:r>
      <w:r>
        <w:rPr>
          <w:rFonts w:ascii="Book Antiqua" w:hAnsi="Book Antiqua"/>
          <w:sz w:val="26"/>
          <w:szCs w:val="26"/>
        </w:rPr>
        <w:tab/>
        <w:t xml:space="preserve">The Respondent has malafidely accepted, admitted and relied upon the Surveyor’s report submitted after a lapse of over 12 months from the date of the untoward incident of fire in complete contravention of Regulation 9(2)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which mandates that the </w:t>
      </w:r>
      <w:r>
        <w:rPr>
          <w:rFonts w:ascii="Book Antiqua" w:hAnsi="Book Antiqua" w:cs="Courier New"/>
          <w:bCs/>
          <w:iCs/>
          <w:sz w:val="26"/>
          <w:szCs w:val="26"/>
        </w:rPr>
        <w:t>surveyor shall furnish his report in not more than 6 months from the date of his appointment;</w:t>
      </w:r>
    </w:p>
    <w:p w14:paraId="3B682927" w14:textId="77777777" w:rsidR="006437AE" w:rsidRDefault="006437AE" w:rsidP="006437AE">
      <w:pPr>
        <w:spacing w:line="480" w:lineRule="auto"/>
        <w:ind w:left="1440" w:hanging="720"/>
        <w:jc w:val="both"/>
        <w:rPr>
          <w:rFonts w:ascii="Book Antiqua" w:hAnsi="Book Antiqua"/>
          <w:sz w:val="26"/>
          <w:szCs w:val="26"/>
          <w:lang w:val="en-GB"/>
        </w:rPr>
      </w:pPr>
      <w:r>
        <w:rPr>
          <w:rFonts w:ascii="Book Antiqua" w:hAnsi="Book Antiqua"/>
          <w:sz w:val="26"/>
          <w:szCs w:val="26"/>
        </w:rPr>
        <w:t>(b)</w:t>
      </w:r>
      <w:r>
        <w:rPr>
          <w:rFonts w:ascii="Book Antiqua" w:hAnsi="Book Antiqua"/>
          <w:sz w:val="26"/>
          <w:szCs w:val="26"/>
        </w:rPr>
        <w:tab/>
        <w:t xml:space="preserve">The Respondent has contrary to Regulation 9(5)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which mandates that o</w:t>
      </w:r>
      <w:r w:rsidRPr="008918C5">
        <w:rPr>
          <w:rFonts w:ascii="Book Antiqua" w:hAnsi="Book Antiqua" w:cs="Courier New"/>
          <w:bCs/>
          <w:iCs/>
          <w:sz w:val="26"/>
          <w:szCs w:val="26"/>
        </w:rPr>
        <w:t xml:space="preserve">n receipt of the survey report </w:t>
      </w:r>
      <w:r>
        <w:rPr>
          <w:rFonts w:ascii="Book Antiqua" w:hAnsi="Book Antiqua" w:cs="Courier New"/>
          <w:bCs/>
          <w:iCs/>
          <w:sz w:val="26"/>
          <w:szCs w:val="26"/>
        </w:rPr>
        <w:t xml:space="preserve">the </w:t>
      </w:r>
      <w:r w:rsidRPr="008918C5">
        <w:rPr>
          <w:rFonts w:ascii="Book Antiqua" w:hAnsi="Book Antiqua" w:cs="Courier New"/>
          <w:bCs/>
          <w:iCs/>
          <w:sz w:val="26"/>
          <w:szCs w:val="26"/>
        </w:rPr>
        <w:t>insurer shall within a period of 30 days offer a settleme</w:t>
      </w:r>
      <w:r>
        <w:rPr>
          <w:rFonts w:ascii="Book Antiqua" w:hAnsi="Book Antiqua" w:cs="Courier New"/>
          <w:bCs/>
          <w:iCs/>
          <w:sz w:val="26"/>
          <w:szCs w:val="26"/>
        </w:rPr>
        <w:t xml:space="preserve">nt of the claim to the insured, issued the </w:t>
      </w:r>
      <w:r>
        <w:rPr>
          <w:rFonts w:ascii="Book Antiqua" w:hAnsi="Book Antiqua" w:cs="Courier New"/>
          <w:bCs/>
          <w:sz w:val="26"/>
          <w:szCs w:val="26"/>
          <w:lang w:val="en-GB"/>
        </w:rPr>
        <w:t xml:space="preserve">voucher on only 16.05.2005 although the survey report was submitted on </w:t>
      </w:r>
      <w:r>
        <w:rPr>
          <w:rFonts w:ascii="Book Antiqua" w:hAnsi="Book Antiqua"/>
          <w:sz w:val="26"/>
          <w:szCs w:val="26"/>
          <w:lang w:val="en-GB"/>
        </w:rPr>
        <w:t>28.03.2005 i.e., after a lapse of the abovementioned statutory prescribed period.</w:t>
      </w:r>
    </w:p>
    <w:p w14:paraId="25FFA2EC" w14:textId="77777777" w:rsidR="006437AE" w:rsidRDefault="006437AE" w:rsidP="006437AE">
      <w:pPr>
        <w:spacing w:line="480" w:lineRule="auto"/>
        <w:ind w:left="1440" w:hanging="720"/>
        <w:jc w:val="both"/>
        <w:rPr>
          <w:rFonts w:ascii="Book Antiqua" w:hAnsi="Book Antiqua" w:cs="Courier New"/>
          <w:bCs/>
          <w:sz w:val="26"/>
          <w:szCs w:val="26"/>
          <w:lang w:val="en-GB"/>
        </w:rPr>
      </w:pPr>
      <w:r>
        <w:rPr>
          <w:rFonts w:ascii="Book Antiqua" w:hAnsi="Book Antiqua"/>
          <w:sz w:val="26"/>
          <w:szCs w:val="26"/>
          <w:lang w:val="en-GB"/>
        </w:rPr>
        <w:lastRenderedPageBreak/>
        <w:t>(c)</w:t>
      </w:r>
      <w:r>
        <w:rPr>
          <w:rFonts w:ascii="Book Antiqua" w:hAnsi="Book Antiqua"/>
          <w:sz w:val="26"/>
          <w:szCs w:val="26"/>
          <w:lang w:val="en-GB"/>
        </w:rPr>
        <w:tab/>
        <w:t>A</w:t>
      </w:r>
      <w:r>
        <w:rPr>
          <w:rFonts w:ascii="Book Antiqua" w:hAnsi="Book Antiqua"/>
          <w:sz w:val="26"/>
          <w:szCs w:val="26"/>
        </w:rPr>
        <w:t xml:space="preserve">lthough </w:t>
      </w:r>
      <w:r w:rsidRPr="00F16E21">
        <w:rPr>
          <w:rFonts w:ascii="Book Antiqua" w:hAnsi="Book Antiqua"/>
          <w:bCs/>
          <w:sz w:val="26"/>
          <w:szCs w:val="26"/>
        </w:rPr>
        <w:t xml:space="preserve">fire was </w:t>
      </w:r>
      <w:r>
        <w:rPr>
          <w:rFonts w:ascii="Book Antiqua" w:hAnsi="Book Antiqua"/>
          <w:bCs/>
          <w:sz w:val="26"/>
          <w:szCs w:val="26"/>
        </w:rPr>
        <w:t xml:space="preserve">the </w:t>
      </w:r>
      <w:r w:rsidRPr="00F16E21">
        <w:rPr>
          <w:rFonts w:ascii="Book Antiqua" w:hAnsi="Book Antiqua"/>
          <w:bCs/>
          <w:sz w:val="26"/>
          <w:szCs w:val="26"/>
        </w:rPr>
        <w:t>efficient and active cause of damage</w:t>
      </w:r>
      <w:r>
        <w:rPr>
          <w:rFonts w:ascii="Book Antiqua" w:hAnsi="Book Antiqua"/>
          <w:bCs/>
          <w:sz w:val="26"/>
          <w:szCs w:val="26"/>
        </w:rPr>
        <w:t xml:space="preserve"> to the Appellant’s printing machines</w:t>
      </w:r>
      <w:r>
        <w:rPr>
          <w:rFonts w:ascii="Book Antiqua" w:hAnsi="Book Antiqua"/>
          <w:sz w:val="26"/>
          <w:szCs w:val="26"/>
        </w:rPr>
        <w:t xml:space="preserve">, the Respondent rejected the valid claims of the Appellant by solely placing reliance on the opinion obtained from </w:t>
      </w:r>
      <w:r>
        <w:rPr>
          <w:rFonts w:ascii="Book Antiqua" w:hAnsi="Book Antiqua" w:cs="Courier New"/>
          <w:bCs/>
          <w:sz w:val="26"/>
          <w:szCs w:val="26"/>
          <w:lang w:val="en-GB"/>
        </w:rPr>
        <w:t>M/s Material Technology Development Centre/MTDC</w:t>
      </w:r>
      <w:r>
        <w:rPr>
          <w:rFonts w:ascii="Book Antiqua" w:hAnsi="Book Antiqua"/>
          <w:sz w:val="26"/>
          <w:szCs w:val="26"/>
        </w:rPr>
        <w:t xml:space="preserve"> which opinion was in complete contradiction to the reports tendered by highly specialized expert bodies including IIT Powai, M/s </w:t>
      </w:r>
      <w:r>
        <w:rPr>
          <w:rFonts w:ascii="Book Antiqua" w:hAnsi="Book Antiqua" w:cs="Courier New"/>
          <w:bCs/>
          <w:sz w:val="26"/>
          <w:szCs w:val="26"/>
          <w:lang w:val="en-GB"/>
        </w:rPr>
        <w:t>Loss Prevention Association of India Ltd.,</w:t>
      </w:r>
      <w:r>
        <w:rPr>
          <w:rFonts w:ascii="Book Antiqua" w:hAnsi="Book Antiqua"/>
          <w:sz w:val="26"/>
          <w:szCs w:val="26"/>
        </w:rPr>
        <w:t xml:space="preserve"> Gallus Ferd Ruesch AG, Graphic Technologies Inc., and </w:t>
      </w:r>
      <w:r>
        <w:rPr>
          <w:rFonts w:ascii="Book Antiqua" w:hAnsi="Book Antiqua" w:cs="Courier New"/>
          <w:bCs/>
          <w:sz w:val="26"/>
          <w:szCs w:val="26"/>
          <w:lang w:val="en-GB"/>
        </w:rPr>
        <w:t xml:space="preserve">Shri. Subhash Chandra Baksi - </w:t>
      </w:r>
      <w:r w:rsidRPr="00614D1E">
        <w:rPr>
          <w:rFonts w:ascii="Book Antiqua" w:hAnsi="Book Antiqua" w:cs="Courier New"/>
          <w:bCs/>
          <w:sz w:val="26"/>
          <w:szCs w:val="26"/>
          <w:lang w:val="en-GB"/>
        </w:rPr>
        <w:t>an Insurance Surveyor and Loss Assessor</w:t>
      </w:r>
      <w:r>
        <w:rPr>
          <w:rFonts w:ascii="Book Antiqua" w:hAnsi="Book Antiqua" w:cs="Courier New"/>
          <w:bCs/>
          <w:sz w:val="26"/>
          <w:szCs w:val="26"/>
          <w:lang w:val="en-GB"/>
        </w:rPr>
        <w:t>;</w:t>
      </w:r>
    </w:p>
    <w:p w14:paraId="5B1A04D6" w14:textId="77777777" w:rsidR="006437AE" w:rsidRDefault="006437AE" w:rsidP="006437AE">
      <w:pPr>
        <w:spacing w:line="480" w:lineRule="auto"/>
        <w:ind w:left="1440" w:hanging="720"/>
        <w:jc w:val="both"/>
        <w:rPr>
          <w:rFonts w:ascii="Book Antiqua" w:hAnsi="Book Antiqua"/>
          <w:sz w:val="26"/>
          <w:szCs w:val="26"/>
        </w:rPr>
      </w:pPr>
      <w:r>
        <w:rPr>
          <w:rFonts w:ascii="Book Antiqua" w:hAnsi="Book Antiqua" w:cs="Courier New"/>
          <w:bCs/>
          <w:sz w:val="26"/>
          <w:szCs w:val="26"/>
          <w:lang w:val="en-GB"/>
        </w:rPr>
        <w:t>(d)</w:t>
      </w:r>
      <w:r>
        <w:rPr>
          <w:rFonts w:ascii="Book Antiqua" w:hAnsi="Book Antiqua" w:cs="Courier New"/>
          <w:bCs/>
          <w:sz w:val="26"/>
          <w:szCs w:val="26"/>
          <w:lang w:val="en-GB"/>
        </w:rPr>
        <w:tab/>
      </w:r>
      <w:r>
        <w:rPr>
          <w:rFonts w:ascii="Book Antiqua" w:hAnsi="Book Antiqua"/>
          <w:sz w:val="26"/>
          <w:szCs w:val="26"/>
        </w:rPr>
        <w:t xml:space="preserve">Although </w:t>
      </w:r>
      <w:r w:rsidRPr="00F16E21">
        <w:rPr>
          <w:rFonts w:ascii="Book Antiqua" w:hAnsi="Book Antiqua"/>
          <w:bCs/>
          <w:sz w:val="26"/>
          <w:szCs w:val="26"/>
        </w:rPr>
        <w:t xml:space="preserve">fire was </w:t>
      </w:r>
      <w:r>
        <w:rPr>
          <w:rFonts w:ascii="Book Antiqua" w:hAnsi="Book Antiqua"/>
          <w:bCs/>
          <w:sz w:val="26"/>
          <w:szCs w:val="26"/>
        </w:rPr>
        <w:t xml:space="preserve">the </w:t>
      </w:r>
      <w:r w:rsidRPr="00F16E21">
        <w:rPr>
          <w:rFonts w:ascii="Book Antiqua" w:hAnsi="Book Antiqua"/>
          <w:bCs/>
          <w:sz w:val="26"/>
          <w:szCs w:val="26"/>
        </w:rPr>
        <w:t>efficient and active cause of damage</w:t>
      </w:r>
      <w:r>
        <w:rPr>
          <w:rFonts w:ascii="Book Antiqua" w:hAnsi="Book Antiqua"/>
          <w:bCs/>
          <w:sz w:val="26"/>
          <w:szCs w:val="26"/>
        </w:rPr>
        <w:t xml:space="preserve"> to the printing machines, the valid claims of the Appellant were rejected </w:t>
      </w:r>
      <w:r>
        <w:rPr>
          <w:rFonts w:ascii="Book Antiqua" w:hAnsi="Book Antiqua"/>
          <w:sz w:val="26"/>
          <w:szCs w:val="26"/>
        </w:rPr>
        <w:t xml:space="preserve"> by the Hon’ble National Commission by placing reliance on Wikipedia articles, which are inconclusive and not authentic</w:t>
      </w:r>
      <w:r w:rsidRPr="00CB0D46">
        <w:rPr>
          <w:rFonts w:ascii="Verdana" w:hAnsi="Verdana"/>
          <w:sz w:val="17"/>
          <w:szCs w:val="17"/>
          <w:shd w:val="clear" w:color="auto" w:fill="FFFFFF"/>
        </w:rPr>
        <w:t xml:space="preserve"> </w:t>
      </w:r>
      <w:r>
        <w:rPr>
          <w:rFonts w:ascii="Book Antiqua" w:hAnsi="Book Antiqua"/>
          <w:sz w:val="26"/>
          <w:szCs w:val="26"/>
        </w:rPr>
        <w:t xml:space="preserve">since the </w:t>
      </w:r>
      <w:r w:rsidRPr="00CB0D46">
        <w:rPr>
          <w:rFonts w:ascii="Book Antiqua" w:hAnsi="Book Antiqua"/>
          <w:sz w:val="26"/>
          <w:szCs w:val="26"/>
        </w:rPr>
        <w:t xml:space="preserve">information </w:t>
      </w:r>
      <w:r w:rsidRPr="00D34023">
        <w:rPr>
          <w:rFonts w:ascii="Book Antiqua" w:hAnsi="Book Antiqua"/>
          <w:sz w:val="26"/>
          <w:szCs w:val="26"/>
        </w:rPr>
        <w:t>can </w:t>
      </w:r>
      <w:r w:rsidRPr="00D34023">
        <w:rPr>
          <w:rFonts w:ascii="Book Antiqua" w:hAnsi="Book Antiqua"/>
          <w:bCs/>
          <w:sz w:val="26"/>
          <w:szCs w:val="26"/>
        </w:rPr>
        <w:t>be</w:t>
      </w:r>
      <w:r w:rsidRPr="00D34023">
        <w:rPr>
          <w:rFonts w:ascii="Book Antiqua" w:hAnsi="Book Antiqua"/>
          <w:sz w:val="26"/>
          <w:szCs w:val="26"/>
        </w:rPr>
        <w:t xml:space="preserve"> entered therein by any person and </w:t>
      </w:r>
      <w:r>
        <w:rPr>
          <w:rFonts w:ascii="Book Antiqua" w:hAnsi="Book Antiqua"/>
          <w:sz w:val="26"/>
          <w:szCs w:val="26"/>
        </w:rPr>
        <w:t>is editable;</w:t>
      </w:r>
    </w:p>
    <w:p w14:paraId="10385C10" w14:textId="77777777" w:rsidR="006437AE" w:rsidRDefault="006437AE" w:rsidP="006437AE">
      <w:pPr>
        <w:spacing w:line="480" w:lineRule="auto"/>
        <w:ind w:left="1440" w:hanging="720"/>
        <w:jc w:val="both"/>
        <w:rPr>
          <w:rFonts w:ascii="Book Antiqua" w:hAnsi="Book Antiqua"/>
          <w:bCs/>
          <w:sz w:val="26"/>
          <w:szCs w:val="26"/>
        </w:rPr>
      </w:pPr>
      <w:r>
        <w:rPr>
          <w:rFonts w:ascii="Book Antiqua" w:hAnsi="Book Antiqua"/>
          <w:sz w:val="26"/>
          <w:szCs w:val="26"/>
        </w:rPr>
        <w:t>(e)</w:t>
      </w:r>
      <w:r>
        <w:rPr>
          <w:rFonts w:ascii="Book Antiqua" w:hAnsi="Book Antiqua"/>
          <w:sz w:val="26"/>
          <w:szCs w:val="26"/>
        </w:rPr>
        <w:tab/>
        <w:t xml:space="preserve">The appointment of MTDC by the Respondent in essence amounted to appointing a second surveyor although the report of the first surveyor being M/s Prabha Associate was pending and hence no occasion for the appointment of the second surveyor arose in terms of the law laid down by this Hon’ble Court in the case of </w:t>
      </w:r>
      <w:r w:rsidRPr="00C55EAB">
        <w:rPr>
          <w:rFonts w:ascii="Book Antiqua" w:hAnsi="Book Antiqua"/>
          <w:b/>
          <w:i/>
          <w:sz w:val="26"/>
          <w:szCs w:val="26"/>
        </w:rPr>
        <w:t>Sri Venkateswara Syndicate Vs. Oriental Insurance Company</w:t>
      </w:r>
      <w:r w:rsidRPr="00675C88">
        <w:rPr>
          <w:rFonts w:ascii="Book Antiqua" w:hAnsi="Book Antiqua"/>
          <w:sz w:val="26"/>
          <w:szCs w:val="26"/>
        </w:rPr>
        <w:t xml:space="preserve">, reported as </w:t>
      </w:r>
      <w:r w:rsidRPr="00675C88">
        <w:rPr>
          <w:rFonts w:ascii="Book Antiqua" w:hAnsi="Book Antiqua"/>
          <w:bCs/>
          <w:sz w:val="26"/>
          <w:szCs w:val="26"/>
        </w:rPr>
        <w:t>(2009)</w:t>
      </w:r>
      <w:r>
        <w:rPr>
          <w:rFonts w:ascii="Book Antiqua" w:hAnsi="Book Antiqua"/>
          <w:bCs/>
          <w:sz w:val="26"/>
          <w:szCs w:val="26"/>
        </w:rPr>
        <w:t xml:space="preserve"> </w:t>
      </w:r>
      <w:r w:rsidRPr="00675C88">
        <w:rPr>
          <w:rFonts w:ascii="Book Antiqua" w:hAnsi="Book Antiqua"/>
          <w:bCs/>
          <w:sz w:val="26"/>
          <w:szCs w:val="26"/>
        </w:rPr>
        <w:t>8</w:t>
      </w:r>
      <w:r>
        <w:rPr>
          <w:rFonts w:ascii="Book Antiqua" w:hAnsi="Book Antiqua"/>
          <w:bCs/>
          <w:sz w:val="26"/>
          <w:szCs w:val="26"/>
        </w:rPr>
        <w:t xml:space="preserve"> </w:t>
      </w:r>
      <w:r w:rsidRPr="00675C88">
        <w:rPr>
          <w:rFonts w:ascii="Book Antiqua" w:hAnsi="Book Antiqua"/>
          <w:bCs/>
          <w:sz w:val="26"/>
          <w:szCs w:val="26"/>
        </w:rPr>
        <w:t>SCC</w:t>
      </w:r>
      <w:r>
        <w:rPr>
          <w:rFonts w:ascii="Book Antiqua" w:hAnsi="Book Antiqua"/>
          <w:bCs/>
          <w:sz w:val="26"/>
          <w:szCs w:val="26"/>
        </w:rPr>
        <w:t xml:space="preserve"> </w:t>
      </w:r>
      <w:r w:rsidRPr="00675C88">
        <w:rPr>
          <w:rFonts w:ascii="Book Antiqua" w:hAnsi="Book Antiqua"/>
          <w:bCs/>
          <w:sz w:val="26"/>
          <w:szCs w:val="26"/>
        </w:rPr>
        <w:t>507</w:t>
      </w:r>
      <w:r>
        <w:rPr>
          <w:rFonts w:ascii="Book Antiqua" w:hAnsi="Book Antiqua"/>
          <w:bCs/>
          <w:sz w:val="26"/>
          <w:szCs w:val="26"/>
        </w:rPr>
        <w:t>;</w:t>
      </w:r>
    </w:p>
    <w:p w14:paraId="5D308EE1" w14:textId="77777777" w:rsidR="006437AE" w:rsidRDefault="006437AE" w:rsidP="006437AE">
      <w:pPr>
        <w:spacing w:line="480" w:lineRule="auto"/>
        <w:ind w:left="1440" w:hanging="720"/>
        <w:jc w:val="both"/>
        <w:rPr>
          <w:rFonts w:ascii="Book Antiqua" w:hAnsi="Book Antiqua" w:cs="Courier New"/>
          <w:bCs/>
          <w:sz w:val="26"/>
          <w:szCs w:val="26"/>
        </w:rPr>
      </w:pPr>
      <w:r>
        <w:rPr>
          <w:rFonts w:ascii="Book Antiqua" w:hAnsi="Book Antiqua"/>
          <w:bCs/>
          <w:sz w:val="26"/>
          <w:szCs w:val="26"/>
        </w:rPr>
        <w:lastRenderedPageBreak/>
        <w:t>(f)</w:t>
      </w:r>
      <w:r>
        <w:rPr>
          <w:rFonts w:ascii="Book Antiqua" w:hAnsi="Book Antiqua"/>
          <w:bCs/>
          <w:sz w:val="26"/>
          <w:szCs w:val="26"/>
        </w:rPr>
        <w:tab/>
        <w:t>T</w:t>
      </w:r>
      <w:r w:rsidRPr="00EB2199">
        <w:rPr>
          <w:rFonts w:ascii="Book Antiqua" w:hAnsi="Book Antiqua"/>
          <w:sz w:val="26"/>
          <w:szCs w:val="26"/>
        </w:rPr>
        <w:t xml:space="preserve">he appointment of </w:t>
      </w:r>
      <w:r w:rsidRPr="00EB2199">
        <w:rPr>
          <w:rFonts w:ascii="Book Antiqua" w:hAnsi="Book Antiqua" w:cs="Courier New"/>
          <w:bCs/>
          <w:sz w:val="26"/>
          <w:szCs w:val="26"/>
          <w:lang w:val="en-GB"/>
        </w:rPr>
        <w:t>M/s Material Technology Development Centre/MTDC</w:t>
      </w:r>
      <w:r>
        <w:rPr>
          <w:rFonts w:ascii="Book Antiqua" w:hAnsi="Book Antiqua" w:cs="Courier New"/>
          <w:bCs/>
          <w:sz w:val="26"/>
          <w:szCs w:val="26"/>
          <w:lang w:val="en-GB"/>
        </w:rPr>
        <w:t>,</w:t>
      </w:r>
      <w:r w:rsidRPr="00EB2199">
        <w:rPr>
          <w:rFonts w:ascii="Book Antiqua" w:hAnsi="Book Antiqua" w:cs="Courier New"/>
          <w:bCs/>
          <w:sz w:val="26"/>
          <w:szCs w:val="26"/>
          <w:lang w:val="en-GB"/>
        </w:rPr>
        <w:t xml:space="preserve"> </w:t>
      </w:r>
      <w:r>
        <w:rPr>
          <w:rFonts w:ascii="Book Antiqua" w:hAnsi="Book Antiqua" w:cs="Courier New"/>
          <w:bCs/>
          <w:sz w:val="26"/>
          <w:szCs w:val="26"/>
          <w:lang w:val="en-GB"/>
        </w:rPr>
        <w:t xml:space="preserve">which is </w:t>
      </w:r>
      <w:r w:rsidRPr="00EB2199">
        <w:rPr>
          <w:rFonts w:ascii="Book Antiqua" w:hAnsi="Book Antiqua" w:cs="Courier New"/>
          <w:bCs/>
          <w:sz w:val="26"/>
          <w:szCs w:val="26"/>
          <w:lang w:val="en-GB"/>
        </w:rPr>
        <w:t>not an authorized loss assessing agency/licensed surveyor approved by IRDA to assess the damage by fire</w:t>
      </w:r>
      <w:r>
        <w:rPr>
          <w:rFonts w:ascii="Book Antiqua" w:hAnsi="Book Antiqua" w:cs="Courier New"/>
          <w:bCs/>
          <w:sz w:val="26"/>
          <w:szCs w:val="26"/>
          <w:lang w:val="en-GB"/>
        </w:rPr>
        <w:t>,</w:t>
      </w:r>
      <w:r w:rsidRPr="00EB2199">
        <w:rPr>
          <w:rFonts w:ascii="Book Antiqua" w:hAnsi="Book Antiqua" w:cs="Courier New"/>
          <w:bCs/>
          <w:sz w:val="26"/>
          <w:szCs w:val="26"/>
          <w:lang w:val="en-GB"/>
        </w:rPr>
        <w:t xml:space="preserve"> </w:t>
      </w:r>
      <w:r>
        <w:rPr>
          <w:rFonts w:ascii="Book Antiqua" w:hAnsi="Book Antiqua" w:cs="Courier New"/>
          <w:bCs/>
          <w:sz w:val="26"/>
          <w:szCs w:val="26"/>
          <w:lang w:val="en-GB"/>
        </w:rPr>
        <w:t>by the</w:t>
      </w:r>
      <w:r w:rsidRPr="00EB2199">
        <w:rPr>
          <w:rFonts w:ascii="Book Antiqua" w:hAnsi="Book Antiqua" w:cs="Courier New"/>
          <w:bCs/>
          <w:sz w:val="26"/>
          <w:szCs w:val="26"/>
          <w:lang w:val="en-GB"/>
        </w:rPr>
        <w:t xml:space="preserve"> Respondent only evidences that it did so</w:t>
      </w:r>
      <w:r w:rsidRPr="00EB2199">
        <w:rPr>
          <w:rFonts w:ascii="Book Antiqua" w:hAnsi="Book Antiqua" w:cs="Courier New"/>
          <w:bCs/>
          <w:sz w:val="26"/>
          <w:szCs w:val="26"/>
        </w:rPr>
        <w:t xml:space="preserve"> t</w:t>
      </w:r>
      <w:r>
        <w:rPr>
          <w:rFonts w:ascii="Book Antiqua" w:hAnsi="Book Antiqua" w:cs="Courier New"/>
          <w:bCs/>
          <w:sz w:val="26"/>
          <w:szCs w:val="26"/>
        </w:rPr>
        <w:t>o influence and</w:t>
      </w:r>
      <w:r w:rsidRPr="00EB2199">
        <w:rPr>
          <w:rFonts w:ascii="Book Antiqua" w:hAnsi="Book Antiqua" w:cs="Courier New"/>
          <w:bCs/>
          <w:sz w:val="26"/>
          <w:szCs w:val="26"/>
        </w:rPr>
        <w:t xml:space="preserve"> g</w:t>
      </w:r>
      <w:r>
        <w:rPr>
          <w:rFonts w:ascii="Book Antiqua" w:hAnsi="Book Antiqua" w:cs="Courier New"/>
          <w:bCs/>
          <w:sz w:val="26"/>
          <w:szCs w:val="26"/>
        </w:rPr>
        <w:t>e</w:t>
      </w:r>
      <w:r w:rsidRPr="00EB2199">
        <w:rPr>
          <w:rFonts w:ascii="Book Antiqua" w:hAnsi="Book Antiqua" w:cs="Courier New"/>
          <w:bCs/>
          <w:sz w:val="26"/>
          <w:szCs w:val="26"/>
        </w:rPr>
        <w:t>t a favourable report to suit its estimation of loss of plant and machinery in the fire incident</w:t>
      </w:r>
      <w:r>
        <w:rPr>
          <w:rFonts w:ascii="Book Antiqua" w:hAnsi="Book Antiqua" w:cs="Courier New"/>
          <w:bCs/>
          <w:sz w:val="26"/>
          <w:szCs w:val="26"/>
        </w:rPr>
        <w:t>.</w:t>
      </w:r>
    </w:p>
    <w:p w14:paraId="2AE62901" w14:textId="77777777" w:rsidR="006437AE" w:rsidRDefault="006437AE" w:rsidP="006437AE">
      <w:pPr>
        <w:spacing w:line="480" w:lineRule="auto"/>
        <w:ind w:left="1440" w:hanging="720"/>
        <w:jc w:val="both"/>
        <w:rPr>
          <w:rFonts w:ascii="Book Antiqua" w:hAnsi="Book Antiqua"/>
          <w:sz w:val="26"/>
          <w:szCs w:val="26"/>
        </w:rPr>
      </w:pPr>
      <w:r>
        <w:rPr>
          <w:rFonts w:ascii="Book Antiqua" w:hAnsi="Book Antiqua" w:cs="Courier New"/>
          <w:bCs/>
          <w:sz w:val="26"/>
          <w:szCs w:val="26"/>
        </w:rPr>
        <w:t>(g)</w:t>
      </w:r>
      <w:r>
        <w:rPr>
          <w:rFonts w:ascii="Book Antiqua" w:hAnsi="Book Antiqua" w:cs="Courier New"/>
          <w:bCs/>
          <w:sz w:val="26"/>
          <w:szCs w:val="26"/>
        </w:rPr>
        <w:tab/>
        <w:t>A</w:t>
      </w:r>
      <w:r>
        <w:rPr>
          <w:rFonts w:ascii="Book Antiqua" w:hAnsi="Book Antiqua"/>
          <w:sz w:val="26"/>
          <w:szCs w:val="26"/>
        </w:rPr>
        <w:t xml:space="preserve">lthough the Surveyor had consistently accepted the claims of the Appellant including those for plant and machinery approving a sum of Rs. </w:t>
      </w:r>
      <w:r>
        <w:rPr>
          <w:rFonts w:ascii="Book Antiqua" w:hAnsi="Book Antiqua" w:cs="Courier New"/>
          <w:bCs/>
          <w:sz w:val="26"/>
          <w:szCs w:val="26"/>
          <w:lang w:val="en-GB"/>
        </w:rPr>
        <w:t>1,81,35,810/-</w:t>
      </w:r>
      <w:r>
        <w:rPr>
          <w:rFonts w:ascii="Book Antiqua" w:hAnsi="Book Antiqua"/>
          <w:sz w:val="26"/>
          <w:szCs w:val="26"/>
        </w:rPr>
        <w:t xml:space="preserve"> </w:t>
      </w:r>
      <w:r w:rsidRPr="008334F0">
        <w:rPr>
          <w:rFonts w:ascii="Book Antiqua" w:hAnsi="Book Antiqua"/>
          <w:sz w:val="26"/>
          <w:szCs w:val="26"/>
        </w:rPr>
        <w:t> </w:t>
      </w:r>
      <w:r>
        <w:rPr>
          <w:rFonts w:ascii="Book Antiqua" w:hAnsi="Book Antiqua"/>
          <w:sz w:val="26"/>
          <w:szCs w:val="26"/>
        </w:rPr>
        <w:t xml:space="preserve">and thereafter revising it upwards to </w:t>
      </w:r>
      <w:r>
        <w:rPr>
          <w:rFonts w:ascii="Book Antiqua" w:hAnsi="Book Antiqua" w:cs="Courier New"/>
          <w:bCs/>
          <w:sz w:val="26"/>
          <w:szCs w:val="26"/>
          <w:lang w:val="en-GB"/>
        </w:rPr>
        <w:t xml:space="preserve">Rs. 2,32,02,000/-  and Rs. 2,26,61,376/- pursuant to its meeting with the engineers of the printing machines on 07.10.2004 holding that the cause of loss was due to fire, heat, smoke, water and moisture, the Respondent belatedly raised certain technical queries even before the submission of the Surveyor’s Report which queries were already adequately answered by the engineers of the printing machines and without any justification used it to influence the final report submitted by the Surveyor drastically reducing the approved claim to Rs. 16,15,606/-  </w:t>
      </w:r>
      <w:r w:rsidRPr="008334F0">
        <w:rPr>
          <w:rFonts w:ascii="Book Antiqua" w:hAnsi="Book Antiqua"/>
          <w:sz w:val="26"/>
          <w:szCs w:val="26"/>
        </w:rPr>
        <w:t>on frivolous ground</w:t>
      </w:r>
      <w:r>
        <w:rPr>
          <w:rFonts w:ascii="Book Antiqua" w:hAnsi="Book Antiqua"/>
          <w:sz w:val="26"/>
          <w:szCs w:val="26"/>
        </w:rPr>
        <w:t>s;</w:t>
      </w:r>
    </w:p>
    <w:p w14:paraId="5ABFC7FB" w14:textId="77777777" w:rsidR="006437AE" w:rsidRDefault="006437AE" w:rsidP="006437AE">
      <w:pPr>
        <w:spacing w:line="480" w:lineRule="auto"/>
        <w:ind w:left="1440" w:hanging="720"/>
        <w:jc w:val="both"/>
        <w:rPr>
          <w:rFonts w:ascii="Book Antiqua" w:hAnsi="Book Antiqua"/>
          <w:sz w:val="26"/>
          <w:szCs w:val="26"/>
          <w:lang w:val="en-GB"/>
        </w:rPr>
      </w:pPr>
      <w:r>
        <w:rPr>
          <w:rFonts w:ascii="Book Antiqua" w:hAnsi="Book Antiqua"/>
          <w:sz w:val="26"/>
          <w:szCs w:val="26"/>
        </w:rPr>
        <w:t>(h)</w:t>
      </w:r>
      <w:r>
        <w:rPr>
          <w:rFonts w:ascii="Book Antiqua" w:hAnsi="Book Antiqua"/>
          <w:sz w:val="26"/>
          <w:szCs w:val="26"/>
        </w:rPr>
        <w:tab/>
        <w:t xml:space="preserve">Although the Surveyor was in receipt of the reports </w:t>
      </w:r>
      <w:r>
        <w:rPr>
          <w:rFonts w:ascii="Book Antiqua" w:hAnsi="Book Antiqua" w:cs="Courier New"/>
          <w:bCs/>
          <w:sz w:val="26"/>
          <w:szCs w:val="26"/>
          <w:lang w:val="en-GB"/>
        </w:rPr>
        <w:t xml:space="preserve">submitted by the Loss Prevention Association of India Ltd., </w:t>
      </w:r>
      <w:r>
        <w:rPr>
          <w:rFonts w:ascii="Book Antiqua" w:hAnsi="Book Antiqua"/>
          <w:sz w:val="26"/>
          <w:szCs w:val="26"/>
        </w:rPr>
        <w:t xml:space="preserve">the Report dated </w:t>
      </w:r>
      <w:r>
        <w:rPr>
          <w:rFonts w:ascii="Book Antiqua" w:hAnsi="Book Antiqua"/>
          <w:sz w:val="26"/>
          <w:szCs w:val="26"/>
          <w:lang w:val="en-GB"/>
        </w:rPr>
        <w:t xml:space="preserve">17.04.2004 submitted by </w:t>
      </w:r>
      <w:r>
        <w:rPr>
          <w:rFonts w:ascii="Book Antiqua" w:hAnsi="Book Antiqua" w:cs="Courier New"/>
          <w:bCs/>
          <w:sz w:val="26"/>
          <w:szCs w:val="26"/>
          <w:lang w:val="en-GB"/>
        </w:rPr>
        <w:t xml:space="preserve">Graphic Technologies Inc. being the engineers of Aquaflex printing </w:t>
      </w:r>
      <w:r>
        <w:rPr>
          <w:rFonts w:ascii="Book Antiqua" w:hAnsi="Book Antiqua" w:cs="Courier New"/>
          <w:bCs/>
          <w:sz w:val="26"/>
          <w:szCs w:val="26"/>
          <w:lang w:val="en-GB"/>
        </w:rPr>
        <w:lastRenderedPageBreak/>
        <w:t xml:space="preserve">machines manufactured by Aquaflex Canada and the report dated </w:t>
      </w:r>
      <w:r>
        <w:rPr>
          <w:rFonts w:ascii="Book Antiqua" w:hAnsi="Book Antiqua"/>
          <w:sz w:val="26"/>
          <w:szCs w:val="26"/>
          <w:lang w:val="en-GB"/>
        </w:rPr>
        <w:t>06.10.2004 submitted by Gallus being the manufacturers of Gallus printing machines, the Surveyor only submitted its Report on 23.03.2005 to the Respondent thereby clearly evidencing deficiency in service and unfair trade practice on the part of the Respondents and its Surveyors;</w:t>
      </w:r>
    </w:p>
    <w:p w14:paraId="0A67C001" w14:textId="77777777" w:rsidR="006437AE" w:rsidRDefault="006437AE" w:rsidP="006437AE">
      <w:pPr>
        <w:spacing w:line="480" w:lineRule="auto"/>
        <w:ind w:left="1440" w:hanging="720"/>
        <w:jc w:val="both"/>
        <w:rPr>
          <w:rFonts w:ascii="Book Antiqua" w:hAnsi="Book Antiqua" w:cs="Courier New"/>
          <w:bCs/>
          <w:sz w:val="26"/>
          <w:szCs w:val="26"/>
          <w:lang w:val="en-GB"/>
        </w:rPr>
      </w:pPr>
      <w:r>
        <w:rPr>
          <w:rFonts w:ascii="Book Antiqua" w:hAnsi="Book Antiqua"/>
          <w:sz w:val="26"/>
          <w:szCs w:val="26"/>
          <w:lang w:val="en-GB"/>
        </w:rPr>
        <w:t>(i)</w:t>
      </w:r>
      <w:r>
        <w:rPr>
          <w:rFonts w:ascii="Book Antiqua" w:hAnsi="Book Antiqua"/>
          <w:sz w:val="26"/>
          <w:szCs w:val="26"/>
          <w:lang w:val="en-GB"/>
        </w:rPr>
        <w:tab/>
        <w:t xml:space="preserve"> A</w:t>
      </w:r>
      <w:r>
        <w:rPr>
          <w:rFonts w:ascii="Book Antiqua" w:hAnsi="Book Antiqua"/>
          <w:sz w:val="26"/>
          <w:szCs w:val="26"/>
        </w:rPr>
        <w:t xml:space="preserve">lthough the Surveyor had finally agreed and approved the claim of the Appellant for a sum of Rs. </w:t>
      </w:r>
      <w:r>
        <w:rPr>
          <w:rFonts w:ascii="Book Antiqua" w:hAnsi="Book Antiqua" w:cs="Courier New"/>
          <w:bCs/>
          <w:sz w:val="26"/>
          <w:szCs w:val="26"/>
          <w:lang w:val="en-GB"/>
        </w:rPr>
        <w:t>2,26,61,376/- on 07.10.2004, it waited to for a period  of over 5 months to submit its report to the Respondent on frivolous grounds only to drastically reduce the claim of the Appellant to Rs. 16,15,606/- rejecting the major claim items being plant and machinery squarely covered within the terms of the fire policy;</w:t>
      </w:r>
    </w:p>
    <w:p w14:paraId="493D9558" w14:textId="77777777" w:rsidR="006437AE" w:rsidRDefault="006437AE" w:rsidP="006437AE">
      <w:pPr>
        <w:spacing w:line="480" w:lineRule="auto"/>
        <w:ind w:left="1440" w:hanging="720"/>
        <w:jc w:val="both"/>
        <w:rPr>
          <w:rFonts w:ascii="Book Antiqua" w:hAnsi="Book Antiqua"/>
          <w:bCs/>
          <w:sz w:val="26"/>
          <w:szCs w:val="26"/>
        </w:rPr>
      </w:pPr>
      <w:r>
        <w:rPr>
          <w:rFonts w:ascii="Book Antiqua" w:hAnsi="Book Antiqua" w:cs="Courier New"/>
          <w:bCs/>
          <w:sz w:val="26"/>
          <w:szCs w:val="26"/>
          <w:lang w:val="en-GB"/>
        </w:rPr>
        <w:t>(j)</w:t>
      </w:r>
      <w:r>
        <w:rPr>
          <w:rFonts w:ascii="Book Antiqua" w:hAnsi="Book Antiqua" w:cs="Courier New"/>
          <w:bCs/>
          <w:sz w:val="26"/>
          <w:szCs w:val="26"/>
          <w:lang w:val="en-GB"/>
        </w:rPr>
        <w:tab/>
        <w:t>T</w:t>
      </w:r>
      <w:r>
        <w:rPr>
          <w:rFonts w:ascii="Book Antiqua" w:hAnsi="Book Antiqua"/>
          <w:sz w:val="26"/>
          <w:szCs w:val="26"/>
        </w:rPr>
        <w:t xml:space="preserve">he fire </w:t>
      </w:r>
      <w:r w:rsidRPr="00084D5B">
        <w:rPr>
          <w:rFonts w:ascii="Book Antiqua" w:hAnsi="Book Antiqua"/>
          <w:sz w:val="26"/>
          <w:szCs w:val="26"/>
        </w:rPr>
        <w:t>i</w:t>
      </w:r>
      <w:r>
        <w:rPr>
          <w:rFonts w:ascii="Book Antiqua" w:hAnsi="Book Antiqua"/>
          <w:sz w:val="26"/>
          <w:szCs w:val="26"/>
        </w:rPr>
        <w:t>n</w:t>
      </w:r>
      <w:r w:rsidRPr="00084D5B">
        <w:rPr>
          <w:rFonts w:ascii="Book Antiqua" w:hAnsi="Book Antiqua"/>
          <w:bCs/>
          <w:sz w:val="26"/>
          <w:szCs w:val="26"/>
        </w:rPr>
        <w:t xml:space="preserve">surance policy </w:t>
      </w:r>
      <w:r>
        <w:rPr>
          <w:rFonts w:ascii="Book Antiqua" w:hAnsi="Book Antiqua"/>
          <w:bCs/>
          <w:sz w:val="26"/>
          <w:szCs w:val="26"/>
        </w:rPr>
        <w:t xml:space="preserve">procured by the Appellants </w:t>
      </w:r>
      <w:r w:rsidRPr="00084D5B">
        <w:rPr>
          <w:rFonts w:ascii="Book Antiqua" w:hAnsi="Book Antiqua"/>
          <w:bCs/>
          <w:sz w:val="26"/>
          <w:szCs w:val="26"/>
        </w:rPr>
        <w:t>indicat</w:t>
      </w:r>
      <w:r>
        <w:rPr>
          <w:rFonts w:ascii="Book Antiqua" w:hAnsi="Book Antiqua"/>
          <w:bCs/>
          <w:sz w:val="26"/>
          <w:szCs w:val="26"/>
        </w:rPr>
        <w:t xml:space="preserve">ed the </w:t>
      </w:r>
      <w:r w:rsidRPr="00084D5B">
        <w:rPr>
          <w:rFonts w:ascii="Book Antiqua" w:hAnsi="Book Antiqua"/>
          <w:bCs/>
          <w:sz w:val="26"/>
          <w:szCs w:val="26"/>
        </w:rPr>
        <w:t xml:space="preserve">clear intention </w:t>
      </w:r>
      <w:r>
        <w:rPr>
          <w:rFonts w:ascii="Book Antiqua" w:hAnsi="Book Antiqua"/>
          <w:bCs/>
          <w:sz w:val="26"/>
          <w:szCs w:val="26"/>
        </w:rPr>
        <w:t xml:space="preserve">of the </w:t>
      </w:r>
      <w:r w:rsidRPr="00084D5B">
        <w:rPr>
          <w:rFonts w:ascii="Book Antiqua" w:hAnsi="Book Antiqua"/>
          <w:bCs/>
          <w:sz w:val="26"/>
          <w:szCs w:val="26"/>
        </w:rPr>
        <w:t>parties was to cover plant and machinery</w:t>
      </w:r>
      <w:r>
        <w:rPr>
          <w:rFonts w:ascii="Book Antiqua" w:hAnsi="Book Antiqua"/>
          <w:bCs/>
          <w:sz w:val="26"/>
          <w:szCs w:val="26"/>
        </w:rPr>
        <w:t>, however the Respondent maliciously and malafidely with a view to avoid its liability under the fire policy got MTDC to give a report to suit its stand and got its findings incorporated in the Surveyor’s Report so as to avoid payment of the claim for Aquaflex and Gallus Plant and Machinery by making use of the exclusions in the fire policy;</w:t>
      </w:r>
    </w:p>
    <w:p w14:paraId="5A972689" w14:textId="77777777" w:rsidR="006437AE" w:rsidRDefault="006437AE" w:rsidP="006437AE">
      <w:pPr>
        <w:spacing w:line="480" w:lineRule="auto"/>
        <w:ind w:left="1440" w:hanging="720"/>
        <w:jc w:val="both"/>
        <w:rPr>
          <w:rFonts w:ascii="Book Antiqua" w:hAnsi="Book Antiqua"/>
          <w:bCs/>
          <w:sz w:val="26"/>
          <w:szCs w:val="26"/>
          <w:lang w:val="en-GB"/>
        </w:rPr>
      </w:pPr>
      <w:r>
        <w:rPr>
          <w:rFonts w:ascii="Book Antiqua" w:hAnsi="Book Antiqua"/>
          <w:bCs/>
          <w:sz w:val="26"/>
          <w:szCs w:val="26"/>
        </w:rPr>
        <w:lastRenderedPageBreak/>
        <w:t>(k)</w:t>
      </w:r>
      <w:r>
        <w:rPr>
          <w:rFonts w:ascii="Book Antiqua" w:hAnsi="Book Antiqua"/>
          <w:bCs/>
          <w:sz w:val="26"/>
          <w:szCs w:val="26"/>
        </w:rPr>
        <w:tab/>
        <w:t>T</w:t>
      </w:r>
      <w:r w:rsidRPr="005310DC">
        <w:rPr>
          <w:rFonts w:ascii="Book Antiqua" w:hAnsi="Book Antiqua"/>
          <w:bCs/>
          <w:sz w:val="26"/>
          <w:szCs w:val="26"/>
          <w:lang w:val="en-GB"/>
        </w:rPr>
        <w:t>he ambiguous and vag</w:t>
      </w:r>
      <w:r>
        <w:rPr>
          <w:rFonts w:ascii="Book Antiqua" w:hAnsi="Book Antiqua"/>
          <w:bCs/>
          <w:sz w:val="26"/>
          <w:szCs w:val="26"/>
          <w:lang w:val="en-GB"/>
        </w:rPr>
        <w:t xml:space="preserve">ue findings in the MTDC Report stood completely negated by the Report submitted by the    Indian Institute of Technology Bombay, Powai on </w:t>
      </w:r>
      <w:r w:rsidRPr="005310DC">
        <w:rPr>
          <w:rFonts w:ascii="Book Antiqua" w:hAnsi="Book Antiqua"/>
          <w:bCs/>
          <w:sz w:val="26"/>
          <w:szCs w:val="26"/>
          <w:lang w:val="en-GB"/>
        </w:rPr>
        <w:t xml:space="preserve">12.07.2006 </w:t>
      </w:r>
      <w:r>
        <w:rPr>
          <w:rFonts w:ascii="Book Antiqua" w:hAnsi="Book Antiqua"/>
          <w:bCs/>
          <w:sz w:val="26"/>
          <w:szCs w:val="26"/>
          <w:lang w:val="en-GB"/>
        </w:rPr>
        <w:t xml:space="preserve">which categorically recorded </w:t>
      </w:r>
      <w:r w:rsidRPr="005310DC">
        <w:rPr>
          <w:rFonts w:ascii="Book Antiqua" w:hAnsi="Book Antiqua"/>
          <w:bCs/>
          <w:sz w:val="26"/>
          <w:szCs w:val="26"/>
          <w:lang w:val="en-GB"/>
        </w:rPr>
        <w:t>that the simulation done by the authors in the MTDC Report cannot be considered as replicating the conditions to which the metallic parts were exposed during the fire and after the fire had been extinguished</w:t>
      </w:r>
      <w:r>
        <w:rPr>
          <w:rFonts w:ascii="Book Antiqua" w:hAnsi="Book Antiqua"/>
          <w:bCs/>
          <w:sz w:val="26"/>
          <w:szCs w:val="26"/>
          <w:lang w:val="en-GB"/>
        </w:rPr>
        <w:t xml:space="preserve"> and hence held that</w:t>
      </w:r>
      <w:r w:rsidRPr="005310DC">
        <w:rPr>
          <w:rFonts w:ascii="Book Antiqua" w:hAnsi="Book Antiqua"/>
          <w:bCs/>
          <w:sz w:val="26"/>
          <w:szCs w:val="26"/>
          <w:lang w:val="en-GB"/>
        </w:rPr>
        <w:t xml:space="preserve"> it is indeed improbable and impossible that the </w:t>
      </w:r>
      <w:r>
        <w:rPr>
          <w:rFonts w:ascii="Book Antiqua" w:hAnsi="Book Antiqua"/>
          <w:bCs/>
          <w:sz w:val="26"/>
          <w:szCs w:val="26"/>
          <w:lang w:val="en-GB"/>
        </w:rPr>
        <w:t>7</w:t>
      </w:r>
      <w:r w:rsidRPr="005310DC">
        <w:rPr>
          <w:rFonts w:ascii="Book Antiqua" w:hAnsi="Book Antiqua"/>
          <w:bCs/>
          <w:sz w:val="26"/>
          <w:szCs w:val="26"/>
          <w:lang w:val="en-GB"/>
        </w:rPr>
        <w:t xml:space="preserve"> conditions</w:t>
      </w:r>
      <w:r>
        <w:rPr>
          <w:rFonts w:ascii="Book Antiqua" w:hAnsi="Book Antiqua"/>
          <w:bCs/>
          <w:sz w:val="26"/>
          <w:szCs w:val="26"/>
          <w:lang w:val="en-GB"/>
        </w:rPr>
        <w:t xml:space="preserve"> listed in the MTDC Report</w:t>
      </w:r>
      <w:r w:rsidRPr="005310DC">
        <w:rPr>
          <w:rFonts w:ascii="Book Antiqua" w:hAnsi="Book Antiqua"/>
          <w:bCs/>
          <w:sz w:val="26"/>
          <w:szCs w:val="26"/>
          <w:lang w:val="en-GB"/>
        </w:rPr>
        <w:t xml:space="preserve"> did not ex</w:t>
      </w:r>
      <w:r>
        <w:rPr>
          <w:rFonts w:ascii="Book Antiqua" w:hAnsi="Book Antiqua"/>
          <w:bCs/>
          <w:sz w:val="26"/>
          <w:szCs w:val="26"/>
          <w:lang w:val="en-GB"/>
        </w:rPr>
        <w:t>ist at the time of the fire incident.</w:t>
      </w:r>
    </w:p>
    <w:p w14:paraId="73AE403D" w14:textId="77777777" w:rsidR="006437AE" w:rsidRDefault="006437AE" w:rsidP="006437AE">
      <w:pPr>
        <w:spacing w:line="480" w:lineRule="auto"/>
        <w:ind w:left="1440" w:hanging="720"/>
        <w:jc w:val="both"/>
        <w:rPr>
          <w:rFonts w:ascii="Book Antiqua" w:hAnsi="Book Antiqua"/>
          <w:bCs/>
          <w:sz w:val="26"/>
          <w:szCs w:val="26"/>
          <w:lang w:val="en-GB"/>
        </w:rPr>
      </w:pPr>
      <w:r>
        <w:rPr>
          <w:rFonts w:ascii="Book Antiqua" w:hAnsi="Book Antiqua"/>
          <w:bCs/>
          <w:sz w:val="26"/>
          <w:szCs w:val="26"/>
          <w:lang w:val="en-GB"/>
        </w:rPr>
        <w:t>(l)</w:t>
      </w:r>
      <w:r>
        <w:rPr>
          <w:rFonts w:ascii="Book Antiqua" w:hAnsi="Book Antiqua"/>
          <w:bCs/>
          <w:sz w:val="26"/>
          <w:szCs w:val="26"/>
          <w:lang w:val="en-GB"/>
        </w:rPr>
        <w:tab/>
        <w:t xml:space="preserve">In view of the Quality </w:t>
      </w:r>
      <w:r w:rsidRPr="005310DC">
        <w:rPr>
          <w:rFonts w:ascii="Book Antiqua" w:hAnsi="Book Antiqua"/>
          <w:bCs/>
          <w:sz w:val="26"/>
          <w:szCs w:val="26"/>
          <w:lang w:val="en-GB"/>
        </w:rPr>
        <w:t>Certificates issued by Expo India Agencies, Lupin Limited Mandideep, L’Oreal, Dr Reddy’s, Wockhardt, Sandvik, Siemens etc. which state that the output of the machine prior to the incident was 100</w:t>
      </w:r>
      <w:r>
        <w:rPr>
          <w:rFonts w:ascii="Book Antiqua" w:hAnsi="Book Antiqua"/>
          <w:bCs/>
          <w:sz w:val="26"/>
          <w:szCs w:val="26"/>
          <w:lang w:val="en-GB"/>
        </w:rPr>
        <w:t>% as per the required standards, i</w:t>
      </w:r>
      <w:r w:rsidRPr="005310DC">
        <w:rPr>
          <w:rFonts w:ascii="Book Antiqua" w:hAnsi="Book Antiqua"/>
          <w:bCs/>
          <w:sz w:val="26"/>
          <w:szCs w:val="26"/>
          <w:lang w:val="en-GB"/>
        </w:rPr>
        <w:t>t only goes to reason that if there were any prior corrosion on the rollers prior to the fire incident, then and in such event there would not be any productio</w:t>
      </w:r>
      <w:r>
        <w:rPr>
          <w:rFonts w:ascii="Book Antiqua" w:hAnsi="Book Antiqua"/>
          <w:bCs/>
          <w:sz w:val="26"/>
          <w:szCs w:val="26"/>
          <w:lang w:val="en-GB"/>
        </w:rPr>
        <w:t>n much less quality production;</w:t>
      </w:r>
    </w:p>
    <w:p w14:paraId="7EE368A1" w14:textId="77777777" w:rsidR="006437AE" w:rsidRDefault="006437AE" w:rsidP="006437AE">
      <w:pPr>
        <w:spacing w:line="480" w:lineRule="auto"/>
        <w:ind w:left="1440" w:hanging="720"/>
        <w:jc w:val="both"/>
        <w:rPr>
          <w:rFonts w:ascii="Book Antiqua" w:hAnsi="Book Antiqua" w:cs="Courier New"/>
          <w:bCs/>
          <w:sz w:val="26"/>
          <w:szCs w:val="26"/>
          <w:lang w:val="en-GB"/>
        </w:rPr>
      </w:pPr>
      <w:r>
        <w:rPr>
          <w:rFonts w:ascii="Book Antiqua" w:hAnsi="Book Antiqua"/>
          <w:bCs/>
          <w:sz w:val="26"/>
          <w:szCs w:val="26"/>
          <w:lang w:val="en-GB"/>
        </w:rPr>
        <w:t>(m)</w:t>
      </w:r>
      <w:r>
        <w:rPr>
          <w:rFonts w:ascii="Book Antiqua" w:hAnsi="Book Antiqua"/>
          <w:bCs/>
          <w:sz w:val="26"/>
          <w:szCs w:val="26"/>
          <w:lang w:val="en-GB"/>
        </w:rPr>
        <w:tab/>
      </w:r>
      <w:r>
        <w:rPr>
          <w:rFonts w:ascii="Book Antiqua" w:hAnsi="Book Antiqua" w:cs="Courier New"/>
          <w:bCs/>
          <w:sz w:val="26"/>
          <w:szCs w:val="26"/>
          <w:lang w:val="en-GB"/>
        </w:rPr>
        <w:t xml:space="preserve">Shri. Subhash Chandra Baksi, </w:t>
      </w:r>
      <w:r w:rsidRPr="00614D1E">
        <w:rPr>
          <w:rFonts w:ascii="Book Antiqua" w:hAnsi="Book Antiqua" w:cs="Courier New"/>
          <w:bCs/>
          <w:sz w:val="26"/>
          <w:szCs w:val="26"/>
          <w:lang w:val="en-GB"/>
        </w:rPr>
        <w:t>an Insurance Surveyor and Loss Assessor</w:t>
      </w:r>
      <w:r>
        <w:rPr>
          <w:rFonts w:ascii="Book Antiqua" w:hAnsi="Book Antiqua" w:cs="Courier New"/>
          <w:bCs/>
          <w:sz w:val="26"/>
          <w:szCs w:val="26"/>
          <w:lang w:val="en-GB"/>
        </w:rPr>
        <w:t>,</w:t>
      </w:r>
      <w:r w:rsidRPr="00614D1E">
        <w:rPr>
          <w:rFonts w:ascii="Book Antiqua" w:hAnsi="Book Antiqua" w:cs="Courier New"/>
          <w:bCs/>
          <w:sz w:val="26"/>
          <w:szCs w:val="26"/>
          <w:lang w:val="en-GB"/>
        </w:rPr>
        <w:t xml:space="preserve"> </w:t>
      </w:r>
      <w:r>
        <w:rPr>
          <w:rFonts w:ascii="Book Antiqua" w:hAnsi="Book Antiqua" w:cs="Courier New"/>
          <w:bCs/>
          <w:sz w:val="26"/>
          <w:szCs w:val="26"/>
          <w:lang w:val="en-GB"/>
        </w:rPr>
        <w:t xml:space="preserve">who had tendered his evidence before the Hon’ble National Commission as Prosecution Witness No. 1 on the basis of his report dated 08.08.2007, </w:t>
      </w:r>
      <w:r w:rsidRPr="00E91A76">
        <w:rPr>
          <w:rFonts w:ascii="Book Antiqua" w:hAnsi="Book Antiqua" w:cs="Courier New"/>
          <w:bCs/>
          <w:sz w:val="26"/>
          <w:szCs w:val="26"/>
          <w:lang w:val="en-GB"/>
        </w:rPr>
        <w:t>categorically stated that the condition</w:t>
      </w:r>
      <w:r>
        <w:rPr>
          <w:rFonts w:ascii="Book Antiqua" w:hAnsi="Book Antiqua" w:cs="Courier New"/>
          <w:bCs/>
          <w:sz w:val="26"/>
          <w:szCs w:val="26"/>
          <w:lang w:val="en-GB"/>
        </w:rPr>
        <w:t>s</w:t>
      </w:r>
      <w:r w:rsidRPr="00E91A76">
        <w:rPr>
          <w:rFonts w:ascii="Book Antiqua" w:hAnsi="Book Antiqua" w:cs="Courier New"/>
          <w:bCs/>
          <w:sz w:val="26"/>
          <w:szCs w:val="26"/>
          <w:lang w:val="en-GB"/>
        </w:rPr>
        <w:t xml:space="preserve"> after the extinguishing of fire </w:t>
      </w:r>
      <w:r>
        <w:rPr>
          <w:rFonts w:ascii="Book Antiqua" w:hAnsi="Book Antiqua" w:cs="Courier New"/>
          <w:bCs/>
          <w:sz w:val="26"/>
          <w:szCs w:val="26"/>
          <w:lang w:val="en-GB"/>
        </w:rPr>
        <w:t xml:space="preserve">at the Appellant’s premise </w:t>
      </w:r>
      <w:r w:rsidRPr="00E91A76">
        <w:rPr>
          <w:rFonts w:ascii="Book Antiqua" w:hAnsi="Book Antiqua" w:cs="Courier New"/>
          <w:bCs/>
          <w:sz w:val="26"/>
          <w:szCs w:val="26"/>
          <w:lang w:val="en-GB"/>
        </w:rPr>
        <w:t>were 100% conducive to</w:t>
      </w:r>
      <w:r>
        <w:rPr>
          <w:rFonts w:ascii="Book Antiqua" w:hAnsi="Book Antiqua" w:cs="Courier New"/>
          <w:bCs/>
          <w:sz w:val="26"/>
          <w:szCs w:val="26"/>
          <w:lang w:val="en-GB"/>
        </w:rPr>
        <w:t xml:space="preserve"> </w:t>
      </w:r>
      <w:r w:rsidRPr="00E91A76">
        <w:rPr>
          <w:rFonts w:ascii="Book Antiqua" w:hAnsi="Book Antiqua" w:cs="Courier New"/>
          <w:bCs/>
          <w:sz w:val="26"/>
          <w:szCs w:val="26"/>
          <w:lang w:val="en-GB"/>
        </w:rPr>
        <w:t xml:space="preserve">extremely </w:t>
      </w:r>
      <w:r w:rsidRPr="00E91A76">
        <w:rPr>
          <w:rFonts w:ascii="Book Antiqua" w:hAnsi="Book Antiqua" w:cs="Courier New"/>
          <w:bCs/>
          <w:sz w:val="26"/>
          <w:szCs w:val="26"/>
          <w:lang w:val="en-GB"/>
        </w:rPr>
        <w:lastRenderedPageBreak/>
        <w:t xml:space="preserve">fast rusting/corrosion of equipments. </w:t>
      </w:r>
      <w:r>
        <w:rPr>
          <w:rFonts w:ascii="Book Antiqua" w:hAnsi="Book Antiqua" w:cs="Courier New"/>
          <w:bCs/>
          <w:sz w:val="26"/>
          <w:szCs w:val="26"/>
          <w:lang w:val="en-GB"/>
        </w:rPr>
        <w:t>However, failure to cross examine Shri. Subhash Chandra Baksi to test the veracity of his statements before outrightly rejecting his technical submissions clearly demonstrates that the Impugned Order deserves to be set aside as being illegal and void;</w:t>
      </w:r>
    </w:p>
    <w:p w14:paraId="7531EE15" w14:textId="77777777" w:rsidR="006437AE" w:rsidRDefault="006437AE" w:rsidP="006437AE">
      <w:pPr>
        <w:spacing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(n)</w:t>
      </w:r>
      <w:r>
        <w:rPr>
          <w:rFonts w:ascii="Book Antiqua" w:hAnsi="Book Antiqua" w:cs="Courier New"/>
          <w:bCs/>
          <w:sz w:val="26"/>
          <w:szCs w:val="26"/>
          <w:lang w:val="en-GB"/>
        </w:rPr>
        <w:tab/>
        <w:t>The Surveyor had itself vide. its letter dated 19.08.2004 approved and recommended an “On Account” payment  of Rs. 30 lakh to be made to the Appellant, however the Respondent not only failed to make an such payment to the Appellant but also reduced the final approved claim to Rs. 16,15,606/- which is almost half of the interim payment approved by the Surveyor;</w:t>
      </w:r>
    </w:p>
    <w:p w14:paraId="178796BD" w14:textId="77777777" w:rsidR="006437AE" w:rsidRDefault="006437AE" w:rsidP="006437AE">
      <w:pPr>
        <w:spacing w:line="480" w:lineRule="auto"/>
        <w:ind w:left="1440" w:hanging="720"/>
        <w:jc w:val="both"/>
        <w:rPr>
          <w:rFonts w:ascii="Book Antiqua" w:hAnsi="Book Antiqua"/>
          <w:bCs/>
          <w:sz w:val="26"/>
          <w:szCs w:val="26"/>
          <w:lang w:val="en-GB"/>
        </w:rPr>
      </w:pPr>
      <w:r>
        <w:rPr>
          <w:rFonts w:ascii="Book Antiqua" w:hAnsi="Book Antiqua" w:cs="Courier New"/>
          <w:bCs/>
          <w:sz w:val="26"/>
          <w:szCs w:val="26"/>
          <w:lang w:val="en-GB"/>
        </w:rPr>
        <w:t>(o)</w:t>
      </w:r>
      <w:r>
        <w:rPr>
          <w:rFonts w:ascii="Book Antiqua" w:hAnsi="Book Antiqua" w:cs="Courier New"/>
          <w:bCs/>
          <w:sz w:val="26"/>
          <w:szCs w:val="26"/>
          <w:lang w:val="en-GB"/>
        </w:rPr>
        <w:tab/>
        <w:t>T</w:t>
      </w:r>
      <w:r w:rsidRPr="00244994">
        <w:rPr>
          <w:rFonts w:ascii="Book Antiqua" w:hAnsi="Book Antiqua"/>
          <w:bCs/>
          <w:sz w:val="26"/>
          <w:szCs w:val="26"/>
          <w:lang w:val="en-GB"/>
        </w:rPr>
        <w:t>he Surveyor had agreed to the fact that since the Appellant’s machineries could neither be repaired by them nor could they offer any salvage value, therefore the Appellant would sign a discharge for disposal of the damaged machinery as salvage so its machineries could be taken over on “</w:t>
      </w:r>
      <w:r w:rsidRPr="00244994">
        <w:rPr>
          <w:rFonts w:ascii="Book Antiqua" w:hAnsi="Book Antiqua"/>
          <w:bCs/>
          <w:i/>
          <w:sz w:val="26"/>
          <w:szCs w:val="26"/>
          <w:lang w:val="en-GB"/>
        </w:rPr>
        <w:t>As is Where is</w:t>
      </w:r>
      <w:r w:rsidRPr="00244994">
        <w:rPr>
          <w:rFonts w:ascii="Book Antiqua" w:hAnsi="Book Antiqua"/>
          <w:bCs/>
          <w:sz w:val="26"/>
          <w:szCs w:val="26"/>
          <w:lang w:val="en-GB"/>
        </w:rPr>
        <w:t>” basis and   accordingly the Surveyor had himself forwarded the advertisement to be published in main English newspapers along with the tender documents for disposal of “</w:t>
      </w:r>
      <w:r w:rsidRPr="00244994">
        <w:rPr>
          <w:rFonts w:ascii="Book Antiqua" w:hAnsi="Book Antiqua"/>
          <w:bCs/>
          <w:i/>
          <w:sz w:val="26"/>
          <w:szCs w:val="26"/>
          <w:lang w:val="en-GB"/>
        </w:rPr>
        <w:t>Fire/Water affected Printing Press Machinery</w:t>
      </w:r>
      <w:r w:rsidRPr="00244994">
        <w:rPr>
          <w:rFonts w:ascii="Book Antiqua" w:hAnsi="Book Antiqua"/>
          <w:bCs/>
          <w:sz w:val="26"/>
          <w:szCs w:val="26"/>
          <w:lang w:val="en-GB"/>
        </w:rPr>
        <w:t xml:space="preserve">” including the Gallus, Aquaflex, Plate Mounting printing machines clearly stating that the said machines </w:t>
      </w:r>
      <w:r>
        <w:rPr>
          <w:rFonts w:ascii="Book Antiqua" w:hAnsi="Book Antiqua"/>
          <w:bCs/>
          <w:sz w:val="26"/>
          <w:szCs w:val="26"/>
          <w:lang w:val="en-GB"/>
        </w:rPr>
        <w:t>were affected by fire and water.</w:t>
      </w:r>
    </w:p>
    <w:p w14:paraId="47AE94EB" w14:textId="77777777" w:rsidR="006437AE" w:rsidRPr="00D018C9" w:rsidRDefault="006437AE" w:rsidP="006437AE">
      <w:pPr>
        <w:spacing w:line="480" w:lineRule="auto"/>
        <w:ind w:left="720"/>
        <w:jc w:val="both"/>
        <w:rPr>
          <w:rFonts w:ascii="Calibri" w:hAnsi="Calibri"/>
        </w:rPr>
      </w:pPr>
      <w:r>
        <w:rPr>
          <w:rFonts w:ascii="Book Antiqua" w:hAnsi="Book Antiqua"/>
          <w:bCs/>
          <w:sz w:val="26"/>
          <w:szCs w:val="26"/>
          <w:lang w:val="en-GB"/>
        </w:rPr>
        <w:lastRenderedPageBreak/>
        <w:t>In view of the aforesaid, the Impugned Order passed by the Hon’ble National Commission deserves to be set aside as being illegal and void.</w:t>
      </w:r>
    </w:p>
    <w:p w14:paraId="0F93E76C" w14:textId="77777777" w:rsidR="006437AE" w:rsidRDefault="006437AE" w:rsidP="006437AE">
      <w:pPr>
        <w:rPr>
          <w:rFonts w:ascii="Book Antiqua" w:hAnsi="Book Antiqua"/>
          <w:b/>
          <w:sz w:val="28"/>
          <w:szCs w:val="28"/>
          <w:u w:val="single"/>
        </w:rPr>
      </w:pPr>
    </w:p>
    <w:p w14:paraId="3821CADD" w14:textId="77777777" w:rsidR="006437AE" w:rsidRPr="00366F13" w:rsidRDefault="006437AE" w:rsidP="006437AE">
      <w:pPr>
        <w:jc w:val="center"/>
        <w:rPr>
          <w:rFonts w:ascii="Book Antiqua" w:hAnsi="Book Antiqua"/>
          <w:b/>
          <w:sz w:val="28"/>
          <w:szCs w:val="28"/>
          <w:u w:val="single"/>
        </w:rPr>
      </w:pPr>
      <w:r w:rsidRPr="00463EC7">
        <w:rPr>
          <w:rFonts w:ascii="Book Antiqua" w:hAnsi="Book Antiqua"/>
          <w:b/>
          <w:sz w:val="28"/>
          <w:szCs w:val="28"/>
          <w:u w:val="single"/>
        </w:rPr>
        <w:t>LIST OF DATES</w:t>
      </w:r>
    </w:p>
    <w:tbl>
      <w:tblPr>
        <w:tblW w:w="0" w:type="auto"/>
        <w:tblLook w:val="01E0" w:firstRow="1" w:lastRow="1" w:firstColumn="1" w:lastColumn="1" w:noHBand="0" w:noVBand="0"/>
      </w:tblPr>
      <w:tblGrid>
        <w:gridCol w:w="1932"/>
        <w:gridCol w:w="6636"/>
      </w:tblGrid>
      <w:tr w:rsidR="006437AE" w:rsidRPr="00C742C8" w14:paraId="703F2020" w14:textId="77777777" w:rsidTr="00B7427B">
        <w:trPr>
          <w:trHeight w:val="530"/>
        </w:trPr>
        <w:tc>
          <w:tcPr>
            <w:tcW w:w="1932" w:type="dxa"/>
          </w:tcPr>
          <w:p w14:paraId="037055B5" w14:textId="77777777" w:rsidR="006437AE" w:rsidRPr="00DC0BB7"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1976</w:t>
            </w:r>
          </w:p>
        </w:tc>
        <w:tc>
          <w:tcPr>
            <w:tcW w:w="6636" w:type="dxa"/>
          </w:tcPr>
          <w:p w14:paraId="0794B6EE" w14:textId="77777777" w:rsidR="006437AE" w:rsidRDefault="006437AE" w:rsidP="00B7427B">
            <w:pPr>
              <w:spacing w:before="240" w:line="480" w:lineRule="auto"/>
              <w:jc w:val="both"/>
              <w:rPr>
                <w:rFonts w:ascii="Book Antiqua" w:hAnsi="Book Antiqua"/>
                <w:sz w:val="26"/>
                <w:szCs w:val="26"/>
              </w:rPr>
            </w:pPr>
            <w:r w:rsidRPr="00DC0BB7">
              <w:rPr>
                <w:rFonts w:ascii="Book Antiqua" w:hAnsi="Book Antiqua" w:cs="Courier New"/>
                <w:bCs/>
                <w:sz w:val="26"/>
                <w:szCs w:val="26"/>
                <w:lang w:val="en-GB"/>
              </w:rPr>
              <w:t>T</w:t>
            </w:r>
            <w:r w:rsidRPr="00DC0BB7">
              <w:rPr>
                <w:rFonts w:ascii="Book Antiqua" w:hAnsi="Book Antiqua"/>
                <w:sz w:val="26"/>
                <w:szCs w:val="26"/>
              </w:rPr>
              <w:t>h</w:t>
            </w:r>
            <w:r>
              <w:rPr>
                <w:rFonts w:ascii="Book Antiqua" w:hAnsi="Book Antiqua"/>
                <w:sz w:val="26"/>
                <w:szCs w:val="26"/>
              </w:rPr>
              <w:t>at the Appellant is a partnership firm duly registered in the year 1976 under the provisions of the Indian Partnership Act, 1932. The Appellant is one of the leading manufacturer and exporter of Self Adhesive Labels in the country. It supplies labels to the leading pharmaceutical companies including Wockhardt, Dr. Reddy’s Lab, Johnson &amp; Johnson, Loreal, to name few amongst others.</w:t>
            </w:r>
          </w:p>
          <w:p w14:paraId="6F3A8872" w14:textId="77777777" w:rsidR="006437AE" w:rsidRDefault="006437AE" w:rsidP="00B7427B">
            <w:pPr>
              <w:spacing w:before="240" w:line="480" w:lineRule="auto"/>
              <w:jc w:val="both"/>
              <w:rPr>
                <w:rFonts w:ascii="Book Antiqua" w:hAnsi="Book Antiqua"/>
                <w:sz w:val="26"/>
                <w:szCs w:val="26"/>
              </w:rPr>
            </w:pPr>
            <w:r>
              <w:rPr>
                <w:rFonts w:ascii="Book Antiqua" w:hAnsi="Book Antiqua"/>
                <w:sz w:val="26"/>
                <w:szCs w:val="26"/>
              </w:rPr>
              <w:t xml:space="preserve">The labels manufactured by the Appellant are used on many of the exportable item where quality has to be of international standard and that is why highly sophisticated costly imported machinery is required.  </w:t>
            </w:r>
          </w:p>
          <w:p w14:paraId="33918243" w14:textId="77777777" w:rsidR="006437AE" w:rsidRPr="00DC0BB7" w:rsidRDefault="006437AE" w:rsidP="00B7427B">
            <w:pPr>
              <w:spacing w:before="240" w:line="480" w:lineRule="auto"/>
              <w:jc w:val="both"/>
              <w:rPr>
                <w:rFonts w:ascii="Book Antiqua" w:hAnsi="Book Antiqua"/>
                <w:sz w:val="26"/>
                <w:szCs w:val="26"/>
                <w:lang w:val="en-GB"/>
              </w:rPr>
            </w:pPr>
            <w:r>
              <w:rPr>
                <w:rFonts w:ascii="Book Antiqua" w:hAnsi="Book Antiqua"/>
                <w:sz w:val="26"/>
                <w:szCs w:val="26"/>
              </w:rPr>
              <w:t>The Appellants were located in an Industrial Co-operative Society in Mumbai which has got various industrial Galas engaged in multiple trades. The Appellant was occupying three Galas bearing No. 250 (2</w:t>
            </w:r>
            <w:r w:rsidRPr="00780BC3">
              <w:rPr>
                <w:rFonts w:ascii="Book Antiqua" w:hAnsi="Book Antiqua"/>
                <w:sz w:val="26"/>
                <w:szCs w:val="26"/>
                <w:vertAlign w:val="superscript"/>
              </w:rPr>
              <w:t>nd</w:t>
            </w:r>
            <w:r>
              <w:rPr>
                <w:rFonts w:ascii="Book Antiqua" w:hAnsi="Book Antiqua"/>
                <w:sz w:val="26"/>
                <w:szCs w:val="26"/>
              </w:rPr>
              <w:t xml:space="preserve"> Floor), 342 (3</w:t>
            </w:r>
            <w:r w:rsidRPr="00780BC3">
              <w:rPr>
                <w:rFonts w:ascii="Book Antiqua" w:hAnsi="Book Antiqua"/>
                <w:sz w:val="26"/>
                <w:szCs w:val="26"/>
                <w:vertAlign w:val="superscript"/>
              </w:rPr>
              <w:t>rd</w:t>
            </w:r>
            <w:r>
              <w:rPr>
                <w:rFonts w:ascii="Book Antiqua" w:hAnsi="Book Antiqua"/>
                <w:sz w:val="26"/>
                <w:szCs w:val="26"/>
              </w:rPr>
              <w:t xml:space="preserve"> Floor) and 343 (3</w:t>
            </w:r>
            <w:r w:rsidRPr="00780BC3">
              <w:rPr>
                <w:rFonts w:ascii="Book Antiqua" w:hAnsi="Book Antiqua"/>
                <w:sz w:val="26"/>
                <w:szCs w:val="26"/>
                <w:vertAlign w:val="superscript"/>
              </w:rPr>
              <w:t>rd</w:t>
            </w:r>
            <w:r>
              <w:rPr>
                <w:rFonts w:ascii="Book Antiqua" w:hAnsi="Book Antiqua"/>
                <w:sz w:val="26"/>
                <w:szCs w:val="26"/>
              </w:rPr>
              <w:t xml:space="preserve"> Floor).</w:t>
            </w:r>
          </w:p>
        </w:tc>
      </w:tr>
      <w:tr w:rsidR="006437AE" w:rsidRPr="00C742C8" w14:paraId="021653DA" w14:textId="77777777" w:rsidTr="00B7427B">
        <w:trPr>
          <w:trHeight w:val="1016"/>
        </w:trPr>
        <w:tc>
          <w:tcPr>
            <w:tcW w:w="1932" w:type="dxa"/>
          </w:tcPr>
          <w:p w14:paraId="40C05905"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1993 &amp;</w:t>
            </w:r>
          </w:p>
          <w:p w14:paraId="2E23F626"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1998</w:t>
            </w:r>
          </w:p>
        </w:tc>
        <w:tc>
          <w:tcPr>
            <w:tcW w:w="6636" w:type="dxa"/>
          </w:tcPr>
          <w:p w14:paraId="34A6E7C6"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has always been pioneering new technology in India &amp; updating technology to </w:t>
            </w:r>
            <w:r>
              <w:rPr>
                <w:rFonts w:ascii="Book Antiqua" w:hAnsi="Book Antiqua" w:cs="Courier New"/>
                <w:bCs/>
                <w:sz w:val="26"/>
                <w:szCs w:val="26"/>
                <w:lang w:val="en-GB"/>
              </w:rPr>
              <w:lastRenderedPageBreak/>
              <w:t xml:space="preserve">international standards. Accordingly, in the year 1993, the Appellant </w:t>
            </w:r>
            <w:r w:rsidRPr="00414C00">
              <w:rPr>
                <w:rFonts w:ascii="Book Antiqua" w:hAnsi="Book Antiqua" w:cs="Courier New"/>
                <w:bCs/>
                <w:sz w:val="26"/>
                <w:szCs w:val="26"/>
                <w:lang w:val="en-GB"/>
              </w:rPr>
              <w:t>imported “Aquaflex” which was a Canada 4 Colour Flexo printing machine for Rs. 50 lakh (approx.) and was the</w:t>
            </w:r>
            <w:r>
              <w:rPr>
                <w:rFonts w:ascii="Book Antiqua" w:hAnsi="Book Antiqua" w:cs="Courier New"/>
                <w:bCs/>
                <w:sz w:val="26"/>
                <w:szCs w:val="26"/>
                <w:lang w:val="en-GB"/>
              </w:rPr>
              <w:t xml:space="preserve"> first entry in the Indian market. Likewise, in the year 1998, the </w:t>
            </w:r>
            <w:r w:rsidRPr="00414C00">
              <w:rPr>
                <w:rFonts w:ascii="Book Antiqua" w:hAnsi="Book Antiqua" w:cs="Courier New"/>
                <w:bCs/>
                <w:sz w:val="26"/>
                <w:szCs w:val="26"/>
                <w:lang w:val="en-GB"/>
              </w:rPr>
              <w:t xml:space="preserve">Appellant imported “Gallus – Arsoma” which is a 6 colour full U.V. Press for Rs. </w:t>
            </w:r>
            <w:r>
              <w:rPr>
                <w:rFonts w:ascii="Book Antiqua" w:hAnsi="Book Antiqua" w:cs="Courier New"/>
                <w:bCs/>
                <w:sz w:val="26"/>
                <w:szCs w:val="26"/>
                <w:lang w:val="en-GB"/>
              </w:rPr>
              <w:t>2 crore (approx.)</w:t>
            </w:r>
            <w:r w:rsidRPr="00414C00">
              <w:rPr>
                <w:rFonts w:ascii="Book Antiqua" w:hAnsi="Book Antiqua" w:cs="Courier New"/>
                <w:bCs/>
                <w:sz w:val="26"/>
                <w:szCs w:val="26"/>
                <w:lang w:val="en-GB"/>
              </w:rPr>
              <w:t xml:space="preserve"> and was also the first</w:t>
            </w:r>
            <w:r>
              <w:rPr>
                <w:rFonts w:ascii="Book Antiqua" w:hAnsi="Book Antiqua" w:cs="Courier New"/>
                <w:bCs/>
                <w:sz w:val="26"/>
                <w:szCs w:val="26"/>
                <w:lang w:val="en-GB"/>
              </w:rPr>
              <w:t xml:space="preserve"> one to use it in the Indian market.</w:t>
            </w:r>
          </w:p>
        </w:tc>
      </w:tr>
      <w:tr w:rsidR="006437AE" w:rsidRPr="00C742C8" w14:paraId="1E05802F" w14:textId="77777777" w:rsidTr="00B7427B">
        <w:trPr>
          <w:trHeight w:val="1016"/>
        </w:trPr>
        <w:tc>
          <w:tcPr>
            <w:tcW w:w="1932" w:type="dxa"/>
          </w:tcPr>
          <w:p w14:paraId="2D9B7929"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w:t>
            </w:r>
          </w:p>
        </w:tc>
        <w:tc>
          <w:tcPr>
            <w:tcW w:w="6636" w:type="dxa"/>
          </w:tcPr>
          <w:p w14:paraId="4083DEC2"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The Appellant has been maintaining proper insurance cover for its business assets for the last 29 years, of which for over 10 years the Appellant has been insured by the Respondent herein. </w:t>
            </w:r>
          </w:p>
        </w:tc>
      </w:tr>
      <w:tr w:rsidR="006437AE" w:rsidRPr="00C742C8" w14:paraId="4F2A932D" w14:textId="77777777" w:rsidTr="00B7427B">
        <w:trPr>
          <w:trHeight w:val="1016"/>
        </w:trPr>
        <w:tc>
          <w:tcPr>
            <w:tcW w:w="1932" w:type="dxa"/>
          </w:tcPr>
          <w:p w14:paraId="54135E65"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16.10.2002</w:t>
            </w:r>
          </w:p>
        </w:tc>
        <w:tc>
          <w:tcPr>
            <w:tcW w:w="6636" w:type="dxa"/>
          </w:tcPr>
          <w:p w14:paraId="061921EF" w14:textId="77777777" w:rsidR="006437AE" w:rsidRDefault="006437AE" w:rsidP="00B7427B">
            <w:pPr>
              <w:spacing w:before="240" w:line="480" w:lineRule="auto"/>
              <w:jc w:val="both"/>
              <w:rPr>
                <w:rFonts w:ascii="Book Antiqua" w:hAnsi="Book Antiqua" w:cs="Courier New"/>
                <w:bCs/>
                <w:iCs/>
                <w:sz w:val="26"/>
                <w:szCs w:val="26"/>
              </w:rPr>
            </w:pPr>
            <w:r w:rsidRPr="00E21650">
              <w:rPr>
                <w:rFonts w:ascii="Book Antiqua" w:hAnsi="Book Antiqua" w:cs="Courier New"/>
                <w:bCs/>
                <w:sz w:val="26"/>
                <w:szCs w:val="26"/>
              </w:rPr>
              <w:t>Insurance Regulatory and Development Authority</w:t>
            </w:r>
            <w:r>
              <w:rPr>
                <w:rFonts w:ascii="Book Antiqua" w:hAnsi="Book Antiqua" w:cs="Courier New"/>
                <w:bCs/>
                <w:sz w:val="26"/>
                <w:szCs w:val="26"/>
              </w:rPr>
              <w:t xml:space="preserve"> (“</w:t>
            </w:r>
            <w:r w:rsidRPr="005046B4">
              <w:rPr>
                <w:rFonts w:ascii="Book Antiqua" w:hAnsi="Book Antiqua" w:cs="Courier New"/>
                <w:b/>
                <w:bCs/>
                <w:sz w:val="26"/>
                <w:szCs w:val="26"/>
              </w:rPr>
              <w:t>IRDA</w:t>
            </w:r>
            <w:r>
              <w:rPr>
                <w:rFonts w:ascii="Book Antiqua" w:hAnsi="Book Antiqua" w:cs="Courier New"/>
                <w:bCs/>
                <w:sz w:val="26"/>
                <w:szCs w:val="26"/>
              </w:rPr>
              <w:t xml:space="preserve">”) notified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w:t>
            </w:r>
            <w:r w:rsidRPr="00E21650">
              <w:rPr>
                <w:rFonts w:ascii="Book Antiqua" w:hAnsi="Book Antiqua" w:cs="Courier New"/>
                <w:b/>
                <w:bCs/>
                <w:sz w:val="26"/>
                <w:szCs w:val="26"/>
              </w:rPr>
              <w:t>IRDA 2002 Regulation</w:t>
            </w:r>
            <w:r>
              <w:rPr>
                <w:rFonts w:ascii="Book Antiqua" w:hAnsi="Book Antiqua" w:cs="Courier New"/>
                <w:bCs/>
                <w:sz w:val="26"/>
                <w:szCs w:val="26"/>
              </w:rPr>
              <w:t>”)</w:t>
            </w:r>
            <w:r w:rsidRPr="00E21650">
              <w:rPr>
                <w:rFonts w:ascii="Book Antiqua" w:hAnsi="Book Antiqua" w:cs="Courier New"/>
                <w:bCs/>
                <w:i/>
                <w:iCs/>
                <w:sz w:val="26"/>
                <w:szCs w:val="26"/>
              </w:rPr>
              <w:t>.</w:t>
            </w:r>
            <w:r>
              <w:rPr>
                <w:rFonts w:ascii="Book Antiqua" w:hAnsi="Book Antiqua" w:cs="Courier New"/>
                <w:bCs/>
                <w:i/>
                <w:iCs/>
                <w:sz w:val="26"/>
                <w:szCs w:val="26"/>
              </w:rPr>
              <w:t xml:space="preserve"> </w:t>
            </w:r>
            <w:r>
              <w:rPr>
                <w:rFonts w:ascii="Book Antiqua" w:hAnsi="Book Antiqua" w:cs="Courier New"/>
                <w:bCs/>
                <w:iCs/>
                <w:sz w:val="26"/>
                <w:szCs w:val="26"/>
              </w:rPr>
              <w:t xml:space="preserve">Regulation 9 of the IRDA 2002 Regulation categorically provides that the surveyor shall furnish his report in not more than 6 months from the date of his appointment and that thereafter within a period of 30 days the insurer shall </w:t>
            </w:r>
            <w:r w:rsidRPr="0037787A">
              <w:rPr>
                <w:rFonts w:ascii="Book Antiqua" w:hAnsi="Book Antiqua" w:cs="Courier New"/>
                <w:bCs/>
                <w:iCs/>
                <w:sz w:val="26"/>
                <w:szCs w:val="26"/>
              </w:rPr>
              <w:t xml:space="preserve">offer a settlement of the claim to the insured. </w:t>
            </w:r>
            <w:r>
              <w:rPr>
                <w:rFonts w:ascii="Book Antiqua" w:hAnsi="Book Antiqua" w:cs="Courier New"/>
                <w:bCs/>
                <w:iCs/>
                <w:sz w:val="26"/>
                <w:szCs w:val="26"/>
              </w:rPr>
              <w:t>and is as under:</w:t>
            </w:r>
          </w:p>
          <w:p w14:paraId="0D378E1E" w14:textId="77777777" w:rsidR="006437AE" w:rsidRPr="00E21650" w:rsidRDefault="006437AE" w:rsidP="00B7427B">
            <w:pPr>
              <w:spacing w:before="240"/>
              <w:ind w:left="1218" w:hanging="720"/>
              <w:jc w:val="both"/>
              <w:rPr>
                <w:rFonts w:ascii="Book Antiqua" w:hAnsi="Book Antiqua" w:cs="Courier New"/>
                <w:b/>
                <w:bCs/>
                <w:i/>
                <w:iCs/>
                <w:sz w:val="26"/>
                <w:szCs w:val="26"/>
              </w:rPr>
            </w:pPr>
            <w:r>
              <w:rPr>
                <w:rFonts w:ascii="Book Antiqua" w:hAnsi="Book Antiqua" w:cs="Courier New"/>
                <w:bCs/>
                <w:iCs/>
                <w:sz w:val="26"/>
                <w:szCs w:val="26"/>
              </w:rPr>
              <w:tab/>
            </w:r>
            <w:r w:rsidRPr="00E21650">
              <w:rPr>
                <w:rFonts w:ascii="Book Antiqua" w:hAnsi="Book Antiqua" w:cs="Courier New"/>
                <w:bCs/>
                <w:i/>
                <w:iCs/>
                <w:sz w:val="26"/>
                <w:szCs w:val="26"/>
              </w:rPr>
              <w:t>“</w:t>
            </w:r>
            <w:r w:rsidRPr="00E21650">
              <w:rPr>
                <w:rFonts w:ascii="Book Antiqua" w:hAnsi="Book Antiqua" w:cs="Courier New"/>
                <w:b/>
                <w:bCs/>
                <w:i/>
                <w:iCs/>
                <w:sz w:val="26"/>
                <w:szCs w:val="26"/>
              </w:rPr>
              <w:t>9.</w:t>
            </w:r>
            <w:r w:rsidRPr="00E21650">
              <w:rPr>
                <w:rFonts w:ascii="Book Antiqua" w:hAnsi="Book Antiqua" w:cs="Courier New"/>
                <w:bCs/>
                <w:i/>
                <w:iCs/>
                <w:sz w:val="26"/>
                <w:szCs w:val="26"/>
              </w:rPr>
              <w:t xml:space="preserve"> </w:t>
            </w:r>
            <w:r w:rsidRPr="00E21650">
              <w:rPr>
                <w:rFonts w:ascii="Book Antiqua" w:hAnsi="Book Antiqua" w:cs="Courier New"/>
                <w:bCs/>
                <w:i/>
                <w:iCs/>
                <w:sz w:val="26"/>
                <w:szCs w:val="26"/>
              </w:rPr>
              <w:tab/>
            </w:r>
            <w:r w:rsidRPr="00E21650">
              <w:rPr>
                <w:rFonts w:ascii="Book Antiqua" w:hAnsi="Book Antiqua" w:cs="Courier New"/>
                <w:b/>
                <w:bCs/>
                <w:i/>
                <w:iCs/>
                <w:sz w:val="26"/>
                <w:szCs w:val="26"/>
              </w:rPr>
              <w:t xml:space="preserve">Claim procedure in respect of a </w:t>
            </w:r>
            <w:r w:rsidRPr="00E21650">
              <w:rPr>
                <w:rFonts w:ascii="Book Antiqua" w:hAnsi="Book Antiqua" w:cs="Courier New"/>
                <w:b/>
                <w:bCs/>
                <w:i/>
                <w:iCs/>
                <w:sz w:val="26"/>
                <w:szCs w:val="26"/>
              </w:rPr>
              <w:tab/>
            </w:r>
            <w:r w:rsidRPr="00E21650">
              <w:rPr>
                <w:rFonts w:ascii="Book Antiqua" w:hAnsi="Book Antiqua" w:cs="Courier New"/>
                <w:b/>
                <w:bCs/>
                <w:i/>
                <w:iCs/>
                <w:sz w:val="26"/>
                <w:szCs w:val="26"/>
              </w:rPr>
              <w:tab/>
              <w:t>general insurance policy.</w:t>
            </w:r>
          </w:p>
          <w:p w14:paraId="2753C288" w14:textId="77777777" w:rsidR="006437AE" w:rsidRPr="00E21650" w:rsidRDefault="006437AE" w:rsidP="006437AE">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sidRPr="00E21650">
              <w:rPr>
                <w:rFonts w:ascii="Book Antiqua" w:hAnsi="Book Antiqua" w:cs="Courier New"/>
                <w:bCs/>
                <w:i/>
                <w:iCs/>
                <w:sz w:val="26"/>
                <w:szCs w:val="26"/>
              </w:rPr>
              <w:lastRenderedPageBreak/>
              <w:t>….</w:t>
            </w:r>
          </w:p>
          <w:p w14:paraId="535AA6A2" w14:textId="77777777" w:rsidR="006437AE" w:rsidRDefault="006437AE" w:rsidP="006437AE">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sidRPr="00E21650">
              <w:rPr>
                <w:rFonts w:ascii="Book Antiqua" w:hAnsi="Book Antiqua" w:cs="Courier New"/>
                <w:bCs/>
                <w:i/>
                <w:iCs/>
                <w:sz w:val="26"/>
                <w:szCs w:val="26"/>
              </w:rPr>
              <w:t>Where the insured is unable to furnish all the particulars required by the surveyor or where the surveyor does not receive the full cooperation of the insured, the insurer or the surveyor as the case may be, shall inform in writing the insured about the delay that may result in the assessment of the claim. The surveyor shall be subjected to the code of conduct laid down by the Authority while assessing the loss, and shall communicate his findings to the insurer within 30 days of his appointment with a copy of the report being furnished to the insured, if he so desires. Where, in special circumstances of the case, either due to its special and complicated nature, the surveyor shall under intimation to the insured, seek an extension from the insurer for submission of his report. In no case shall a surveyor take more than six months from the date of his appointment to furnish his report.”</w:t>
            </w:r>
          </w:p>
          <w:p w14:paraId="57B77CC7" w14:textId="77777777" w:rsidR="006437AE" w:rsidRDefault="006437AE" w:rsidP="006437AE">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Pr>
                <w:rFonts w:ascii="Book Antiqua" w:hAnsi="Book Antiqua" w:cs="Courier New"/>
                <w:bCs/>
                <w:i/>
                <w:iCs/>
                <w:sz w:val="26"/>
                <w:szCs w:val="26"/>
              </w:rPr>
              <w:t>…</w:t>
            </w:r>
          </w:p>
          <w:p w14:paraId="353AB5A9" w14:textId="77777777" w:rsidR="006437AE" w:rsidRDefault="006437AE" w:rsidP="006437AE">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Pr>
                <w:rFonts w:ascii="Book Antiqua" w:hAnsi="Book Antiqua" w:cs="Courier New"/>
                <w:bCs/>
                <w:i/>
                <w:iCs/>
                <w:sz w:val="26"/>
                <w:szCs w:val="26"/>
              </w:rPr>
              <w:t>….</w:t>
            </w:r>
          </w:p>
          <w:p w14:paraId="2857E64B" w14:textId="77777777" w:rsidR="006437AE" w:rsidRPr="00814E0E" w:rsidRDefault="006437AE" w:rsidP="00B7427B">
            <w:pPr>
              <w:spacing w:before="240"/>
              <w:ind w:left="1218"/>
              <w:jc w:val="both"/>
              <w:rPr>
                <w:rFonts w:ascii="Book Antiqua" w:hAnsi="Book Antiqua" w:cs="Courier New"/>
                <w:bCs/>
                <w:i/>
                <w:iCs/>
                <w:sz w:val="26"/>
                <w:szCs w:val="26"/>
              </w:rPr>
            </w:pPr>
            <w:r>
              <w:rPr>
                <w:rFonts w:ascii="Book Antiqua" w:hAnsi="Book Antiqua" w:cs="Courier New"/>
                <w:bCs/>
                <w:i/>
                <w:iCs/>
                <w:sz w:val="26"/>
                <w:szCs w:val="26"/>
              </w:rPr>
              <w:t>5.</w:t>
            </w:r>
            <w:r>
              <w:rPr>
                <w:rFonts w:ascii="Book Antiqua" w:hAnsi="Book Antiqua" w:cs="Courier New"/>
                <w:bCs/>
                <w:i/>
                <w:iCs/>
                <w:sz w:val="26"/>
                <w:szCs w:val="26"/>
              </w:rPr>
              <w:tab/>
              <w:t xml:space="preserve"> </w:t>
            </w:r>
            <w:r w:rsidRPr="00A36847">
              <w:rPr>
                <w:rFonts w:ascii="Book Antiqua" w:hAnsi="Book Antiqua" w:cs="Courier New"/>
                <w:bCs/>
                <w:i/>
                <w:iCs/>
                <w:sz w:val="26"/>
                <w:szCs w:val="26"/>
              </w:rPr>
              <w:t xml:space="preserve">On receipt of the survey report or the </w:t>
            </w:r>
            <w:r>
              <w:rPr>
                <w:rFonts w:ascii="Book Antiqua" w:hAnsi="Book Antiqua" w:cs="Courier New"/>
                <w:bCs/>
                <w:i/>
                <w:iCs/>
                <w:sz w:val="26"/>
                <w:szCs w:val="26"/>
              </w:rPr>
              <w:tab/>
            </w:r>
            <w:r w:rsidRPr="00A36847">
              <w:rPr>
                <w:rFonts w:ascii="Book Antiqua" w:hAnsi="Book Antiqua" w:cs="Courier New"/>
                <w:bCs/>
                <w:i/>
                <w:iCs/>
                <w:sz w:val="26"/>
                <w:szCs w:val="26"/>
              </w:rPr>
              <w:t xml:space="preserve">additional survey report, as the case may be, an </w:t>
            </w:r>
            <w:r>
              <w:rPr>
                <w:rFonts w:ascii="Book Antiqua" w:hAnsi="Book Antiqua" w:cs="Courier New"/>
                <w:bCs/>
                <w:i/>
                <w:iCs/>
                <w:sz w:val="26"/>
                <w:szCs w:val="26"/>
              </w:rPr>
              <w:tab/>
            </w:r>
            <w:r w:rsidRPr="00A36847">
              <w:rPr>
                <w:rFonts w:ascii="Book Antiqua" w:hAnsi="Book Antiqua" w:cs="Courier New"/>
                <w:bCs/>
                <w:i/>
                <w:iCs/>
                <w:sz w:val="26"/>
                <w:szCs w:val="26"/>
              </w:rPr>
              <w:t xml:space="preserve">insurer shall within a period of 30 days offer a </w:t>
            </w:r>
            <w:r>
              <w:rPr>
                <w:rFonts w:ascii="Book Antiqua" w:hAnsi="Book Antiqua" w:cs="Courier New"/>
                <w:bCs/>
                <w:i/>
                <w:iCs/>
                <w:sz w:val="26"/>
                <w:szCs w:val="26"/>
              </w:rPr>
              <w:tab/>
            </w:r>
            <w:r w:rsidRPr="00A36847">
              <w:rPr>
                <w:rFonts w:ascii="Book Antiqua" w:hAnsi="Book Antiqua" w:cs="Courier New"/>
                <w:bCs/>
                <w:i/>
                <w:iCs/>
                <w:sz w:val="26"/>
                <w:szCs w:val="26"/>
              </w:rPr>
              <w:t xml:space="preserve">settlement of the claim to the insured. If the </w:t>
            </w:r>
            <w:r>
              <w:rPr>
                <w:rFonts w:ascii="Book Antiqua" w:hAnsi="Book Antiqua" w:cs="Courier New"/>
                <w:bCs/>
                <w:i/>
                <w:iCs/>
                <w:sz w:val="26"/>
                <w:szCs w:val="26"/>
              </w:rPr>
              <w:tab/>
            </w:r>
            <w:r w:rsidRPr="00A36847">
              <w:rPr>
                <w:rFonts w:ascii="Book Antiqua" w:hAnsi="Book Antiqua" w:cs="Courier New"/>
                <w:bCs/>
                <w:i/>
                <w:iCs/>
                <w:sz w:val="26"/>
                <w:szCs w:val="26"/>
              </w:rPr>
              <w:t xml:space="preserve">insurer, for any reasons to be recorded in </w:t>
            </w:r>
            <w:r>
              <w:rPr>
                <w:rFonts w:ascii="Book Antiqua" w:hAnsi="Book Antiqua" w:cs="Courier New"/>
                <w:bCs/>
                <w:i/>
                <w:iCs/>
                <w:sz w:val="26"/>
                <w:szCs w:val="26"/>
              </w:rPr>
              <w:tab/>
            </w:r>
            <w:r w:rsidRPr="00A36847">
              <w:rPr>
                <w:rFonts w:ascii="Book Antiqua" w:hAnsi="Book Antiqua" w:cs="Courier New"/>
                <w:bCs/>
                <w:i/>
                <w:iCs/>
                <w:sz w:val="26"/>
                <w:szCs w:val="26"/>
              </w:rPr>
              <w:t xml:space="preserve">writing and communicated to the insured, </w:t>
            </w:r>
            <w:r>
              <w:rPr>
                <w:rFonts w:ascii="Book Antiqua" w:hAnsi="Book Antiqua" w:cs="Courier New"/>
                <w:bCs/>
                <w:i/>
                <w:iCs/>
                <w:sz w:val="26"/>
                <w:szCs w:val="26"/>
              </w:rPr>
              <w:tab/>
            </w:r>
            <w:r w:rsidRPr="00A36847">
              <w:rPr>
                <w:rFonts w:ascii="Book Antiqua" w:hAnsi="Book Antiqua" w:cs="Courier New"/>
                <w:bCs/>
                <w:i/>
                <w:iCs/>
                <w:sz w:val="26"/>
                <w:szCs w:val="26"/>
              </w:rPr>
              <w:t xml:space="preserve">decides to reject a claim under the policy, it </w:t>
            </w:r>
            <w:r>
              <w:rPr>
                <w:rFonts w:ascii="Book Antiqua" w:hAnsi="Book Antiqua" w:cs="Courier New"/>
                <w:bCs/>
                <w:i/>
                <w:iCs/>
                <w:sz w:val="26"/>
                <w:szCs w:val="26"/>
              </w:rPr>
              <w:tab/>
            </w:r>
            <w:r w:rsidRPr="00A36847">
              <w:rPr>
                <w:rFonts w:ascii="Book Antiqua" w:hAnsi="Book Antiqua" w:cs="Courier New"/>
                <w:bCs/>
                <w:i/>
                <w:iCs/>
                <w:sz w:val="26"/>
                <w:szCs w:val="26"/>
              </w:rPr>
              <w:t xml:space="preserve">shall do so within a period of 30 days from the </w:t>
            </w:r>
            <w:r>
              <w:rPr>
                <w:rFonts w:ascii="Book Antiqua" w:hAnsi="Book Antiqua" w:cs="Courier New"/>
                <w:bCs/>
                <w:i/>
                <w:iCs/>
                <w:sz w:val="26"/>
                <w:szCs w:val="26"/>
              </w:rPr>
              <w:tab/>
            </w:r>
            <w:r w:rsidRPr="00A36847">
              <w:rPr>
                <w:rFonts w:ascii="Book Antiqua" w:hAnsi="Book Antiqua" w:cs="Courier New"/>
                <w:bCs/>
                <w:i/>
                <w:iCs/>
                <w:sz w:val="26"/>
                <w:szCs w:val="26"/>
              </w:rPr>
              <w:t xml:space="preserve">receipt of the survey report or the additional </w:t>
            </w:r>
            <w:r>
              <w:rPr>
                <w:rFonts w:ascii="Book Antiqua" w:hAnsi="Book Antiqua" w:cs="Courier New"/>
                <w:bCs/>
                <w:i/>
                <w:iCs/>
                <w:sz w:val="26"/>
                <w:szCs w:val="26"/>
              </w:rPr>
              <w:tab/>
            </w:r>
            <w:r w:rsidRPr="00A36847">
              <w:rPr>
                <w:rFonts w:ascii="Book Antiqua" w:hAnsi="Book Antiqua" w:cs="Courier New"/>
                <w:bCs/>
                <w:i/>
                <w:iCs/>
                <w:sz w:val="26"/>
                <w:szCs w:val="26"/>
              </w:rPr>
              <w:t>survey report, as the case may be.</w:t>
            </w:r>
            <w:r>
              <w:rPr>
                <w:rFonts w:ascii="Book Antiqua" w:hAnsi="Book Antiqua" w:cs="Courier New"/>
                <w:bCs/>
                <w:i/>
                <w:iCs/>
                <w:sz w:val="26"/>
                <w:szCs w:val="26"/>
              </w:rPr>
              <w:t>”</w:t>
            </w:r>
          </w:p>
        </w:tc>
      </w:tr>
      <w:tr w:rsidR="006437AE" w:rsidRPr="00C742C8" w14:paraId="4464F861" w14:textId="77777777" w:rsidTr="00B7427B">
        <w:trPr>
          <w:trHeight w:val="1016"/>
        </w:trPr>
        <w:tc>
          <w:tcPr>
            <w:tcW w:w="1932" w:type="dxa"/>
          </w:tcPr>
          <w:p w14:paraId="2F5D0D93"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2003-2004</w:t>
            </w:r>
          </w:p>
        </w:tc>
        <w:tc>
          <w:tcPr>
            <w:tcW w:w="6636" w:type="dxa"/>
          </w:tcPr>
          <w:p w14:paraId="1FDE8D48"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as was done in the previous years, the Appellant in the year 2003-2004 procured the Standard Fire and Special Perils Policy from the Respondent covering the following risks:</w:t>
            </w:r>
          </w:p>
          <w:p w14:paraId="37DEC492" w14:textId="77777777" w:rsidR="006437AE" w:rsidRDefault="006437AE" w:rsidP="00B7427B">
            <w:pPr>
              <w:spacing w:before="240"/>
              <w:ind w:left="318" w:hanging="318"/>
              <w:jc w:val="both"/>
              <w:rPr>
                <w:rFonts w:ascii="Book Antiqua" w:hAnsi="Book Antiqua" w:cs="Courier New"/>
                <w:bCs/>
                <w:sz w:val="26"/>
                <w:szCs w:val="26"/>
                <w:lang w:val="en-GB"/>
              </w:rPr>
            </w:pPr>
            <w:r>
              <w:rPr>
                <w:rFonts w:ascii="Book Antiqua" w:hAnsi="Book Antiqua" w:cs="Courier New"/>
                <w:bCs/>
                <w:sz w:val="26"/>
                <w:szCs w:val="26"/>
                <w:lang w:val="en-GB"/>
              </w:rPr>
              <w:t>(i) Policy No. 112500/11/03/00214 – Covering Stocks (Insuring Rs. 25 Lakh);</w:t>
            </w:r>
          </w:p>
          <w:p w14:paraId="7827DE77" w14:textId="77777777" w:rsidR="006437AE" w:rsidRDefault="006437AE" w:rsidP="00B7427B">
            <w:pPr>
              <w:spacing w:before="240"/>
              <w:ind w:left="318" w:hanging="318"/>
              <w:jc w:val="both"/>
              <w:rPr>
                <w:rFonts w:ascii="Book Antiqua" w:hAnsi="Book Antiqua" w:cs="Courier New"/>
                <w:bCs/>
                <w:sz w:val="26"/>
                <w:szCs w:val="26"/>
                <w:lang w:val="en-GB"/>
              </w:rPr>
            </w:pPr>
            <w:r>
              <w:rPr>
                <w:rFonts w:ascii="Book Antiqua" w:hAnsi="Book Antiqua" w:cs="Courier New"/>
                <w:bCs/>
                <w:sz w:val="26"/>
                <w:szCs w:val="26"/>
                <w:lang w:val="en-GB"/>
              </w:rPr>
              <w:t xml:space="preserve">(ii) Policy No. 112500/11/03/01160 – Covering Stocks </w:t>
            </w:r>
            <w:r>
              <w:rPr>
                <w:rFonts w:ascii="Book Antiqua" w:hAnsi="Book Antiqua" w:cs="Courier New"/>
                <w:bCs/>
                <w:sz w:val="26"/>
                <w:szCs w:val="26"/>
                <w:lang w:val="en-GB"/>
              </w:rPr>
              <w:lastRenderedPageBreak/>
              <w:t>(Insuring Rs. 25 Lakh);</w:t>
            </w:r>
          </w:p>
          <w:p w14:paraId="2C8E7BBC" w14:textId="77777777" w:rsidR="006437AE" w:rsidRDefault="006437AE" w:rsidP="00B7427B">
            <w:pPr>
              <w:spacing w:before="240"/>
              <w:ind w:left="498" w:hanging="498"/>
              <w:jc w:val="both"/>
              <w:rPr>
                <w:rFonts w:ascii="Book Antiqua" w:hAnsi="Book Antiqua" w:cs="Courier New"/>
                <w:bCs/>
                <w:sz w:val="26"/>
                <w:szCs w:val="26"/>
                <w:lang w:val="en-GB"/>
              </w:rPr>
            </w:pPr>
            <w:r>
              <w:rPr>
                <w:rFonts w:ascii="Book Antiqua" w:hAnsi="Book Antiqua" w:cs="Courier New"/>
                <w:bCs/>
                <w:sz w:val="26"/>
                <w:szCs w:val="26"/>
                <w:lang w:val="en-GB"/>
              </w:rPr>
              <w:t>(</w:t>
            </w:r>
            <w:r w:rsidRPr="00EE00D9">
              <w:rPr>
                <w:rFonts w:ascii="Book Antiqua" w:hAnsi="Book Antiqua" w:cs="Courier New"/>
                <w:bCs/>
                <w:sz w:val="26"/>
                <w:szCs w:val="26"/>
                <w:lang w:val="en-GB"/>
              </w:rPr>
              <w:t>iii) Policy No. 112500/11/03/01161 – Covering Building (Insuring Rs. 3.30 Lakh);</w:t>
            </w:r>
          </w:p>
          <w:p w14:paraId="712DA28D" w14:textId="77777777" w:rsidR="006437AE" w:rsidRDefault="006437AE" w:rsidP="00B7427B">
            <w:pPr>
              <w:spacing w:before="240"/>
              <w:ind w:left="408" w:hanging="408"/>
              <w:jc w:val="both"/>
              <w:rPr>
                <w:rFonts w:ascii="Book Antiqua" w:hAnsi="Book Antiqua" w:cs="Courier New"/>
                <w:bCs/>
                <w:sz w:val="26"/>
                <w:szCs w:val="26"/>
                <w:lang w:val="en-GB"/>
              </w:rPr>
            </w:pPr>
            <w:r>
              <w:rPr>
                <w:rFonts w:ascii="Book Antiqua" w:hAnsi="Book Antiqua" w:cs="Courier New"/>
                <w:bCs/>
                <w:sz w:val="26"/>
                <w:szCs w:val="26"/>
                <w:lang w:val="en-GB"/>
              </w:rPr>
              <w:t>(iv) Policy No. 112500/11/03/01161 – Covering Plant &amp; Machinery (Insuring Rs. 2.82 Crore).</w:t>
            </w:r>
          </w:p>
          <w:p w14:paraId="7EC1F175" w14:textId="77777777" w:rsidR="006437AE" w:rsidRDefault="006437AE" w:rsidP="00B7427B">
            <w:pPr>
              <w:spacing w:before="240" w:line="480" w:lineRule="auto"/>
              <w:ind w:left="408" w:hanging="408"/>
              <w:jc w:val="both"/>
              <w:rPr>
                <w:rFonts w:ascii="Book Antiqua" w:hAnsi="Book Antiqua" w:cs="Courier New"/>
                <w:bCs/>
                <w:sz w:val="26"/>
                <w:szCs w:val="26"/>
                <w:lang w:val="en-GB"/>
              </w:rPr>
            </w:pPr>
            <w:r>
              <w:rPr>
                <w:rFonts w:ascii="Book Antiqua" w:hAnsi="Book Antiqua" w:cs="Courier New"/>
                <w:bCs/>
                <w:sz w:val="26"/>
                <w:szCs w:val="26"/>
                <w:lang w:val="en-GB"/>
              </w:rPr>
              <w:t>(hereinafter collectively referred to as the “</w:t>
            </w:r>
            <w:r w:rsidRPr="00B51EBD">
              <w:rPr>
                <w:rFonts w:ascii="Book Antiqua" w:hAnsi="Book Antiqua" w:cs="Courier New"/>
                <w:b/>
                <w:bCs/>
                <w:sz w:val="26"/>
                <w:szCs w:val="26"/>
                <w:lang w:val="en-GB"/>
              </w:rPr>
              <w:t>Fire Policy</w:t>
            </w:r>
            <w:r>
              <w:rPr>
                <w:rFonts w:ascii="Book Antiqua" w:hAnsi="Book Antiqua" w:cs="Courier New"/>
                <w:bCs/>
                <w:sz w:val="26"/>
                <w:szCs w:val="26"/>
                <w:lang w:val="en-GB"/>
              </w:rPr>
              <w:t>”)</w:t>
            </w:r>
          </w:p>
          <w:p w14:paraId="7159079E" w14:textId="77777777" w:rsidR="006437AE" w:rsidRDefault="006437AE" w:rsidP="00B7427B">
            <w:pPr>
              <w:spacing w:before="240" w:line="480" w:lineRule="auto"/>
              <w:jc w:val="both"/>
              <w:rPr>
                <w:rFonts w:ascii="Book Antiqua" w:hAnsi="Book Antiqua" w:cs="Courier New"/>
                <w:bCs/>
                <w:sz w:val="26"/>
                <w:szCs w:val="26"/>
                <w:lang w:val="en-GB"/>
              </w:rPr>
            </w:pPr>
            <w:r w:rsidRPr="00981645">
              <w:rPr>
                <w:rFonts w:ascii="Book Antiqua" w:hAnsi="Book Antiqua" w:cs="Courier New"/>
                <w:bCs/>
                <w:sz w:val="26"/>
                <w:szCs w:val="26"/>
                <w:lang w:val="en-GB"/>
              </w:rPr>
              <w:t>Therefore, the Appellant was covered for a total sum of Rs. 3,35,30,000/- valid from 15.05.2003 to 30.08.2004 under the Fire Policy.</w:t>
            </w:r>
          </w:p>
          <w:p w14:paraId="7F862ACF"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It is noteworthy that the Terms and Conditions to the Fire Policy issued by the Respondent provides that the Respondent </w:t>
            </w:r>
          </w:p>
          <w:p w14:paraId="5925557D" w14:textId="77777777" w:rsidR="006437AE" w:rsidRPr="00B51EBD" w:rsidRDefault="006437AE" w:rsidP="00B7427B">
            <w:pPr>
              <w:spacing w:before="240"/>
              <w:jc w:val="both"/>
              <w:rPr>
                <w:rFonts w:ascii="Book Antiqua" w:hAnsi="Book Antiqua" w:cs="Courier New"/>
                <w:bCs/>
                <w:i/>
                <w:sz w:val="26"/>
                <w:szCs w:val="26"/>
                <w:lang w:val="en-GB"/>
              </w:rPr>
            </w:pPr>
            <w:r>
              <w:rPr>
                <w:rFonts w:ascii="Book Antiqua" w:hAnsi="Book Antiqua" w:cs="Courier New"/>
                <w:bCs/>
                <w:sz w:val="26"/>
                <w:szCs w:val="26"/>
                <w:lang w:val="en-GB"/>
              </w:rPr>
              <w:tab/>
              <w:t>“.....</w:t>
            </w:r>
            <w:r w:rsidRPr="008C484E">
              <w:rPr>
                <w:rFonts w:ascii="Book Antiqua" w:hAnsi="Book Antiqua" w:cs="Courier New"/>
                <w:bCs/>
                <w:i/>
                <w:sz w:val="26"/>
                <w:szCs w:val="26"/>
                <w:lang w:val="en-GB"/>
              </w:rPr>
              <w:t>the Company</w:t>
            </w:r>
            <w:r>
              <w:rPr>
                <w:rFonts w:ascii="Book Antiqua" w:hAnsi="Book Antiqua" w:cs="Courier New"/>
                <w:bCs/>
                <w:sz w:val="26"/>
                <w:szCs w:val="26"/>
                <w:lang w:val="en-GB"/>
              </w:rPr>
              <w:t xml:space="preserve"> </w:t>
            </w:r>
            <w:r w:rsidRPr="00B51EBD">
              <w:rPr>
                <w:rFonts w:ascii="Book Antiqua" w:hAnsi="Book Antiqua" w:cs="Courier New"/>
                <w:bCs/>
                <w:i/>
                <w:sz w:val="26"/>
                <w:szCs w:val="26"/>
                <w:lang w:val="en-GB"/>
              </w:rPr>
              <w:t xml:space="preserve">shall pay to the insured the value of the Property at </w:t>
            </w: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the time of the happening of its destruction or the </w:t>
            </w: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amount of such damage or at its option reinstate or </w:t>
            </w:r>
            <w:r>
              <w:rPr>
                <w:rFonts w:ascii="Book Antiqua" w:hAnsi="Book Antiqua" w:cs="Courier New"/>
                <w:bCs/>
                <w:i/>
                <w:sz w:val="26"/>
                <w:szCs w:val="26"/>
                <w:lang w:val="en-GB"/>
              </w:rPr>
              <w:tab/>
            </w:r>
            <w:r w:rsidRPr="00B51EBD">
              <w:rPr>
                <w:rFonts w:ascii="Book Antiqua" w:hAnsi="Book Antiqua" w:cs="Courier New"/>
                <w:bCs/>
                <w:i/>
                <w:sz w:val="26"/>
                <w:szCs w:val="26"/>
                <w:lang w:val="en-GB"/>
              </w:rPr>
              <w:t>replace such property or any part thereof:</w:t>
            </w:r>
          </w:p>
          <w:p w14:paraId="084D73DB" w14:textId="77777777" w:rsidR="006437AE" w:rsidRPr="00B51EBD" w:rsidRDefault="006437AE" w:rsidP="00B7427B">
            <w:pPr>
              <w:spacing w:before="240"/>
              <w:jc w:val="both"/>
              <w:rPr>
                <w:rFonts w:ascii="Book Antiqua" w:hAnsi="Book Antiqua" w:cs="Courier New"/>
                <w:bCs/>
                <w:i/>
                <w:sz w:val="26"/>
                <w:szCs w:val="26"/>
                <w:lang w:val="en-GB"/>
              </w:rPr>
            </w:pP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I. Fire: </w:t>
            </w:r>
          </w:p>
          <w:p w14:paraId="1E624B10" w14:textId="77777777" w:rsidR="006437AE" w:rsidRPr="00B51EBD" w:rsidRDefault="006437AE" w:rsidP="00B7427B">
            <w:pPr>
              <w:spacing w:before="240"/>
              <w:jc w:val="both"/>
              <w:rPr>
                <w:rFonts w:ascii="Book Antiqua" w:hAnsi="Book Antiqua" w:cs="Courier New"/>
                <w:bCs/>
                <w:i/>
                <w:sz w:val="26"/>
                <w:szCs w:val="26"/>
                <w:lang w:val="en-GB"/>
              </w:rPr>
            </w:pP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Excluding destruction or damage caused to the </w:t>
            </w:r>
            <w:r>
              <w:rPr>
                <w:rFonts w:ascii="Book Antiqua" w:hAnsi="Book Antiqua" w:cs="Courier New"/>
                <w:bCs/>
                <w:i/>
                <w:sz w:val="26"/>
                <w:szCs w:val="26"/>
                <w:lang w:val="en-GB"/>
              </w:rPr>
              <w:tab/>
            </w:r>
            <w:r w:rsidRPr="00B51EBD">
              <w:rPr>
                <w:rFonts w:ascii="Book Antiqua" w:hAnsi="Book Antiqua" w:cs="Courier New"/>
                <w:bCs/>
                <w:i/>
                <w:sz w:val="26"/>
                <w:szCs w:val="26"/>
                <w:lang w:val="en-GB"/>
              </w:rPr>
              <w:t>property insured by</w:t>
            </w:r>
          </w:p>
          <w:p w14:paraId="3BE668A0" w14:textId="77777777" w:rsidR="006437AE" w:rsidRPr="00B51EBD" w:rsidRDefault="006437AE" w:rsidP="006437AE">
            <w:pPr>
              <w:pStyle w:val="ListParagraph"/>
              <w:numPr>
                <w:ilvl w:val="0"/>
                <w:numId w:val="24"/>
              </w:numPr>
              <w:pBdr>
                <w:top w:val="nil"/>
                <w:left w:val="nil"/>
                <w:bottom w:val="nil"/>
                <w:right w:val="nil"/>
                <w:between w:val="nil"/>
                <w:bar w:val="nil"/>
              </w:pBdr>
              <w:spacing w:before="240" w:after="200"/>
              <w:ind w:left="108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(i) its own fermentation, natural heating or spontaneous combustion;</w:t>
            </w:r>
          </w:p>
          <w:p w14:paraId="1148845D" w14:textId="77777777" w:rsidR="006437AE" w:rsidRPr="00B51EBD" w:rsidRDefault="006437AE" w:rsidP="00B7427B">
            <w:pPr>
              <w:spacing w:before="240"/>
              <w:ind w:left="1038" w:hanging="678"/>
              <w:jc w:val="both"/>
              <w:rPr>
                <w:rFonts w:ascii="Book Antiqua" w:hAnsi="Book Antiqua" w:cs="Courier New"/>
                <w:bCs/>
                <w:i/>
                <w:sz w:val="26"/>
                <w:szCs w:val="26"/>
                <w:lang w:val="en-GB"/>
              </w:rPr>
            </w:pPr>
            <w:r>
              <w:rPr>
                <w:rFonts w:ascii="Book Antiqua" w:hAnsi="Book Antiqua" w:cs="Courier New"/>
                <w:bCs/>
                <w:i/>
                <w:sz w:val="26"/>
                <w:szCs w:val="26"/>
                <w:lang w:val="en-GB"/>
              </w:rPr>
              <w:tab/>
            </w:r>
            <w:r w:rsidRPr="00B51EBD">
              <w:rPr>
                <w:rFonts w:ascii="Book Antiqua" w:hAnsi="Book Antiqua" w:cs="Courier New"/>
                <w:bCs/>
                <w:i/>
                <w:sz w:val="26"/>
                <w:szCs w:val="26"/>
                <w:lang w:val="en-GB"/>
              </w:rPr>
              <w:t>(ii) its undergoing any heating or drying process.</w:t>
            </w:r>
          </w:p>
          <w:p w14:paraId="260AAD24" w14:textId="77777777" w:rsidR="006437AE" w:rsidRDefault="006437AE" w:rsidP="00B7427B">
            <w:pPr>
              <w:spacing w:before="240"/>
              <w:ind w:left="318" w:hanging="408"/>
              <w:jc w:val="both"/>
              <w:rPr>
                <w:rFonts w:ascii="Book Antiqua" w:hAnsi="Book Antiqua" w:cs="Courier New"/>
                <w:bCs/>
                <w:i/>
                <w:sz w:val="26"/>
                <w:szCs w:val="26"/>
                <w:lang w:val="en-GB"/>
              </w:rPr>
            </w:pPr>
            <w:r>
              <w:rPr>
                <w:rFonts w:ascii="Book Antiqua" w:hAnsi="Book Antiqua" w:cs="Courier New"/>
                <w:bCs/>
                <w:i/>
                <w:sz w:val="26"/>
                <w:szCs w:val="26"/>
                <w:lang w:val="en-GB"/>
              </w:rPr>
              <w:tab/>
            </w: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(b) burning of property insured by order if any Public </w:t>
            </w:r>
            <w:r>
              <w:rPr>
                <w:rFonts w:ascii="Book Antiqua" w:hAnsi="Book Antiqua" w:cs="Courier New"/>
                <w:bCs/>
                <w:i/>
                <w:sz w:val="26"/>
                <w:szCs w:val="26"/>
                <w:lang w:val="en-GB"/>
              </w:rPr>
              <w:tab/>
            </w:r>
            <w:r>
              <w:rPr>
                <w:rFonts w:ascii="Book Antiqua" w:hAnsi="Book Antiqua" w:cs="Courier New"/>
                <w:bCs/>
                <w:i/>
                <w:sz w:val="26"/>
                <w:szCs w:val="26"/>
                <w:lang w:val="en-GB"/>
              </w:rPr>
              <w:tab/>
            </w:r>
            <w:r w:rsidRPr="00B51EBD">
              <w:rPr>
                <w:rFonts w:ascii="Book Antiqua" w:hAnsi="Book Antiqua" w:cs="Courier New"/>
                <w:bCs/>
                <w:i/>
                <w:sz w:val="26"/>
                <w:szCs w:val="26"/>
                <w:lang w:val="en-GB"/>
              </w:rPr>
              <w:t>Authority.</w:t>
            </w:r>
            <w:r>
              <w:rPr>
                <w:rFonts w:ascii="Book Antiqua" w:hAnsi="Book Antiqua" w:cs="Courier New"/>
                <w:bCs/>
                <w:i/>
                <w:sz w:val="26"/>
                <w:szCs w:val="26"/>
                <w:lang w:val="en-GB"/>
              </w:rPr>
              <w:t>”</w:t>
            </w:r>
          </w:p>
          <w:p w14:paraId="02A11141" w14:textId="77777777" w:rsidR="006437AE" w:rsidRDefault="006437AE" w:rsidP="00B7427B">
            <w:pPr>
              <w:spacing w:line="480" w:lineRule="auto"/>
              <w:jc w:val="both"/>
              <w:rPr>
                <w:rFonts w:ascii="Book Antiqua" w:hAnsi="Book Antiqua" w:cs="Courier New"/>
                <w:bCs/>
                <w:sz w:val="26"/>
                <w:szCs w:val="26"/>
                <w:lang w:val="en-GB"/>
              </w:rPr>
            </w:pPr>
            <w:r w:rsidRPr="00D33C5D">
              <w:rPr>
                <w:rFonts w:ascii="Book Antiqua" w:hAnsi="Book Antiqua" w:cs="Courier New"/>
                <w:bCs/>
                <w:sz w:val="26"/>
                <w:szCs w:val="26"/>
                <w:lang w:val="en-GB"/>
              </w:rPr>
              <w:t>Further, the General Conditions of the Fire Policy stipulate as  under:</w:t>
            </w:r>
          </w:p>
          <w:p w14:paraId="781F8F8D" w14:textId="77777777" w:rsidR="006437AE" w:rsidRDefault="006437AE" w:rsidP="00B7427B">
            <w:pPr>
              <w:jc w:val="both"/>
              <w:rPr>
                <w:rFonts w:ascii="Book Antiqua" w:hAnsi="Book Antiqua" w:cs="Courier New"/>
                <w:bCs/>
                <w:i/>
                <w:sz w:val="26"/>
                <w:szCs w:val="26"/>
                <w:lang w:val="en-GB"/>
              </w:rPr>
            </w:pPr>
            <w:r>
              <w:rPr>
                <w:rFonts w:ascii="Book Antiqua" w:hAnsi="Book Antiqua" w:cs="Courier New"/>
                <w:bCs/>
                <w:sz w:val="26"/>
                <w:szCs w:val="26"/>
                <w:lang w:val="en-GB"/>
              </w:rPr>
              <w:tab/>
            </w:r>
            <w:r w:rsidRPr="00B51EBD">
              <w:rPr>
                <w:rFonts w:ascii="Book Antiqua" w:hAnsi="Book Antiqua" w:cs="Courier New"/>
                <w:bCs/>
                <w:i/>
                <w:sz w:val="26"/>
                <w:szCs w:val="26"/>
                <w:lang w:val="en-GB"/>
              </w:rPr>
              <w:t xml:space="preserve">“ </w:t>
            </w:r>
            <w:r>
              <w:rPr>
                <w:rFonts w:ascii="Book Antiqua" w:hAnsi="Book Antiqua" w:cs="Courier New"/>
                <w:bCs/>
                <w:i/>
                <w:sz w:val="26"/>
                <w:szCs w:val="26"/>
                <w:lang w:val="en-GB"/>
              </w:rPr>
              <w:t>....</w:t>
            </w:r>
          </w:p>
          <w:p w14:paraId="6DD3031E" w14:textId="77777777" w:rsidR="006437AE" w:rsidRPr="00B51EBD" w:rsidRDefault="006437AE" w:rsidP="00B7427B">
            <w:pPr>
              <w:jc w:val="both"/>
              <w:rPr>
                <w:rFonts w:ascii="Book Antiqua" w:hAnsi="Book Antiqua" w:cs="Courier New"/>
                <w:bCs/>
                <w:i/>
                <w:sz w:val="26"/>
                <w:szCs w:val="26"/>
                <w:lang w:val="en-GB"/>
              </w:rPr>
            </w:pP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On the happening of loss or damage to any of the </w:t>
            </w:r>
            <w:r>
              <w:rPr>
                <w:rFonts w:ascii="Book Antiqua" w:hAnsi="Book Antiqua" w:cs="Courier New"/>
                <w:bCs/>
                <w:i/>
                <w:sz w:val="26"/>
                <w:szCs w:val="26"/>
                <w:lang w:val="en-GB"/>
              </w:rPr>
              <w:tab/>
            </w:r>
            <w:r w:rsidRPr="00B51EBD">
              <w:rPr>
                <w:rFonts w:ascii="Book Antiqua" w:hAnsi="Book Antiqua" w:cs="Courier New"/>
                <w:bCs/>
                <w:i/>
                <w:sz w:val="26"/>
                <w:szCs w:val="26"/>
                <w:lang w:val="en-GB"/>
              </w:rPr>
              <w:t>property insured b</w:t>
            </w:r>
            <w:r>
              <w:rPr>
                <w:rFonts w:ascii="Book Antiqua" w:hAnsi="Book Antiqua" w:cs="Courier New"/>
                <w:bCs/>
                <w:i/>
                <w:sz w:val="26"/>
                <w:szCs w:val="26"/>
                <w:lang w:val="en-GB"/>
              </w:rPr>
              <w:t xml:space="preserve">y </w:t>
            </w:r>
            <w:r w:rsidRPr="00B51EBD">
              <w:rPr>
                <w:rFonts w:ascii="Book Antiqua" w:hAnsi="Book Antiqua" w:cs="Courier New"/>
                <w:bCs/>
                <w:i/>
                <w:sz w:val="26"/>
                <w:szCs w:val="26"/>
                <w:lang w:val="en-GB"/>
              </w:rPr>
              <w:t>this policy, the Company may</w:t>
            </w:r>
          </w:p>
          <w:p w14:paraId="532B8039" w14:textId="77777777" w:rsidR="006437AE" w:rsidRPr="00B51EBD" w:rsidRDefault="006437AE" w:rsidP="006437AE">
            <w:pPr>
              <w:pStyle w:val="ListParagraph"/>
              <w:numPr>
                <w:ilvl w:val="0"/>
                <w:numId w:val="25"/>
              </w:numPr>
              <w:pBdr>
                <w:top w:val="nil"/>
                <w:left w:val="nil"/>
                <w:bottom w:val="nil"/>
                <w:right w:val="nil"/>
                <w:between w:val="nil"/>
                <w:bar w:val="nil"/>
              </w:pBdr>
              <w:spacing w:before="240" w:after="200"/>
              <w:ind w:left="1308"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enter and take and keep possession of the building or premises where the loss or damage has happened.</w:t>
            </w:r>
          </w:p>
          <w:p w14:paraId="46E2DAF5" w14:textId="77777777" w:rsidR="006437AE" w:rsidRPr="00B51EBD" w:rsidRDefault="006437AE" w:rsidP="006437AE">
            <w:pPr>
              <w:pStyle w:val="ListParagraph"/>
              <w:numPr>
                <w:ilvl w:val="0"/>
                <w:numId w:val="25"/>
              </w:numPr>
              <w:pBdr>
                <w:top w:val="nil"/>
                <w:left w:val="nil"/>
                <w:bottom w:val="nil"/>
                <w:right w:val="nil"/>
                <w:between w:val="nil"/>
                <w:bar w:val="nil"/>
              </w:pBdr>
              <w:spacing w:before="240" w:after="200"/>
              <w:ind w:left="1308"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lastRenderedPageBreak/>
              <w:t>take possession of or require to be delivered to it any property of the Insured in the building or on the premises at the time of the loss or damage.</w:t>
            </w:r>
          </w:p>
          <w:p w14:paraId="07F6B117" w14:textId="77777777" w:rsidR="006437AE" w:rsidRPr="00B51EBD" w:rsidRDefault="006437AE" w:rsidP="006437AE">
            <w:pPr>
              <w:pStyle w:val="ListParagraph"/>
              <w:numPr>
                <w:ilvl w:val="0"/>
                <w:numId w:val="25"/>
              </w:numPr>
              <w:pBdr>
                <w:top w:val="nil"/>
                <w:left w:val="nil"/>
                <w:bottom w:val="nil"/>
                <w:right w:val="nil"/>
                <w:between w:val="nil"/>
                <w:bar w:val="nil"/>
              </w:pBdr>
              <w:spacing w:before="240" w:after="200"/>
              <w:ind w:left="1308"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keep possession of any such property and examine, sort, arrange, remove or otherwise deal with the same.</w:t>
            </w:r>
          </w:p>
          <w:p w14:paraId="1DF468CB" w14:textId="77777777" w:rsidR="006437AE" w:rsidRPr="00046609" w:rsidRDefault="006437AE" w:rsidP="006437AE">
            <w:pPr>
              <w:pStyle w:val="ListParagraph"/>
              <w:numPr>
                <w:ilvl w:val="0"/>
                <w:numId w:val="25"/>
              </w:numPr>
              <w:pBdr>
                <w:top w:val="nil"/>
                <w:left w:val="nil"/>
                <w:bottom w:val="nil"/>
                <w:right w:val="nil"/>
                <w:between w:val="nil"/>
                <w:bar w:val="nil"/>
              </w:pBdr>
              <w:spacing w:before="240" w:after="200"/>
              <w:ind w:left="1308"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sell any such property or dispose of the same for account of whom it may concern.”</w:t>
            </w:r>
          </w:p>
        </w:tc>
      </w:tr>
      <w:tr w:rsidR="006437AE" w:rsidRPr="00C742C8" w14:paraId="59436A79" w14:textId="77777777" w:rsidTr="00B7427B">
        <w:trPr>
          <w:trHeight w:val="1016"/>
        </w:trPr>
        <w:tc>
          <w:tcPr>
            <w:tcW w:w="1932" w:type="dxa"/>
          </w:tcPr>
          <w:p w14:paraId="709989C3"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28.02.2004</w:t>
            </w:r>
          </w:p>
        </w:tc>
        <w:tc>
          <w:tcPr>
            <w:tcW w:w="6636" w:type="dxa"/>
          </w:tcPr>
          <w:p w14:paraId="4D46E697"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there was a sudden fire in the Appellant’s factory premises at Gala No. 250 at about 7:50 a.m. due to short circuit in electrical wiring. That the Fire Brigade arrived at the site at around 8:15 a.m. and used 2 small and 2 high pressure water jets for extinguishing the fire till 10:30 am, thereby resulting in all machines in the premises being doused in water.</w:t>
            </w:r>
          </w:p>
          <w:p w14:paraId="3409064C"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Due to the sudden fire, total production facilities of the Appellant were destroyed resulting in loss of production and revenue. </w:t>
            </w:r>
          </w:p>
        </w:tc>
      </w:tr>
      <w:tr w:rsidR="006437AE" w:rsidRPr="00C742C8" w14:paraId="3A4F5CCA" w14:textId="77777777" w:rsidTr="00B7427B">
        <w:trPr>
          <w:trHeight w:val="1016"/>
        </w:trPr>
        <w:tc>
          <w:tcPr>
            <w:tcW w:w="1932" w:type="dxa"/>
          </w:tcPr>
          <w:p w14:paraId="0A588E22"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28.02.2004 &amp;</w:t>
            </w:r>
          </w:p>
          <w:p w14:paraId="02517098"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29.02.2004</w:t>
            </w:r>
          </w:p>
        </w:tc>
        <w:tc>
          <w:tcPr>
            <w:tcW w:w="6636" w:type="dxa"/>
          </w:tcPr>
          <w:p w14:paraId="09591A37"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the Respondent was promptly informed about the breakout of fire at the Appellant’s premises on 28.02.2004.  Thereafter, the Respondent immediately appointed M/s Prabha Associates, Consultant, Surveyors &amp; Valuer (“</w:t>
            </w:r>
            <w:r w:rsidRPr="00FE737D">
              <w:rPr>
                <w:rFonts w:ascii="Book Antiqua" w:hAnsi="Book Antiqua" w:cs="Courier New"/>
                <w:b/>
                <w:bCs/>
                <w:sz w:val="26"/>
                <w:szCs w:val="26"/>
                <w:lang w:val="en-GB"/>
              </w:rPr>
              <w:t>Prabha Associates</w:t>
            </w:r>
            <w:r>
              <w:rPr>
                <w:rFonts w:ascii="Book Antiqua" w:hAnsi="Book Antiqua" w:cs="Courier New"/>
                <w:bCs/>
                <w:sz w:val="26"/>
                <w:szCs w:val="26"/>
                <w:lang w:val="en-GB"/>
              </w:rPr>
              <w:t>”/ “</w:t>
            </w:r>
            <w:r w:rsidRPr="00AC6CE0">
              <w:rPr>
                <w:rFonts w:ascii="Book Antiqua" w:hAnsi="Book Antiqua" w:cs="Courier New"/>
                <w:b/>
                <w:bCs/>
                <w:sz w:val="26"/>
                <w:szCs w:val="26"/>
                <w:lang w:val="en-GB"/>
              </w:rPr>
              <w:t>Surveyor</w:t>
            </w:r>
            <w:r>
              <w:rPr>
                <w:rFonts w:ascii="Book Antiqua" w:hAnsi="Book Antiqua" w:cs="Courier New"/>
                <w:bCs/>
                <w:sz w:val="26"/>
                <w:szCs w:val="26"/>
                <w:lang w:val="en-GB"/>
              </w:rPr>
              <w:t xml:space="preserve">”) to carry out the survey at the Appellant’s premises. That in terms of the reference, Prabha Associates/Surveyor carried out the survey at the premises of the Appellant Company on several </w:t>
            </w:r>
            <w:r>
              <w:rPr>
                <w:rFonts w:ascii="Book Antiqua" w:hAnsi="Book Antiqua" w:cs="Courier New"/>
                <w:bCs/>
                <w:sz w:val="26"/>
                <w:szCs w:val="26"/>
                <w:lang w:val="en-GB"/>
              </w:rPr>
              <w:lastRenderedPageBreak/>
              <w:t xml:space="preserve">occasions.  </w:t>
            </w:r>
          </w:p>
        </w:tc>
      </w:tr>
      <w:tr w:rsidR="006437AE" w:rsidRPr="00C742C8" w14:paraId="69AF3F01" w14:textId="77777777" w:rsidTr="00B7427B">
        <w:trPr>
          <w:trHeight w:val="1016"/>
        </w:trPr>
        <w:tc>
          <w:tcPr>
            <w:tcW w:w="1932" w:type="dxa"/>
          </w:tcPr>
          <w:p w14:paraId="11A793AF"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01.03.2004</w:t>
            </w:r>
          </w:p>
        </w:tc>
        <w:tc>
          <w:tcPr>
            <w:tcW w:w="6636" w:type="dxa"/>
          </w:tcPr>
          <w:p w14:paraId="64D950C0"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Prabha Associates vide its letter dated 01.03.2004 </w:t>
            </w:r>
            <w:r w:rsidRPr="00FE737D">
              <w:rPr>
                <w:rFonts w:ascii="Book Antiqua" w:hAnsi="Book Antiqua" w:cs="Courier New"/>
                <w:bCs/>
                <w:i/>
                <w:sz w:val="26"/>
                <w:szCs w:val="26"/>
                <w:lang w:val="en-GB"/>
              </w:rPr>
              <w:t>inter alia</w:t>
            </w:r>
            <w:r>
              <w:rPr>
                <w:rFonts w:ascii="Book Antiqua" w:hAnsi="Book Antiqua" w:cs="Courier New"/>
                <w:bCs/>
                <w:sz w:val="26"/>
                <w:szCs w:val="26"/>
                <w:lang w:val="en-GB"/>
              </w:rPr>
              <w:t xml:space="preserve"> requested the Appellant to:</w:t>
            </w:r>
          </w:p>
          <w:p w14:paraId="7FFBCE15" w14:textId="77777777" w:rsidR="006437AE" w:rsidRDefault="006437AE" w:rsidP="00B7427B">
            <w:pPr>
              <w:spacing w:before="240" w:line="480" w:lineRule="auto"/>
              <w:jc w:val="both"/>
              <w:rPr>
                <w:rFonts w:ascii="Book Antiqua" w:hAnsi="Book Antiqua" w:cs="Courier New"/>
                <w:bCs/>
                <w:i/>
                <w:sz w:val="26"/>
                <w:szCs w:val="26"/>
                <w:lang w:val="en-GB"/>
              </w:rPr>
            </w:pPr>
            <w:r>
              <w:rPr>
                <w:rFonts w:ascii="Book Antiqua" w:hAnsi="Book Antiqua" w:cs="Courier New"/>
                <w:bCs/>
                <w:sz w:val="26"/>
                <w:szCs w:val="26"/>
                <w:lang w:val="en-GB"/>
              </w:rPr>
              <w:tab/>
              <w:t xml:space="preserve"> “</w:t>
            </w:r>
            <w:r w:rsidRPr="00FE737D">
              <w:rPr>
                <w:rFonts w:ascii="Book Antiqua" w:hAnsi="Book Antiqua" w:cs="Courier New"/>
                <w:bCs/>
                <w:i/>
                <w:sz w:val="26"/>
                <w:szCs w:val="26"/>
                <w:lang w:val="en-GB"/>
              </w:rPr>
              <w:t xml:space="preserve">take immediate steps of applying chemicals to </w:t>
            </w:r>
            <w:r>
              <w:rPr>
                <w:rFonts w:ascii="Book Antiqua" w:hAnsi="Book Antiqua" w:cs="Courier New"/>
                <w:bCs/>
                <w:i/>
                <w:sz w:val="26"/>
                <w:szCs w:val="26"/>
                <w:lang w:val="en-GB"/>
              </w:rPr>
              <w:tab/>
            </w:r>
            <w:r w:rsidRPr="00FE737D">
              <w:rPr>
                <w:rFonts w:ascii="Book Antiqua" w:hAnsi="Book Antiqua" w:cs="Courier New"/>
                <w:bCs/>
                <w:i/>
                <w:sz w:val="26"/>
                <w:szCs w:val="26"/>
                <w:lang w:val="en-GB"/>
              </w:rPr>
              <w:t xml:space="preserve">prevent corrosion/further damage to Plant &amp; </w:t>
            </w:r>
            <w:r>
              <w:rPr>
                <w:rFonts w:ascii="Book Antiqua" w:hAnsi="Book Antiqua" w:cs="Courier New"/>
                <w:bCs/>
                <w:i/>
                <w:sz w:val="26"/>
                <w:szCs w:val="26"/>
                <w:lang w:val="en-GB"/>
              </w:rPr>
              <w:tab/>
            </w:r>
            <w:r w:rsidRPr="00FE737D">
              <w:rPr>
                <w:rFonts w:ascii="Book Antiqua" w:hAnsi="Book Antiqua" w:cs="Courier New"/>
                <w:bCs/>
                <w:i/>
                <w:sz w:val="26"/>
                <w:szCs w:val="26"/>
                <w:lang w:val="en-GB"/>
              </w:rPr>
              <w:t xml:space="preserve">Machinery and proper precautions to minimise the </w:t>
            </w:r>
            <w:r>
              <w:rPr>
                <w:rFonts w:ascii="Book Antiqua" w:hAnsi="Book Antiqua" w:cs="Courier New"/>
                <w:bCs/>
                <w:i/>
                <w:sz w:val="26"/>
                <w:szCs w:val="26"/>
                <w:lang w:val="en-GB"/>
              </w:rPr>
              <w:tab/>
            </w:r>
            <w:r w:rsidRPr="00FE737D">
              <w:rPr>
                <w:rFonts w:ascii="Book Antiqua" w:hAnsi="Book Antiqua" w:cs="Courier New"/>
                <w:bCs/>
                <w:i/>
                <w:sz w:val="26"/>
                <w:szCs w:val="26"/>
                <w:lang w:val="en-GB"/>
              </w:rPr>
              <w:t>loss</w:t>
            </w:r>
            <w:r>
              <w:rPr>
                <w:rFonts w:ascii="Book Antiqua" w:hAnsi="Book Antiqua" w:cs="Courier New"/>
                <w:bCs/>
                <w:i/>
                <w:sz w:val="26"/>
                <w:szCs w:val="26"/>
                <w:lang w:val="en-GB"/>
              </w:rPr>
              <w:t>”.</w:t>
            </w:r>
          </w:p>
          <w:p w14:paraId="7A1DF0E3" w14:textId="77777777" w:rsidR="006437AE" w:rsidRPr="00FE737D"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in furtherance of the instructions of Prabha Associates to clean the machines to increase the salvage value, the Appellant undertook the job of cleaning the machines. </w:t>
            </w:r>
          </w:p>
        </w:tc>
      </w:tr>
      <w:tr w:rsidR="006437AE" w:rsidRPr="00C742C8" w14:paraId="351C6A3A" w14:textId="77777777" w:rsidTr="00B7427B">
        <w:trPr>
          <w:trHeight w:val="1016"/>
        </w:trPr>
        <w:tc>
          <w:tcPr>
            <w:tcW w:w="1932" w:type="dxa"/>
          </w:tcPr>
          <w:p w14:paraId="03110406"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01.03.2004</w:t>
            </w:r>
          </w:p>
        </w:tc>
        <w:tc>
          <w:tcPr>
            <w:tcW w:w="6636" w:type="dxa"/>
          </w:tcPr>
          <w:p w14:paraId="3ED41AEB"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The Loss Prevention Association of India Ltd. (“</w:t>
            </w:r>
            <w:r w:rsidRPr="001F1136">
              <w:rPr>
                <w:rFonts w:ascii="Book Antiqua" w:hAnsi="Book Antiqua" w:cs="Courier New"/>
                <w:b/>
                <w:bCs/>
                <w:sz w:val="26"/>
                <w:szCs w:val="26"/>
                <w:lang w:val="en-GB"/>
              </w:rPr>
              <w:t>LPA</w:t>
            </w:r>
            <w:r>
              <w:rPr>
                <w:rFonts w:ascii="Book Antiqua" w:hAnsi="Book Antiqua" w:cs="Courier New"/>
                <w:bCs/>
                <w:sz w:val="26"/>
                <w:szCs w:val="26"/>
                <w:lang w:val="en-GB"/>
              </w:rPr>
              <w:t>”) was informed by the Respondent about the untoward incident of fire at the Appellant’s premise and was directed to undertake an investigation on the following issues:</w:t>
            </w:r>
          </w:p>
          <w:p w14:paraId="6A1980D0"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(a) </w:t>
            </w:r>
            <w:r>
              <w:rPr>
                <w:rFonts w:ascii="Book Antiqua" w:hAnsi="Book Antiqua" w:cs="Courier New"/>
                <w:bCs/>
                <w:sz w:val="26"/>
                <w:szCs w:val="26"/>
                <w:lang w:val="en-GB"/>
              </w:rPr>
              <w:tab/>
              <w:t>Probable cause/causes of initiation of fire;</w:t>
            </w:r>
          </w:p>
          <w:p w14:paraId="6F6F9B6E"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(b) </w:t>
            </w:r>
            <w:r>
              <w:rPr>
                <w:rFonts w:ascii="Book Antiqua" w:hAnsi="Book Antiqua" w:cs="Courier New"/>
                <w:bCs/>
                <w:sz w:val="26"/>
                <w:szCs w:val="26"/>
                <w:lang w:val="en-GB"/>
              </w:rPr>
              <w:tab/>
              <w:t xml:space="preserve">Suggestion on remedial measures to minimise </w:t>
            </w:r>
            <w:r>
              <w:rPr>
                <w:rFonts w:ascii="Book Antiqua" w:hAnsi="Book Antiqua" w:cs="Courier New"/>
                <w:bCs/>
                <w:sz w:val="26"/>
                <w:szCs w:val="26"/>
                <w:lang w:val="en-GB"/>
              </w:rPr>
              <w:tab/>
              <w:t xml:space="preserve">recurrences of such incident in future. </w:t>
            </w:r>
          </w:p>
          <w:p w14:paraId="27AAAC12"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It is noteworthy that in furtherance of the abovementioned reference, the Respondent had informed LPA that the estimated loss in this particular </w:t>
            </w:r>
            <w:r>
              <w:rPr>
                <w:rFonts w:ascii="Book Antiqua" w:hAnsi="Book Antiqua" w:cs="Courier New"/>
                <w:bCs/>
                <w:sz w:val="26"/>
                <w:szCs w:val="26"/>
                <w:lang w:val="en-GB"/>
              </w:rPr>
              <w:lastRenderedPageBreak/>
              <w:t>incident would be more than Rs. 1 crore.</w:t>
            </w:r>
          </w:p>
          <w:p w14:paraId="5997F199" w14:textId="77777777" w:rsidR="006437AE" w:rsidRDefault="006437AE" w:rsidP="00B7427B">
            <w:pPr>
              <w:spacing w:before="240" w:line="480" w:lineRule="auto"/>
              <w:jc w:val="both"/>
              <w:rPr>
                <w:rFonts w:ascii="Book Antiqua" w:hAnsi="Book Antiqua" w:cs="Courier New"/>
                <w:bCs/>
                <w:sz w:val="26"/>
                <w:szCs w:val="26"/>
                <w:lang w:val="en-GB"/>
              </w:rPr>
            </w:pPr>
            <w:r w:rsidRPr="00414C00">
              <w:rPr>
                <w:rFonts w:ascii="Book Antiqua" w:hAnsi="Book Antiqua" w:cs="Courier New"/>
                <w:bCs/>
                <w:sz w:val="26"/>
                <w:szCs w:val="26"/>
                <w:lang w:val="en-GB"/>
              </w:rPr>
              <w:t>That the LPA visited the site on 12.03.2004 and based on information available at the site and the discussions held including physical observation vide its report (“</w:t>
            </w:r>
            <w:r w:rsidRPr="00414C00">
              <w:rPr>
                <w:rFonts w:ascii="Book Antiqua" w:hAnsi="Book Antiqua" w:cs="Courier New"/>
                <w:b/>
                <w:bCs/>
                <w:sz w:val="26"/>
                <w:szCs w:val="26"/>
                <w:lang w:val="en-GB"/>
              </w:rPr>
              <w:t>LPA Investigation Report</w:t>
            </w:r>
            <w:r w:rsidRPr="00414C00">
              <w:rPr>
                <w:rFonts w:ascii="Book Antiqua" w:hAnsi="Book Antiqua" w:cs="Courier New"/>
                <w:bCs/>
                <w:sz w:val="26"/>
                <w:szCs w:val="26"/>
                <w:lang w:val="en-GB"/>
              </w:rPr>
              <w:t xml:space="preserve">”) came to a categorical finding that </w:t>
            </w:r>
            <w:r w:rsidRPr="00414C00">
              <w:rPr>
                <w:rFonts w:ascii="Book Antiqua" w:hAnsi="Book Antiqua" w:cs="Courier New"/>
                <w:bCs/>
                <w:i/>
                <w:sz w:val="26"/>
                <w:szCs w:val="26"/>
                <w:lang w:val="en-GB"/>
              </w:rPr>
              <w:t>inter alia</w:t>
            </w:r>
            <w:r w:rsidRPr="00414C00">
              <w:rPr>
                <w:rFonts w:ascii="Book Antiqua" w:hAnsi="Book Antiqua" w:cs="Courier New"/>
                <w:bCs/>
                <w:sz w:val="26"/>
                <w:szCs w:val="26"/>
                <w:lang w:val="en-GB"/>
              </w:rPr>
              <w:t xml:space="preserve"> “</w:t>
            </w:r>
            <w:r w:rsidRPr="00414C00">
              <w:rPr>
                <w:rFonts w:ascii="Book Antiqua" w:hAnsi="Book Antiqua" w:cs="Courier New"/>
                <w:bCs/>
                <w:i/>
                <w:sz w:val="26"/>
                <w:szCs w:val="26"/>
                <w:lang w:val="en-GB"/>
              </w:rPr>
              <w:t>Aquaflex and Gallus Rotascreen Printing machines were found partly damaged due to heat, smoke and fire fighting water</w:t>
            </w:r>
            <w:r w:rsidRPr="00414C00">
              <w:rPr>
                <w:rFonts w:ascii="Book Antiqua" w:hAnsi="Book Antiqua" w:cs="Courier New"/>
                <w:bCs/>
                <w:sz w:val="26"/>
                <w:szCs w:val="26"/>
                <w:lang w:val="en-GB"/>
              </w:rPr>
              <w:t xml:space="preserve">”. </w:t>
            </w:r>
          </w:p>
        </w:tc>
      </w:tr>
      <w:tr w:rsidR="006437AE" w:rsidRPr="00C742C8" w14:paraId="66726CB6" w14:textId="77777777" w:rsidTr="00B7427B">
        <w:trPr>
          <w:trHeight w:val="1016"/>
        </w:trPr>
        <w:tc>
          <w:tcPr>
            <w:tcW w:w="1932" w:type="dxa"/>
          </w:tcPr>
          <w:p w14:paraId="1E23FF46"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12.03.2004</w:t>
            </w:r>
          </w:p>
        </w:tc>
        <w:tc>
          <w:tcPr>
            <w:tcW w:w="6636" w:type="dxa"/>
          </w:tcPr>
          <w:p w14:paraId="6604EFDA"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in compliance with Prabha Associates’ letter dated 01.03.2004, the Appellant submitted its claim to the Respondent for the loss of Rs. 267 lakh (Rs. 2.67 crore) for Plant &amp; Machinery and estimated loss of stock of Rs. 35 lakh and loss of Rs. 0.75 lakh for Building in the Fire Insurance Claim Form along with the necessary documents. By way of the said letter, the Appellant also requested the Respondent for release of some amount on adhoc basis/interim basis to enable them to restart their unit at the earliest since the aforesaid untoward incident of fire had totally crippled the financial condition of the Appellant. </w:t>
            </w:r>
          </w:p>
        </w:tc>
      </w:tr>
      <w:tr w:rsidR="006437AE" w:rsidRPr="00C742C8" w14:paraId="34E173BE" w14:textId="77777777" w:rsidTr="00B7427B">
        <w:trPr>
          <w:trHeight w:val="540"/>
        </w:trPr>
        <w:tc>
          <w:tcPr>
            <w:tcW w:w="1932" w:type="dxa"/>
          </w:tcPr>
          <w:p w14:paraId="4EC17F3F"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17.04.2004</w:t>
            </w:r>
          </w:p>
        </w:tc>
        <w:tc>
          <w:tcPr>
            <w:tcW w:w="6636" w:type="dxa"/>
          </w:tcPr>
          <w:p w14:paraId="703B7AC3" w14:textId="77777777" w:rsidR="006437AE" w:rsidRDefault="006437AE" w:rsidP="00B7427B">
            <w:pPr>
              <w:spacing w:before="120" w:after="12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an inspection was carried out at the Appellant’s premise of the Aquaflex colour printing machines manufactured by Aquaflex Canada by their service engineers in India being Graphic Technologies Inc. </w:t>
            </w:r>
            <w:r>
              <w:rPr>
                <w:rFonts w:ascii="Book Antiqua" w:hAnsi="Book Antiqua" w:cs="Courier New"/>
                <w:bCs/>
                <w:sz w:val="26"/>
                <w:szCs w:val="26"/>
                <w:lang w:val="en-GB"/>
              </w:rPr>
              <w:lastRenderedPageBreak/>
              <w:t>(“</w:t>
            </w:r>
            <w:r w:rsidRPr="008C6FA0">
              <w:rPr>
                <w:rFonts w:ascii="Book Antiqua" w:hAnsi="Book Antiqua" w:cs="Courier New"/>
                <w:b/>
                <w:bCs/>
                <w:sz w:val="26"/>
                <w:szCs w:val="26"/>
                <w:lang w:val="en-GB"/>
              </w:rPr>
              <w:t>GTI</w:t>
            </w:r>
            <w:r>
              <w:rPr>
                <w:rFonts w:ascii="Book Antiqua" w:hAnsi="Book Antiqua" w:cs="Courier New"/>
                <w:bCs/>
                <w:sz w:val="26"/>
                <w:szCs w:val="26"/>
                <w:lang w:val="en-GB"/>
              </w:rPr>
              <w:t>”), Delhi, on 02.03.2004. Thereafter, GTI submitted its report on the Aquaflex printing machines on 17.04.2004 (“</w:t>
            </w:r>
            <w:r w:rsidRPr="008C6FA0">
              <w:rPr>
                <w:rFonts w:ascii="Book Antiqua" w:hAnsi="Book Antiqua" w:cs="Courier New"/>
                <w:b/>
                <w:bCs/>
                <w:sz w:val="26"/>
                <w:szCs w:val="26"/>
                <w:lang w:val="en-GB"/>
              </w:rPr>
              <w:t xml:space="preserve">Aquaflex </w:t>
            </w:r>
            <w:r>
              <w:rPr>
                <w:rFonts w:ascii="Book Antiqua" w:hAnsi="Book Antiqua" w:cs="Courier New"/>
                <w:b/>
                <w:bCs/>
                <w:sz w:val="26"/>
                <w:szCs w:val="26"/>
                <w:lang w:val="en-GB"/>
              </w:rPr>
              <w:t xml:space="preserve">Inspection </w:t>
            </w:r>
            <w:r w:rsidRPr="008C6FA0">
              <w:rPr>
                <w:rFonts w:ascii="Book Antiqua" w:hAnsi="Book Antiqua" w:cs="Courier New"/>
                <w:b/>
                <w:bCs/>
                <w:sz w:val="26"/>
                <w:szCs w:val="26"/>
                <w:lang w:val="en-GB"/>
              </w:rPr>
              <w:t>Report</w:t>
            </w:r>
            <w:r>
              <w:rPr>
                <w:rFonts w:ascii="Book Antiqua" w:hAnsi="Book Antiqua" w:cs="Courier New"/>
                <w:bCs/>
                <w:sz w:val="26"/>
                <w:szCs w:val="26"/>
                <w:lang w:val="en-GB"/>
              </w:rPr>
              <w:t xml:space="preserve">”), whereby it was categorically stated that there was extensive damage to the Aquaflex machine in the unfortunate recent fire in the Appellant’s premises. Further, the said Aquaflex Inspection Report unambiguously stated that  given the existing situation the cost of repairing the machine may well exceed reasonable limits and GTI may not be able to guarantee optimum printing quality in spite of the repairs as the metal deformation on the main frame cannot be reverted. </w:t>
            </w:r>
          </w:p>
        </w:tc>
      </w:tr>
      <w:tr w:rsidR="006437AE" w:rsidRPr="00C742C8" w14:paraId="2F911BC2" w14:textId="77777777" w:rsidTr="00B7427B">
        <w:trPr>
          <w:trHeight w:val="1016"/>
        </w:trPr>
        <w:tc>
          <w:tcPr>
            <w:tcW w:w="1932" w:type="dxa"/>
          </w:tcPr>
          <w:p w14:paraId="4821FEE3"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w:t>
            </w:r>
          </w:p>
        </w:tc>
        <w:tc>
          <w:tcPr>
            <w:tcW w:w="6636" w:type="dxa"/>
          </w:tcPr>
          <w:p w14:paraId="5B3C3383"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thereafter, the Appellant had detailed discussions with the Surveyor of the Respondent, Prabha Associates, who repeatedly assured the Appellant of prompt action on their claim. Further, the Appellant also regularly followed up with the officers of the Respondent and addressed several letters to them placing on record the numerous problems faced by the Appellant due to the delay on the part of the Respondent in making payment of the interim  relief as well as final claim which the Appellant was sorely in need of. However, the Respondent and Prabha </w:t>
            </w:r>
            <w:r>
              <w:rPr>
                <w:rFonts w:ascii="Book Antiqua" w:hAnsi="Book Antiqua" w:cs="Courier New"/>
                <w:bCs/>
                <w:sz w:val="26"/>
                <w:szCs w:val="26"/>
                <w:lang w:val="en-GB"/>
              </w:rPr>
              <w:lastRenderedPageBreak/>
              <w:t>Associates/Surveyor deliberately and malafidely failed to settle the claims of the Appellant, flouting the IRDA regulations mandating that t</w:t>
            </w:r>
            <w:r w:rsidRPr="005046B4">
              <w:rPr>
                <w:rFonts w:ascii="Book Antiqua" w:hAnsi="Book Antiqua" w:cs="Courier New"/>
                <w:bCs/>
                <w:iCs/>
                <w:sz w:val="26"/>
                <w:szCs w:val="26"/>
              </w:rPr>
              <w:t xml:space="preserve">he surveyor shall communicate </w:t>
            </w:r>
            <w:r>
              <w:rPr>
                <w:rFonts w:ascii="Book Antiqua" w:hAnsi="Book Antiqua" w:cs="Courier New"/>
                <w:bCs/>
                <w:iCs/>
                <w:sz w:val="26"/>
                <w:szCs w:val="26"/>
              </w:rPr>
              <w:t>its</w:t>
            </w:r>
            <w:r w:rsidRPr="005046B4">
              <w:rPr>
                <w:rFonts w:ascii="Book Antiqua" w:hAnsi="Book Antiqua" w:cs="Courier New"/>
                <w:bCs/>
                <w:iCs/>
                <w:sz w:val="26"/>
                <w:szCs w:val="26"/>
              </w:rPr>
              <w:t xml:space="preserve"> findings to the insurer within 30 days of his appointment</w:t>
            </w:r>
            <w:r>
              <w:rPr>
                <w:rFonts w:ascii="Book Antiqua" w:hAnsi="Book Antiqua" w:cs="Courier New"/>
                <w:bCs/>
                <w:iCs/>
                <w:sz w:val="26"/>
                <w:szCs w:val="26"/>
              </w:rPr>
              <w:t>.</w:t>
            </w:r>
          </w:p>
        </w:tc>
      </w:tr>
      <w:tr w:rsidR="006437AE" w:rsidRPr="00C742C8" w14:paraId="11541C5D" w14:textId="77777777" w:rsidTr="00B7427B">
        <w:trPr>
          <w:trHeight w:val="1016"/>
        </w:trPr>
        <w:tc>
          <w:tcPr>
            <w:tcW w:w="1932" w:type="dxa"/>
          </w:tcPr>
          <w:p w14:paraId="6CE29BEB"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01.07.2004</w:t>
            </w:r>
          </w:p>
        </w:tc>
        <w:tc>
          <w:tcPr>
            <w:tcW w:w="6636" w:type="dxa"/>
          </w:tcPr>
          <w:p w14:paraId="4C847A49"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had throughout co-operated with Prabha Associates/Surveyor to complete the process of assessment of its losses at the earliest to ensure speedy settlement of its claim. That the Appellant vide. its letter dated 01.07.2004 while forwarding the test results from Incowax who had analyzed the inks, reiterated its request for release of adhoc payments in view of the weak financial condition of the Appellant resulting from the untoward incident of fire. </w:t>
            </w:r>
          </w:p>
        </w:tc>
      </w:tr>
      <w:tr w:rsidR="006437AE" w:rsidRPr="00C742C8" w14:paraId="12CDA966" w14:textId="77777777" w:rsidTr="00B7427B">
        <w:trPr>
          <w:trHeight w:val="1016"/>
        </w:trPr>
        <w:tc>
          <w:tcPr>
            <w:tcW w:w="1932" w:type="dxa"/>
          </w:tcPr>
          <w:p w14:paraId="62D0C718"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11.07.2004</w:t>
            </w:r>
          </w:p>
        </w:tc>
        <w:tc>
          <w:tcPr>
            <w:tcW w:w="6636" w:type="dxa"/>
          </w:tcPr>
          <w:p w14:paraId="7E72BD1B"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vide. its letter dated 11.07.2004 once again pressed upon the Surveyor the urgent need for release of adhoc payment to the Appellant in view of the severe financial setback suffered by the Appellant due to the untoward incident of fire and also there being no immediate possibility of final settlement of its claims despite the lapse of over several months from the date of untoward incident. </w:t>
            </w:r>
          </w:p>
        </w:tc>
      </w:tr>
      <w:tr w:rsidR="006437AE" w:rsidRPr="00C742C8" w14:paraId="3FE08D61" w14:textId="77777777" w:rsidTr="00B7427B">
        <w:trPr>
          <w:trHeight w:val="1016"/>
        </w:trPr>
        <w:tc>
          <w:tcPr>
            <w:tcW w:w="1932" w:type="dxa"/>
          </w:tcPr>
          <w:p w14:paraId="76E879CE"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August 2004</w:t>
            </w:r>
          </w:p>
        </w:tc>
        <w:tc>
          <w:tcPr>
            <w:tcW w:w="6636" w:type="dxa"/>
          </w:tcPr>
          <w:p w14:paraId="4F95C62D"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appointed M/s TTK Consultants to co-ordinate with the Surveyor for settlement of the </w:t>
            </w:r>
            <w:r>
              <w:rPr>
                <w:rFonts w:ascii="Book Antiqua" w:hAnsi="Book Antiqua" w:cs="Courier New"/>
                <w:bCs/>
                <w:sz w:val="26"/>
                <w:szCs w:val="26"/>
                <w:lang w:val="en-GB"/>
              </w:rPr>
              <w:lastRenderedPageBreak/>
              <w:t xml:space="preserve">Appellant’s insurance claims. </w:t>
            </w:r>
          </w:p>
        </w:tc>
      </w:tr>
      <w:tr w:rsidR="006437AE" w:rsidRPr="00C742C8" w14:paraId="14936E02" w14:textId="77777777" w:rsidTr="00B7427B">
        <w:trPr>
          <w:trHeight w:val="1016"/>
        </w:trPr>
        <w:tc>
          <w:tcPr>
            <w:tcW w:w="1932" w:type="dxa"/>
          </w:tcPr>
          <w:p w14:paraId="249CA4B2"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19.08.2004</w:t>
            </w:r>
          </w:p>
        </w:tc>
        <w:tc>
          <w:tcPr>
            <w:tcW w:w="6636" w:type="dxa"/>
          </w:tcPr>
          <w:p w14:paraId="28670E11"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Surveyor vide. its letter dated 19.08.2004 informed the Appellant </w:t>
            </w:r>
            <w:r w:rsidRPr="00527FD5">
              <w:rPr>
                <w:rFonts w:ascii="Book Antiqua" w:hAnsi="Book Antiqua" w:cs="Courier New"/>
                <w:bCs/>
                <w:i/>
                <w:sz w:val="26"/>
                <w:szCs w:val="26"/>
                <w:lang w:val="en-GB"/>
              </w:rPr>
              <w:t>inter alia</w:t>
            </w:r>
            <w:r>
              <w:rPr>
                <w:rFonts w:ascii="Book Antiqua" w:hAnsi="Book Antiqua" w:cs="Courier New"/>
                <w:bCs/>
                <w:sz w:val="26"/>
                <w:szCs w:val="26"/>
                <w:lang w:val="en-GB"/>
              </w:rPr>
              <w:t xml:space="preserve"> that in view of the repeated requests of the Appellant for an “On Account” payment, it is recommending an “On Account” payment  of Rs. 30 lakh to be made to the Appellant since the extent of the Appellant’s losses have yet not been established. </w:t>
            </w:r>
          </w:p>
        </w:tc>
      </w:tr>
      <w:tr w:rsidR="006437AE" w:rsidRPr="00C742C8" w14:paraId="747F31E8" w14:textId="77777777" w:rsidTr="00B7427B">
        <w:trPr>
          <w:trHeight w:val="1016"/>
        </w:trPr>
        <w:tc>
          <w:tcPr>
            <w:tcW w:w="1932" w:type="dxa"/>
          </w:tcPr>
          <w:p w14:paraId="76EFEF4E"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25.08.2004</w:t>
            </w:r>
          </w:p>
        </w:tc>
        <w:tc>
          <w:tcPr>
            <w:tcW w:w="6636" w:type="dxa"/>
          </w:tcPr>
          <w:p w14:paraId="6DBC8675"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during a meeting held between the Appellant and the Surveyor, it was agreed that since the Appellant’s machineries could neither be repaired by them nor could they offer any salvage value, therefore the Appellant would sign a discharge for disposal of the damaged machinery as salvage so its machineries could be taken over on “</w:t>
            </w:r>
            <w:r w:rsidRPr="00A615B7">
              <w:rPr>
                <w:rFonts w:ascii="Book Antiqua" w:hAnsi="Book Antiqua" w:cs="Courier New"/>
                <w:bCs/>
                <w:i/>
                <w:sz w:val="26"/>
                <w:szCs w:val="26"/>
                <w:lang w:val="en-GB"/>
              </w:rPr>
              <w:t>As is Where is</w:t>
            </w:r>
            <w:r>
              <w:rPr>
                <w:rFonts w:ascii="Book Antiqua" w:hAnsi="Book Antiqua" w:cs="Courier New"/>
                <w:bCs/>
                <w:sz w:val="26"/>
                <w:szCs w:val="26"/>
                <w:lang w:val="en-GB"/>
              </w:rPr>
              <w:t xml:space="preserve">” basis.  Accordingly, the Surveyor gave a draft format to the Appellant in his own handwriting stating the contents for making the aforesaid discharge for disposal of damaged machineries as salvage. </w:t>
            </w:r>
          </w:p>
        </w:tc>
      </w:tr>
      <w:tr w:rsidR="006437AE" w:rsidRPr="00C742C8" w14:paraId="2DCAF1EC" w14:textId="77777777" w:rsidTr="00B7427B">
        <w:trPr>
          <w:trHeight w:val="1016"/>
        </w:trPr>
        <w:tc>
          <w:tcPr>
            <w:tcW w:w="1932" w:type="dxa"/>
          </w:tcPr>
          <w:p w14:paraId="4EAA97C7"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26.08.2004</w:t>
            </w:r>
          </w:p>
        </w:tc>
        <w:tc>
          <w:tcPr>
            <w:tcW w:w="6636" w:type="dxa"/>
          </w:tcPr>
          <w:p w14:paraId="018D88EF"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in furtherance of the agreed understanding with the Surveyor, vide its letter dated 26.08.2004, reiterated the contents of the handwritten format provided by the Surveyor whereby it requested </w:t>
            </w:r>
            <w:r>
              <w:rPr>
                <w:rFonts w:ascii="Book Antiqua" w:hAnsi="Book Antiqua" w:cs="Courier New"/>
                <w:bCs/>
                <w:sz w:val="26"/>
                <w:szCs w:val="26"/>
                <w:lang w:val="en-GB"/>
              </w:rPr>
              <w:lastRenderedPageBreak/>
              <w:t>that its machineries should be taken over on “</w:t>
            </w:r>
            <w:r w:rsidRPr="00A615B7">
              <w:rPr>
                <w:rFonts w:ascii="Book Antiqua" w:hAnsi="Book Antiqua" w:cs="Courier New"/>
                <w:bCs/>
                <w:i/>
                <w:sz w:val="26"/>
                <w:szCs w:val="26"/>
                <w:lang w:val="en-GB"/>
              </w:rPr>
              <w:t>As is Where is</w:t>
            </w:r>
            <w:r>
              <w:rPr>
                <w:rFonts w:ascii="Book Antiqua" w:hAnsi="Book Antiqua" w:cs="Courier New"/>
                <w:bCs/>
                <w:sz w:val="26"/>
                <w:szCs w:val="26"/>
                <w:lang w:val="en-GB"/>
              </w:rPr>
              <w:t xml:space="preserve">” basis since the Appellant can neither get them repaired nor can it offer any salvage value. Further, vide the said letter the Appellant categorically reiterated the fact that the life of its machineries under consideration was 15 years keeping in view their usage. </w:t>
            </w:r>
          </w:p>
        </w:tc>
      </w:tr>
      <w:tr w:rsidR="006437AE" w:rsidRPr="00C742C8" w14:paraId="1C4BBC6D" w14:textId="77777777" w:rsidTr="00B7427B">
        <w:trPr>
          <w:trHeight w:val="1016"/>
        </w:trPr>
        <w:tc>
          <w:tcPr>
            <w:tcW w:w="1932" w:type="dxa"/>
          </w:tcPr>
          <w:p w14:paraId="5DAFADF2"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lastRenderedPageBreak/>
              <w:t>03.09.2004</w:t>
            </w:r>
          </w:p>
        </w:tc>
        <w:tc>
          <w:tcPr>
            <w:tcW w:w="6636" w:type="dxa"/>
          </w:tcPr>
          <w:p w14:paraId="37B0FFA2"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the Surveyor accepted the Appellant ‘s proposal made vide letter dated 26.08.2004 and accordingly forwarded the advertisement to be published in main English newspapers along with the tender documents for disposal of “</w:t>
            </w:r>
            <w:r w:rsidRPr="006A532C">
              <w:rPr>
                <w:rFonts w:ascii="Book Antiqua" w:hAnsi="Book Antiqua" w:cs="Courier New"/>
                <w:bCs/>
                <w:i/>
                <w:sz w:val="26"/>
                <w:szCs w:val="26"/>
                <w:lang w:val="en-GB"/>
              </w:rPr>
              <w:t>Fire/Water affected Printing Press Machinery</w:t>
            </w:r>
            <w:r>
              <w:rPr>
                <w:rFonts w:ascii="Book Antiqua" w:hAnsi="Book Antiqua" w:cs="Courier New"/>
                <w:bCs/>
                <w:sz w:val="26"/>
                <w:szCs w:val="26"/>
                <w:lang w:val="en-GB"/>
              </w:rPr>
              <w:t xml:space="preserve">” including the Gallus, Aquaflex, Plate Mounting printing machines. </w:t>
            </w:r>
          </w:p>
        </w:tc>
      </w:tr>
      <w:tr w:rsidR="006437AE" w:rsidRPr="00C742C8" w14:paraId="50E75DA7" w14:textId="77777777" w:rsidTr="00B7427B">
        <w:trPr>
          <w:trHeight w:val="1016"/>
        </w:trPr>
        <w:tc>
          <w:tcPr>
            <w:tcW w:w="1932" w:type="dxa"/>
          </w:tcPr>
          <w:p w14:paraId="20885B85" w14:textId="77777777" w:rsidR="006437AE" w:rsidRDefault="006437AE" w:rsidP="00B7427B">
            <w:pPr>
              <w:spacing w:before="240" w:line="480" w:lineRule="auto"/>
              <w:jc w:val="both"/>
              <w:rPr>
                <w:rFonts w:ascii="Book Antiqua" w:hAnsi="Book Antiqua"/>
                <w:sz w:val="26"/>
                <w:szCs w:val="26"/>
                <w:lang w:val="en-GB"/>
              </w:rPr>
            </w:pPr>
            <w:r>
              <w:rPr>
                <w:rFonts w:ascii="Book Antiqua" w:hAnsi="Book Antiqua"/>
                <w:sz w:val="26"/>
                <w:szCs w:val="26"/>
                <w:lang w:val="en-GB"/>
              </w:rPr>
              <w:t>06.09.2004</w:t>
            </w:r>
          </w:p>
        </w:tc>
        <w:tc>
          <w:tcPr>
            <w:tcW w:w="6636" w:type="dxa"/>
          </w:tcPr>
          <w:p w14:paraId="2A2BC074"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M/s Prabha Associates/Surveyor appointed by the Respondent finally assessed the loss and admitted that the losses incurred by the Appellant was to the tune of Rs. 1,81,35,810 (Rupees one Crore Eighty One Lakh Thirty Five Thousand Eight Hundred and Ten Only) under the following heads:</w:t>
            </w:r>
          </w:p>
          <w:p w14:paraId="6B82F263" w14:textId="77777777" w:rsidR="006437AE" w:rsidRDefault="006437AE" w:rsidP="00B7427B">
            <w:pPr>
              <w:spacing w:before="240"/>
              <w:jc w:val="both"/>
              <w:rPr>
                <w:rFonts w:ascii="Book Antiqua" w:hAnsi="Book Antiqua" w:cs="Courier New"/>
                <w:bCs/>
                <w:sz w:val="26"/>
                <w:szCs w:val="26"/>
                <w:lang w:val="en-GB"/>
              </w:rPr>
            </w:pPr>
            <w:r>
              <w:rPr>
                <w:rFonts w:ascii="Book Antiqua" w:hAnsi="Book Antiqua" w:cs="Courier New"/>
                <w:bCs/>
                <w:sz w:val="26"/>
                <w:szCs w:val="26"/>
                <w:lang w:val="en-GB"/>
              </w:rPr>
              <w:t>a) Gallus Printing Machine:     Rs. 1,60,24,246/-;</w:t>
            </w:r>
          </w:p>
          <w:p w14:paraId="1999AE69" w14:textId="77777777" w:rsidR="006437AE" w:rsidRDefault="006437AE" w:rsidP="00B7427B">
            <w:pPr>
              <w:spacing w:before="240"/>
              <w:jc w:val="both"/>
              <w:rPr>
                <w:rFonts w:ascii="Book Antiqua" w:hAnsi="Book Antiqua" w:cs="Courier New"/>
                <w:bCs/>
                <w:sz w:val="26"/>
                <w:szCs w:val="26"/>
                <w:lang w:val="en-GB"/>
              </w:rPr>
            </w:pPr>
            <w:r>
              <w:rPr>
                <w:rFonts w:ascii="Book Antiqua" w:hAnsi="Book Antiqua" w:cs="Courier New"/>
                <w:bCs/>
                <w:sz w:val="26"/>
                <w:szCs w:val="26"/>
                <w:lang w:val="en-GB"/>
              </w:rPr>
              <w:t>b) Aquaflex:                                Rs.    14,46,614/-;</w:t>
            </w:r>
          </w:p>
          <w:p w14:paraId="37C4C218" w14:textId="77777777" w:rsidR="006437AE" w:rsidRDefault="006437AE" w:rsidP="00B7427B">
            <w:pPr>
              <w:spacing w:before="240"/>
              <w:jc w:val="both"/>
              <w:rPr>
                <w:rFonts w:ascii="Book Antiqua" w:hAnsi="Book Antiqua" w:cs="Courier New"/>
                <w:bCs/>
                <w:sz w:val="26"/>
                <w:szCs w:val="26"/>
                <w:lang w:val="en-GB"/>
              </w:rPr>
            </w:pPr>
            <w:r>
              <w:rPr>
                <w:rFonts w:ascii="Book Antiqua" w:hAnsi="Book Antiqua" w:cs="Courier New"/>
                <w:bCs/>
                <w:sz w:val="26"/>
                <w:szCs w:val="26"/>
                <w:lang w:val="en-GB"/>
              </w:rPr>
              <w:t>c) Plate Mounting Machine:    Rs.      2,75,000/-;</w:t>
            </w:r>
          </w:p>
          <w:p w14:paraId="1256E54B" w14:textId="77777777" w:rsidR="006437AE" w:rsidRDefault="006437AE" w:rsidP="00B7427B">
            <w:pPr>
              <w:spacing w:before="240"/>
              <w:jc w:val="both"/>
              <w:rPr>
                <w:rFonts w:ascii="Book Antiqua" w:hAnsi="Book Antiqua" w:cs="Courier New"/>
                <w:bCs/>
                <w:sz w:val="26"/>
                <w:szCs w:val="26"/>
                <w:lang w:val="en-GB"/>
              </w:rPr>
            </w:pPr>
            <w:r>
              <w:rPr>
                <w:rFonts w:ascii="Book Antiqua" w:hAnsi="Book Antiqua" w:cs="Courier New"/>
                <w:bCs/>
                <w:sz w:val="26"/>
                <w:szCs w:val="26"/>
                <w:lang w:val="en-GB"/>
              </w:rPr>
              <w:t>d) Chiller, A.C., El. Cabling:    Rs.      3,89,950/-</w:t>
            </w:r>
          </w:p>
          <w:p w14:paraId="2AA7282B" w14:textId="77777777" w:rsidR="006437AE" w:rsidRDefault="006437AE" w:rsidP="00B7427B">
            <w:pPr>
              <w:spacing w:before="240"/>
              <w:jc w:val="both"/>
              <w:rPr>
                <w:rFonts w:ascii="Book Antiqua" w:hAnsi="Book Antiqua" w:cs="Courier New"/>
                <w:bCs/>
                <w:sz w:val="26"/>
                <w:szCs w:val="26"/>
                <w:lang w:val="en-GB"/>
              </w:rPr>
            </w:pPr>
            <w:r>
              <w:rPr>
                <w:rFonts w:ascii="Book Antiqua" w:hAnsi="Book Antiqua" w:cs="Courier New"/>
                <w:bCs/>
                <w:sz w:val="26"/>
                <w:szCs w:val="26"/>
                <w:lang w:val="en-GB"/>
              </w:rPr>
              <w:t xml:space="preserve">                                                    ________________</w:t>
            </w:r>
          </w:p>
          <w:p w14:paraId="69BCBCC1"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lastRenderedPageBreak/>
              <w:t xml:space="preserve">                                                      Rs. 1,81,35,810/-</w:t>
            </w:r>
          </w:p>
          <w:p w14:paraId="08A22EBA"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It is noteworthy that the said email from the Surveyor categorically recorded the Loss Assessment as “Final”. Further, vide the said email the Surveyor requested the Appellant’s consultant to take the Appellant’s acceptance to finalize the said report. It is noteworthy that the only documents marked as pending in the said letter pertained to Octoroi payments. </w:t>
            </w:r>
          </w:p>
        </w:tc>
      </w:tr>
      <w:tr w:rsidR="006437AE" w:rsidRPr="00C742C8" w14:paraId="21D21FF8" w14:textId="77777777" w:rsidTr="00B7427B">
        <w:trPr>
          <w:trHeight w:val="1016"/>
        </w:trPr>
        <w:tc>
          <w:tcPr>
            <w:tcW w:w="1932" w:type="dxa"/>
          </w:tcPr>
          <w:p w14:paraId="57009F77"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 xml:space="preserve">13.09.2004 </w:t>
            </w:r>
          </w:p>
          <w:p w14:paraId="4DF2833A" w14:textId="77777777" w:rsidR="006437AE" w:rsidRDefault="006437AE" w:rsidP="00B7427B">
            <w:pPr>
              <w:spacing w:before="240"/>
              <w:jc w:val="both"/>
              <w:rPr>
                <w:rFonts w:ascii="Book Antiqua" w:hAnsi="Book Antiqua"/>
                <w:sz w:val="26"/>
                <w:szCs w:val="26"/>
                <w:lang w:val="en-GB"/>
              </w:rPr>
            </w:pPr>
          </w:p>
        </w:tc>
        <w:tc>
          <w:tcPr>
            <w:tcW w:w="6636" w:type="dxa"/>
          </w:tcPr>
          <w:p w14:paraId="6BA13098" w14:textId="77777777" w:rsidR="006437AE" w:rsidRPr="00DC0BB7"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being dissatisfied with the loss assessment of the Surveyor since the losses were assessed way below the actual losses incurred by the Complainant, addressed several letters to the Surveyor and also had several meetings and discussion including one on 08.09.2004. That accordingly, the Surveyor agreed to upwardly revise the loss assessment of the Appellant to Rs. 2,32,02,000/- which was recorded by the Appellant vide. its letter dated 13.09.2004. </w:t>
            </w:r>
          </w:p>
        </w:tc>
      </w:tr>
      <w:tr w:rsidR="006437AE" w:rsidRPr="00C742C8" w14:paraId="00B14FC9" w14:textId="77777777" w:rsidTr="00B7427B">
        <w:trPr>
          <w:trHeight w:val="1016"/>
        </w:trPr>
        <w:tc>
          <w:tcPr>
            <w:tcW w:w="1932" w:type="dxa"/>
          </w:tcPr>
          <w:p w14:paraId="1521448A"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04.10.2004</w:t>
            </w:r>
          </w:p>
        </w:tc>
        <w:tc>
          <w:tcPr>
            <w:tcW w:w="6636" w:type="dxa"/>
          </w:tcPr>
          <w:p w14:paraId="384F14A3"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although the Surveyor had conducted inspection at the Appellant’s site several times and was in possession of the Aquaflex Inspection Report, it after a delay of over seven months from the date of the untoward incident on 25.09.2004 required that the engineer of the foreign manufacturer of Gallus printing </w:t>
            </w:r>
            <w:r>
              <w:rPr>
                <w:rFonts w:ascii="Book Antiqua" w:hAnsi="Book Antiqua" w:cs="Courier New"/>
                <w:bCs/>
                <w:sz w:val="26"/>
                <w:szCs w:val="26"/>
                <w:lang w:val="en-GB"/>
              </w:rPr>
              <w:lastRenderedPageBreak/>
              <w:t xml:space="preserve">machines be called from Switzerland for assisting them in inspection and for submitting the report. </w:t>
            </w:r>
          </w:p>
          <w:p w14:paraId="4CD77506"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in spite of the prohibitive costs involved and only with a view to completing all formalities at the earliest so that its claim could be settled at the earliest, the Appellant arranged for the visit of the engineer of the Gallus and informed the Surveyor about the said visit on 05.10.2004. Further, the Appellant had also informed the Surveyor over phone that as the Surveyor was in touch with the Respondents on a day to day basis he should bring the Respondent’s officials also on 05.10.2004.  </w:t>
            </w:r>
          </w:p>
        </w:tc>
      </w:tr>
      <w:tr w:rsidR="006437AE" w:rsidRPr="00C742C8" w14:paraId="65546ABD" w14:textId="77777777" w:rsidTr="00B7427B">
        <w:trPr>
          <w:trHeight w:val="1016"/>
        </w:trPr>
        <w:tc>
          <w:tcPr>
            <w:tcW w:w="1932" w:type="dxa"/>
          </w:tcPr>
          <w:p w14:paraId="2D4E7503"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05.10.2004 &amp;</w:t>
            </w:r>
          </w:p>
          <w:p w14:paraId="35EBC743"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06.10.2004</w:t>
            </w:r>
          </w:p>
        </w:tc>
        <w:tc>
          <w:tcPr>
            <w:tcW w:w="6636" w:type="dxa"/>
          </w:tcPr>
          <w:p w14:paraId="31482C25"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a joint inspection of the printing machines was carried out by Gallus’ engineer in the presence of the Surveyor, Appellant and Gallus’ representative in India being Heidelberg at the Appellant’s premise. Thereafter, an Inspection Report along with a technical report was prepared and submitted by Gallus’ engineer on 06.10.2004 (“</w:t>
            </w:r>
            <w:r w:rsidRPr="00AF0842">
              <w:rPr>
                <w:rFonts w:ascii="Book Antiqua" w:hAnsi="Book Antiqua" w:cs="Courier New"/>
                <w:b/>
                <w:bCs/>
                <w:sz w:val="26"/>
                <w:szCs w:val="26"/>
                <w:lang w:val="en-GB"/>
              </w:rPr>
              <w:t>Gallus</w:t>
            </w:r>
            <w:r>
              <w:rPr>
                <w:rFonts w:ascii="Book Antiqua" w:hAnsi="Book Antiqua" w:cs="Courier New"/>
                <w:bCs/>
                <w:sz w:val="26"/>
                <w:szCs w:val="26"/>
                <w:lang w:val="en-GB"/>
              </w:rPr>
              <w:t xml:space="preserve"> </w:t>
            </w:r>
            <w:r w:rsidRPr="00094EB4">
              <w:rPr>
                <w:rFonts w:ascii="Book Antiqua" w:hAnsi="Book Antiqua" w:cs="Courier New"/>
                <w:b/>
                <w:bCs/>
                <w:sz w:val="26"/>
                <w:szCs w:val="26"/>
                <w:lang w:val="en-GB"/>
              </w:rPr>
              <w:t>Inspection Report</w:t>
            </w:r>
            <w:r>
              <w:rPr>
                <w:rFonts w:ascii="Book Antiqua" w:hAnsi="Book Antiqua" w:cs="Courier New"/>
                <w:bCs/>
                <w:sz w:val="26"/>
                <w:szCs w:val="26"/>
                <w:lang w:val="en-GB"/>
              </w:rPr>
              <w:t xml:space="preserve">”). It is noteworthy that vide the said Gallus Inspection Report, Gallus’ engineer assessed the physical damages and also gave his technical comments on the status of the press categorically recording that the press was extensively damaged as a result of fire and that the </w:t>
            </w:r>
            <w:r>
              <w:rPr>
                <w:rFonts w:ascii="Book Antiqua" w:hAnsi="Book Antiqua" w:cs="Courier New"/>
                <w:bCs/>
                <w:sz w:val="26"/>
                <w:szCs w:val="26"/>
                <w:lang w:val="en-GB"/>
              </w:rPr>
              <w:lastRenderedPageBreak/>
              <w:t>press cannot be overhauled, repaired at the site. The findings of the Gallus’ engineer are as  under:</w:t>
            </w:r>
          </w:p>
          <w:p w14:paraId="38D25EA9" w14:textId="77777777" w:rsidR="006437AE" w:rsidRPr="00DF0F09" w:rsidRDefault="006437AE" w:rsidP="00B7427B">
            <w:pPr>
              <w:spacing w:before="240"/>
              <w:jc w:val="both"/>
              <w:rPr>
                <w:rFonts w:ascii="Book Antiqua" w:hAnsi="Book Antiqua" w:cs="Courier New"/>
                <w:bCs/>
                <w:i/>
                <w:sz w:val="26"/>
                <w:szCs w:val="26"/>
                <w:lang w:val="en-GB"/>
              </w:rPr>
            </w:pPr>
            <w:r>
              <w:rPr>
                <w:rFonts w:ascii="Book Antiqua" w:hAnsi="Book Antiqua" w:cs="Courier New"/>
                <w:bCs/>
                <w:sz w:val="26"/>
                <w:szCs w:val="26"/>
                <w:lang w:val="en-GB"/>
              </w:rPr>
              <w:tab/>
            </w:r>
            <w:r w:rsidRPr="00DF0F09">
              <w:rPr>
                <w:rFonts w:ascii="Book Antiqua" w:hAnsi="Book Antiqua" w:cs="Courier New"/>
                <w:bCs/>
                <w:i/>
                <w:sz w:val="26"/>
                <w:szCs w:val="26"/>
                <w:lang w:val="en-GB"/>
              </w:rPr>
              <w:t xml:space="preserve">“1. </w:t>
            </w:r>
            <w:r w:rsidRPr="00DF0F09">
              <w:rPr>
                <w:rFonts w:ascii="Book Antiqua" w:hAnsi="Book Antiqua" w:cs="Courier New"/>
                <w:bCs/>
                <w:i/>
                <w:sz w:val="26"/>
                <w:szCs w:val="26"/>
                <w:lang w:val="en-GB"/>
              </w:rPr>
              <w:tab/>
              <w:t xml:space="preserve">The press is extensively damaged as a result </w:t>
            </w:r>
            <w:r w:rsidRPr="00DF0F09">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of fire.</w:t>
            </w:r>
          </w:p>
          <w:p w14:paraId="79863D5A" w14:textId="77777777" w:rsidR="006437AE" w:rsidRPr="00DF0F09" w:rsidRDefault="006437AE" w:rsidP="00B7427B">
            <w:pPr>
              <w:spacing w:before="240"/>
              <w:jc w:val="both"/>
              <w:rPr>
                <w:rFonts w:ascii="Book Antiqua" w:hAnsi="Book Antiqua" w:cs="Courier New"/>
                <w:bCs/>
                <w:i/>
                <w:sz w:val="26"/>
                <w:szCs w:val="26"/>
                <w:lang w:val="en-GB"/>
              </w:rPr>
            </w:pPr>
            <w:r w:rsidRPr="00DF0F09">
              <w:rPr>
                <w:rFonts w:ascii="Book Antiqua" w:hAnsi="Book Antiqua" w:cs="Courier New"/>
                <w:bCs/>
                <w:i/>
                <w:sz w:val="26"/>
                <w:szCs w:val="26"/>
                <w:lang w:val="en-GB"/>
              </w:rPr>
              <w:tab/>
              <w:t xml:space="preserve">  2.</w:t>
            </w:r>
            <w:r w:rsidRPr="00DF0F09">
              <w:rPr>
                <w:rFonts w:ascii="Book Antiqua" w:hAnsi="Book Antiqua" w:cs="Courier New"/>
                <w:bCs/>
                <w:i/>
                <w:sz w:val="26"/>
                <w:szCs w:val="26"/>
                <w:lang w:val="en-GB"/>
              </w:rPr>
              <w:tab/>
              <w:t xml:space="preserve">The press cannot be overhauled/repaired </w:t>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at the </w:t>
            </w:r>
            <w:r>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site.</w:t>
            </w:r>
          </w:p>
          <w:p w14:paraId="2DEC9C3C" w14:textId="77777777" w:rsidR="006437AE" w:rsidRDefault="006437AE" w:rsidP="00B7427B">
            <w:pPr>
              <w:spacing w:before="240"/>
              <w:jc w:val="both"/>
              <w:rPr>
                <w:rFonts w:ascii="Book Antiqua" w:hAnsi="Book Antiqua" w:cs="Courier New"/>
                <w:bCs/>
                <w:i/>
                <w:sz w:val="26"/>
                <w:szCs w:val="26"/>
                <w:lang w:val="en-GB"/>
              </w:rPr>
            </w:pPr>
            <w:r w:rsidRPr="00DF0F09">
              <w:rPr>
                <w:rFonts w:ascii="Book Antiqua" w:hAnsi="Book Antiqua" w:cs="Courier New"/>
                <w:bCs/>
                <w:i/>
                <w:sz w:val="26"/>
                <w:szCs w:val="26"/>
                <w:lang w:val="en-GB"/>
              </w:rPr>
              <w:tab/>
              <w:t xml:space="preserve">  3.</w:t>
            </w:r>
            <w:r w:rsidRPr="00DF0F09">
              <w:rPr>
                <w:rFonts w:ascii="Book Antiqua" w:hAnsi="Book Antiqua" w:cs="Courier New"/>
                <w:bCs/>
                <w:i/>
                <w:sz w:val="26"/>
                <w:szCs w:val="26"/>
                <w:lang w:val="en-GB"/>
              </w:rPr>
              <w:tab/>
              <w:t xml:space="preserve">In my opinion all the parts observed </w:t>
            </w:r>
            <w:r>
              <w:rPr>
                <w:rFonts w:ascii="Book Antiqua" w:hAnsi="Book Antiqua" w:cs="Courier New"/>
                <w:bCs/>
                <w:i/>
                <w:sz w:val="26"/>
                <w:szCs w:val="26"/>
                <w:lang w:val="en-GB"/>
              </w:rPr>
              <w:tab/>
            </w:r>
            <w:r>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damaged, and all the parts that are </w:t>
            </w:r>
            <w:r>
              <w:rPr>
                <w:rFonts w:ascii="Book Antiqua" w:hAnsi="Book Antiqua" w:cs="Courier New"/>
                <w:bCs/>
                <w:i/>
                <w:sz w:val="26"/>
                <w:szCs w:val="26"/>
                <w:lang w:val="en-GB"/>
              </w:rPr>
              <w:t xml:space="preserve">damaged, </w:t>
            </w:r>
            <w:r>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however cannot be inspected unless </w:t>
            </w:r>
            <w:r>
              <w:rPr>
                <w:rFonts w:ascii="Book Antiqua" w:hAnsi="Book Antiqua" w:cs="Courier New"/>
                <w:bCs/>
                <w:i/>
                <w:sz w:val="26"/>
                <w:szCs w:val="26"/>
                <w:lang w:val="en-GB"/>
              </w:rPr>
              <w:tab/>
            </w:r>
            <w:r>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dismantled, need to be replaced for making the </w:t>
            </w:r>
            <w:r>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press operational. However, pre accident </w:t>
            </w:r>
            <w:r>
              <w:rPr>
                <w:rFonts w:ascii="Book Antiqua" w:hAnsi="Book Antiqua" w:cs="Courier New"/>
                <w:bCs/>
                <w:i/>
                <w:sz w:val="26"/>
                <w:szCs w:val="26"/>
                <w:lang w:val="en-GB"/>
              </w:rPr>
              <w:tab/>
            </w:r>
            <w:r>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printing quality levels cannot be assured.</w:t>
            </w:r>
          </w:p>
          <w:p w14:paraId="69326B0F" w14:textId="77777777" w:rsidR="006437AE" w:rsidRDefault="006437AE" w:rsidP="00B7427B">
            <w:pPr>
              <w:spacing w:before="240"/>
              <w:jc w:val="both"/>
              <w:rPr>
                <w:rFonts w:ascii="Book Antiqua" w:hAnsi="Book Antiqua" w:cs="Courier New"/>
                <w:bCs/>
                <w:i/>
                <w:sz w:val="26"/>
                <w:szCs w:val="26"/>
                <w:lang w:val="en-GB"/>
              </w:rPr>
            </w:pPr>
            <w:r>
              <w:rPr>
                <w:rFonts w:ascii="Book Antiqua" w:hAnsi="Book Antiqua" w:cs="Courier New"/>
                <w:bCs/>
                <w:i/>
                <w:sz w:val="26"/>
                <w:szCs w:val="26"/>
                <w:lang w:val="en-GB"/>
              </w:rPr>
              <w:tab/>
              <w:t xml:space="preserve">  4.      In case any parts are not in stick and have to be </w:t>
            </w:r>
            <w:r>
              <w:rPr>
                <w:rFonts w:ascii="Book Antiqua" w:hAnsi="Book Antiqua" w:cs="Courier New"/>
                <w:bCs/>
                <w:i/>
                <w:sz w:val="26"/>
                <w:szCs w:val="26"/>
                <w:lang w:val="en-GB"/>
              </w:rPr>
              <w:tab/>
            </w:r>
            <w:r>
              <w:rPr>
                <w:rFonts w:ascii="Book Antiqua" w:hAnsi="Book Antiqua" w:cs="Courier New"/>
                <w:bCs/>
                <w:i/>
                <w:sz w:val="26"/>
                <w:szCs w:val="26"/>
                <w:lang w:val="en-GB"/>
              </w:rPr>
              <w:tab/>
              <w:t>made specifically, they will be very expensive.</w:t>
            </w:r>
          </w:p>
          <w:p w14:paraId="4E42004E" w14:textId="77777777" w:rsidR="006437AE" w:rsidRDefault="006437AE" w:rsidP="00B7427B">
            <w:pPr>
              <w:spacing w:before="240"/>
              <w:jc w:val="both"/>
              <w:rPr>
                <w:rFonts w:ascii="Book Antiqua" w:hAnsi="Book Antiqua" w:cs="Courier New"/>
                <w:bCs/>
                <w:i/>
                <w:sz w:val="26"/>
                <w:szCs w:val="26"/>
                <w:lang w:val="en-GB"/>
              </w:rPr>
            </w:pPr>
            <w:r>
              <w:rPr>
                <w:rFonts w:ascii="Book Antiqua" w:hAnsi="Book Antiqua" w:cs="Courier New"/>
                <w:bCs/>
                <w:i/>
                <w:sz w:val="26"/>
                <w:szCs w:val="26"/>
                <w:lang w:val="en-GB"/>
              </w:rPr>
              <w:tab/>
              <w:t>5.</w:t>
            </w:r>
            <w:r>
              <w:rPr>
                <w:rFonts w:ascii="Book Antiqua" w:hAnsi="Book Antiqua" w:cs="Courier New"/>
                <w:bCs/>
                <w:i/>
                <w:sz w:val="26"/>
                <w:szCs w:val="26"/>
                <w:lang w:val="en-GB"/>
              </w:rPr>
              <w:tab/>
              <w:t xml:space="preserve">The machine cannot be switched on the as is </w:t>
            </w:r>
            <w:r>
              <w:rPr>
                <w:rFonts w:ascii="Book Antiqua" w:hAnsi="Book Antiqua" w:cs="Courier New"/>
                <w:bCs/>
                <w:i/>
                <w:sz w:val="26"/>
                <w:szCs w:val="26"/>
                <w:lang w:val="en-GB"/>
              </w:rPr>
              <w:tab/>
            </w:r>
            <w:r>
              <w:rPr>
                <w:rFonts w:ascii="Book Antiqua" w:hAnsi="Book Antiqua" w:cs="Courier New"/>
                <w:bCs/>
                <w:i/>
                <w:sz w:val="26"/>
                <w:szCs w:val="26"/>
                <w:lang w:val="en-GB"/>
              </w:rPr>
              <w:tab/>
              <w:t xml:space="preserve">condition. </w:t>
            </w:r>
          </w:p>
          <w:p w14:paraId="551292B7" w14:textId="77777777" w:rsidR="006437AE" w:rsidRDefault="006437AE" w:rsidP="00B7427B">
            <w:pPr>
              <w:spacing w:before="240"/>
              <w:jc w:val="both"/>
              <w:rPr>
                <w:rFonts w:ascii="Book Antiqua" w:hAnsi="Book Antiqua" w:cs="Courier New"/>
                <w:bCs/>
                <w:i/>
                <w:sz w:val="26"/>
                <w:szCs w:val="26"/>
                <w:lang w:val="en-GB"/>
              </w:rPr>
            </w:pPr>
            <w:r>
              <w:rPr>
                <w:rFonts w:ascii="Book Antiqua" w:hAnsi="Book Antiqua" w:cs="Courier New"/>
                <w:bCs/>
                <w:i/>
                <w:sz w:val="26"/>
                <w:szCs w:val="26"/>
                <w:lang w:val="en-GB"/>
              </w:rPr>
              <w:tab/>
              <w:t>6.</w:t>
            </w:r>
            <w:r>
              <w:rPr>
                <w:rFonts w:ascii="Book Antiqua" w:hAnsi="Book Antiqua" w:cs="Courier New"/>
                <w:bCs/>
                <w:i/>
                <w:sz w:val="26"/>
                <w:szCs w:val="26"/>
                <w:lang w:val="en-GB"/>
              </w:rPr>
              <w:tab/>
              <w:t xml:space="preserve">In order to attempt a &lt;switch on&gt;, the press </w:t>
            </w:r>
            <w:r>
              <w:rPr>
                <w:rFonts w:ascii="Book Antiqua" w:hAnsi="Book Antiqua" w:cs="Courier New"/>
                <w:bCs/>
                <w:i/>
                <w:sz w:val="26"/>
                <w:szCs w:val="26"/>
                <w:lang w:val="en-GB"/>
              </w:rPr>
              <w:tab/>
            </w:r>
            <w:r>
              <w:rPr>
                <w:rFonts w:ascii="Book Antiqua" w:hAnsi="Book Antiqua" w:cs="Courier New"/>
                <w:bCs/>
                <w:i/>
                <w:sz w:val="26"/>
                <w:szCs w:val="26"/>
                <w:lang w:val="en-GB"/>
              </w:rPr>
              <w:tab/>
              <w:t xml:space="preserve">and the press electrical/electronics has to </w:t>
            </w:r>
            <w:r>
              <w:rPr>
                <w:rFonts w:ascii="Book Antiqua" w:hAnsi="Book Antiqua" w:cs="Courier New"/>
                <w:bCs/>
                <w:i/>
                <w:sz w:val="26"/>
                <w:szCs w:val="26"/>
                <w:lang w:val="en-GB"/>
              </w:rPr>
              <w:tab/>
            </w:r>
            <w:r>
              <w:rPr>
                <w:rFonts w:ascii="Book Antiqua" w:hAnsi="Book Antiqua" w:cs="Courier New"/>
                <w:bCs/>
                <w:i/>
                <w:sz w:val="26"/>
                <w:szCs w:val="26"/>
                <w:lang w:val="en-GB"/>
              </w:rPr>
              <w:tab/>
            </w:r>
            <w:r>
              <w:rPr>
                <w:rFonts w:ascii="Book Antiqua" w:hAnsi="Book Antiqua" w:cs="Courier New"/>
                <w:bCs/>
                <w:i/>
                <w:sz w:val="26"/>
                <w:szCs w:val="26"/>
                <w:lang w:val="en-GB"/>
              </w:rPr>
              <w:tab/>
              <w:t xml:space="preserve">undergo safety tests as well as insulation tests </w:t>
            </w:r>
            <w:r>
              <w:rPr>
                <w:rFonts w:ascii="Book Antiqua" w:hAnsi="Book Antiqua" w:cs="Courier New"/>
                <w:bCs/>
                <w:i/>
                <w:sz w:val="26"/>
                <w:szCs w:val="26"/>
                <w:lang w:val="en-GB"/>
              </w:rPr>
              <w:tab/>
            </w:r>
            <w:r>
              <w:rPr>
                <w:rFonts w:ascii="Book Antiqua" w:hAnsi="Book Antiqua" w:cs="Courier New"/>
                <w:bCs/>
                <w:i/>
                <w:sz w:val="26"/>
                <w:szCs w:val="26"/>
                <w:lang w:val="en-GB"/>
              </w:rPr>
              <w:tab/>
              <w:t xml:space="preserve">confirming CE safety norms, checks for the </w:t>
            </w:r>
            <w:r>
              <w:rPr>
                <w:rFonts w:ascii="Book Antiqua" w:hAnsi="Book Antiqua" w:cs="Courier New"/>
                <w:bCs/>
                <w:i/>
                <w:sz w:val="26"/>
                <w:szCs w:val="26"/>
                <w:lang w:val="en-GB"/>
              </w:rPr>
              <w:tab/>
            </w:r>
            <w:r>
              <w:rPr>
                <w:rFonts w:ascii="Book Antiqua" w:hAnsi="Book Antiqua" w:cs="Courier New"/>
                <w:bCs/>
                <w:i/>
                <w:sz w:val="26"/>
                <w:szCs w:val="26"/>
                <w:lang w:val="en-GB"/>
              </w:rPr>
              <w:tab/>
              <w:t xml:space="preserve">same can only be at the manufacturing facility, </w:t>
            </w:r>
            <w:r>
              <w:rPr>
                <w:rFonts w:ascii="Book Antiqua" w:hAnsi="Book Antiqua" w:cs="Courier New"/>
                <w:bCs/>
                <w:i/>
                <w:sz w:val="26"/>
                <w:szCs w:val="26"/>
                <w:lang w:val="en-GB"/>
              </w:rPr>
              <w:tab/>
            </w:r>
            <w:r>
              <w:rPr>
                <w:rFonts w:ascii="Book Antiqua" w:hAnsi="Book Antiqua" w:cs="Courier New"/>
                <w:bCs/>
                <w:i/>
                <w:sz w:val="26"/>
                <w:szCs w:val="26"/>
                <w:lang w:val="en-GB"/>
              </w:rPr>
              <w:tab/>
              <w:t>at M/s Gallus CH.”</w:t>
            </w:r>
          </w:p>
          <w:p w14:paraId="44936347" w14:textId="77777777" w:rsidR="006437AE" w:rsidRDefault="006437AE" w:rsidP="00B7427B">
            <w:pPr>
              <w:spacing w:before="240" w:line="480" w:lineRule="auto"/>
              <w:jc w:val="both"/>
              <w:rPr>
                <w:rFonts w:ascii="Book Antiqua" w:hAnsi="Book Antiqua" w:cs="Courier New"/>
                <w:bCs/>
                <w:sz w:val="26"/>
                <w:szCs w:val="26"/>
                <w:lang w:val="en-GB"/>
              </w:rPr>
            </w:pPr>
            <w:r w:rsidRPr="00E36C7A">
              <w:rPr>
                <w:rFonts w:ascii="Book Antiqua" w:hAnsi="Book Antiqua" w:cs="Courier New"/>
                <w:bCs/>
                <w:sz w:val="26"/>
                <w:szCs w:val="26"/>
                <w:lang w:val="en-GB"/>
              </w:rPr>
              <w:t>That the Complainan</w:t>
            </w:r>
            <w:r>
              <w:rPr>
                <w:rFonts w:ascii="Book Antiqua" w:hAnsi="Book Antiqua" w:cs="Courier New"/>
                <w:bCs/>
                <w:sz w:val="26"/>
                <w:szCs w:val="26"/>
                <w:lang w:val="en-GB"/>
              </w:rPr>
              <w:t xml:space="preserve">t had paid a sum of Rs. 4,86,665/- for the visit of the engineer from Gallus and it was based on a clear understanding that the Respondent would bear the entire cost of such visit. </w:t>
            </w:r>
          </w:p>
        </w:tc>
      </w:tr>
      <w:tr w:rsidR="006437AE" w:rsidRPr="00C742C8" w14:paraId="521EB813" w14:textId="77777777" w:rsidTr="00B7427B">
        <w:trPr>
          <w:trHeight w:val="1016"/>
        </w:trPr>
        <w:tc>
          <w:tcPr>
            <w:tcW w:w="1932" w:type="dxa"/>
          </w:tcPr>
          <w:p w14:paraId="728FCD97"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07.10.2004</w:t>
            </w:r>
          </w:p>
        </w:tc>
        <w:tc>
          <w:tcPr>
            <w:tcW w:w="6636" w:type="dxa"/>
          </w:tcPr>
          <w:p w14:paraId="11CF2081"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Surveyor after two days of joint inspection of the machinery with the Gallus engineers from Switzerland, Heidelberg India engineers and the Appellant agreed to the claim amount of Rs. 2,26,61,376/-. It is noteworthy that pursuant to the Appellant’s meeting with the Surveyor on 07.10.2004, </w:t>
            </w:r>
            <w:r>
              <w:rPr>
                <w:rFonts w:ascii="Book Antiqua" w:hAnsi="Book Antiqua" w:cs="Courier New"/>
                <w:bCs/>
                <w:sz w:val="26"/>
                <w:szCs w:val="26"/>
                <w:lang w:val="en-GB"/>
              </w:rPr>
              <w:lastRenderedPageBreak/>
              <w:t xml:space="preserve">the Appellant vide its letter of even date recorded the mutual understanding of the Surveyor and the Appellant, whereby it was agreed that the claim amount payable to the Appellant under the policy was Rs. 2,26,61,376/-. </w:t>
            </w:r>
          </w:p>
        </w:tc>
      </w:tr>
      <w:tr w:rsidR="006437AE" w:rsidRPr="00C742C8" w14:paraId="6C9947F4" w14:textId="77777777" w:rsidTr="00B7427B">
        <w:trPr>
          <w:trHeight w:val="1016"/>
        </w:trPr>
        <w:tc>
          <w:tcPr>
            <w:tcW w:w="1932" w:type="dxa"/>
          </w:tcPr>
          <w:p w14:paraId="7F88881E" w14:textId="77777777" w:rsidR="006437AE" w:rsidRDefault="006437AE" w:rsidP="00B7427B">
            <w:pPr>
              <w:spacing w:before="240"/>
              <w:jc w:val="both"/>
              <w:rPr>
                <w:rFonts w:ascii="Book Antiqua" w:hAnsi="Book Antiqua"/>
                <w:sz w:val="26"/>
                <w:szCs w:val="26"/>
                <w:lang w:val="en-GB"/>
              </w:rPr>
            </w:pPr>
            <w:r w:rsidRPr="004672F0">
              <w:rPr>
                <w:rFonts w:ascii="Book Antiqua" w:hAnsi="Book Antiqua"/>
                <w:sz w:val="26"/>
                <w:szCs w:val="26"/>
                <w:lang w:val="en-GB"/>
              </w:rPr>
              <w:lastRenderedPageBreak/>
              <w:t>29.10.2004</w:t>
            </w:r>
          </w:p>
        </w:tc>
        <w:tc>
          <w:tcPr>
            <w:tcW w:w="6636" w:type="dxa"/>
          </w:tcPr>
          <w:p w14:paraId="33DAD139"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after a lapse of over seven months from the date of the untoward incident of fire by which time the Respondent should have finally decided the Appellants claim and when the Surveyor was about to submit its report approving a sum of Rs. 2,26,61,376/- as claim amount payable to the Appellant under the policy,  the Respondent intentionally and malafidely vide its letter dated 29.10.2004 informed the Appellant that their executives wanted to visit the Appellant’s premises where the fire took place and see the fire affected property. It is noteworthy that the said request for inspection was made by the Respondent although its executives had visited the site with the LPA officers and after three concurring opinions being the LPA Investigation Report, Aqaflex Investigation Report and the Gallus Investigation Report were furnished to the Respondent after inspection and the Surveyor was about to submit its report approving a sum of Rs. 2,26,61,376/- as claim amount payable to the Appellant </w:t>
            </w:r>
            <w:r>
              <w:rPr>
                <w:rFonts w:ascii="Book Antiqua" w:hAnsi="Book Antiqua" w:cs="Courier New"/>
                <w:bCs/>
                <w:sz w:val="26"/>
                <w:szCs w:val="26"/>
                <w:lang w:val="en-GB"/>
              </w:rPr>
              <w:lastRenderedPageBreak/>
              <w:t>under the policy.</w:t>
            </w:r>
          </w:p>
        </w:tc>
      </w:tr>
      <w:tr w:rsidR="006437AE" w:rsidRPr="00C742C8" w14:paraId="5D22D91F" w14:textId="77777777" w:rsidTr="00B7427B">
        <w:trPr>
          <w:trHeight w:val="1016"/>
        </w:trPr>
        <w:tc>
          <w:tcPr>
            <w:tcW w:w="1932" w:type="dxa"/>
          </w:tcPr>
          <w:p w14:paraId="4F6A4A16"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05.01.2005</w:t>
            </w:r>
          </w:p>
        </w:tc>
        <w:tc>
          <w:tcPr>
            <w:tcW w:w="6636" w:type="dxa"/>
          </w:tcPr>
          <w:p w14:paraId="3BA8FDF1"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despite a joint inspection of the Appellant’s premises and the machineries on 05.10.2005 and 06.10.2005 by the Surveyor along with Gallus’ engineer and Heidelberg’s representatives and the subsequent Gallus Investigation Report dated 06.10.2005, the Surveyor belatedly raised certain queries  in relation to non assurance of print precision and print parameters by Gallus and M/s Heidelberg upon repair and also why repairs could not be carried out in India and also insisted upon a repair quotation for repairs of the machinery. Therefore, on such specific request, M/s Heidelberg submitted its Technical Report on the abovementioned specific queries (“</w:t>
            </w:r>
            <w:r w:rsidRPr="00BE7BD9">
              <w:rPr>
                <w:rFonts w:ascii="Book Antiqua" w:hAnsi="Book Antiqua" w:cs="Courier New"/>
                <w:b/>
                <w:bCs/>
                <w:sz w:val="26"/>
                <w:szCs w:val="26"/>
                <w:lang w:val="en-GB"/>
              </w:rPr>
              <w:t>Second Gallus Machine Report</w:t>
            </w:r>
            <w:r>
              <w:rPr>
                <w:rFonts w:ascii="Book Antiqua" w:hAnsi="Book Antiqua" w:cs="Courier New"/>
                <w:bCs/>
                <w:sz w:val="26"/>
                <w:szCs w:val="26"/>
                <w:lang w:val="en-GB"/>
              </w:rPr>
              <w:t xml:space="preserve">”) along with repair quotation totalling to a sum of Euro 422,450/- (approximately Rs. 2.40 crore) for all the parts of the machinery which were required to be repaired/replaced on 05.01.2005. M/s Heidelberg made the abovementioned submissions with the clear cut rider and condition that pre-accident accuracy could not be guaranteed. </w:t>
            </w:r>
          </w:p>
        </w:tc>
      </w:tr>
      <w:tr w:rsidR="006437AE" w:rsidRPr="00C742C8" w14:paraId="49AB59E2" w14:textId="77777777" w:rsidTr="00B7427B">
        <w:trPr>
          <w:trHeight w:val="1016"/>
        </w:trPr>
        <w:tc>
          <w:tcPr>
            <w:tcW w:w="1932" w:type="dxa"/>
          </w:tcPr>
          <w:p w14:paraId="1CF05A8C"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06.01.2005</w:t>
            </w:r>
          </w:p>
        </w:tc>
        <w:tc>
          <w:tcPr>
            <w:tcW w:w="6636" w:type="dxa"/>
          </w:tcPr>
          <w:p w14:paraId="4BCE6FFF"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being completely shocked and taken aback by the malafide and belated queries of the </w:t>
            </w:r>
            <w:r>
              <w:rPr>
                <w:rFonts w:ascii="Book Antiqua" w:hAnsi="Book Antiqua" w:cs="Courier New"/>
                <w:bCs/>
                <w:sz w:val="26"/>
                <w:szCs w:val="26"/>
                <w:lang w:val="en-GB"/>
              </w:rPr>
              <w:lastRenderedPageBreak/>
              <w:t>Surveyor inquiring as to how “</w:t>
            </w:r>
            <w:r w:rsidRPr="006C0E79">
              <w:rPr>
                <w:rFonts w:ascii="Book Antiqua" w:hAnsi="Book Antiqua" w:cs="Courier New"/>
                <w:bCs/>
                <w:i/>
                <w:sz w:val="26"/>
                <w:szCs w:val="26"/>
                <w:lang w:val="en-GB"/>
              </w:rPr>
              <w:t>without opening  and checking the machine the Gallus Engineer has come to the conclusion</w:t>
            </w:r>
            <w:r>
              <w:rPr>
                <w:rFonts w:ascii="Book Antiqua" w:hAnsi="Book Antiqua" w:cs="Courier New"/>
                <w:bCs/>
                <w:sz w:val="26"/>
                <w:szCs w:val="26"/>
                <w:lang w:val="en-GB"/>
              </w:rPr>
              <w:t xml:space="preserve">” that  the Gallus machine is without repairs, responded to the said queries vide its letter dated 06.01.2005.  The Appellant vide the said letter confronted the Surveyor clearly recording that if he had any such doubt he should have raised it at  the time of joint inspection on 05.10.2004 and 06.10.2004 and should have  at that point of time in the presence of the manufacturer’s engineers insisted on dismantling the machine and checking each part. However, the Appellant requested the Surveyor to inform that about which parts he wanted to be elaborated on the damages due to water, fire and other technical aspects. </w:t>
            </w:r>
          </w:p>
        </w:tc>
      </w:tr>
      <w:tr w:rsidR="006437AE" w:rsidRPr="00C742C8" w14:paraId="3BA36308" w14:textId="77777777" w:rsidTr="00B7427B">
        <w:trPr>
          <w:trHeight w:val="1016"/>
        </w:trPr>
        <w:tc>
          <w:tcPr>
            <w:tcW w:w="1932" w:type="dxa"/>
          </w:tcPr>
          <w:p w14:paraId="4DA4218C"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06.01.2005</w:t>
            </w:r>
          </w:p>
        </w:tc>
        <w:tc>
          <w:tcPr>
            <w:tcW w:w="6636" w:type="dxa"/>
          </w:tcPr>
          <w:p w14:paraId="2CA7C7A9"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after a lapse of over ten months the Respondent retained M/s Material Technology Development Centre (“</w:t>
            </w:r>
            <w:r w:rsidRPr="002359E0">
              <w:rPr>
                <w:rFonts w:ascii="Book Antiqua" w:hAnsi="Book Antiqua" w:cs="Courier New"/>
                <w:b/>
                <w:bCs/>
                <w:sz w:val="26"/>
                <w:szCs w:val="26"/>
                <w:lang w:val="en-GB"/>
              </w:rPr>
              <w:t>MTDC</w:t>
            </w:r>
            <w:r>
              <w:rPr>
                <w:rFonts w:ascii="Book Antiqua" w:hAnsi="Book Antiqua" w:cs="Courier New"/>
                <w:bCs/>
                <w:sz w:val="26"/>
                <w:szCs w:val="26"/>
                <w:lang w:val="en-GB"/>
              </w:rPr>
              <w:t xml:space="preserve">”) to inspect the machines, to gauge the extent of corrosion and to conduct tests as deemed necessary to evaluate the corrosion resulting out of the fire and its extinguishing at the Appellant’s premise. It is noteworthy that MTDC’s appointment was malafide and malicious since MTDC is not an authorized loss assessing agency/licensed Surveyor approved by IRDA to assess the damage by fire. Further, MTDC’s </w:t>
            </w:r>
            <w:r>
              <w:rPr>
                <w:rFonts w:ascii="Book Antiqua" w:hAnsi="Book Antiqua" w:cs="Courier New"/>
                <w:bCs/>
                <w:sz w:val="26"/>
                <w:szCs w:val="26"/>
                <w:lang w:val="en-GB"/>
              </w:rPr>
              <w:lastRenderedPageBreak/>
              <w:t xml:space="preserve">appointment by the Respondent who will be unofficially doing the job of a second surveyor was contrary to the judicial precedents since the first surveyor, M/s Prabha Associates, appointed some ten months back had already prepared its report. </w:t>
            </w:r>
          </w:p>
        </w:tc>
      </w:tr>
      <w:tr w:rsidR="006437AE" w:rsidRPr="00C742C8" w14:paraId="07DB8643" w14:textId="77777777" w:rsidTr="00B7427B">
        <w:trPr>
          <w:trHeight w:val="1016"/>
        </w:trPr>
        <w:tc>
          <w:tcPr>
            <w:tcW w:w="1932" w:type="dxa"/>
          </w:tcPr>
          <w:p w14:paraId="061AEC12"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12.01.2005</w:t>
            </w:r>
          </w:p>
        </w:tc>
        <w:tc>
          <w:tcPr>
            <w:tcW w:w="6636" w:type="dxa"/>
          </w:tcPr>
          <w:p w14:paraId="51DF30ED"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was further shocked to receive the letter from the Respondent dated 10.01.2005 in terms of which the Respondent tried to reopen certain technical issues although M/s Prabha Associates/Surveyor appointed by the Respondent had satisfied itself of the same. It is noteworthy that the Appellant responded to the Respondent’s letter dated 10.01.2005, vide its letter dated 12.01.2005. The Appellant vide its response categorically stated that it was evident that the cause of loss was due to fire, heat, smoke, water and moisture. Further, the Appellant also stated that the basic principle of seeking the surveyor’s assessment was completely given a go by and instead metallurgical tests were demanded at the end of almost 11 months after the incident. However, in all bona fide the Appellant allowed the Respondent to send their appointed engineer to handle the equipments as they finds fit with the only request that the Respondent settle the Appellant’s loss at the earliest in view of the </w:t>
            </w:r>
            <w:r>
              <w:rPr>
                <w:rFonts w:ascii="Book Antiqua" w:hAnsi="Book Antiqua" w:cs="Courier New"/>
                <w:bCs/>
                <w:sz w:val="26"/>
                <w:szCs w:val="26"/>
                <w:lang w:val="en-GB"/>
              </w:rPr>
              <w:lastRenderedPageBreak/>
              <w:t xml:space="preserve">mounting losses being faced by the Appellant. </w:t>
            </w:r>
          </w:p>
          <w:p w14:paraId="7A64CB63" w14:textId="77777777" w:rsidR="006437AE" w:rsidRPr="00FA437F" w:rsidRDefault="006437AE" w:rsidP="00B7427B">
            <w:pPr>
              <w:tabs>
                <w:tab w:val="left" w:pos="1095"/>
              </w:tabs>
              <w:rPr>
                <w:rFonts w:ascii="Book Antiqua" w:hAnsi="Book Antiqua" w:cs="Courier New"/>
                <w:sz w:val="26"/>
                <w:szCs w:val="26"/>
                <w:lang w:val="en-GB"/>
              </w:rPr>
            </w:pPr>
            <w:r>
              <w:rPr>
                <w:rFonts w:ascii="Book Antiqua" w:hAnsi="Book Antiqua" w:cs="Courier New"/>
                <w:sz w:val="26"/>
                <w:szCs w:val="26"/>
                <w:lang w:val="en-GB"/>
              </w:rPr>
              <w:tab/>
            </w:r>
          </w:p>
        </w:tc>
      </w:tr>
      <w:tr w:rsidR="006437AE" w:rsidRPr="00C742C8" w14:paraId="701F6516" w14:textId="77777777" w:rsidTr="00B7427B">
        <w:trPr>
          <w:trHeight w:val="1016"/>
        </w:trPr>
        <w:tc>
          <w:tcPr>
            <w:tcW w:w="1932" w:type="dxa"/>
          </w:tcPr>
          <w:p w14:paraId="0BBA5E08"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10.02.2005</w:t>
            </w:r>
          </w:p>
        </w:tc>
        <w:tc>
          <w:tcPr>
            <w:tcW w:w="6636" w:type="dxa"/>
          </w:tcPr>
          <w:p w14:paraId="07B61A66" w14:textId="77777777" w:rsidR="006437AE" w:rsidRPr="004912EB" w:rsidRDefault="006437AE" w:rsidP="00B7427B">
            <w:pPr>
              <w:spacing w:before="240" w:line="480" w:lineRule="auto"/>
              <w:jc w:val="both"/>
              <w:rPr>
                <w:rFonts w:ascii="Book Antiqua" w:hAnsi="Book Antiqua" w:cs="Courier New"/>
                <w:bCs/>
                <w:sz w:val="26"/>
                <w:szCs w:val="26"/>
                <w:highlight w:val="yellow"/>
                <w:lang w:val="en-GB"/>
              </w:rPr>
            </w:pPr>
            <w:r w:rsidRPr="006912D6">
              <w:rPr>
                <w:rFonts w:ascii="Book Antiqua" w:hAnsi="Book Antiqua" w:cs="Courier New"/>
                <w:bCs/>
                <w:sz w:val="26"/>
                <w:szCs w:val="26"/>
                <w:lang w:val="en-GB"/>
              </w:rPr>
              <w:t xml:space="preserve">That </w:t>
            </w:r>
            <w:r>
              <w:rPr>
                <w:rFonts w:ascii="Book Antiqua" w:hAnsi="Book Antiqua" w:cs="Courier New"/>
                <w:bCs/>
                <w:sz w:val="26"/>
                <w:szCs w:val="26"/>
                <w:lang w:val="en-GB"/>
              </w:rPr>
              <w:t>MTDC submitted its report to the Respondent on the evaluation of corrosion in printing machinery rollers (“</w:t>
            </w:r>
            <w:r w:rsidRPr="00141FF2">
              <w:rPr>
                <w:rFonts w:ascii="Book Antiqua" w:hAnsi="Book Antiqua" w:cs="Courier New"/>
                <w:b/>
                <w:bCs/>
                <w:sz w:val="26"/>
                <w:szCs w:val="26"/>
                <w:lang w:val="en-GB"/>
              </w:rPr>
              <w:t>MTDC Report</w:t>
            </w:r>
            <w:r>
              <w:rPr>
                <w:rFonts w:ascii="Book Antiqua" w:hAnsi="Book Antiqua" w:cs="Courier New"/>
                <w:bCs/>
                <w:sz w:val="26"/>
                <w:szCs w:val="26"/>
                <w:lang w:val="en-GB"/>
              </w:rPr>
              <w:t>”). It is noteworthy that the said MTDC Report was based on the “</w:t>
            </w:r>
            <w:r w:rsidRPr="00141FF2">
              <w:rPr>
                <w:rFonts w:ascii="Book Antiqua" w:hAnsi="Book Antiqua" w:cs="Courier New"/>
                <w:bCs/>
                <w:i/>
                <w:sz w:val="26"/>
                <w:szCs w:val="26"/>
                <w:lang w:val="en-GB"/>
              </w:rPr>
              <w:t>visual assessment</w:t>
            </w:r>
            <w:r>
              <w:rPr>
                <w:rFonts w:ascii="Book Antiqua" w:hAnsi="Book Antiqua" w:cs="Courier New"/>
                <w:bCs/>
                <w:sz w:val="26"/>
                <w:szCs w:val="26"/>
                <w:lang w:val="en-GB"/>
              </w:rPr>
              <w:t xml:space="preserve">” of the following: Gala layout and machines therein, evaluation of feasibility of the damage phenomenon (Thermal), major material of construction in the machine, theory of conduct and the engineering and designs concepts of material science. Further, MTDC had carried out/analyzed corrosion behaviour neither on actual rollers used in the Appellant’s machines nor on fresh ink sample. But instead they used mild steel structural metal hence the said MTDC Report could not be conclusively relied upon for determining the rate of time/time to rusting for highly specialized machines used by the Appellant. It is submitted that MTDC concluded in its Report that it could not confirm significant amount of rusting within 4-5 hours because of fire and its extinguishing as valid, hence clearly demonstrating the findings in the said Report to be vague and inconclusive. </w:t>
            </w:r>
          </w:p>
        </w:tc>
      </w:tr>
      <w:tr w:rsidR="006437AE" w:rsidRPr="00C742C8" w14:paraId="6FAD2AC8" w14:textId="77777777" w:rsidTr="00B7427B">
        <w:trPr>
          <w:trHeight w:val="1016"/>
        </w:trPr>
        <w:tc>
          <w:tcPr>
            <w:tcW w:w="1932" w:type="dxa"/>
          </w:tcPr>
          <w:p w14:paraId="7F75F95F" w14:textId="77777777" w:rsidR="006437AE" w:rsidRPr="008C484E" w:rsidRDefault="006437AE" w:rsidP="00B7427B">
            <w:pPr>
              <w:spacing w:before="240"/>
              <w:jc w:val="both"/>
              <w:rPr>
                <w:rFonts w:ascii="Book Antiqua" w:hAnsi="Book Antiqua"/>
                <w:sz w:val="26"/>
                <w:szCs w:val="26"/>
                <w:lang w:val="en-GB"/>
              </w:rPr>
            </w:pPr>
            <w:r w:rsidRPr="008C484E">
              <w:rPr>
                <w:rFonts w:ascii="Book Antiqua" w:hAnsi="Book Antiqua"/>
                <w:sz w:val="26"/>
                <w:szCs w:val="26"/>
                <w:lang w:val="en-GB"/>
              </w:rPr>
              <w:t>22.02.2005</w:t>
            </w:r>
          </w:p>
        </w:tc>
        <w:tc>
          <w:tcPr>
            <w:tcW w:w="6636" w:type="dxa"/>
          </w:tcPr>
          <w:p w14:paraId="6BEC9F6E" w14:textId="77777777" w:rsidR="006437AE" w:rsidRPr="008C484E" w:rsidRDefault="006437AE" w:rsidP="00B7427B">
            <w:pPr>
              <w:spacing w:before="240" w:line="480" w:lineRule="auto"/>
              <w:jc w:val="both"/>
              <w:rPr>
                <w:rFonts w:ascii="Book Antiqua" w:hAnsi="Book Antiqua" w:cs="Courier New"/>
                <w:bCs/>
                <w:sz w:val="26"/>
                <w:szCs w:val="26"/>
                <w:lang w:val="en-GB"/>
              </w:rPr>
            </w:pPr>
            <w:r w:rsidRPr="008C484E">
              <w:rPr>
                <w:rFonts w:ascii="Book Antiqua" w:hAnsi="Book Antiqua" w:cs="Courier New"/>
                <w:bCs/>
                <w:sz w:val="26"/>
                <w:szCs w:val="26"/>
                <w:lang w:val="en-GB"/>
              </w:rPr>
              <w:t xml:space="preserve">Dr. S.N. Malhotra, Professor, Department of </w:t>
            </w:r>
            <w:r w:rsidRPr="008C484E">
              <w:rPr>
                <w:rFonts w:ascii="Book Antiqua" w:hAnsi="Book Antiqua" w:cs="Courier New"/>
                <w:bCs/>
                <w:sz w:val="26"/>
                <w:szCs w:val="26"/>
                <w:lang w:val="en-GB"/>
              </w:rPr>
              <w:lastRenderedPageBreak/>
              <w:t xml:space="preserve">Metallurgical Engineering &amp; Materials Science, Indian Institute of Technology Bombay, Powai’s submitted his report </w:t>
            </w:r>
            <w:r>
              <w:rPr>
                <w:rFonts w:ascii="Book Antiqua" w:hAnsi="Book Antiqua" w:cs="Courier New"/>
                <w:bCs/>
                <w:sz w:val="26"/>
                <w:szCs w:val="26"/>
                <w:lang w:val="en-GB"/>
              </w:rPr>
              <w:t xml:space="preserve">with the Appellant </w:t>
            </w:r>
            <w:r w:rsidRPr="008C484E">
              <w:rPr>
                <w:rFonts w:ascii="Book Antiqua" w:hAnsi="Book Antiqua" w:cs="Courier New"/>
                <w:bCs/>
                <w:sz w:val="26"/>
                <w:szCs w:val="26"/>
                <w:lang w:val="en-GB"/>
              </w:rPr>
              <w:t>after conducting a site survey on 09.02.2005</w:t>
            </w:r>
            <w:r>
              <w:rPr>
                <w:rFonts w:ascii="Book Antiqua" w:hAnsi="Book Antiqua" w:cs="Courier New"/>
                <w:bCs/>
                <w:sz w:val="26"/>
                <w:szCs w:val="26"/>
                <w:lang w:val="en-GB"/>
              </w:rPr>
              <w:t>,</w:t>
            </w:r>
            <w:r w:rsidRPr="008C484E">
              <w:rPr>
                <w:rFonts w:ascii="Book Antiqua" w:hAnsi="Book Antiqua" w:cs="Courier New"/>
                <w:bCs/>
                <w:sz w:val="26"/>
                <w:szCs w:val="26"/>
                <w:lang w:val="en-GB"/>
              </w:rPr>
              <w:t xml:space="preserve"> categorically concluding that the causes of damage </w:t>
            </w:r>
            <w:r>
              <w:rPr>
                <w:rFonts w:ascii="Book Antiqua" w:hAnsi="Book Antiqua" w:cs="Courier New"/>
                <w:bCs/>
                <w:sz w:val="26"/>
                <w:szCs w:val="26"/>
                <w:lang w:val="en-GB"/>
              </w:rPr>
              <w:t>were</w:t>
            </w:r>
            <w:r w:rsidRPr="008C484E">
              <w:rPr>
                <w:rFonts w:ascii="Book Antiqua" w:hAnsi="Book Antiqua" w:cs="Courier New"/>
                <w:bCs/>
                <w:sz w:val="26"/>
                <w:szCs w:val="26"/>
                <w:lang w:val="en-GB"/>
              </w:rPr>
              <w:t xml:space="preserve"> fire, smoke, heat and water.</w:t>
            </w:r>
          </w:p>
        </w:tc>
      </w:tr>
      <w:tr w:rsidR="006437AE" w:rsidRPr="00C742C8" w14:paraId="391CDD43" w14:textId="77777777" w:rsidTr="00B7427B">
        <w:trPr>
          <w:trHeight w:val="1016"/>
        </w:trPr>
        <w:tc>
          <w:tcPr>
            <w:tcW w:w="1932" w:type="dxa"/>
          </w:tcPr>
          <w:p w14:paraId="614F232E"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28.03.2005</w:t>
            </w:r>
          </w:p>
        </w:tc>
        <w:tc>
          <w:tcPr>
            <w:tcW w:w="6636" w:type="dxa"/>
          </w:tcPr>
          <w:p w14:paraId="34058489" w14:textId="77777777" w:rsidR="006437AE" w:rsidRDefault="006437AE" w:rsidP="00B7427B">
            <w:pPr>
              <w:spacing w:before="240" w:line="480" w:lineRule="auto"/>
              <w:jc w:val="both"/>
              <w:rPr>
                <w:rFonts w:ascii="Book Antiqua" w:hAnsi="Book Antiqua" w:cs="Courier New"/>
                <w:bCs/>
                <w:iCs/>
                <w:sz w:val="26"/>
                <w:szCs w:val="26"/>
              </w:rPr>
            </w:pPr>
            <w:r>
              <w:rPr>
                <w:rFonts w:ascii="Book Antiqua" w:hAnsi="Book Antiqua" w:cs="Courier New"/>
                <w:bCs/>
                <w:sz w:val="26"/>
                <w:szCs w:val="26"/>
                <w:lang w:val="en-GB"/>
              </w:rPr>
              <w:t xml:space="preserve">That the Surveyor after a lapse of over 12 months and in complete contravention of the IRDA 2002 Regulation mandating the </w:t>
            </w:r>
            <w:r w:rsidRPr="004D10A3">
              <w:rPr>
                <w:rFonts w:ascii="Book Antiqua" w:hAnsi="Book Antiqua" w:cs="Courier New"/>
                <w:bCs/>
                <w:iCs/>
                <w:sz w:val="26"/>
                <w:szCs w:val="26"/>
              </w:rPr>
              <w:t>surveyor to furnish the report in not more than six months from the date of his appointment</w:t>
            </w:r>
            <w:r>
              <w:rPr>
                <w:rFonts w:ascii="Book Antiqua" w:hAnsi="Book Antiqua" w:cs="Courier New"/>
                <w:bCs/>
                <w:iCs/>
                <w:sz w:val="26"/>
                <w:szCs w:val="26"/>
              </w:rPr>
              <w:t>, submitted its Report with the Respondent on 28.03.2005 (“</w:t>
            </w:r>
            <w:r w:rsidRPr="00E0346E">
              <w:rPr>
                <w:rFonts w:ascii="Book Antiqua" w:hAnsi="Book Antiqua" w:cs="Courier New"/>
                <w:b/>
                <w:bCs/>
                <w:iCs/>
                <w:sz w:val="26"/>
                <w:szCs w:val="26"/>
              </w:rPr>
              <w:t>Surveyor’s Report</w:t>
            </w:r>
            <w:r>
              <w:rPr>
                <w:rFonts w:ascii="Book Antiqua" w:hAnsi="Book Antiqua" w:cs="Courier New"/>
                <w:bCs/>
                <w:iCs/>
                <w:sz w:val="26"/>
                <w:szCs w:val="26"/>
              </w:rPr>
              <w:t>”). It is noteworthy that the observations in the Surveyor’s Report are completely opposite to its conclusion.  In this regard the following clauses may be noted from the Surveyor’s Report:</w:t>
            </w:r>
          </w:p>
          <w:p w14:paraId="52BA5A07" w14:textId="77777777" w:rsidR="006437AE" w:rsidRPr="00584606" w:rsidRDefault="006437AE" w:rsidP="00B7427B">
            <w:pPr>
              <w:spacing w:before="240"/>
              <w:jc w:val="both"/>
              <w:rPr>
                <w:rFonts w:ascii="Book Antiqua" w:hAnsi="Book Antiqua" w:cs="Courier New"/>
                <w:bCs/>
                <w:i/>
                <w:iCs/>
                <w:sz w:val="26"/>
                <w:szCs w:val="26"/>
              </w:rPr>
            </w:pPr>
            <w:r>
              <w:rPr>
                <w:rFonts w:ascii="Book Antiqua" w:hAnsi="Book Antiqua" w:cs="Courier New"/>
                <w:bCs/>
                <w:iCs/>
                <w:sz w:val="26"/>
                <w:szCs w:val="26"/>
              </w:rPr>
              <w:tab/>
            </w:r>
            <w:r w:rsidRPr="00952890">
              <w:rPr>
                <w:rFonts w:ascii="Book Antiqua" w:hAnsi="Book Antiqua" w:cs="Courier New"/>
                <w:bCs/>
                <w:i/>
                <w:iCs/>
                <w:sz w:val="26"/>
                <w:szCs w:val="26"/>
              </w:rPr>
              <w:t xml:space="preserve">“3.06 High quality and accuracy level is </w:t>
            </w:r>
            <w:r>
              <w:rPr>
                <w:rFonts w:ascii="Book Antiqua" w:hAnsi="Book Antiqua" w:cs="Courier New"/>
                <w:bCs/>
                <w:i/>
                <w:iCs/>
                <w:sz w:val="26"/>
                <w:szCs w:val="26"/>
              </w:rPr>
              <w:tab/>
            </w:r>
            <w:r w:rsidRPr="00952890">
              <w:rPr>
                <w:rFonts w:ascii="Book Antiqua" w:hAnsi="Book Antiqua" w:cs="Courier New"/>
                <w:bCs/>
                <w:i/>
                <w:iCs/>
                <w:sz w:val="26"/>
                <w:szCs w:val="26"/>
              </w:rPr>
              <w:t xml:space="preserve">maintained </w:t>
            </w:r>
            <w:r>
              <w:rPr>
                <w:rFonts w:ascii="Book Antiqua" w:hAnsi="Book Antiqua" w:cs="Courier New"/>
                <w:bCs/>
                <w:i/>
                <w:iCs/>
                <w:sz w:val="26"/>
                <w:szCs w:val="26"/>
              </w:rPr>
              <w:tab/>
            </w:r>
            <w:r>
              <w:rPr>
                <w:rFonts w:ascii="Book Antiqua" w:hAnsi="Book Antiqua" w:cs="Courier New"/>
                <w:bCs/>
                <w:i/>
                <w:iCs/>
                <w:sz w:val="26"/>
                <w:szCs w:val="26"/>
              </w:rPr>
              <w:tab/>
            </w:r>
            <w:r w:rsidRPr="00952890">
              <w:rPr>
                <w:rFonts w:ascii="Book Antiqua" w:hAnsi="Book Antiqua" w:cs="Courier New"/>
                <w:bCs/>
                <w:i/>
                <w:iCs/>
                <w:sz w:val="26"/>
                <w:szCs w:val="26"/>
              </w:rPr>
              <w:t xml:space="preserve">as customers are of very high repute and the </w:t>
            </w:r>
            <w:r>
              <w:rPr>
                <w:rFonts w:ascii="Book Antiqua" w:hAnsi="Book Antiqua" w:cs="Courier New"/>
                <w:bCs/>
                <w:i/>
                <w:iCs/>
                <w:sz w:val="26"/>
                <w:szCs w:val="26"/>
              </w:rPr>
              <w:tab/>
            </w:r>
            <w:r>
              <w:rPr>
                <w:rFonts w:ascii="Book Antiqua" w:hAnsi="Book Antiqua" w:cs="Courier New"/>
                <w:bCs/>
                <w:i/>
                <w:iCs/>
                <w:sz w:val="26"/>
                <w:szCs w:val="26"/>
              </w:rPr>
              <w:tab/>
            </w:r>
            <w:r w:rsidRPr="00952890">
              <w:rPr>
                <w:rFonts w:ascii="Book Antiqua" w:hAnsi="Book Antiqua" w:cs="Courier New"/>
                <w:bCs/>
                <w:i/>
                <w:iCs/>
                <w:sz w:val="26"/>
                <w:szCs w:val="26"/>
              </w:rPr>
              <w:t xml:space="preserve">application of self adhesive </w:t>
            </w:r>
            <w:r>
              <w:rPr>
                <w:rFonts w:ascii="Book Antiqua" w:hAnsi="Book Antiqua" w:cs="Courier New"/>
                <w:bCs/>
                <w:i/>
                <w:iCs/>
                <w:sz w:val="26"/>
                <w:szCs w:val="26"/>
              </w:rPr>
              <w:tab/>
            </w:r>
            <w:r w:rsidRPr="00952890">
              <w:rPr>
                <w:rFonts w:ascii="Book Antiqua" w:hAnsi="Book Antiqua" w:cs="Courier New"/>
                <w:bCs/>
                <w:i/>
                <w:iCs/>
                <w:sz w:val="26"/>
                <w:szCs w:val="26"/>
              </w:rPr>
              <w:t xml:space="preserve">labels is very sharp </w:t>
            </w:r>
            <w:r>
              <w:rPr>
                <w:rFonts w:ascii="Book Antiqua" w:hAnsi="Book Antiqua" w:cs="Courier New"/>
                <w:bCs/>
                <w:i/>
                <w:iCs/>
                <w:sz w:val="26"/>
                <w:szCs w:val="26"/>
              </w:rPr>
              <w:tab/>
            </w:r>
            <w:r>
              <w:rPr>
                <w:rFonts w:ascii="Book Antiqua" w:hAnsi="Book Antiqua" w:cs="Courier New"/>
                <w:bCs/>
                <w:i/>
                <w:iCs/>
                <w:sz w:val="26"/>
                <w:szCs w:val="26"/>
              </w:rPr>
              <w:tab/>
            </w:r>
            <w:r w:rsidRPr="00952890">
              <w:rPr>
                <w:rFonts w:ascii="Book Antiqua" w:hAnsi="Book Antiqua" w:cs="Courier New"/>
                <w:bCs/>
                <w:i/>
                <w:iCs/>
                <w:sz w:val="26"/>
                <w:szCs w:val="26"/>
              </w:rPr>
              <w:t xml:space="preserve">by automatic machine. This……These labels </w:t>
            </w:r>
            <w:r>
              <w:rPr>
                <w:rFonts w:ascii="Book Antiqua" w:hAnsi="Book Antiqua" w:cs="Courier New"/>
                <w:bCs/>
                <w:i/>
                <w:iCs/>
                <w:sz w:val="26"/>
                <w:szCs w:val="26"/>
              </w:rPr>
              <w:tab/>
            </w:r>
            <w:r>
              <w:rPr>
                <w:rFonts w:ascii="Book Antiqua" w:hAnsi="Book Antiqua" w:cs="Courier New"/>
                <w:bCs/>
                <w:i/>
                <w:iCs/>
                <w:sz w:val="26"/>
                <w:szCs w:val="26"/>
              </w:rPr>
              <w:tab/>
            </w:r>
            <w:r w:rsidRPr="00952890">
              <w:rPr>
                <w:rFonts w:ascii="Book Antiqua" w:hAnsi="Book Antiqua" w:cs="Courier New"/>
                <w:bCs/>
                <w:i/>
                <w:iCs/>
                <w:sz w:val="26"/>
                <w:szCs w:val="26"/>
              </w:rPr>
              <w:t xml:space="preserve">are used on many of </w:t>
            </w:r>
            <w:r>
              <w:rPr>
                <w:rFonts w:ascii="Book Antiqua" w:hAnsi="Book Antiqua" w:cs="Courier New"/>
                <w:bCs/>
                <w:i/>
                <w:iCs/>
                <w:sz w:val="26"/>
                <w:szCs w:val="26"/>
              </w:rPr>
              <w:tab/>
            </w:r>
            <w:r w:rsidRPr="00952890">
              <w:rPr>
                <w:rFonts w:ascii="Book Antiqua" w:hAnsi="Book Antiqua" w:cs="Courier New"/>
                <w:bCs/>
                <w:i/>
                <w:iCs/>
                <w:sz w:val="26"/>
                <w:szCs w:val="26"/>
              </w:rPr>
              <w:t xml:space="preserve">the exportable items where </w:t>
            </w:r>
            <w:r>
              <w:rPr>
                <w:rFonts w:ascii="Book Antiqua" w:hAnsi="Book Antiqua" w:cs="Courier New"/>
                <w:bCs/>
                <w:i/>
                <w:iCs/>
                <w:sz w:val="26"/>
                <w:szCs w:val="26"/>
              </w:rPr>
              <w:tab/>
            </w:r>
            <w:r>
              <w:rPr>
                <w:rFonts w:ascii="Book Antiqua" w:hAnsi="Book Antiqua" w:cs="Courier New"/>
                <w:bCs/>
                <w:i/>
                <w:iCs/>
                <w:sz w:val="26"/>
                <w:szCs w:val="26"/>
              </w:rPr>
              <w:tab/>
            </w:r>
            <w:r w:rsidRPr="00952890">
              <w:rPr>
                <w:rFonts w:ascii="Book Antiqua" w:hAnsi="Book Antiqua" w:cs="Courier New"/>
                <w:bCs/>
                <w:i/>
                <w:iCs/>
                <w:sz w:val="26"/>
                <w:szCs w:val="26"/>
              </w:rPr>
              <w:t xml:space="preserve">quality has to be of the international standard </w:t>
            </w:r>
            <w:r>
              <w:rPr>
                <w:rFonts w:ascii="Book Antiqua" w:hAnsi="Book Antiqua" w:cs="Courier New"/>
                <w:bCs/>
                <w:i/>
                <w:iCs/>
                <w:sz w:val="26"/>
                <w:szCs w:val="26"/>
              </w:rPr>
              <w:tab/>
            </w:r>
            <w:r>
              <w:rPr>
                <w:rFonts w:ascii="Book Antiqua" w:hAnsi="Book Antiqua" w:cs="Courier New"/>
                <w:bCs/>
                <w:i/>
                <w:iCs/>
                <w:sz w:val="26"/>
                <w:szCs w:val="26"/>
              </w:rPr>
              <w:tab/>
              <w:t xml:space="preserve">and that is </w:t>
            </w:r>
            <w:r w:rsidRPr="00952890">
              <w:rPr>
                <w:rFonts w:ascii="Book Antiqua" w:hAnsi="Book Antiqua" w:cs="Courier New"/>
                <w:bCs/>
                <w:i/>
                <w:iCs/>
                <w:sz w:val="26"/>
                <w:szCs w:val="26"/>
              </w:rPr>
              <w:t xml:space="preserve">why highly sophisticated costly </w:t>
            </w:r>
            <w:r>
              <w:rPr>
                <w:rFonts w:ascii="Book Antiqua" w:hAnsi="Book Antiqua" w:cs="Courier New"/>
                <w:bCs/>
                <w:i/>
                <w:iCs/>
                <w:sz w:val="26"/>
                <w:szCs w:val="26"/>
              </w:rPr>
              <w:tab/>
            </w:r>
            <w:r>
              <w:rPr>
                <w:rFonts w:ascii="Book Antiqua" w:hAnsi="Book Antiqua" w:cs="Courier New"/>
                <w:bCs/>
                <w:i/>
                <w:iCs/>
                <w:sz w:val="26"/>
                <w:szCs w:val="26"/>
              </w:rPr>
              <w:tab/>
            </w:r>
            <w:r w:rsidRPr="00584606">
              <w:rPr>
                <w:rFonts w:ascii="Book Antiqua" w:hAnsi="Book Antiqua" w:cs="Courier New"/>
                <w:bCs/>
                <w:i/>
                <w:iCs/>
                <w:sz w:val="26"/>
                <w:szCs w:val="26"/>
              </w:rPr>
              <w:t>imported machinery are required”</w:t>
            </w:r>
          </w:p>
          <w:p w14:paraId="521CABB6" w14:textId="77777777" w:rsidR="006437AE" w:rsidRDefault="006437AE" w:rsidP="00B7427B">
            <w:pPr>
              <w:spacing w:before="240"/>
              <w:jc w:val="both"/>
              <w:rPr>
                <w:rFonts w:ascii="Book Antiqua" w:hAnsi="Book Antiqua" w:cs="Courier New"/>
                <w:bCs/>
                <w:i/>
                <w:iCs/>
                <w:sz w:val="26"/>
                <w:szCs w:val="26"/>
              </w:rPr>
            </w:pPr>
            <w:r w:rsidRPr="00584606">
              <w:rPr>
                <w:rFonts w:ascii="Book Antiqua" w:hAnsi="Book Antiqua" w:cs="Courier New"/>
                <w:bCs/>
                <w:i/>
                <w:iCs/>
                <w:sz w:val="26"/>
                <w:szCs w:val="26"/>
              </w:rPr>
              <w:tab/>
              <w:t xml:space="preserve">“4.06 Water was sprayed all over the place, which </w:t>
            </w:r>
            <w:r w:rsidRPr="00584606">
              <w:rPr>
                <w:rFonts w:ascii="Book Antiqua" w:hAnsi="Book Antiqua" w:cs="Courier New"/>
                <w:bCs/>
                <w:i/>
                <w:iCs/>
                <w:sz w:val="26"/>
                <w:szCs w:val="26"/>
              </w:rPr>
              <w:tab/>
            </w:r>
            <w:r w:rsidRPr="00584606">
              <w:rPr>
                <w:rFonts w:ascii="Book Antiqua" w:hAnsi="Book Antiqua" w:cs="Courier New"/>
                <w:bCs/>
                <w:i/>
                <w:iCs/>
                <w:sz w:val="26"/>
                <w:szCs w:val="26"/>
              </w:rPr>
              <w:tab/>
              <w:t>caused</w:t>
            </w:r>
            <w:r>
              <w:rPr>
                <w:rFonts w:ascii="Book Antiqua" w:hAnsi="Book Antiqua" w:cs="Courier New"/>
                <w:bCs/>
                <w:i/>
                <w:iCs/>
                <w:sz w:val="26"/>
                <w:szCs w:val="26"/>
              </w:rPr>
              <w:t xml:space="preserve"> more damage than the fire itself.”</w:t>
            </w:r>
          </w:p>
          <w:p w14:paraId="30F457E9"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tab/>
              <w:t xml:space="preserve">“5.06 Aquaflex Printing Press located below the </w:t>
            </w:r>
            <w:r>
              <w:rPr>
                <w:rFonts w:ascii="Book Antiqua" w:hAnsi="Book Antiqua" w:cs="Courier New"/>
                <w:bCs/>
                <w:i/>
                <w:iCs/>
                <w:sz w:val="26"/>
                <w:szCs w:val="26"/>
              </w:rPr>
              <w:tab/>
            </w:r>
            <w:r>
              <w:rPr>
                <w:rFonts w:ascii="Book Antiqua" w:hAnsi="Book Antiqua" w:cs="Courier New"/>
                <w:bCs/>
                <w:i/>
                <w:iCs/>
                <w:sz w:val="26"/>
                <w:szCs w:val="26"/>
              </w:rPr>
              <w:tab/>
              <w:t>cables found affected with water.”</w:t>
            </w:r>
          </w:p>
          <w:p w14:paraId="28DD439D"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tab/>
              <w:t>“5.07(a) Gallus Printing Machine water damaged.</w:t>
            </w:r>
          </w:p>
          <w:p w14:paraId="4B7799D4"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tab/>
              <w:t xml:space="preserve">         (b) Spengler machine water affected.</w:t>
            </w:r>
          </w:p>
          <w:p w14:paraId="465531E8"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t xml:space="preserve"> </w:t>
            </w:r>
            <w:r>
              <w:rPr>
                <w:rFonts w:ascii="Book Antiqua" w:hAnsi="Book Antiqua" w:cs="Courier New"/>
                <w:bCs/>
                <w:i/>
                <w:iCs/>
                <w:sz w:val="26"/>
                <w:szCs w:val="26"/>
              </w:rPr>
              <w:tab/>
              <w:t xml:space="preserve">         (c) A.V. Flexo </w:t>
            </w:r>
            <w:r w:rsidRPr="00CD0DD1">
              <w:rPr>
                <w:rFonts w:ascii="Book Antiqua" w:hAnsi="Book Antiqua" w:cs="Courier New"/>
                <w:bCs/>
                <w:i/>
                <w:iCs/>
                <w:sz w:val="26"/>
                <w:szCs w:val="26"/>
              </w:rPr>
              <w:t>plate muonter water</w:t>
            </w:r>
            <w:r>
              <w:rPr>
                <w:rFonts w:ascii="Book Antiqua" w:hAnsi="Book Antiqua" w:cs="Courier New"/>
                <w:bCs/>
                <w:i/>
                <w:iCs/>
                <w:sz w:val="26"/>
                <w:szCs w:val="26"/>
              </w:rPr>
              <w:t xml:space="preserve"> affected.”</w:t>
            </w:r>
          </w:p>
          <w:p w14:paraId="4D686D98"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lastRenderedPageBreak/>
              <w:tab/>
              <w:t xml:space="preserve">“5.18 Outwardly exposed parts of critical machines </w:t>
            </w:r>
            <w:r>
              <w:rPr>
                <w:rFonts w:ascii="Book Antiqua" w:hAnsi="Book Antiqua" w:cs="Courier New"/>
                <w:bCs/>
                <w:i/>
                <w:iCs/>
                <w:sz w:val="26"/>
                <w:szCs w:val="26"/>
              </w:rPr>
              <w:tab/>
            </w:r>
            <w:r>
              <w:rPr>
                <w:rFonts w:ascii="Book Antiqua" w:hAnsi="Book Antiqua" w:cs="Courier New"/>
                <w:bCs/>
                <w:i/>
                <w:iCs/>
                <w:sz w:val="26"/>
                <w:szCs w:val="26"/>
              </w:rPr>
              <w:tab/>
              <w:t>and accessories affected due to water rusted.”</w:t>
            </w:r>
          </w:p>
          <w:p w14:paraId="3A4131AB" w14:textId="77777777" w:rsidR="006437AE" w:rsidRDefault="006437AE" w:rsidP="00B7427B">
            <w:pPr>
              <w:spacing w:before="240"/>
              <w:jc w:val="both"/>
              <w:rPr>
                <w:rFonts w:ascii="Book Antiqua" w:hAnsi="Book Antiqua" w:cs="Courier New"/>
                <w:bCs/>
                <w:i/>
                <w:iCs/>
                <w:sz w:val="26"/>
                <w:szCs w:val="26"/>
                <w:u w:val="single"/>
              </w:rPr>
            </w:pPr>
            <w:r>
              <w:rPr>
                <w:rFonts w:ascii="Book Antiqua" w:hAnsi="Book Antiqua" w:cs="Courier New"/>
                <w:bCs/>
                <w:i/>
                <w:iCs/>
                <w:sz w:val="26"/>
                <w:szCs w:val="26"/>
              </w:rPr>
              <w:tab/>
              <w:t xml:space="preserve">“6.0  </w:t>
            </w:r>
            <w:r w:rsidRPr="005E3531">
              <w:rPr>
                <w:rFonts w:ascii="Book Antiqua" w:hAnsi="Book Antiqua" w:cs="Courier New"/>
                <w:bCs/>
                <w:i/>
                <w:iCs/>
                <w:sz w:val="26"/>
                <w:szCs w:val="26"/>
                <w:u w:val="single"/>
              </w:rPr>
              <w:t>PROBABLE CAUSE</w:t>
            </w:r>
            <w:r>
              <w:rPr>
                <w:rFonts w:ascii="Book Antiqua" w:hAnsi="Book Antiqua" w:cs="Courier New"/>
                <w:bCs/>
                <w:i/>
                <w:iCs/>
                <w:sz w:val="26"/>
                <w:szCs w:val="26"/>
                <w:u w:val="single"/>
              </w:rPr>
              <w:t xml:space="preserve">:- </w:t>
            </w:r>
          </w:p>
          <w:p w14:paraId="721B319A" w14:textId="77777777" w:rsidR="006437AE" w:rsidRDefault="006437AE" w:rsidP="00B7427B">
            <w:pPr>
              <w:spacing w:before="240"/>
              <w:jc w:val="both"/>
              <w:rPr>
                <w:rFonts w:ascii="Book Antiqua" w:hAnsi="Book Antiqua" w:cs="Courier New"/>
                <w:bCs/>
                <w:i/>
                <w:iCs/>
                <w:sz w:val="26"/>
                <w:szCs w:val="26"/>
              </w:rPr>
            </w:pPr>
            <w:r w:rsidRPr="005E3531">
              <w:rPr>
                <w:rFonts w:ascii="Book Antiqua" w:hAnsi="Book Antiqua" w:cs="Courier New"/>
                <w:bCs/>
                <w:i/>
                <w:iCs/>
                <w:sz w:val="26"/>
                <w:szCs w:val="26"/>
              </w:rPr>
              <w:tab/>
            </w:r>
            <w:r>
              <w:rPr>
                <w:rFonts w:ascii="Book Antiqua" w:hAnsi="Book Antiqua" w:cs="Courier New"/>
                <w:bCs/>
                <w:i/>
                <w:iCs/>
                <w:sz w:val="26"/>
                <w:szCs w:val="26"/>
              </w:rPr>
              <w:t xml:space="preserve">           Apparently source of fire appears to be short </w:t>
            </w:r>
            <w:r>
              <w:rPr>
                <w:rFonts w:ascii="Book Antiqua" w:hAnsi="Book Antiqua" w:cs="Courier New"/>
                <w:bCs/>
                <w:i/>
                <w:iCs/>
                <w:sz w:val="26"/>
                <w:szCs w:val="26"/>
              </w:rPr>
              <w:tab/>
            </w:r>
            <w:r>
              <w:rPr>
                <w:rFonts w:ascii="Book Antiqua" w:hAnsi="Book Antiqua" w:cs="Courier New"/>
                <w:bCs/>
                <w:i/>
                <w:iCs/>
                <w:sz w:val="26"/>
                <w:szCs w:val="26"/>
              </w:rPr>
              <w:tab/>
              <w:t xml:space="preserve">circuit of power cables running parallel to long </w:t>
            </w:r>
            <w:r>
              <w:rPr>
                <w:rFonts w:ascii="Book Antiqua" w:hAnsi="Book Antiqua" w:cs="Courier New"/>
                <w:bCs/>
                <w:i/>
                <w:iCs/>
                <w:sz w:val="26"/>
                <w:szCs w:val="26"/>
              </w:rPr>
              <w:tab/>
            </w:r>
            <w:r>
              <w:rPr>
                <w:rFonts w:ascii="Book Antiqua" w:hAnsi="Book Antiqua" w:cs="Courier New"/>
                <w:bCs/>
                <w:i/>
                <w:iCs/>
                <w:sz w:val="26"/>
                <w:szCs w:val="26"/>
              </w:rPr>
              <w:tab/>
              <w:t>wall resulting in damage to insured’s property.</w:t>
            </w:r>
          </w:p>
          <w:p w14:paraId="184AE1E6"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tab/>
            </w:r>
            <w:r>
              <w:rPr>
                <w:rFonts w:ascii="Book Antiqua" w:hAnsi="Book Antiqua" w:cs="Courier New"/>
                <w:bCs/>
                <w:i/>
                <w:iCs/>
                <w:sz w:val="26"/>
                <w:szCs w:val="26"/>
              </w:rPr>
              <w:tab/>
              <w:t xml:space="preserve">In order to extinguish the fire, Fire Brigade </w:t>
            </w:r>
            <w:r>
              <w:rPr>
                <w:rFonts w:ascii="Book Antiqua" w:hAnsi="Book Antiqua" w:cs="Courier New"/>
                <w:bCs/>
                <w:i/>
                <w:iCs/>
                <w:sz w:val="26"/>
                <w:szCs w:val="26"/>
              </w:rPr>
              <w:tab/>
            </w:r>
            <w:r>
              <w:rPr>
                <w:rFonts w:ascii="Book Antiqua" w:hAnsi="Book Antiqua" w:cs="Courier New"/>
                <w:bCs/>
                <w:i/>
                <w:iCs/>
                <w:sz w:val="26"/>
                <w:szCs w:val="26"/>
              </w:rPr>
              <w:tab/>
              <w:t xml:space="preserve">used water jets thereby spraying water on all </w:t>
            </w:r>
            <w:r>
              <w:rPr>
                <w:rFonts w:ascii="Book Antiqua" w:hAnsi="Book Antiqua" w:cs="Courier New"/>
                <w:bCs/>
                <w:i/>
                <w:iCs/>
                <w:sz w:val="26"/>
                <w:szCs w:val="26"/>
              </w:rPr>
              <w:tab/>
            </w:r>
            <w:r>
              <w:rPr>
                <w:rFonts w:ascii="Book Antiqua" w:hAnsi="Book Antiqua" w:cs="Courier New"/>
                <w:bCs/>
                <w:i/>
                <w:iCs/>
                <w:sz w:val="26"/>
                <w:szCs w:val="26"/>
              </w:rPr>
              <w:tab/>
              <w:t>the machines located in the premises.</w:t>
            </w:r>
          </w:p>
          <w:p w14:paraId="0BC8FF43" w14:textId="77777777" w:rsidR="006437AE" w:rsidRDefault="006437AE" w:rsidP="00B7427B">
            <w:pPr>
              <w:spacing w:before="240"/>
              <w:jc w:val="both"/>
              <w:rPr>
                <w:rFonts w:ascii="Book Antiqua" w:hAnsi="Book Antiqua" w:cs="Courier New"/>
                <w:bCs/>
                <w:i/>
                <w:iCs/>
                <w:sz w:val="26"/>
                <w:szCs w:val="26"/>
              </w:rPr>
            </w:pPr>
            <w:r>
              <w:rPr>
                <w:rFonts w:ascii="Book Antiqua" w:hAnsi="Book Antiqua" w:cs="Courier New"/>
                <w:bCs/>
                <w:i/>
                <w:iCs/>
                <w:sz w:val="26"/>
                <w:szCs w:val="26"/>
              </w:rPr>
              <w:tab/>
            </w:r>
            <w:r>
              <w:rPr>
                <w:rFonts w:ascii="Book Antiqua" w:hAnsi="Book Antiqua" w:cs="Courier New"/>
                <w:bCs/>
                <w:i/>
                <w:iCs/>
                <w:sz w:val="26"/>
                <w:szCs w:val="26"/>
              </w:rPr>
              <w:tab/>
              <w:t xml:space="preserve">Loss is admissible under the terms and </w:t>
            </w:r>
            <w:r>
              <w:rPr>
                <w:rFonts w:ascii="Book Antiqua" w:hAnsi="Book Antiqua" w:cs="Courier New"/>
                <w:bCs/>
                <w:i/>
                <w:iCs/>
                <w:sz w:val="26"/>
                <w:szCs w:val="26"/>
              </w:rPr>
              <w:tab/>
            </w:r>
            <w:r>
              <w:rPr>
                <w:rFonts w:ascii="Book Antiqua" w:hAnsi="Book Antiqua" w:cs="Courier New"/>
                <w:bCs/>
                <w:i/>
                <w:iCs/>
                <w:sz w:val="26"/>
                <w:szCs w:val="26"/>
              </w:rPr>
              <w:tab/>
            </w:r>
            <w:r>
              <w:rPr>
                <w:rFonts w:ascii="Book Antiqua" w:hAnsi="Book Antiqua" w:cs="Courier New"/>
                <w:bCs/>
                <w:i/>
                <w:iCs/>
                <w:sz w:val="26"/>
                <w:szCs w:val="26"/>
              </w:rPr>
              <w:tab/>
              <w:t>conditions of the policy.”</w:t>
            </w:r>
          </w:p>
          <w:p w14:paraId="38F5647D" w14:textId="77777777" w:rsidR="006437AE" w:rsidRPr="004D10A3"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iCs/>
                <w:sz w:val="26"/>
                <w:szCs w:val="26"/>
              </w:rPr>
              <w:t xml:space="preserve">It is noteworthy that despite the aforesaid observations and the Probable Cause, the Surveyor interpreting and MTDC’s Report to mean that rusting cannot occur within 4-5 hours and relying on the same concluded that the damages to the Galus and Aquaflex printing machines did not fall within the purview of the policy and hence rejected the valid claims of the Appellant in respect of the same. </w:t>
            </w:r>
          </w:p>
        </w:tc>
      </w:tr>
      <w:tr w:rsidR="006437AE" w:rsidRPr="00C742C8" w14:paraId="3A05A968" w14:textId="77777777" w:rsidTr="00B7427B">
        <w:trPr>
          <w:trHeight w:val="1016"/>
        </w:trPr>
        <w:tc>
          <w:tcPr>
            <w:tcW w:w="1932" w:type="dxa"/>
          </w:tcPr>
          <w:p w14:paraId="2361229E"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16.05.2005</w:t>
            </w:r>
          </w:p>
        </w:tc>
        <w:tc>
          <w:tcPr>
            <w:tcW w:w="6636" w:type="dxa"/>
          </w:tcPr>
          <w:p w14:paraId="6079C19E" w14:textId="77777777" w:rsidR="006437AE" w:rsidRPr="00BA5B44"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to the utter shock and surprise of the Appellant, the Respondent vide its voucher dated 16.05.2005 approved the claim of the Appellants for a paltry and meagre sum of Rs. 16,15,606/-  (Rupees Sixteen Lakh Fifteen Thousand Six Hundred and Six Only) in full and final payment of the entire claim of the Appellant, against the claimed amount of more than Rs.2.5 crore by the Appellant. </w:t>
            </w:r>
          </w:p>
        </w:tc>
      </w:tr>
      <w:tr w:rsidR="006437AE" w:rsidRPr="00C742C8" w14:paraId="7E71B6C7" w14:textId="77777777" w:rsidTr="00B7427B">
        <w:trPr>
          <w:trHeight w:val="1016"/>
        </w:trPr>
        <w:tc>
          <w:tcPr>
            <w:tcW w:w="1932" w:type="dxa"/>
          </w:tcPr>
          <w:p w14:paraId="0640E0EA"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13.06.2005</w:t>
            </w:r>
          </w:p>
        </w:tc>
        <w:tc>
          <w:tcPr>
            <w:tcW w:w="6636" w:type="dxa"/>
          </w:tcPr>
          <w:p w14:paraId="0201143A" w14:textId="77777777" w:rsidR="006437AE" w:rsidRPr="004912EB" w:rsidRDefault="006437AE" w:rsidP="00B7427B">
            <w:pPr>
              <w:spacing w:before="240" w:line="480" w:lineRule="auto"/>
              <w:jc w:val="both"/>
              <w:rPr>
                <w:rFonts w:ascii="Book Antiqua" w:hAnsi="Book Antiqua" w:cs="Courier New"/>
                <w:bCs/>
                <w:sz w:val="26"/>
                <w:szCs w:val="26"/>
                <w:highlight w:val="yellow"/>
                <w:lang w:val="en-GB"/>
              </w:rPr>
            </w:pPr>
            <w:r w:rsidRPr="00BA5B44">
              <w:rPr>
                <w:rFonts w:ascii="Book Antiqua" w:hAnsi="Book Antiqua" w:cs="Courier New"/>
                <w:bCs/>
                <w:sz w:val="26"/>
                <w:szCs w:val="26"/>
                <w:lang w:val="en-GB"/>
              </w:rPr>
              <w:t xml:space="preserve">That </w:t>
            </w:r>
            <w:r>
              <w:rPr>
                <w:rFonts w:ascii="Book Antiqua" w:hAnsi="Book Antiqua" w:cs="Courier New"/>
                <w:bCs/>
                <w:sz w:val="26"/>
                <w:szCs w:val="26"/>
                <w:lang w:val="en-GB"/>
              </w:rPr>
              <w:t xml:space="preserve">the Appellant being completely shocked with the paltry sum offered by the Respondent in full and final settlement of the claims objected to the unilateral manner in which the claim was determined by the Respondent’s and protested against the issue of the above mentioned voucher of  Rs. 16,15,606/-. However, in view of the precarious financial position of the Appellant, it accepted the voucher without prejudice to its rights and contentions in law and accepted the sum of Rs. 16,15,606/- under protest as part payment against the Appellant total claim of Rs. 2.5 crore. </w:t>
            </w:r>
          </w:p>
        </w:tc>
      </w:tr>
      <w:tr w:rsidR="006437AE" w:rsidRPr="00C742C8" w14:paraId="0B8FC51B" w14:textId="77777777" w:rsidTr="00B7427B">
        <w:trPr>
          <w:trHeight w:val="1016"/>
        </w:trPr>
        <w:tc>
          <w:tcPr>
            <w:tcW w:w="1932" w:type="dxa"/>
          </w:tcPr>
          <w:p w14:paraId="6B7DFBF6"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05.07.2005</w:t>
            </w:r>
          </w:p>
        </w:tc>
        <w:tc>
          <w:tcPr>
            <w:tcW w:w="6636" w:type="dxa"/>
          </w:tcPr>
          <w:p w14:paraId="5B37ED19" w14:textId="77777777" w:rsidR="006437AE" w:rsidRPr="00BA5B44"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The Respondent malafidely and with a view to further perpetuate fraud upon the Appellant vide its letter dated 05.07.2005 informed the Appellant that since the Appellant had marked the settlement voucher as accepted without prejudice and under protest they would be unable to release even that amount  against the settlement intimation voucher. </w:t>
            </w:r>
          </w:p>
        </w:tc>
      </w:tr>
      <w:tr w:rsidR="006437AE" w:rsidRPr="00C742C8" w14:paraId="54D0491E" w14:textId="77777777" w:rsidTr="00B7427B">
        <w:trPr>
          <w:trHeight w:val="1016"/>
        </w:trPr>
        <w:tc>
          <w:tcPr>
            <w:tcW w:w="1932" w:type="dxa"/>
          </w:tcPr>
          <w:p w14:paraId="25895B4D"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31.01.2006</w:t>
            </w:r>
          </w:p>
        </w:tc>
        <w:tc>
          <w:tcPr>
            <w:tcW w:w="6636" w:type="dxa"/>
          </w:tcPr>
          <w:p w14:paraId="21805F2F" w14:textId="77777777" w:rsidR="006437AE" w:rsidRPr="003A1A0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being aggrieved by the deficiency in service and unfair trade practice on the part of the Respondent filed a consumer complaint bearing CC No. 21 of 2006 before the Hon’ble National Consumer Disputes Redressal Forum. </w:t>
            </w:r>
          </w:p>
        </w:tc>
      </w:tr>
      <w:tr w:rsidR="006437AE" w:rsidRPr="00C742C8" w14:paraId="21C74FD6" w14:textId="77777777" w:rsidTr="00B7427B">
        <w:trPr>
          <w:trHeight w:val="1016"/>
        </w:trPr>
        <w:tc>
          <w:tcPr>
            <w:tcW w:w="1932" w:type="dxa"/>
          </w:tcPr>
          <w:p w14:paraId="5591E2D5"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18.05.2006</w:t>
            </w:r>
          </w:p>
        </w:tc>
        <w:tc>
          <w:tcPr>
            <w:tcW w:w="6636" w:type="dxa"/>
          </w:tcPr>
          <w:p w14:paraId="58B7E489" w14:textId="77777777" w:rsidR="006437AE" w:rsidRPr="003A1A0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Respondent filed its Reply Affidavit in C.C. No. 21 of 2006 before the Hon’ble National Commission putting forth erroneous submissions to controvert the allegations of deficiency in service and unfair trade practice on its part. </w:t>
            </w:r>
          </w:p>
        </w:tc>
      </w:tr>
      <w:tr w:rsidR="006437AE" w:rsidRPr="00C742C8" w14:paraId="0BF22A14" w14:textId="77777777" w:rsidTr="00B7427B">
        <w:trPr>
          <w:trHeight w:val="1016"/>
        </w:trPr>
        <w:tc>
          <w:tcPr>
            <w:tcW w:w="1932" w:type="dxa"/>
          </w:tcPr>
          <w:p w14:paraId="764E8614"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12.07.2006</w:t>
            </w:r>
          </w:p>
        </w:tc>
        <w:tc>
          <w:tcPr>
            <w:tcW w:w="6636" w:type="dxa"/>
          </w:tcPr>
          <w:p w14:paraId="3D7A9617" w14:textId="77777777" w:rsidR="006437AE" w:rsidRDefault="006437AE" w:rsidP="00B7427B">
            <w:pPr>
              <w:spacing w:before="240" w:line="480" w:lineRule="auto"/>
              <w:jc w:val="both"/>
              <w:rPr>
                <w:rFonts w:ascii="Book Antiqua" w:hAnsi="Book Antiqua" w:cs="Courier New"/>
                <w:bCs/>
                <w:sz w:val="26"/>
                <w:szCs w:val="26"/>
                <w:lang w:val="en-GB"/>
              </w:rPr>
            </w:pPr>
            <w:r w:rsidRPr="003A1A0E">
              <w:rPr>
                <w:rFonts w:ascii="Book Antiqua" w:hAnsi="Book Antiqua" w:cs="Courier New"/>
                <w:bCs/>
                <w:sz w:val="26"/>
                <w:szCs w:val="26"/>
                <w:lang w:val="en-GB"/>
              </w:rPr>
              <w:t xml:space="preserve">That </w:t>
            </w:r>
            <w:r>
              <w:rPr>
                <w:rFonts w:ascii="Book Antiqua" w:hAnsi="Book Antiqua" w:cs="Courier New"/>
                <w:bCs/>
                <w:sz w:val="26"/>
                <w:szCs w:val="26"/>
                <w:lang w:val="en-GB"/>
              </w:rPr>
              <w:t>in view of the ambiguous and vague findings in the MTDC Report, the Appellant approached the Indian Institute of Technology Bombay, Powai on 20.06.2006 for its expert technical opinion on the MTDC Report. Accordingly, Professor Dr. S.N. Malhotra, Department of Metallurgical Engineering &amp; Material Sciences studied the MTDC Report and categorically stated vide its Report dated 12.07.2006 that the results and conclusions of the MTDC Report are highly flawed even if they their simulation was to be accepted (“</w:t>
            </w:r>
            <w:r w:rsidRPr="007279AE">
              <w:rPr>
                <w:rFonts w:ascii="Book Antiqua" w:hAnsi="Book Antiqua" w:cs="Courier New"/>
                <w:b/>
                <w:bCs/>
                <w:sz w:val="26"/>
                <w:szCs w:val="26"/>
                <w:lang w:val="en-GB"/>
              </w:rPr>
              <w:t>IIT Powai Report 2</w:t>
            </w:r>
            <w:r>
              <w:rPr>
                <w:rFonts w:ascii="Book Antiqua" w:hAnsi="Book Antiqua" w:cs="Courier New"/>
                <w:bCs/>
                <w:sz w:val="26"/>
                <w:szCs w:val="26"/>
                <w:lang w:val="en-GB"/>
              </w:rPr>
              <w:t xml:space="preserve">”). Further, the IIT Powai Report 2 states that the simulation done by the authors in the MTDC Report cannot be considered as replicating the conditions to which the metallic parts were exposed during the fire and after the fire had been extinguished. It is noteworthy that the MTDC Report lists 7 conditions for the corrosion to occur. However, they do not point out as to which of those seven conditions did not exist or would not have existed and interestingly </w:t>
            </w:r>
            <w:r>
              <w:rPr>
                <w:rFonts w:ascii="Book Antiqua" w:hAnsi="Book Antiqua" w:cs="Courier New"/>
                <w:bCs/>
                <w:sz w:val="26"/>
                <w:szCs w:val="26"/>
                <w:lang w:val="en-GB"/>
              </w:rPr>
              <w:lastRenderedPageBreak/>
              <w:t>the stipulated conditions have not been arrived at from their simulation experiments. After a detailed independent inquiry into the issue, the IIT Powai Report 2 came to a finding that not only the 7 conditions listed by the MTDC Report exist at the time of the incident, but that it is indeed improbable and impossible that the said conditions did not exist at the time of the incident for the reasons recorded therein.</w:t>
            </w:r>
          </w:p>
          <w:p w14:paraId="22DCCEB1" w14:textId="77777777" w:rsidR="006437AE" w:rsidRPr="00405E46" w:rsidRDefault="006437AE" w:rsidP="00B7427B">
            <w:pPr>
              <w:spacing w:before="240" w:line="480" w:lineRule="auto"/>
              <w:jc w:val="both"/>
              <w:rPr>
                <w:rFonts w:ascii="Book Antiqua" w:hAnsi="Book Antiqua" w:cs="Courier New"/>
                <w:bCs/>
                <w:sz w:val="26"/>
                <w:szCs w:val="26"/>
                <w:lang w:val="en-GB"/>
              </w:rPr>
            </w:pPr>
            <w:r w:rsidRPr="00584606">
              <w:rPr>
                <w:rFonts w:ascii="Book Antiqua" w:hAnsi="Book Antiqua" w:cs="Courier New"/>
                <w:bCs/>
                <w:sz w:val="26"/>
                <w:szCs w:val="26"/>
                <w:lang w:val="en-GB"/>
              </w:rPr>
              <w:t>The said IIT Powai Report 2 also clearly observes that in view of the Quality  Certificates issued by Expo India Agencies, Lupin Limited Mandideep, L’Oreal, Dr Reddy’s, Wockhardt, Sandvik, Siemens etc. which state that the output of the machine prior to the incident was 100% as per the required standards. It only goes to reason that if there were any prior corrosion on the rollers prior to the fire incident, then and in such event there would not be any production much less quality production. Further, the said IIT Powai Report 2 contains several annexures</w:t>
            </w:r>
            <w:r>
              <w:rPr>
                <w:rFonts w:ascii="Book Antiqua" w:hAnsi="Book Antiqua" w:cs="Courier New"/>
                <w:bCs/>
                <w:sz w:val="26"/>
                <w:szCs w:val="26"/>
                <w:lang w:val="en-GB"/>
              </w:rPr>
              <w:t xml:space="preserve"> including extracts from several authoritative books, extracts from the operating manual of the said machines as well as quality </w:t>
            </w:r>
            <w:r w:rsidRPr="00981645">
              <w:rPr>
                <w:rFonts w:ascii="Book Antiqua" w:hAnsi="Book Antiqua" w:cs="Courier New"/>
                <w:bCs/>
                <w:sz w:val="26"/>
                <w:szCs w:val="26"/>
                <w:lang w:val="en-GB"/>
              </w:rPr>
              <w:t>certificates issued by the customers of the Appellant to substantiate its findings.</w:t>
            </w:r>
          </w:p>
        </w:tc>
      </w:tr>
      <w:tr w:rsidR="006437AE" w:rsidRPr="00C742C8" w14:paraId="08E1F9A9" w14:textId="77777777" w:rsidTr="00B7427B">
        <w:trPr>
          <w:trHeight w:val="3420"/>
        </w:trPr>
        <w:tc>
          <w:tcPr>
            <w:tcW w:w="1932" w:type="dxa"/>
          </w:tcPr>
          <w:p w14:paraId="64450992"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07.08.2006</w:t>
            </w:r>
          </w:p>
        </w:tc>
        <w:tc>
          <w:tcPr>
            <w:tcW w:w="6636" w:type="dxa"/>
          </w:tcPr>
          <w:p w14:paraId="478D0ABE" w14:textId="77777777" w:rsidR="006437AE" w:rsidRPr="00614D1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Gallus being the manufacturers of Gallus printing machine again vide. its letter dated 07.08.2006 categorically stated that  the break out of fire was the only cause of damage to the machinery and the damage is beyond repair. </w:t>
            </w:r>
          </w:p>
        </w:tc>
      </w:tr>
      <w:tr w:rsidR="006437AE" w:rsidRPr="00C742C8" w14:paraId="0B1EB8E6" w14:textId="77777777" w:rsidTr="00B7427B">
        <w:trPr>
          <w:trHeight w:val="1016"/>
        </w:trPr>
        <w:tc>
          <w:tcPr>
            <w:tcW w:w="1932" w:type="dxa"/>
          </w:tcPr>
          <w:p w14:paraId="60338BAE"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August 2006</w:t>
            </w:r>
          </w:p>
        </w:tc>
        <w:tc>
          <w:tcPr>
            <w:tcW w:w="6636" w:type="dxa"/>
          </w:tcPr>
          <w:p w14:paraId="34827066"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Appellant filed its Affidavit in Rejoinder in response to the Reply dated 17.05.2006 filed by the Respondent. </w:t>
            </w:r>
          </w:p>
        </w:tc>
      </w:tr>
      <w:tr w:rsidR="006437AE" w:rsidRPr="00C742C8" w14:paraId="38D88BB7" w14:textId="77777777" w:rsidTr="00B7427B">
        <w:trPr>
          <w:trHeight w:val="1016"/>
        </w:trPr>
        <w:tc>
          <w:tcPr>
            <w:tcW w:w="1932" w:type="dxa"/>
          </w:tcPr>
          <w:p w14:paraId="34A7F9BE"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06.12.2006</w:t>
            </w:r>
          </w:p>
        </w:tc>
        <w:tc>
          <w:tcPr>
            <w:tcW w:w="6636" w:type="dxa"/>
          </w:tcPr>
          <w:p w14:paraId="2B24AB9E"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Respondent led its evidence by way of an affidavit before the Hon’ble National Commission in C.C. No. 21 of 2006. </w:t>
            </w:r>
          </w:p>
        </w:tc>
      </w:tr>
      <w:tr w:rsidR="006437AE" w:rsidRPr="00C742C8" w14:paraId="05083B04" w14:textId="77777777" w:rsidTr="00B7427B">
        <w:trPr>
          <w:trHeight w:val="1016"/>
        </w:trPr>
        <w:tc>
          <w:tcPr>
            <w:tcW w:w="1932" w:type="dxa"/>
          </w:tcPr>
          <w:p w14:paraId="6674B19D"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08.08.2007</w:t>
            </w:r>
          </w:p>
        </w:tc>
        <w:tc>
          <w:tcPr>
            <w:tcW w:w="6636" w:type="dxa"/>
          </w:tcPr>
          <w:p w14:paraId="25CEAE7A" w14:textId="77777777" w:rsidR="006437AE" w:rsidRPr="004912EB" w:rsidRDefault="006437AE" w:rsidP="00B7427B">
            <w:pPr>
              <w:spacing w:before="240" w:line="480" w:lineRule="auto"/>
              <w:jc w:val="both"/>
              <w:rPr>
                <w:rFonts w:ascii="Book Antiqua" w:hAnsi="Book Antiqua" w:cs="Courier New"/>
                <w:bCs/>
                <w:sz w:val="26"/>
                <w:szCs w:val="26"/>
                <w:highlight w:val="yellow"/>
                <w:lang w:val="en-GB"/>
              </w:rPr>
            </w:pPr>
            <w:r w:rsidRPr="00614D1E">
              <w:rPr>
                <w:rFonts w:ascii="Book Antiqua" w:hAnsi="Book Antiqua" w:cs="Courier New"/>
                <w:bCs/>
                <w:sz w:val="26"/>
                <w:szCs w:val="26"/>
                <w:lang w:val="en-GB"/>
              </w:rPr>
              <w:t xml:space="preserve">That the Appellant appointed </w:t>
            </w:r>
            <w:r>
              <w:rPr>
                <w:rFonts w:ascii="Book Antiqua" w:hAnsi="Book Antiqua" w:cs="Courier New"/>
                <w:bCs/>
                <w:sz w:val="26"/>
                <w:szCs w:val="26"/>
                <w:lang w:val="en-GB"/>
              </w:rPr>
              <w:t xml:space="preserve">one Shri. Subhash Chandra Baksi, </w:t>
            </w:r>
            <w:r w:rsidRPr="00614D1E">
              <w:rPr>
                <w:rFonts w:ascii="Book Antiqua" w:hAnsi="Book Antiqua" w:cs="Courier New"/>
                <w:bCs/>
                <w:sz w:val="26"/>
                <w:szCs w:val="26"/>
                <w:lang w:val="en-GB"/>
              </w:rPr>
              <w:t xml:space="preserve">an Insurance Surveyor and Loss Assessor in order to assess </w:t>
            </w:r>
            <w:r>
              <w:rPr>
                <w:rFonts w:ascii="Book Antiqua" w:hAnsi="Book Antiqua" w:cs="Courier New"/>
                <w:bCs/>
                <w:sz w:val="26"/>
                <w:szCs w:val="26"/>
                <w:lang w:val="en-GB"/>
              </w:rPr>
              <w:t xml:space="preserve">whether the machines damaged in </w:t>
            </w:r>
            <w:r w:rsidRPr="00614D1E">
              <w:rPr>
                <w:rFonts w:ascii="Book Antiqua" w:hAnsi="Book Antiqua" w:cs="Courier New"/>
                <w:bCs/>
                <w:sz w:val="26"/>
                <w:szCs w:val="26"/>
                <w:lang w:val="en-GB"/>
              </w:rPr>
              <w:t>the untoward fire incident</w:t>
            </w:r>
            <w:r>
              <w:rPr>
                <w:rFonts w:ascii="Book Antiqua" w:hAnsi="Book Antiqua" w:cs="Courier New"/>
                <w:bCs/>
                <w:sz w:val="26"/>
                <w:szCs w:val="26"/>
                <w:lang w:val="en-GB"/>
              </w:rPr>
              <w:t xml:space="preserve"> could be repaired in India, whether such repairs will indemnify the insured and also whether such repairs can be done at a cost of Rs. 16 lakh. </w:t>
            </w:r>
            <w:r w:rsidRPr="00614D1E">
              <w:rPr>
                <w:rFonts w:ascii="Book Antiqua" w:hAnsi="Book Antiqua" w:cs="Courier New"/>
                <w:bCs/>
                <w:sz w:val="26"/>
                <w:szCs w:val="26"/>
                <w:lang w:val="en-GB"/>
              </w:rPr>
              <w:t>Shri. Subhash</w:t>
            </w:r>
            <w:r>
              <w:rPr>
                <w:rFonts w:ascii="Book Antiqua" w:hAnsi="Book Antiqua" w:cs="Courier New"/>
                <w:bCs/>
                <w:sz w:val="26"/>
                <w:szCs w:val="26"/>
                <w:lang w:val="en-GB"/>
              </w:rPr>
              <w:t xml:space="preserve"> submitted his final report on 08.08.2007 (“</w:t>
            </w:r>
            <w:r w:rsidRPr="00614D1E">
              <w:rPr>
                <w:rFonts w:ascii="Book Antiqua" w:hAnsi="Book Antiqua" w:cs="Courier New"/>
                <w:b/>
                <w:bCs/>
                <w:sz w:val="26"/>
                <w:szCs w:val="26"/>
                <w:lang w:val="en-GB"/>
              </w:rPr>
              <w:t>Subhash Report</w:t>
            </w:r>
            <w:r>
              <w:rPr>
                <w:rFonts w:ascii="Book Antiqua" w:hAnsi="Book Antiqua" w:cs="Courier New"/>
                <w:bCs/>
                <w:sz w:val="26"/>
                <w:szCs w:val="26"/>
                <w:lang w:val="en-GB"/>
              </w:rPr>
              <w:t xml:space="preserve">”) whereby it was </w:t>
            </w:r>
            <w:r w:rsidRPr="00E91A76">
              <w:rPr>
                <w:rFonts w:ascii="Book Antiqua" w:hAnsi="Book Antiqua" w:cs="Courier New"/>
                <w:bCs/>
                <w:sz w:val="26"/>
                <w:szCs w:val="26"/>
                <w:lang w:val="en-GB"/>
              </w:rPr>
              <w:t>categorically stated that the condition</w:t>
            </w:r>
            <w:r>
              <w:rPr>
                <w:rFonts w:ascii="Book Antiqua" w:hAnsi="Book Antiqua" w:cs="Courier New"/>
                <w:bCs/>
                <w:sz w:val="26"/>
                <w:szCs w:val="26"/>
                <w:lang w:val="en-GB"/>
              </w:rPr>
              <w:t>s</w:t>
            </w:r>
            <w:r w:rsidRPr="00E91A76">
              <w:rPr>
                <w:rFonts w:ascii="Book Antiqua" w:hAnsi="Book Antiqua" w:cs="Courier New"/>
                <w:bCs/>
                <w:sz w:val="26"/>
                <w:szCs w:val="26"/>
                <w:lang w:val="en-GB"/>
              </w:rPr>
              <w:t xml:space="preserve"> after the extinguishing of fire were 100% conducive to</w:t>
            </w:r>
            <w:r>
              <w:rPr>
                <w:rFonts w:ascii="Book Antiqua" w:hAnsi="Book Antiqua" w:cs="Courier New"/>
                <w:bCs/>
                <w:sz w:val="26"/>
                <w:szCs w:val="26"/>
                <w:lang w:val="en-GB"/>
              </w:rPr>
              <w:t xml:space="preserve"> </w:t>
            </w:r>
            <w:r w:rsidRPr="00E91A76">
              <w:rPr>
                <w:rFonts w:ascii="Book Antiqua" w:hAnsi="Book Antiqua" w:cs="Courier New"/>
                <w:bCs/>
                <w:sz w:val="26"/>
                <w:szCs w:val="26"/>
                <w:lang w:val="en-GB"/>
              </w:rPr>
              <w:t xml:space="preserve">extremely fast rusting/corrosion of equipments. Further, the Subhash Report concluded that </w:t>
            </w:r>
            <w:r>
              <w:rPr>
                <w:rFonts w:ascii="Book Antiqua" w:hAnsi="Book Antiqua" w:cs="Courier New"/>
                <w:bCs/>
                <w:sz w:val="26"/>
                <w:szCs w:val="26"/>
                <w:lang w:val="en-GB"/>
              </w:rPr>
              <w:t xml:space="preserve">the machines </w:t>
            </w:r>
            <w:r w:rsidRPr="00E91A76">
              <w:rPr>
                <w:rFonts w:ascii="Book Antiqua" w:hAnsi="Book Antiqua" w:cs="Courier New"/>
                <w:bCs/>
                <w:sz w:val="26"/>
                <w:szCs w:val="26"/>
                <w:lang w:val="en-GB"/>
              </w:rPr>
              <w:t xml:space="preserve">are </w:t>
            </w:r>
            <w:r w:rsidRPr="00E91A76">
              <w:rPr>
                <w:rFonts w:ascii="Book Antiqua" w:hAnsi="Book Antiqua" w:cs="Courier New"/>
                <w:bCs/>
                <w:sz w:val="26"/>
                <w:szCs w:val="26"/>
                <w:lang w:val="en-GB"/>
              </w:rPr>
              <w:lastRenderedPageBreak/>
              <w:t xml:space="preserve">virtually to be treated as total loss since repairs are indicated to involve a greater cost than the original supply. </w:t>
            </w:r>
          </w:p>
        </w:tc>
      </w:tr>
      <w:tr w:rsidR="006437AE" w:rsidRPr="00C742C8" w14:paraId="070C1D87" w14:textId="77777777" w:rsidTr="00B7427B">
        <w:trPr>
          <w:trHeight w:val="1016"/>
        </w:trPr>
        <w:tc>
          <w:tcPr>
            <w:tcW w:w="1932" w:type="dxa"/>
          </w:tcPr>
          <w:p w14:paraId="27CCC0E0"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23.10.2007</w:t>
            </w:r>
          </w:p>
        </w:tc>
        <w:tc>
          <w:tcPr>
            <w:tcW w:w="6636" w:type="dxa"/>
          </w:tcPr>
          <w:p w14:paraId="75102298" w14:textId="77777777" w:rsidR="006437AE" w:rsidRPr="00614D1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the Surveyor/Prabha Associates led its evidence by way of an affidavit before the Hon’ble National Commission in C.C. No. 21 of 2006. </w:t>
            </w:r>
          </w:p>
        </w:tc>
      </w:tr>
      <w:tr w:rsidR="006437AE" w:rsidRPr="00C742C8" w14:paraId="52506235" w14:textId="77777777" w:rsidTr="00B7427B">
        <w:trPr>
          <w:trHeight w:val="1016"/>
        </w:trPr>
        <w:tc>
          <w:tcPr>
            <w:tcW w:w="1932" w:type="dxa"/>
          </w:tcPr>
          <w:p w14:paraId="76D584B4"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02.02.2008</w:t>
            </w:r>
          </w:p>
        </w:tc>
        <w:tc>
          <w:tcPr>
            <w:tcW w:w="6636" w:type="dxa"/>
          </w:tcPr>
          <w:p w14:paraId="7850E439" w14:textId="77777777" w:rsidR="006437AE" w:rsidRPr="00614D1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That </w:t>
            </w:r>
            <w:r w:rsidRPr="00614D1E">
              <w:rPr>
                <w:rFonts w:ascii="Book Antiqua" w:hAnsi="Book Antiqua" w:cs="Courier New"/>
                <w:bCs/>
                <w:sz w:val="26"/>
                <w:szCs w:val="26"/>
                <w:lang w:val="en-GB"/>
              </w:rPr>
              <w:t>Shri. Subhash Chandra Baksi</w:t>
            </w:r>
            <w:r>
              <w:rPr>
                <w:rFonts w:ascii="Book Antiqua" w:hAnsi="Book Antiqua" w:cs="Courier New"/>
                <w:bCs/>
                <w:sz w:val="26"/>
                <w:szCs w:val="26"/>
                <w:lang w:val="en-GB"/>
              </w:rPr>
              <w:t xml:space="preserve"> led its evidence by way of an affidavit as Prosection Witness No. 1 before the Hon’ble National Commission in C.C. No. 21 of 2006. </w:t>
            </w:r>
          </w:p>
        </w:tc>
      </w:tr>
      <w:tr w:rsidR="006437AE" w:rsidRPr="00C742C8" w14:paraId="6154511D" w14:textId="77777777" w:rsidTr="00B7427B">
        <w:trPr>
          <w:trHeight w:val="1016"/>
        </w:trPr>
        <w:tc>
          <w:tcPr>
            <w:tcW w:w="1932" w:type="dxa"/>
          </w:tcPr>
          <w:p w14:paraId="70D45CB3"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17.07.2009</w:t>
            </w:r>
          </w:p>
        </w:tc>
        <w:tc>
          <w:tcPr>
            <w:tcW w:w="6636" w:type="dxa"/>
          </w:tcPr>
          <w:p w14:paraId="1DF529E1" w14:textId="77777777" w:rsidR="006437AE" w:rsidRPr="004912EB" w:rsidRDefault="006437AE" w:rsidP="00B7427B">
            <w:pPr>
              <w:spacing w:before="240" w:line="480" w:lineRule="auto"/>
              <w:jc w:val="both"/>
              <w:rPr>
                <w:rFonts w:ascii="Book Antiqua" w:hAnsi="Book Antiqua" w:cs="Courier New"/>
                <w:bCs/>
                <w:sz w:val="26"/>
                <w:szCs w:val="26"/>
                <w:highlight w:val="yellow"/>
                <w:lang w:val="en-GB"/>
              </w:rPr>
            </w:pPr>
            <w:r w:rsidRPr="00C15EF0">
              <w:rPr>
                <w:rFonts w:ascii="Book Antiqua" w:hAnsi="Book Antiqua" w:cs="Courier New"/>
                <w:bCs/>
                <w:sz w:val="26"/>
                <w:szCs w:val="26"/>
                <w:lang w:val="en-GB"/>
              </w:rPr>
              <w:t xml:space="preserve">That </w:t>
            </w:r>
            <w:r>
              <w:rPr>
                <w:rFonts w:ascii="Book Antiqua" w:hAnsi="Book Antiqua" w:cs="Courier New"/>
                <w:bCs/>
                <w:sz w:val="26"/>
                <w:szCs w:val="26"/>
                <w:lang w:val="en-GB"/>
              </w:rPr>
              <w:t xml:space="preserve">Mr. Bharat Mehta, Partner of the </w:t>
            </w:r>
            <w:r w:rsidRPr="00C15EF0">
              <w:rPr>
                <w:rFonts w:ascii="Book Antiqua" w:hAnsi="Book Antiqua" w:cs="Courier New"/>
                <w:bCs/>
                <w:sz w:val="26"/>
                <w:szCs w:val="26"/>
                <w:lang w:val="en-GB"/>
              </w:rPr>
              <w:t xml:space="preserve">Appellant tendered his evidence before the Hon’ble Commission </w:t>
            </w:r>
            <w:r>
              <w:rPr>
                <w:rFonts w:ascii="Book Antiqua" w:hAnsi="Book Antiqua" w:cs="Courier New"/>
                <w:bCs/>
                <w:sz w:val="26"/>
                <w:szCs w:val="26"/>
                <w:lang w:val="en-GB"/>
              </w:rPr>
              <w:t xml:space="preserve">as P.W.2. </w:t>
            </w:r>
          </w:p>
        </w:tc>
      </w:tr>
      <w:tr w:rsidR="006437AE" w:rsidRPr="00C742C8" w14:paraId="32C628B1" w14:textId="77777777" w:rsidTr="00B7427B">
        <w:trPr>
          <w:trHeight w:val="1016"/>
        </w:trPr>
        <w:tc>
          <w:tcPr>
            <w:tcW w:w="1932" w:type="dxa"/>
          </w:tcPr>
          <w:p w14:paraId="7AB89E19"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t>24.02.2015</w:t>
            </w:r>
          </w:p>
        </w:tc>
        <w:tc>
          <w:tcPr>
            <w:tcW w:w="6636" w:type="dxa"/>
          </w:tcPr>
          <w:p w14:paraId="179619C0"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That the Hon’ble National Consumer Disputes Commission erroneously dismissed the Consumer Complaint bearing C.C. No. 21 of 2006 filed by the Appellant (</w:t>
            </w:r>
            <w:r w:rsidRPr="00405E46">
              <w:rPr>
                <w:rFonts w:ascii="Book Antiqua" w:hAnsi="Book Antiqua" w:cs="Courier New"/>
                <w:b/>
                <w:bCs/>
                <w:sz w:val="26"/>
                <w:szCs w:val="26"/>
                <w:lang w:val="en-GB"/>
              </w:rPr>
              <w:t>IMPUGNED ORDER</w:t>
            </w:r>
            <w:r>
              <w:rPr>
                <w:rFonts w:ascii="Book Antiqua" w:hAnsi="Book Antiqua" w:cs="Courier New"/>
                <w:bCs/>
                <w:sz w:val="26"/>
                <w:szCs w:val="26"/>
                <w:lang w:val="en-GB"/>
              </w:rPr>
              <w:t xml:space="preserve">). </w:t>
            </w:r>
          </w:p>
          <w:p w14:paraId="7466872E" w14:textId="77777777" w:rsidR="006437AE"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It is noteworthy that the Hon’ble Commission has erroneously rejected the allegations of deficiency in service and unfair trade practice against the Respondent by erroneously placing reliance on the MTDC Report and corroborating it with a Wikipedia article in complete disregard of the reports submitted </w:t>
            </w:r>
            <w:r>
              <w:rPr>
                <w:rFonts w:ascii="Book Antiqua" w:hAnsi="Book Antiqua" w:cs="Courier New"/>
                <w:bCs/>
                <w:sz w:val="26"/>
                <w:szCs w:val="26"/>
                <w:lang w:val="en-GB"/>
              </w:rPr>
              <w:lastRenderedPageBreak/>
              <w:t xml:space="preserve">by technical experts on the matter including the LPA Investigation Report, Aquaflex Inspection Report, Gallus Inspection Report, IIT Powai Reports 1 and 2 and the Subhash Report. </w:t>
            </w:r>
          </w:p>
          <w:p w14:paraId="1C5CE4E7" w14:textId="77777777" w:rsidR="006437AE" w:rsidRPr="00C15EF0"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Further, the Hon’ble Commission erred in not noticing that since the M/s Prabha Associate/Sueryor’s Report was submitted after a lapse of over 12 months in complete contravention of the IRDA 2002 Regulation mandating an outer limit of six months and the Respondent was responsible for influencing the said Survey Report, it amounted to deficiency in service and unfair trade practice on the part of the Respondent, making them liable to the Appellants for the claims made  in the consumer complaint (</w:t>
            </w:r>
            <w:r w:rsidRPr="00840740">
              <w:rPr>
                <w:rFonts w:ascii="Book Antiqua" w:hAnsi="Book Antiqua" w:cs="Courier New"/>
                <w:b/>
                <w:bCs/>
                <w:sz w:val="26"/>
                <w:szCs w:val="26"/>
                <w:lang w:val="en-GB"/>
              </w:rPr>
              <w:t>IMPUGNED ORDER</w:t>
            </w:r>
            <w:r>
              <w:rPr>
                <w:rFonts w:ascii="Book Antiqua" w:hAnsi="Book Antiqua" w:cs="Courier New"/>
                <w:bCs/>
                <w:sz w:val="26"/>
                <w:szCs w:val="26"/>
                <w:lang w:val="en-GB"/>
              </w:rPr>
              <w:t>).</w:t>
            </w:r>
          </w:p>
        </w:tc>
      </w:tr>
      <w:tr w:rsidR="006437AE" w:rsidRPr="00C742C8" w14:paraId="409FA792" w14:textId="77777777" w:rsidTr="00B7427B">
        <w:trPr>
          <w:trHeight w:val="1016"/>
        </w:trPr>
        <w:tc>
          <w:tcPr>
            <w:tcW w:w="1932" w:type="dxa"/>
          </w:tcPr>
          <w:p w14:paraId="7713DFAB" w14:textId="77777777" w:rsidR="006437AE" w:rsidRDefault="006437AE" w:rsidP="00B7427B">
            <w:pPr>
              <w:spacing w:before="240"/>
              <w:jc w:val="both"/>
              <w:rPr>
                <w:rFonts w:ascii="Book Antiqua" w:hAnsi="Book Antiqua"/>
                <w:sz w:val="26"/>
                <w:szCs w:val="26"/>
                <w:lang w:val="en-GB"/>
              </w:rPr>
            </w:pPr>
            <w:r>
              <w:rPr>
                <w:rFonts w:ascii="Book Antiqua" w:hAnsi="Book Antiqua"/>
                <w:sz w:val="26"/>
                <w:szCs w:val="26"/>
                <w:lang w:val="en-GB"/>
              </w:rPr>
              <w:lastRenderedPageBreak/>
              <w:t>23.03.2015</w:t>
            </w:r>
          </w:p>
        </w:tc>
        <w:tc>
          <w:tcPr>
            <w:tcW w:w="6636" w:type="dxa"/>
          </w:tcPr>
          <w:p w14:paraId="5078AD5D" w14:textId="77777777" w:rsidR="006437AE" w:rsidRPr="00C15EF0" w:rsidRDefault="006437AE" w:rsidP="00B7427B">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Hence, the present Civil Appeal.</w:t>
            </w:r>
          </w:p>
        </w:tc>
      </w:tr>
    </w:tbl>
    <w:p w14:paraId="1C1BB22E" w14:textId="77777777" w:rsidR="00AC4BB2" w:rsidRDefault="00AC4BB2" w:rsidP="006002E6">
      <w:pPr>
        <w:spacing w:before="240"/>
        <w:jc w:val="center"/>
        <w:rPr>
          <w:rFonts w:ascii="Book Antiqua" w:hAnsi="Book Antiqua"/>
          <w:sz w:val="26"/>
          <w:szCs w:val="26"/>
          <w:lang w:val="en-GB"/>
        </w:rPr>
      </w:pPr>
    </w:p>
    <w:p w14:paraId="1E740B99" w14:textId="77777777" w:rsidR="006437AE" w:rsidRDefault="006437AE" w:rsidP="006002E6">
      <w:pPr>
        <w:spacing w:before="240"/>
        <w:jc w:val="center"/>
        <w:rPr>
          <w:rFonts w:ascii="Book Antiqua" w:hAnsi="Book Antiqua"/>
          <w:sz w:val="26"/>
          <w:szCs w:val="26"/>
          <w:lang w:val="en-GB"/>
        </w:rPr>
      </w:pPr>
    </w:p>
    <w:p w14:paraId="0E722AF9" w14:textId="77777777" w:rsidR="006437AE" w:rsidRDefault="006437AE" w:rsidP="006002E6">
      <w:pPr>
        <w:spacing w:before="240"/>
        <w:jc w:val="center"/>
        <w:rPr>
          <w:rFonts w:ascii="Book Antiqua" w:hAnsi="Book Antiqua"/>
          <w:sz w:val="26"/>
          <w:szCs w:val="26"/>
          <w:lang w:val="en-GB"/>
        </w:rPr>
      </w:pPr>
    </w:p>
    <w:p w14:paraId="612A7FB5" w14:textId="77777777" w:rsidR="006437AE" w:rsidRDefault="006437AE" w:rsidP="006002E6">
      <w:pPr>
        <w:spacing w:before="240"/>
        <w:jc w:val="center"/>
        <w:rPr>
          <w:rFonts w:ascii="Book Antiqua" w:hAnsi="Book Antiqua"/>
          <w:sz w:val="26"/>
          <w:szCs w:val="26"/>
          <w:lang w:val="en-GB"/>
        </w:rPr>
      </w:pPr>
    </w:p>
    <w:p w14:paraId="55ED404A" w14:textId="77777777" w:rsidR="006437AE" w:rsidRDefault="006437AE" w:rsidP="006002E6">
      <w:pPr>
        <w:spacing w:before="240"/>
        <w:jc w:val="center"/>
        <w:rPr>
          <w:rFonts w:ascii="Book Antiqua" w:hAnsi="Book Antiqua"/>
          <w:sz w:val="26"/>
          <w:szCs w:val="26"/>
          <w:lang w:val="en-GB"/>
        </w:rPr>
      </w:pPr>
    </w:p>
    <w:p w14:paraId="636333F3" w14:textId="77777777" w:rsidR="006437AE" w:rsidRDefault="006437AE" w:rsidP="006002E6">
      <w:pPr>
        <w:spacing w:before="240"/>
        <w:jc w:val="center"/>
        <w:rPr>
          <w:rFonts w:ascii="Book Antiqua" w:hAnsi="Book Antiqua"/>
          <w:sz w:val="26"/>
          <w:szCs w:val="26"/>
          <w:lang w:val="en-GB"/>
        </w:rPr>
      </w:pPr>
    </w:p>
    <w:p w14:paraId="225C0440" w14:textId="77777777" w:rsidR="006437AE" w:rsidRDefault="006437AE" w:rsidP="006002E6">
      <w:pPr>
        <w:spacing w:before="240"/>
        <w:jc w:val="center"/>
        <w:rPr>
          <w:rFonts w:ascii="Book Antiqua" w:hAnsi="Book Antiqua"/>
          <w:sz w:val="26"/>
          <w:szCs w:val="26"/>
          <w:lang w:val="en-GB"/>
        </w:rPr>
      </w:pPr>
    </w:p>
    <w:p w14:paraId="267676FC" w14:textId="77777777" w:rsidR="006437AE" w:rsidRDefault="006437AE" w:rsidP="006002E6">
      <w:pPr>
        <w:spacing w:before="240"/>
        <w:jc w:val="center"/>
        <w:rPr>
          <w:rFonts w:ascii="Book Antiqua" w:hAnsi="Book Antiqua"/>
          <w:sz w:val="26"/>
          <w:szCs w:val="26"/>
          <w:lang w:val="en-GB"/>
        </w:rPr>
      </w:pPr>
    </w:p>
    <w:p w14:paraId="309FE5A4" w14:textId="77777777" w:rsidR="006437AE" w:rsidRDefault="006437AE" w:rsidP="006002E6">
      <w:pPr>
        <w:spacing w:before="240"/>
        <w:jc w:val="center"/>
        <w:rPr>
          <w:rFonts w:ascii="Book Antiqua" w:hAnsi="Book Antiqua"/>
          <w:sz w:val="26"/>
          <w:szCs w:val="26"/>
          <w:lang w:val="en-GB"/>
        </w:rPr>
      </w:pPr>
    </w:p>
    <w:p w14:paraId="6D8F4D93" w14:textId="77777777" w:rsidR="0070493E" w:rsidRDefault="00260D04" w:rsidP="0070493E">
      <w:pPr>
        <w:spacing w:before="240" w:line="480" w:lineRule="auto"/>
        <w:jc w:val="center"/>
        <w:rPr>
          <w:rFonts w:ascii="Book Antiqua" w:hAnsi="Book Antiqua"/>
          <w:sz w:val="26"/>
          <w:szCs w:val="26"/>
          <w:lang w:val="en-GB"/>
        </w:rPr>
      </w:pPr>
      <w:r w:rsidRPr="00C742C8">
        <w:rPr>
          <w:rFonts w:ascii="Book Antiqua" w:hAnsi="Book Antiqua"/>
          <w:sz w:val="26"/>
          <w:szCs w:val="26"/>
          <w:lang w:val="en-GB"/>
        </w:rPr>
        <w:lastRenderedPageBreak/>
        <w:t>IN THE SUPREME COURT OF INDIA</w:t>
      </w:r>
    </w:p>
    <w:p w14:paraId="2D9FE974" w14:textId="77777777" w:rsidR="00260D04" w:rsidRPr="00C742C8" w:rsidRDefault="00260D04" w:rsidP="0070493E">
      <w:pPr>
        <w:spacing w:line="480" w:lineRule="auto"/>
        <w:jc w:val="center"/>
        <w:rPr>
          <w:rFonts w:ascii="Book Antiqua" w:hAnsi="Book Antiqua"/>
          <w:sz w:val="26"/>
          <w:szCs w:val="26"/>
          <w:lang w:val="en-GB"/>
        </w:rPr>
      </w:pPr>
      <w:r w:rsidRPr="00C742C8">
        <w:rPr>
          <w:rFonts w:ascii="Book Antiqua" w:hAnsi="Book Antiqua"/>
          <w:sz w:val="26"/>
          <w:szCs w:val="26"/>
          <w:lang w:val="en-GB"/>
        </w:rPr>
        <w:t>CIVIL APPELLATE JURISDICTION</w:t>
      </w:r>
    </w:p>
    <w:p w14:paraId="6ACBD417" w14:textId="77777777" w:rsidR="0070493E" w:rsidRPr="00C742C8" w:rsidRDefault="0070493E" w:rsidP="0070493E">
      <w:pPr>
        <w:spacing w:line="480" w:lineRule="auto"/>
        <w:jc w:val="center"/>
        <w:rPr>
          <w:rFonts w:ascii="Book Antiqua" w:hAnsi="Book Antiqua"/>
          <w:sz w:val="26"/>
          <w:szCs w:val="26"/>
          <w:lang w:val="en-GB"/>
        </w:rPr>
      </w:pPr>
      <w:r>
        <w:rPr>
          <w:rFonts w:ascii="Book Antiqua" w:hAnsi="Book Antiqua"/>
          <w:sz w:val="26"/>
          <w:szCs w:val="26"/>
          <w:lang w:val="en-GB"/>
        </w:rPr>
        <w:t>CIVIL APPEAL NO</w:t>
      </w:r>
      <w:r w:rsidRPr="00C742C8">
        <w:rPr>
          <w:rFonts w:ascii="Book Antiqua" w:hAnsi="Book Antiqua"/>
          <w:sz w:val="26"/>
          <w:szCs w:val="26"/>
          <w:lang w:val="en-GB"/>
        </w:rPr>
        <w:t>.</w:t>
      </w:r>
      <w:r>
        <w:rPr>
          <w:rFonts w:ascii="Book Antiqua" w:hAnsi="Book Antiqua"/>
          <w:sz w:val="26"/>
          <w:szCs w:val="26"/>
          <w:lang w:val="en-GB"/>
        </w:rPr>
        <w:t xml:space="preserve">    </w:t>
      </w:r>
      <w:r w:rsidRPr="00C742C8">
        <w:rPr>
          <w:rFonts w:ascii="Book Antiqua" w:hAnsi="Book Antiqua"/>
          <w:sz w:val="26"/>
          <w:szCs w:val="26"/>
          <w:lang w:val="en-GB"/>
        </w:rPr>
        <w:t>OF 2015</w:t>
      </w:r>
    </w:p>
    <w:p w14:paraId="2894651A" w14:textId="77777777" w:rsidR="00AD4019" w:rsidRPr="00C742C8" w:rsidRDefault="00AD4019" w:rsidP="006002E6">
      <w:pPr>
        <w:spacing w:before="240"/>
        <w:rPr>
          <w:rFonts w:ascii="Book Antiqua" w:hAnsi="Book Antiqua"/>
          <w:sz w:val="26"/>
          <w:szCs w:val="26"/>
        </w:rPr>
      </w:pPr>
    </w:p>
    <w:p w14:paraId="5FF75BE7" w14:textId="77777777" w:rsidR="0070493E" w:rsidRDefault="0070493E" w:rsidP="0070493E">
      <w:pPr>
        <w:pStyle w:val="BodyText"/>
        <w:spacing w:before="240"/>
        <w:jc w:val="both"/>
        <w:rPr>
          <w:rFonts w:ascii="Book Antiqua" w:hAnsi="Book Antiqua"/>
          <w:b w:val="0"/>
          <w:szCs w:val="26"/>
        </w:rPr>
      </w:pPr>
      <w:r>
        <w:rPr>
          <w:rFonts w:ascii="Book Antiqua" w:hAnsi="Book Antiqua"/>
          <w:b w:val="0"/>
          <w:szCs w:val="26"/>
        </w:rPr>
        <w:t>(Against the final judgment and order dated 24.02.2015 passed by the Hon’ble National Consumer Dispute Redressal Commission New Delhi in Consumer Case No. 21 of 2006)</w:t>
      </w:r>
    </w:p>
    <w:p w14:paraId="2F8D955F" w14:textId="77777777" w:rsidR="0070493E" w:rsidRDefault="0070493E" w:rsidP="00462869">
      <w:pPr>
        <w:jc w:val="center"/>
        <w:rPr>
          <w:rFonts w:ascii="Book Antiqua" w:hAnsi="Book Antiqua"/>
          <w:sz w:val="26"/>
          <w:szCs w:val="26"/>
        </w:rPr>
      </w:pPr>
    </w:p>
    <w:p w14:paraId="65A818EE" w14:textId="77777777" w:rsidR="00447D18" w:rsidRPr="00C742C8" w:rsidRDefault="00447D18" w:rsidP="00462869">
      <w:pPr>
        <w:jc w:val="center"/>
        <w:rPr>
          <w:rFonts w:ascii="Book Antiqua" w:hAnsi="Book Antiqua"/>
          <w:sz w:val="26"/>
          <w:szCs w:val="26"/>
        </w:rPr>
      </w:pPr>
      <w:r w:rsidRPr="00C742C8">
        <w:rPr>
          <w:rFonts w:ascii="Book Antiqua" w:hAnsi="Book Antiqua"/>
          <w:sz w:val="26"/>
          <w:szCs w:val="26"/>
        </w:rPr>
        <w:t>WITH PRAYER FOR INTERIM RELIEF</w:t>
      </w:r>
    </w:p>
    <w:p w14:paraId="7CD13DDF" w14:textId="77777777" w:rsidR="006002E6" w:rsidRDefault="00FB5BE6" w:rsidP="006002E6">
      <w:pPr>
        <w:spacing w:line="360" w:lineRule="auto"/>
        <w:rPr>
          <w:rFonts w:ascii="Book Antiqua" w:hAnsi="Book Antiqua"/>
          <w:sz w:val="26"/>
          <w:szCs w:val="26"/>
        </w:rPr>
      </w:pPr>
      <w:r w:rsidRPr="00C742C8">
        <w:rPr>
          <w:rFonts w:ascii="Book Antiqua" w:hAnsi="Book Antiqua"/>
          <w:sz w:val="26"/>
          <w:szCs w:val="26"/>
        </w:rPr>
        <w:tab/>
      </w:r>
      <w:r w:rsidRPr="00C742C8">
        <w:rPr>
          <w:rFonts w:ascii="Book Antiqua" w:hAnsi="Book Antiqua"/>
          <w:sz w:val="26"/>
          <w:szCs w:val="26"/>
        </w:rPr>
        <w:tab/>
      </w:r>
      <w:r w:rsidRPr="00C742C8">
        <w:rPr>
          <w:rFonts w:ascii="Book Antiqua" w:hAnsi="Book Antiqua"/>
          <w:sz w:val="26"/>
          <w:szCs w:val="26"/>
        </w:rPr>
        <w:tab/>
      </w:r>
      <w:r w:rsidRPr="00C742C8">
        <w:rPr>
          <w:rFonts w:ascii="Book Antiqua" w:hAnsi="Book Antiqua"/>
          <w:sz w:val="26"/>
          <w:szCs w:val="26"/>
        </w:rPr>
        <w:tab/>
      </w:r>
      <w:r w:rsidRPr="00C742C8">
        <w:rPr>
          <w:rFonts w:ascii="Book Antiqua" w:hAnsi="Book Antiqua"/>
          <w:sz w:val="26"/>
          <w:szCs w:val="26"/>
        </w:rPr>
        <w:tab/>
      </w:r>
      <w:r w:rsidRPr="00C742C8">
        <w:rPr>
          <w:rFonts w:ascii="Book Antiqua" w:hAnsi="Book Antiqua"/>
          <w:sz w:val="26"/>
          <w:szCs w:val="26"/>
        </w:rPr>
        <w:tab/>
      </w:r>
      <w:r w:rsidRPr="00C742C8">
        <w:rPr>
          <w:rFonts w:ascii="Book Antiqua" w:hAnsi="Book Antiqua"/>
          <w:sz w:val="26"/>
          <w:szCs w:val="26"/>
        </w:rPr>
        <w:tab/>
      </w:r>
    </w:p>
    <w:p w14:paraId="023F84EF" w14:textId="77777777" w:rsidR="00FB5BE6" w:rsidRPr="00C742C8" w:rsidRDefault="000F16BC" w:rsidP="006002E6">
      <w:pPr>
        <w:spacing w:line="360" w:lineRule="auto"/>
        <w:jc w:val="right"/>
        <w:rPr>
          <w:rFonts w:ascii="Book Antiqua" w:hAnsi="Book Antiqua"/>
          <w:sz w:val="26"/>
          <w:szCs w:val="26"/>
        </w:rPr>
      </w:pPr>
      <w:r w:rsidRPr="00C742C8">
        <w:rPr>
          <w:rFonts w:ascii="Book Antiqua" w:hAnsi="Book Antiqua"/>
          <w:sz w:val="26"/>
          <w:szCs w:val="26"/>
        </w:rPr>
        <w:t>POSITION OF PARTIES BEFORE</w:t>
      </w:r>
    </w:p>
    <w:p w14:paraId="59DB6E1C" w14:textId="77777777" w:rsidR="0070493E" w:rsidRDefault="008449A2" w:rsidP="00F13D53">
      <w:pPr>
        <w:spacing w:line="360" w:lineRule="auto"/>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r>
      <w:r>
        <w:rPr>
          <w:rFonts w:ascii="Book Antiqua" w:hAnsi="Book Antiqua"/>
          <w:sz w:val="26"/>
          <w:szCs w:val="26"/>
        </w:rPr>
        <w:tab/>
      </w:r>
      <w:r w:rsidR="0070493E">
        <w:rPr>
          <w:rFonts w:ascii="Book Antiqua" w:hAnsi="Book Antiqua"/>
          <w:sz w:val="26"/>
          <w:szCs w:val="26"/>
        </w:rPr>
        <w:t xml:space="preserve">     </w:t>
      </w:r>
      <w:r w:rsidR="000F16BC" w:rsidRPr="00C742C8">
        <w:rPr>
          <w:rFonts w:ascii="Book Antiqua" w:hAnsi="Book Antiqua"/>
          <w:sz w:val="26"/>
          <w:szCs w:val="26"/>
        </w:rPr>
        <w:t xml:space="preserve"> THE </w:t>
      </w:r>
      <w:r w:rsidR="0070493E">
        <w:rPr>
          <w:rFonts w:ascii="Book Antiqua" w:hAnsi="Book Antiqua"/>
          <w:sz w:val="26"/>
          <w:szCs w:val="26"/>
        </w:rPr>
        <w:t xml:space="preserve">NATIONAL                  </w:t>
      </w:r>
      <w:r w:rsidR="0070493E" w:rsidRPr="00C742C8">
        <w:rPr>
          <w:rFonts w:ascii="Book Antiqua" w:hAnsi="Book Antiqua"/>
          <w:sz w:val="26"/>
          <w:szCs w:val="26"/>
        </w:rPr>
        <w:t>THIS HON’BLE</w:t>
      </w:r>
    </w:p>
    <w:p w14:paraId="521C053C" w14:textId="77777777" w:rsidR="00FB5BE6" w:rsidRPr="00C742C8" w:rsidRDefault="0070493E" w:rsidP="00F13D53">
      <w:pPr>
        <w:spacing w:line="360" w:lineRule="auto"/>
        <w:rPr>
          <w:rFonts w:ascii="Book Antiqua" w:hAnsi="Book Antiqua"/>
          <w:sz w:val="26"/>
          <w:szCs w:val="26"/>
        </w:rPr>
      </w:pPr>
      <w:r>
        <w:rPr>
          <w:rFonts w:ascii="Book Antiqua" w:hAnsi="Book Antiqua"/>
          <w:sz w:val="26"/>
          <w:szCs w:val="26"/>
        </w:rPr>
        <w:t xml:space="preserve">                                                       COMMISSION</w:t>
      </w:r>
      <w:r w:rsidR="000F16BC" w:rsidRPr="00C742C8">
        <w:rPr>
          <w:rFonts w:ascii="Book Antiqua" w:hAnsi="Book Antiqua"/>
          <w:sz w:val="26"/>
          <w:szCs w:val="26"/>
        </w:rPr>
        <w:t xml:space="preserve">   </w:t>
      </w:r>
      <w:r>
        <w:rPr>
          <w:rFonts w:ascii="Book Antiqua" w:hAnsi="Book Antiqua"/>
          <w:sz w:val="26"/>
          <w:szCs w:val="26"/>
        </w:rPr>
        <w:t xml:space="preserve">                   </w:t>
      </w:r>
      <w:r w:rsidR="000F16BC" w:rsidRPr="00C742C8">
        <w:rPr>
          <w:rFonts w:ascii="Book Antiqua" w:hAnsi="Book Antiqua"/>
          <w:sz w:val="26"/>
          <w:szCs w:val="26"/>
        </w:rPr>
        <w:t>COURT</w:t>
      </w:r>
    </w:p>
    <w:p w14:paraId="1801B035" w14:textId="77777777" w:rsidR="0091384E" w:rsidRPr="00C742C8" w:rsidRDefault="0070493E" w:rsidP="00F13D53">
      <w:pPr>
        <w:spacing w:line="360" w:lineRule="auto"/>
        <w:jc w:val="right"/>
        <w:rPr>
          <w:rFonts w:ascii="Book Antiqua" w:hAnsi="Book Antiqua"/>
          <w:sz w:val="26"/>
          <w:szCs w:val="26"/>
        </w:rPr>
      </w:pPr>
      <w:r>
        <w:rPr>
          <w:rFonts w:ascii="Book Antiqua" w:hAnsi="Book Antiqua"/>
          <w:sz w:val="26"/>
          <w:szCs w:val="26"/>
        </w:rPr>
        <w:t>CONSUMER CASE</w:t>
      </w:r>
      <w:r w:rsidR="0091384E" w:rsidRPr="00C742C8">
        <w:rPr>
          <w:rFonts w:ascii="Book Antiqua" w:hAnsi="Book Antiqua"/>
          <w:sz w:val="26"/>
          <w:szCs w:val="26"/>
        </w:rPr>
        <w:t xml:space="preserve"> NO.</w:t>
      </w:r>
      <w:r w:rsidR="00A57882" w:rsidRPr="00C742C8">
        <w:rPr>
          <w:rFonts w:ascii="Book Antiqua" w:hAnsi="Book Antiqua"/>
          <w:sz w:val="26"/>
          <w:szCs w:val="26"/>
        </w:rPr>
        <w:t>2</w:t>
      </w:r>
      <w:r>
        <w:rPr>
          <w:rFonts w:ascii="Book Antiqua" w:hAnsi="Book Antiqua"/>
          <w:sz w:val="26"/>
          <w:szCs w:val="26"/>
        </w:rPr>
        <w:t>1</w:t>
      </w:r>
      <w:r w:rsidR="0091384E" w:rsidRPr="00C742C8">
        <w:rPr>
          <w:rFonts w:ascii="Book Antiqua" w:hAnsi="Book Antiqua"/>
          <w:sz w:val="26"/>
          <w:szCs w:val="26"/>
        </w:rPr>
        <w:t xml:space="preserve"> OF 20</w:t>
      </w:r>
      <w:r>
        <w:rPr>
          <w:rFonts w:ascii="Book Antiqua" w:hAnsi="Book Antiqua"/>
          <w:sz w:val="26"/>
          <w:szCs w:val="26"/>
        </w:rPr>
        <w:t>06</w:t>
      </w:r>
    </w:p>
    <w:p w14:paraId="13D199D4" w14:textId="77777777" w:rsidR="00447D18" w:rsidRPr="00C742C8" w:rsidRDefault="00447D18" w:rsidP="00462869">
      <w:pPr>
        <w:rPr>
          <w:rFonts w:ascii="Book Antiqua" w:hAnsi="Book Antiqua"/>
          <w:sz w:val="26"/>
          <w:szCs w:val="26"/>
          <w:u w:val="single"/>
        </w:rPr>
      </w:pPr>
      <w:r w:rsidRPr="00C742C8">
        <w:rPr>
          <w:rFonts w:ascii="Book Antiqua" w:hAnsi="Book Antiqua"/>
          <w:sz w:val="26"/>
          <w:szCs w:val="26"/>
          <w:u w:val="single"/>
        </w:rPr>
        <w:t>IN THE MATTER OF</w:t>
      </w:r>
      <w:r w:rsidR="00462869" w:rsidRPr="00C742C8">
        <w:rPr>
          <w:rFonts w:ascii="Book Antiqua" w:hAnsi="Book Antiqua"/>
          <w:sz w:val="26"/>
          <w:szCs w:val="26"/>
          <w:u w:val="single"/>
        </w:rPr>
        <w:t xml:space="preserve"> :-</w:t>
      </w:r>
    </w:p>
    <w:p w14:paraId="6B0712CF" w14:textId="77777777" w:rsidR="00447D18" w:rsidRPr="00C742C8" w:rsidRDefault="00447D18" w:rsidP="00AC4BB2">
      <w:pPr>
        <w:spacing w:line="480" w:lineRule="auto"/>
        <w:rPr>
          <w:rFonts w:ascii="Book Antiqua" w:hAnsi="Book Antiqua"/>
          <w:sz w:val="26"/>
          <w:szCs w:val="26"/>
        </w:rPr>
      </w:pPr>
    </w:p>
    <w:p w14:paraId="09698344" w14:textId="77777777" w:rsidR="0070493E" w:rsidRDefault="0070493E" w:rsidP="00AC4BB2">
      <w:pPr>
        <w:framePr w:hSpace="180" w:wrap="around" w:vAnchor="text" w:hAnchor="margin" w:y="100"/>
        <w:spacing w:line="480" w:lineRule="auto"/>
        <w:suppressOverlap/>
        <w:jc w:val="both"/>
        <w:rPr>
          <w:rFonts w:ascii="Book Antiqua" w:hAnsi="Book Antiqua" w:cs="Trebuchet MS"/>
          <w:sz w:val="26"/>
          <w:szCs w:val="26"/>
          <w:lang w:val="en-GB"/>
        </w:rPr>
      </w:pPr>
      <w:r>
        <w:rPr>
          <w:rFonts w:ascii="Book Antiqua" w:hAnsi="Book Antiqua"/>
          <w:sz w:val="26"/>
          <w:szCs w:val="26"/>
          <w:lang w:val="en-GB"/>
        </w:rPr>
        <w:t>M/s</w:t>
      </w:r>
      <w:r>
        <w:rPr>
          <w:rFonts w:ascii="Book Antiqua" w:hAnsi="Book Antiqua" w:cs="Trebuchet MS"/>
          <w:sz w:val="26"/>
          <w:szCs w:val="26"/>
          <w:lang w:val="en-GB"/>
        </w:rPr>
        <w:tab/>
        <w:t>SUPER LABEL MFG. CO.</w:t>
      </w:r>
    </w:p>
    <w:p w14:paraId="2FDD891E" w14:textId="77777777" w:rsidR="0070493E" w:rsidRDefault="0070493E" w:rsidP="00AC4BB2">
      <w:pPr>
        <w:framePr w:hSpace="180" w:wrap="around" w:vAnchor="text" w:hAnchor="margin" w:y="100"/>
        <w:spacing w:line="480" w:lineRule="auto"/>
        <w:suppressOverlap/>
        <w:jc w:val="both"/>
        <w:rPr>
          <w:rFonts w:ascii="Book Antiqua" w:hAnsi="Book Antiqua" w:cs="Trebuchet MS"/>
          <w:sz w:val="26"/>
          <w:szCs w:val="26"/>
          <w:lang w:val="en-GB"/>
        </w:rPr>
      </w:pPr>
      <w:r>
        <w:rPr>
          <w:rFonts w:ascii="Book Antiqua" w:hAnsi="Book Antiqua" w:cs="Trebuchet MS"/>
          <w:sz w:val="26"/>
          <w:szCs w:val="26"/>
          <w:lang w:val="en-GB"/>
        </w:rPr>
        <w:t>Plot No. A-258, T.T.C.</w:t>
      </w:r>
    </w:p>
    <w:p w14:paraId="60E20D54" w14:textId="77777777" w:rsidR="0070493E" w:rsidRDefault="0070493E" w:rsidP="00AC4BB2">
      <w:pPr>
        <w:framePr w:hSpace="180" w:wrap="around" w:vAnchor="text" w:hAnchor="margin" w:y="100"/>
        <w:spacing w:line="480" w:lineRule="auto"/>
        <w:suppressOverlap/>
        <w:jc w:val="both"/>
        <w:rPr>
          <w:rFonts w:ascii="Book Antiqua" w:hAnsi="Book Antiqua" w:cs="Trebuchet MS"/>
          <w:sz w:val="26"/>
          <w:szCs w:val="26"/>
          <w:lang w:val="en-GB"/>
        </w:rPr>
      </w:pPr>
      <w:r>
        <w:rPr>
          <w:rFonts w:ascii="Book Antiqua" w:hAnsi="Book Antiqua" w:cs="Trebuchet MS"/>
          <w:sz w:val="26"/>
          <w:szCs w:val="26"/>
          <w:lang w:val="en-GB"/>
        </w:rPr>
        <w:t>Industrial Area</w:t>
      </w:r>
    </w:p>
    <w:p w14:paraId="5B2629A7" w14:textId="77777777" w:rsidR="0070493E" w:rsidRDefault="0070493E" w:rsidP="00AC4BB2">
      <w:pPr>
        <w:framePr w:hSpace="180" w:wrap="around" w:vAnchor="text" w:hAnchor="margin" w:y="100"/>
        <w:spacing w:line="480" w:lineRule="auto"/>
        <w:suppressOverlap/>
        <w:jc w:val="both"/>
        <w:rPr>
          <w:rFonts w:ascii="Book Antiqua" w:hAnsi="Book Antiqua" w:cs="Trebuchet MS"/>
          <w:sz w:val="26"/>
          <w:szCs w:val="26"/>
          <w:lang w:val="en-GB"/>
        </w:rPr>
      </w:pPr>
      <w:r>
        <w:rPr>
          <w:rFonts w:ascii="Book Antiqua" w:hAnsi="Book Antiqua" w:cs="Trebuchet MS"/>
          <w:sz w:val="26"/>
          <w:szCs w:val="26"/>
          <w:lang w:val="en-GB"/>
        </w:rPr>
        <w:t>M.I.D.C, Mahape</w:t>
      </w:r>
    </w:p>
    <w:p w14:paraId="6218D936" w14:textId="77777777" w:rsidR="0070493E" w:rsidRDefault="0070493E" w:rsidP="00AC4BB2">
      <w:pPr>
        <w:framePr w:hSpace="180" w:wrap="around" w:vAnchor="text" w:hAnchor="margin" w:y="100"/>
        <w:spacing w:line="480" w:lineRule="auto"/>
        <w:suppressOverlap/>
        <w:jc w:val="both"/>
        <w:rPr>
          <w:rFonts w:ascii="Book Antiqua" w:hAnsi="Book Antiqua" w:cs="Trebuchet MS"/>
          <w:sz w:val="26"/>
          <w:szCs w:val="26"/>
          <w:lang w:val="en-GB"/>
        </w:rPr>
      </w:pPr>
      <w:r>
        <w:rPr>
          <w:rFonts w:ascii="Book Antiqua" w:hAnsi="Book Antiqua" w:cs="Trebuchet MS"/>
          <w:sz w:val="26"/>
          <w:szCs w:val="26"/>
          <w:lang w:val="en-GB"/>
        </w:rPr>
        <w:t>Navi Mumbai - 400001</w:t>
      </w:r>
      <w:r w:rsidRPr="0070493E">
        <w:rPr>
          <w:rFonts w:ascii="Book Antiqua" w:hAnsi="Book Antiqua"/>
          <w:sz w:val="26"/>
          <w:szCs w:val="26"/>
        </w:rPr>
        <w:t xml:space="preserve"> </w:t>
      </w:r>
      <w:r>
        <w:rPr>
          <w:rFonts w:ascii="Book Antiqua" w:hAnsi="Book Antiqua"/>
          <w:sz w:val="26"/>
          <w:szCs w:val="26"/>
        </w:rPr>
        <w:t xml:space="preserve">                                 Complainant        Appellant</w:t>
      </w:r>
    </w:p>
    <w:p w14:paraId="6E51DBE2" w14:textId="77777777" w:rsidR="0091384E" w:rsidRPr="00C742C8" w:rsidRDefault="0070493E" w:rsidP="00AC4BB2">
      <w:pPr>
        <w:spacing w:line="480" w:lineRule="auto"/>
        <w:jc w:val="both"/>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r>
    </w:p>
    <w:p w14:paraId="556D6330" w14:textId="77777777" w:rsidR="00447D18" w:rsidRPr="00C742C8" w:rsidRDefault="00447D18" w:rsidP="008449A2">
      <w:pPr>
        <w:spacing w:before="240"/>
        <w:jc w:val="center"/>
        <w:rPr>
          <w:rFonts w:ascii="Book Antiqua" w:eastAsia="MS Mincho" w:hAnsi="Book Antiqua"/>
          <w:sz w:val="26"/>
          <w:szCs w:val="26"/>
        </w:rPr>
      </w:pPr>
      <w:r w:rsidRPr="00C742C8">
        <w:rPr>
          <w:rFonts w:ascii="Book Antiqua" w:eastAsia="MS Mincho" w:hAnsi="Book Antiqua"/>
          <w:sz w:val="26"/>
          <w:szCs w:val="26"/>
        </w:rPr>
        <w:t>Versus</w:t>
      </w:r>
    </w:p>
    <w:p w14:paraId="60830C77" w14:textId="77777777" w:rsidR="00447D18" w:rsidRPr="00C742C8" w:rsidRDefault="00447D18" w:rsidP="008449A2">
      <w:pPr>
        <w:pStyle w:val="PlainText"/>
        <w:spacing w:line="480" w:lineRule="auto"/>
        <w:jc w:val="center"/>
        <w:rPr>
          <w:rFonts w:ascii="Book Antiqua" w:eastAsia="MS Mincho" w:hAnsi="Book Antiqua"/>
          <w:sz w:val="26"/>
          <w:szCs w:val="26"/>
        </w:rPr>
      </w:pPr>
    </w:p>
    <w:p w14:paraId="1E821DE1" w14:textId="77777777" w:rsidR="0070493E" w:rsidRDefault="0070493E" w:rsidP="0070493E">
      <w:pPr>
        <w:pStyle w:val="ListParagraph"/>
        <w:spacing w:line="480" w:lineRule="auto"/>
        <w:ind w:left="90"/>
        <w:jc w:val="both"/>
        <w:rPr>
          <w:rFonts w:ascii="Book Antiqua" w:hAnsi="Book Antiqua"/>
          <w:sz w:val="26"/>
          <w:szCs w:val="26"/>
          <w:lang w:val="en-GB"/>
        </w:rPr>
      </w:pPr>
      <w:r>
        <w:rPr>
          <w:rFonts w:ascii="Book Antiqua" w:hAnsi="Book Antiqua"/>
          <w:sz w:val="26"/>
          <w:szCs w:val="26"/>
          <w:lang w:val="en-GB"/>
        </w:rPr>
        <w:t>NEW INDIA ASSURANCE COMPANY LIMITED</w:t>
      </w:r>
    </w:p>
    <w:p w14:paraId="00C102C1" w14:textId="77777777" w:rsidR="0070493E" w:rsidRDefault="0070493E" w:rsidP="0070493E">
      <w:pPr>
        <w:pStyle w:val="ListParagraph"/>
        <w:spacing w:line="480" w:lineRule="auto"/>
        <w:ind w:left="90"/>
        <w:jc w:val="both"/>
        <w:rPr>
          <w:rFonts w:ascii="Book Antiqua" w:hAnsi="Book Antiqua"/>
          <w:sz w:val="26"/>
          <w:szCs w:val="26"/>
          <w:lang w:val="en-GB"/>
        </w:rPr>
      </w:pPr>
      <w:r>
        <w:rPr>
          <w:rFonts w:ascii="Book Antiqua" w:hAnsi="Book Antiqua"/>
          <w:sz w:val="26"/>
          <w:szCs w:val="26"/>
          <w:lang w:val="en-GB"/>
        </w:rPr>
        <w:t>87, M.G. Road, Fort</w:t>
      </w:r>
    </w:p>
    <w:p w14:paraId="07935A91" w14:textId="77777777" w:rsidR="00447D18" w:rsidRPr="0070493E" w:rsidRDefault="0070493E" w:rsidP="0070493E">
      <w:pPr>
        <w:pStyle w:val="ListParagraph"/>
        <w:spacing w:line="480" w:lineRule="auto"/>
        <w:ind w:left="90"/>
        <w:jc w:val="both"/>
        <w:rPr>
          <w:rFonts w:ascii="Book Antiqua" w:hAnsi="Book Antiqua"/>
          <w:sz w:val="26"/>
          <w:szCs w:val="26"/>
        </w:rPr>
      </w:pPr>
      <w:r>
        <w:rPr>
          <w:rFonts w:ascii="Book Antiqua" w:hAnsi="Book Antiqua"/>
          <w:sz w:val="26"/>
          <w:szCs w:val="26"/>
          <w:lang w:val="en-GB"/>
        </w:rPr>
        <w:t xml:space="preserve">Mumbai - 400001                                            </w:t>
      </w:r>
      <w:r w:rsidRPr="0070493E">
        <w:rPr>
          <w:rFonts w:ascii="Book Antiqua" w:hAnsi="Book Antiqua"/>
          <w:sz w:val="26"/>
          <w:szCs w:val="26"/>
        </w:rPr>
        <w:t xml:space="preserve">Opposite Party </w:t>
      </w:r>
      <w:r w:rsidR="00AC4BB2" w:rsidRPr="0070493E">
        <w:rPr>
          <w:rFonts w:ascii="Book Antiqua" w:hAnsi="Book Antiqua"/>
          <w:sz w:val="26"/>
          <w:szCs w:val="26"/>
        </w:rPr>
        <w:t xml:space="preserve">   </w:t>
      </w:r>
      <w:r w:rsidR="0091384E" w:rsidRPr="0070493E">
        <w:rPr>
          <w:rFonts w:ascii="Book Antiqua" w:hAnsi="Book Antiqua"/>
          <w:sz w:val="26"/>
          <w:szCs w:val="26"/>
        </w:rPr>
        <w:t xml:space="preserve">Respondent </w:t>
      </w:r>
    </w:p>
    <w:p w14:paraId="3B0625D9" w14:textId="77777777" w:rsidR="00447D18" w:rsidRPr="00C742C8" w:rsidRDefault="00447D18" w:rsidP="00F13D53">
      <w:pPr>
        <w:pStyle w:val="Footer"/>
        <w:tabs>
          <w:tab w:val="left" w:pos="720"/>
        </w:tabs>
        <w:rPr>
          <w:rFonts w:ascii="Book Antiqua" w:hAnsi="Book Antiqua"/>
          <w:sz w:val="26"/>
          <w:szCs w:val="26"/>
        </w:rPr>
      </w:pPr>
    </w:p>
    <w:p w14:paraId="75E6CB82" w14:textId="77777777" w:rsidR="00374E47" w:rsidRPr="00AC4BB2" w:rsidRDefault="00447D18" w:rsidP="00AC4BB2">
      <w:pPr>
        <w:pStyle w:val="Footer"/>
        <w:tabs>
          <w:tab w:val="left" w:pos="720"/>
        </w:tabs>
        <w:rPr>
          <w:rFonts w:ascii="Book Antiqua" w:eastAsia="MS Mincho" w:hAnsi="Book Antiqua"/>
          <w:sz w:val="26"/>
          <w:szCs w:val="26"/>
        </w:rPr>
      </w:pPr>
      <w:r w:rsidRPr="00C742C8">
        <w:rPr>
          <w:rFonts w:ascii="Book Antiqua" w:hAnsi="Book Antiqua"/>
          <w:sz w:val="26"/>
          <w:szCs w:val="26"/>
          <w:lang w:val="en-GB"/>
        </w:rPr>
        <w:tab/>
      </w:r>
    </w:p>
    <w:p w14:paraId="321A424C" w14:textId="77777777" w:rsidR="00A57882" w:rsidRPr="00C742C8" w:rsidRDefault="00A57882" w:rsidP="00C44C7B">
      <w:pPr>
        <w:rPr>
          <w:rFonts w:ascii="Book Antiqua" w:hAnsi="Book Antiqua"/>
          <w:sz w:val="26"/>
          <w:szCs w:val="26"/>
        </w:rPr>
      </w:pPr>
    </w:p>
    <w:p w14:paraId="346E320E" w14:textId="77777777" w:rsidR="009A458B" w:rsidRDefault="0070493E" w:rsidP="0070493E">
      <w:pPr>
        <w:spacing w:line="480" w:lineRule="auto"/>
        <w:jc w:val="both"/>
        <w:rPr>
          <w:rFonts w:ascii="Book Antiqua" w:hAnsi="Book Antiqua" w:cs="Courier New"/>
          <w:b/>
          <w:bCs/>
          <w:sz w:val="26"/>
          <w:szCs w:val="26"/>
        </w:rPr>
      </w:pPr>
      <w:r>
        <w:rPr>
          <w:rFonts w:ascii="Book Antiqua" w:hAnsi="Book Antiqua" w:cs="Courier New"/>
          <w:b/>
          <w:bCs/>
          <w:sz w:val="26"/>
          <w:szCs w:val="26"/>
          <w:lang w:val="en-GB"/>
        </w:rPr>
        <w:t xml:space="preserve">APPEAL  UNDER SECTION 23 OF THE CONSUMR PROTECTION ACT, 1986 AGAINST </w:t>
      </w:r>
      <w:r w:rsidRPr="0070493E">
        <w:rPr>
          <w:rFonts w:ascii="Book Antiqua" w:hAnsi="Book Antiqua" w:cs="Courier New"/>
          <w:b/>
          <w:bCs/>
          <w:sz w:val="26"/>
          <w:szCs w:val="26"/>
        </w:rPr>
        <w:t>THE FINAL JUDGMENT AND ORDER DATED 24.02.2015 PASSED BY THE HON’BLE NATIONAL CONSUMER DISPUTE REDRESSAL COMMISSION NEW DELHI IN CONSUMER CASE NO. 21 OF 2006</w:t>
      </w:r>
    </w:p>
    <w:p w14:paraId="028311C4" w14:textId="77777777" w:rsidR="0070493E" w:rsidRPr="00C742C8" w:rsidRDefault="0070493E" w:rsidP="0070493E">
      <w:pPr>
        <w:spacing w:line="480" w:lineRule="auto"/>
        <w:jc w:val="both"/>
        <w:rPr>
          <w:rFonts w:ascii="Book Antiqua" w:hAnsi="Book Antiqua" w:cs="Courier New"/>
          <w:bCs/>
          <w:sz w:val="26"/>
          <w:szCs w:val="26"/>
          <w:lang w:val="en-GB"/>
        </w:rPr>
      </w:pPr>
    </w:p>
    <w:p w14:paraId="794D3509" w14:textId="77777777" w:rsidR="00447D18" w:rsidRDefault="00447D18" w:rsidP="00F13D53">
      <w:pPr>
        <w:rPr>
          <w:rFonts w:ascii="Book Antiqua" w:hAnsi="Book Antiqua" w:cs="Courier New"/>
          <w:bCs/>
          <w:sz w:val="26"/>
          <w:szCs w:val="26"/>
          <w:lang w:val="en-GB"/>
        </w:rPr>
      </w:pPr>
      <w:r w:rsidRPr="00C742C8">
        <w:rPr>
          <w:rFonts w:ascii="Book Antiqua" w:hAnsi="Book Antiqua" w:cs="Courier New"/>
          <w:bCs/>
          <w:sz w:val="26"/>
          <w:szCs w:val="26"/>
          <w:lang w:val="en-GB"/>
        </w:rPr>
        <w:t>TO,</w:t>
      </w:r>
    </w:p>
    <w:p w14:paraId="21F89A40" w14:textId="77777777" w:rsidR="00D12A52" w:rsidRPr="00C742C8" w:rsidRDefault="00D12A52" w:rsidP="00F13D53">
      <w:pPr>
        <w:rPr>
          <w:rFonts w:ascii="Book Antiqua" w:hAnsi="Book Antiqua" w:cs="Courier New"/>
          <w:bCs/>
          <w:sz w:val="26"/>
          <w:szCs w:val="26"/>
          <w:lang w:val="en-GB"/>
        </w:rPr>
      </w:pPr>
    </w:p>
    <w:p w14:paraId="59425D18" w14:textId="77777777" w:rsidR="00447D18" w:rsidRPr="00C742C8" w:rsidRDefault="00447D18" w:rsidP="00C44C7B">
      <w:pPr>
        <w:spacing w:before="240" w:line="480" w:lineRule="auto"/>
        <w:rPr>
          <w:rFonts w:ascii="Book Antiqua" w:hAnsi="Book Antiqua" w:cs="Courier New"/>
          <w:bCs/>
          <w:sz w:val="26"/>
          <w:szCs w:val="26"/>
          <w:lang w:val="en-GB"/>
        </w:rPr>
      </w:pPr>
      <w:r w:rsidRPr="00C742C8">
        <w:rPr>
          <w:rFonts w:ascii="Book Antiqua" w:hAnsi="Book Antiqua" w:cs="Courier New"/>
          <w:bCs/>
          <w:sz w:val="26"/>
          <w:szCs w:val="26"/>
          <w:lang w:val="en-GB"/>
        </w:rPr>
        <w:t>THE HON’BLE CHIEF JUSTICE OF INDIA</w:t>
      </w:r>
    </w:p>
    <w:p w14:paraId="61FA455F" w14:textId="77777777" w:rsidR="00447D18" w:rsidRPr="00C742C8" w:rsidRDefault="00447D18" w:rsidP="00D12A52">
      <w:pPr>
        <w:spacing w:line="480" w:lineRule="auto"/>
        <w:rPr>
          <w:rFonts w:ascii="Book Antiqua" w:hAnsi="Book Antiqua" w:cs="Courier New"/>
          <w:bCs/>
          <w:sz w:val="26"/>
          <w:szCs w:val="26"/>
          <w:lang w:val="en-GB"/>
        </w:rPr>
      </w:pPr>
      <w:r w:rsidRPr="00C742C8">
        <w:rPr>
          <w:rFonts w:ascii="Book Antiqua" w:hAnsi="Book Antiqua" w:cs="Courier New"/>
          <w:bCs/>
          <w:sz w:val="26"/>
          <w:szCs w:val="26"/>
          <w:lang w:val="en-GB"/>
        </w:rPr>
        <w:t xml:space="preserve">AND HIS COMPANION JUDGES OF THE </w:t>
      </w:r>
    </w:p>
    <w:p w14:paraId="59443DAE" w14:textId="77777777" w:rsidR="00447D18" w:rsidRPr="00C742C8" w:rsidRDefault="00447D18" w:rsidP="00D12A52">
      <w:pPr>
        <w:spacing w:line="480" w:lineRule="auto"/>
        <w:rPr>
          <w:rFonts w:ascii="Book Antiqua" w:hAnsi="Book Antiqua" w:cs="Courier New"/>
          <w:bCs/>
          <w:sz w:val="26"/>
          <w:szCs w:val="26"/>
          <w:lang w:val="en-GB"/>
        </w:rPr>
      </w:pPr>
      <w:r w:rsidRPr="00C742C8">
        <w:rPr>
          <w:rFonts w:ascii="Book Antiqua" w:hAnsi="Book Antiqua" w:cs="Courier New"/>
          <w:bCs/>
          <w:sz w:val="26"/>
          <w:szCs w:val="26"/>
          <w:lang w:val="en-GB"/>
        </w:rPr>
        <w:t>HON’BLE SUPEREME COURT OF INDIA</w:t>
      </w:r>
    </w:p>
    <w:p w14:paraId="29FF12D4" w14:textId="77777777" w:rsidR="00447D18" w:rsidRPr="00C742C8" w:rsidRDefault="00447D18" w:rsidP="00D12A52">
      <w:pPr>
        <w:spacing w:before="240" w:line="480" w:lineRule="auto"/>
        <w:rPr>
          <w:rFonts w:ascii="Book Antiqua" w:hAnsi="Book Antiqua" w:cs="Courier New"/>
          <w:bCs/>
          <w:sz w:val="26"/>
          <w:szCs w:val="26"/>
          <w:lang w:val="en-GB"/>
        </w:rPr>
      </w:pPr>
      <w:r w:rsidRPr="00C742C8">
        <w:rPr>
          <w:rFonts w:ascii="Book Antiqua" w:hAnsi="Book Antiqua" w:cs="Courier New"/>
          <w:bCs/>
          <w:sz w:val="26"/>
          <w:szCs w:val="26"/>
          <w:lang w:val="en-GB"/>
        </w:rPr>
        <w:t xml:space="preserve">THIS HUMBLE </w:t>
      </w:r>
      <w:r w:rsidR="0070493E">
        <w:rPr>
          <w:rFonts w:ascii="Book Antiqua" w:hAnsi="Book Antiqua" w:cs="Courier New"/>
          <w:bCs/>
          <w:sz w:val="26"/>
          <w:szCs w:val="26"/>
          <w:lang w:val="en-GB"/>
        </w:rPr>
        <w:t>APPEAL</w:t>
      </w:r>
      <w:r w:rsidRPr="00C742C8">
        <w:rPr>
          <w:rFonts w:ascii="Book Antiqua" w:hAnsi="Book Antiqua" w:cs="Courier New"/>
          <w:bCs/>
          <w:sz w:val="26"/>
          <w:szCs w:val="26"/>
          <w:lang w:val="en-GB"/>
        </w:rPr>
        <w:t xml:space="preserve"> OF THE </w:t>
      </w:r>
      <w:r w:rsidR="0070493E">
        <w:rPr>
          <w:rFonts w:ascii="Book Antiqua" w:hAnsi="Book Antiqua" w:cs="Courier New"/>
          <w:bCs/>
          <w:sz w:val="26"/>
          <w:szCs w:val="26"/>
          <w:lang w:val="en-GB"/>
        </w:rPr>
        <w:t xml:space="preserve">APPELLANT </w:t>
      </w:r>
      <w:r w:rsidRPr="00C742C8">
        <w:rPr>
          <w:rFonts w:ascii="Book Antiqua" w:hAnsi="Book Antiqua" w:cs="Courier New"/>
          <w:bCs/>
          <w:sz w:val="26"/>
          <w:szCs w:val="26"/>
          <w:lang w:val="en-GB"/>
        </w:rPr>
        <w:t>ABOVENAMED</w:t>
      </w:r>
    </w:p>
    <w:p w14:paraId="398227F5" w14:textId="77777777" w:rsidR="00447D18" w:rsidRDefault="00447D18" w:rsidP="00D12A52">
      <w:pPr>
        <w:spacing w:line="480" w:lineRule="auto"/>
        <w:rPr>
          <w:rFonts w:ascii="Book Antiqua" w:hAnsi="Book Antiqua" w:cs="Courier New"/>
          <w:b/>
          <w:bCs/>
          <w:sz w:val="26"/>
          <w:szCs w:val="26"/>
          <w:u w:val="single"/>
          <w:lang w:val="en-GB"/>
        </w:rPr>
      </w:pPr>
      <w:r w:rsidRPr="00C742C8">
        <w:rPr>
          <w:rFonts w:ascii="Book Antiqua" w:hAnsi="Book Antiqua" w:cs="Courier New"/>
          <w:b/>
          <w:bCs/>
          <w:sz w:val="26"/>
          <w:szCs w:val="26"/>
          <w:u w:val="single"/>
          <w:lang w:val="en-GB"/>
        </w:rPr>
        <w:t>MOST RESPECTFULLY SHOWETH</w:t>
      </w:r>
    </w:p>
    <w:p w14:paraId="5143ACC8" w14:textId="77777777" w:rsidR="006123D8" w:rsidRPr="00C742C8" w:rsidRDefault="006123D8" w:rsidP="00D12A52">
      <w:pPr>
        <w:rPr>
          <w:rFonts w:ascii="Book Antiqua" w:hAnsi="Book Antiqua" w:cs="Courier New"/>
          <w:b/>
          <w:bCs/>
          <w:sz w:val="26"/>
          <w:szCs w:val="26"/>
          <w:u w:val="single"/>
          <w:lang w:val="en-GB"/>
        </w:rPr>
      </w:pPr>
    </w:p>
    <w:p w14:paraId="2C485923" w14:textId="77777777" w:rsidR="00A57882" w:rsidRPr="00FE5B1C" w:rsidRDefault="00A57882" w:rsidP="006E4FE6">
      <w:pPr>
        <w:pStyle w:val="ListParagraph"/>
        <w:numPr>
          <w:ilvl w:val="0"/>
          <w:numId w:val="2"/>
        </w:numPr>
        <w:spacing w:line="480" w:lineRule="auto"/>
        <w:ind w:hanging="720"/>
        <w:jc w:val="both"/>
        <w:rPr>
          <w:rFonts w:ascii="Book Antiqua" w:hAnsi="Book Antiqua" w:cs="Courier New"/>
          <w:bCs/>
          <w:sz w:val="26"/>
          <w:szCs w:val="26"/>
          <w:lang w:val="en-GB"/>
        </w:rPr>
      </w:pPr>
      <w:r w:rsidRPr="00A7551C">
        <w:rPr>
          <w:rFonts w:ascii="Book Antiqua" w:hAnsi="Book Antiqua" w:cs="Courier New"/>
          <w:bCs/>
          <w:sz w:val="26"/>
          <w:szCs w:val="26"/>
          <w:lang w:val="en-GB"/>
        </w:rPr>
        <w:t xml:space="preserve">That the </w:t>
      </w:r>
      <w:r w:rsidR="00A7551C" w:rsidRPr="00A7551C">
        <w:rPr>
          <w:rFonts w:ascii="Book Antiqua" w:hAnsi="Book Antiqua" w:cs="Courier New"/>
          <w:bCs/>
          <w:sz w:val="26"/>
          <w:szCs w:val="26"/>
          <w:lang w:val="en-GB"/>
        </w:rPr>
        <w:t xml:space="preserve">above Appeal </w:t>
      </w:r>
      <w:r w:rsidRPr="00A7551C">
        <w:rPr>
          <w:rFonts w:ascii="Book Antiqua" w:hAnsi="Book Antiqua" w:cs="Courier New"/>
          <w:bCs/>
          <w:sz w:val="26"/>
          <w:szCs w:val="26"/>
          <w:lang w:val="en-GB"/>
        </w:rPr>
        <w:t xml:space="preserve">is being filed by the </w:t>
      </w:r>
      <w:r w:rsidR="00A7551C" w:rsidRPr="00A7551C">
        <w:rPr>
          <w:rFonts w:ascii="Book Antiqua" w:hAnsi="Book Antiqua" w:cs="Courier New"/>
          <w:bCs/>
          <w:sz w:val="26"/>
          <w:szCs w:val="26"/>
          <w:lang w:val="en-GB"/>
        </w:rPr>
        <w:t xml:space="preserve">Appellant </w:t>
      </w:r>
      <w:r w:rsidRPr="00A7551C">
        <w:rPr>
          <w:rFonts w:ascii="Book Antiqua" w:hAnsi="Book Antiqua" w:cs="Courier New"/>
          <w:bCs/>
          <w:sz w:val="26"/>
          <w:szCs w:val="26"/>
          <w:lang w:val="en-GB"/>
        </w:rPr>
        <w:t xml:space="preserve">abovenamed against the </w:t>
      </w:r>
      <w:r w:rsidR="000C7E4B" w:rsidRPr="00A7551C">
        <w:rPr>
          <w:rFonts w:ascii="Book Antiqua" w:hAnsi="Book Antiqua"/>
          <w:sz w:val="26"/>
          <w:szCs w:val="26"/>
        </w:rPr>
        <w:t xml:space="preserve">final judgement and order dated </w:t>
      </w:r>
      <w:r w:rsidR="00A7551C" w:rsidRPr="00A7551C">
        <w:rPr>
          <w:rFonts w:ascii="Book Antiqua" w:hAnsi="Book Antiqua"/>
          <w:bCs/>
          <w:sz w:val="26"/>
          <w:szCs w:val="26"/>
        </w:rPr>
        <w:t>24.02.2015 passed by the Hon’ble National Consumer Dispute Redressal Commission New Delhi in Consumer Case no. 21 of 2006</w:t>
      </w:r>
      <w:r w:rsidR="000C7E4B" w:rsidRPr="00A7551C">
        <w:rPr>
          <w:rFonts w:ascii="Book Antiqua" w:hAnsi="Book Antiqua"/>
          <w:sz w:val="26"/>
          <w:szCs w:val="26"/>
        </w:rPr>
        <w:t>,</w:t>
      </w:r>
      <w:r w:rsidR="006E4FE6">
        <w:rPr>
          <w:rFonts w:ascii="Book Antiqua" w:hAnsi="Book Antiqua"/>
          <w:sz w:val="26"/>
          <w:szCs w:val="26"/>
        </w:rPr>
        <w:t xml:space="preserve"> </w:t>
      </w:r>
      <w:r w:rsidRPr="00A7551C">
        <w:rPr>
          <w:rFonts w:ascii="Book Antiqua" w:hAnsi="Book Antiqua" w:cs="Courier New"/>
          <w:bCs/>
          <w:sz w:val="26"/>
          <w:szCs w:val="26"/>
          <w:lang w:val="en-GB"/>
        </w:rPr>
        <w:t xml:space="preserve">whereby the Hon’ble </w:t>
      </w:r>
      <w:r w:rsidR="00A7551C" w:rsidRPr="00A7551C">
        <w:rPr>
          <w:rFonts w:ascii="Book Antiqua" w:hAnsi="Book Antiqua" w:cs="Courier New"/>
          <w:bCs/>
          <w:sz w:val="26"/>
          <w:szCs w:val="26"/>
          <w:lang w:val="en-GB"/>
        </w:rPr>
        <w:t>Commission has</w:t>
      </w:r>
      <w:r w:rsidR="00A7551C">
        <w:rPr>
          <w:rFonts w:ascii="Book Antiqua" w:hAnsi="Book Antiqua" w:cs="Courier New"/>
          <w:bCs/>
          <w:sz w:val="26"/>
          <w:szCs w:val="26"/>
          <w:lang w:val="en-GB"/>
        </w:rPr>
        <w:t xml:space="preserve"> </w:t>
      </w:r>
      <w:r w:rsidR="00A7551C">
        <w:rPr>
          <w:rFonts w:ascii="Book Antiqua" w:hAnsi="Book Antiqua"/>
          <w:sz w:val="26"/>
          <w:szCs w:val="26"/>
        </w:rPr>
        <w:t xml:space="preserve">erred in </w:t>
      </w:r>
      <w:r w:rsidR="00327DDC">
        <w:rPr>
          <w:rFonts w:ascii="Book Antiqua" w:hAnsi="Book Antiqua"/>
          <w:sz w:val="26"/>
          <w:szCs w:val="26"/>
        </w:rPr>
        <w:t xml:space="preserve">rejecting </w:t>
      </w:r>
      <w:r w:rsidR="00A7551C">
        <w:rPr>
          <w:rFonts w:ascii="Book Antiqua" w:hAnsi="Book Antiqua"/>
          <w:sz w:val="26"/>
          <w:szCs w:val="26"/>
        </w:rPr>
        <w:t xml:space="preserve">the valid </w:t>
      </w:r>
      <w:r w:rsidR="00E8745C">
        <w:rPr>
          <w:rFonts w:ascii="Book Antiqua" w:hAnsi="Book Antiqua"/>
          <w:sz w:val="26"/>
          <w:szCs w:val="26"/>
        </w:rPr>
        <w:t xml:space="preserve">insurance claim </w:t>
      </w:r>
      <w:r w:rsidR="00A7551C">
        <w:rPr>
          <w:rFonts w:ascii="Book Antiqua" w:hAnsi="Book Antiqua"/>
          <w:sz w:val="26"/>
          <w:szCs w:val="26"/>
        </w:rPr>
        <w:t xml:space="preserve">of the Appellant </w:t>
      </w:r>
      <w:r w:rsidR="00E8745C">
        <w:rPr>
          <w:rFonts w:ascii="Book Antiqua" w:hAnsi="Book Antiqua"/>
          <w:sz w:val="26"/>
          <w:szCs w:val="26"/>
        </w:rPr>
        <w:t xml:space="preserve">and </w:t>
      </w:r>
      <w:r w:rsidR="00EB0523">
        <w:rPr>
          <w:rFonts w:ascii="Book Antiqua" w:hAnsi="Book Antiqua"/>
          <w:sz w:val="26"/>
          <w:szCs w:val="26"/>
        </w:rPr>
        <w:t xml:space="preserve">upholding the Respondent’s decision to pay </w:t>
      </w:r>
      <w:r w:rsidR="00E8745C">
        <w:rPr>
          <w:rFonts w:ascii="Book Antiqua" w:hAnsi="Book Antiqua"/>
          <w:sz w:val="26"/>
          <w:szCs w:val="26"/>
        </w:rPr>
        <w:t xml:space="preserve">only a sum of Rs. 16.19 lakh with interest </w:t>
      </w:r>
      <w:r w:rsidR="00EB0523">
        <w:rPr>
          <w:rFonts w:ascii="Book Antiqua" w:hAnsi="Book Antiqua"/>
          <w:sz w:val="26"/>
          <w:szCs w:val="26"/>
        </w:rPr>
        <w:t xml:space="preserve">to the Appellant </w:t>
      </w:r>
      <w:r w:rsidR="000C4500">
        <w:rPr>
          <w:rFonts w:ascii="Book Antiqua" w:hAnsi="Book Antiqua"/>
          <w:sz w:val="26"/>
          <w:szCs w:val="26"/>
        </w:rPr>
        <w:t xml:space="preserve">as against the earlier approved sum of  </w:t>
      </w:r>
      <w:r w:rsidR="000C4500">
        <w:rPr>
          <w:rFonts w:ascii="Book Antiqua" w:hAnsi="Book Antiqua" w:cs="Courier New"/>
          <w:bCs/>
          <w:sz w:val="26"/>
          <w:szCs w:val="26"/>
          <w:lang w:val="en-GB"/>
        </w:rPr>
        <w:t xml:space="preserve">Rs. 2,26,61,376/- </w:t>
      </w:r>
      <w:r w:rsidR="00E8745C">
        <w:rPr>
          <w:rFonts w:ascii="Book Antiqua" w:hAnsi="Book Antiqua"/>
          <w:sz w:val="26"/>
          <w:szCs w:val="26"/>
        </w:rPr>
        <w:t>despite clear evidence of deficiency in service and unfair trade practice adopted by the Respondent</w:t>
      </w:r>
      <w:r w:rsidR="00EB0523">
        <w:rPr>
          <w:rFonts w:ascii="Book Antiqua" w:hAnsi="Book Antiqua"/>
          <w:sz w:val="26"/>
          <w:szCs w:val="26"/>
        </w:rPr>
        <w:t>.</w:t>
      </w:r>
      <w:r w:rsidR="00E8745C">
        <w:rPr>
          <w:rFonts w:ascii="Book Antiqua" w:hAnsi="Book Antiqua"/>
          <w:sz w:val="26"/>
          <w:szCs w:val="26"/>
        </w:rPr>
        <w:t xml:space="preserve">  </w:t>
      </w:r>
    </w:p>
    <w:p w14:paraId="6E905D71" w14:textId="77777777" w:rsidR="00FE5B1C" w:rsidRPr="006E4FE6" w:rsidRDefault="00FE5B1C" w:rsidP="006E4FE6">
      <w:pPr>
        <w:pStyle w:val="ListParagraph"/>
        <w:numPr>
          <w:ilvl w:val="0"/>
          <w:numId w:val="2"/>
        </w:numPr>
        <w:spacing w:line="480" w:lineRule="auto"/>
        <w:ind w:hanging="720"/>
        <w:jc w:val="both"/>
        <w:rPr>
          <w:rFonts w:ascii="Book Antiqua" w:hAnsi="Book Antiqua" w:cs="Courier New"/>
          <w:bCs/>
          <w:sz w:val="26"/>
          <w:szCs w:val="26"/>
          <w:lang w:val="en-GB"/>
        </w:rPr>
      </w:pPr>
      <w:r>
        <w:rPr>
          <w:rFonts w:ascii="Book Antiqua" w:hAnsi="Book Antiqua"/>
          <w:sz w:val="26"/>
          <w:szCs w:val="26"/>
        </w:rPr>
        <w:t>That the Appellant submits that no other appeal or petition has been filed by the Appellant against the Impugned Order.</w:t>
      </w:r>
    </w:p>
    <w:p w14:paraId="335DAE10" w14:textId="77777777" w:rsidR="00D12A52" w:rsidRPr="00C742C8" w:rsidRDefault="00D12A52" w:rsidP="00D12A52">
      <w:pPr>
        <w:pStyle w:val="ListParagraph"/>
        <w:rPr>
          <w:rFonts w:ascii="Book Antiqua" w:hAnsi="Book Antiqua" w:cs="Courier New"/>
          <w:bCs/>
          <w:sz w:val="26"/>
          <w:szCs w:val="26"/>
          <w:lang w:val="en-GB"/>
        </w:rPr>
      </w:pPr>
    </w:p>
    <w:p w14:paraId="2BEB78F3" w14:textId="77777777" w:rsidR="00A57882" w:rsidRPr="00C742C8" w:rsidRDefault="00A57882" w:rsidP="00D12A52">
      <w:pPr>
        <w:pStyle w:val="ListParagraph"/>
        <w:numPr>
          <w:ilvl w:val="0"/>
          <w:numId w:val="2"/>
        </w:numPr>
        <w:ind w:hanging="720"/>
        <w:rPr>
          <w:rFonts w:ascii="Book Antiqua" w:hAnsi="Book Antiqua" w:cs="Courier New"/>
          <w:b/>
          <w:bCs/>
          <w:sz w:val="26"/>
          <w:szCs w:val="26"/>
          <w:lang w:val="en-GB"/>
        </w:rPr>
      </w:pPr>
      <w:r w:rsidRPr="00C742C8">
        <w:rPr>
          <w:rFonts w:ascii="Book Antiqua" w:hAnsi="Book Antiqua" w:cs="Courier New"/>
          <w:b/>
          <w:bCs/>
          <w:sz w:val="26"/>
          <w:szCs w:val="26"/>
          <w:lang w:val="en-GB"/>
        </w:rPr>
        <w:t>QUESTIONS OF LAW</w:t>
      </w:r>
    </w:p>
    <w:p w14:paraId="038BD3A7" w14:textId="77777777" w:rsidR="00A57882" w:rsidRPr="00C742C8" w:rsidRDefault="00A57882" w:rsidP="00D60876">
      <w:pPr>
        <w:spacing w:before="240" w:line="480" w:lineRule="auto"/>
        <w:ind w:left="720"/>
        <w:jc w:val="both"/>
        <w:rPr>
          <w:rFonts w:ascii="Book Antiqua" w:hAnsi="Book Antiqua"/>
          <w:sz w:val="26"/>
          <w:szCs w:val="26"/>
        </w:rPr>
      </w:pPr>
      <w:r w:rsidRPr="00C742C8">
        <w:rPr>
          <w:rFonts w:ascii="Book Antiqua" w:hAnsi="Book Antiqua"/>
          <w:sz w:val="26"/>
          <w:szCs w:val="26"/>
        </w:rPr>
        <w:t xml:space="preserve">The following questions of law of general public importance arise in the </w:t>
      </w:r>
      <w:r w:rsidR="00EB0523">
        <w:rPr>
          <w:rFonts w:ascii="Book Antiqua" w:hAnsi="Book Antiqua"/>
          <w:sz w:val="26"/>
          <w:szCs w:val="26"/>
        </w:rPr>
        <w:t>above Appeal</w:t>
      </w:r>
      <w:r w:rsidRPr="00C742C8">
        <w:rPr>
          <w:rFonts w:ascii="Book Antiqua" w:hAnsi="Book Antiqua"/>
          <w:sz w:val="26"/>
          <w:szCs w:val="26"/>
        </w:rPr>
        <w:t>:</w:t>
      </w:r>
    </w:p>
    <w:p w14:paraId="26436B30" w14:textId="77777777" w:rsidR="00A57882" w:rsidRPr="00C742C8" w:rsidRDefault="00A57882" w:rsidP="00D60876">
      <w:pPr>
        <w:jc w:val="both"/>
        <w:rPr>
          <w:rFonts w:ascii="Book Antiqua" w:hAnsi="Book Antiqua"/>
          <w:sz w:val="26"/>
          <w:szCs w:val="26"/>
        </w:rPr>
      </w:pPr>
    </w:p>
    <w:p w14:paraId="0373C8CA" w14:textId="77777777" w:rsidR="00EB0523" w:rsidRPr="00816468"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cs="Courier New"/>
          <w:bCs/>
          <w:iCs/>
          <w:sz w:val="26"/>
          <w:szCs w:val="26"/>
        </w:rPr>
      </w:pPr>
      <w:r w:rsidRPr="00305F05">
        <w:rPr>
          <w:rFonts w:ascii="Book Antiqua" w:hAnsi="Book Antiqua"/>
          <w:sz w:val="26"/>
          <w:szCs w:val="26"/>
        </w:rPr>
        <w:t xml:space="preserve">Whether the provisions of Regulation 9(2) of the </w:t>
      </w:r>
      <w:r w:rsidRPr="00305F05">
        <w:rPr>
          <w:rFonts w:ascii="Book Antiqua" w:hAnsi="Book Antiqua" w:cs="Courier New"/>
          <w:bCs/>
          <w:sz w:val="26"/>
          <w:szCs w:val="26"/>
        </w:rPr>
        <w:t xml:space="preserve">Insurance Regulatory and Development Authority (Protection of Policyholders’ Interests) Regulations, 2002 which mandates that the </w:t>
      </w:r>
      <w:r w:rsidRPr="00305F05">
        <w:rPr>
          <w:rFonts w:ascii="Book Antiqua" w:hAnsi="Book Antiqua" w:cs="Courier New"/>
          <w:bCs/>
          <w:iCs/>
          <w:sz w:val="26"/>
          <w:szCs w:val="26"/>
        </w:rPr>
        <w:t xml:space="preserve">surveyor shall furnish his report in not more than 6 months from the date of his appointment ought to be followed strictly and whether the </w:t>
      </w:r>
      <w:r w:rsidRPr="00305F05">
        <w:rPr>
          <w:rFonts w:ascii="Book Antiqua" w:hAnsi="Book Antiqua"/>
          <w:sz w:val="26"/>
          <w:szCs w:val="26"/>
        </w:rPr>
        <w:t>Hon’ble National Commission erred in not holding the Respondent liable for deficiency in service and unfair trade practice although the Respondent has malafidely accepted, admitted and relied upon the Surveyor’s report submitted after a lapse of over 12 months from the date of the untoward incident of fire in complete contravention of the said Regulation</w:t>
      </w:r>
      <w:r w:rsidRPr="00305F05">
        <w:rPr>
          <w:rFonts w:ascii="Book Antiqua" w:hAnsi="Book Antiqua" w:cs="Courier New"/>
          <w:bCs/>
          <w:iCs/>
          <w:sz w:val="26"/>
          <w:szCs w:val="26"/>
        </w:rPr>
        <w:t>?</w:t>
      </w:r>
    </w:p>
    <w:p w14:paraId="0BEA9147"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 xml:space="preserve">Whether the provisions of Regulation 9(5) of the </w:t>
      </w:r>
      <w:r w:rsidRPr="00EB0523">
        <w:rPr>
          <w:rFonts w:ascii="Book Antiqua" w:hAnsi="Book Antiqua"/>
          <w:sz w:val="26"/>
          <w:szCs w:val="26"/>
        </w:rPr>
        <w:t xml:space="preserve">Insurance Regulatory and Development Authority (Protection of Policyholders’ Interests) Regulations, 2002 which mandates that on receipt of the survey report the insurer shall within a period of 30 days offer a settlement of the claim to the insured ought to be strictly adhered to and whether the </w:t>
      </w:r>
      <w:r w:rsidRPr="00305F05">
        <w:rPr>
          <w:rFonts w:ascii="Book Antiqua" w:hAnsi="Book Antiqua"/>
          <w:sz w:val="26"/>
          <w:szCs w:val="26"/>
        </w:rPr>
        <w:t xml:space="preserve">Hon’ble National Commission erred in not holding the Respondent liable for deficiency in service and unfair trade practice although the Respondent has </w:t>
      </w:r>
      <w:r w:rsidRPr="00EB0523">
        <w:rPr>
          <w:rFonts w:ascii="Book Antiqua" w:hAnsi="Book Antiqua"/>
          <w:sz w:val="26"/>
          <w:szCs w:val="26"/>
        </w:rPr>
        <w:t>issued the voucher on  only 16.05.2005  although the survey report was submitted on 28.03.2005 i.e., after lapse of the abovementioned statutory prescribed period?</w:t>
      </w:r>
    </w:p>
    <w:p w14:paraId="40D4047E"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 xml:space="preserve">Whether the Hon’ble National Commission acted in consonance with principles of equity, justice, good conscience and fair play while rejecting the claim of the Appellant although </w:t>
      </w:r>
      <w:bookmarkStart w:id="0" w:name="match1"/>
      <w:r w:rsidRPr="00EB0523">
        <w:rPr>
          <w:rFonts w:ascii="Book Antiqua" w:hAnsi="Book Antiqua"/>
          <w:sz w:val="26"/>
          <w:szCs w:val="26"/>
        </w:rPr>
        <w:t>fire</w:t>
      </w:r>
      <w:bookmarkEnd w:id="0"/>
      <w:r w:rsidRPr="00EB0523">
        <w:rPr>
          <w:rFonts w:ascii="Book Antiqua" w:hAnsi="Book Antiqua"/>
          <w:sz w:val="26"/>
          <w:szCs w:val="26"/>
        </w:rPr>
        <w:t> was the active cause of damage to the printing machines</w:t>
      </w:r>
      <w:r w:rsidRPr="00305F05">
        <w:rPr>
          <w:rFonts w:ascii="Book Antiqua" w:hAnsi="Book Antiqua"/>
          <w:sz w:val="26"/>
          <w:szCs w:val="26"/>
        </w:rPr>
        <w:t xml:space="preserve"> by solely placing reliance on the opinion obtained from </w:t>
      </w:r>
      <w:r w:rsidRPr="00EB0523">
        <w:rPr>
          <w:rFonts w:ascii="Book Antiqua" w:hAnsi="Book Antiqua"/>
          <w:sz w:val="26"/>
          <w:szCs w:val="26"/>
        </w:rPr>
        <w:t>M/s Material Technology Development Centre/MTDC</w:t>
      </w:r>
      <w:r w:rsidRPr="00305F05">
        <w:rPr>
          <w:rFonts w:ascii="Book Antiqua" w:hAnsi="Book Antiqua"/>
          <w:sz w:val="26"/>
          <w:szCs w:val="26"/>
        </w:rPr>
        <w:t xml:space="preserve"> on technical issues which opinion was in complete contradiction to the reports tendered by highly specialized expert bodies including M/s </w:t>
      </w:r>
      <w:r w:rsidRPr="00EB0523">
        <w:rPr>
          <w:rFonts w:ascii="Book Antiqua" w:hAnsi="Book Antiqua"/>
          <w:sz w:val="26"/>
          <w:szCs w:val="26"/>
        </w:rPr>
        <w:t>Loss Prevention Association of India Ltd.,</w:t>
      </w:r>
      <w:r w:rsidRPr="00305F05">
        <w:rPr>
          <w:rFonts w:ascii="Book Antiqua" w:hAnsi="Book Antiqua"/>
          <w:sz w:val="26"/>
          <w:szCs w:val="26"/>
        </w:rPr>
        <w:t xml:space="preserve"> Gallus Ferd</w:t>
      </w:r>
      <w:r>
        <w:rPr>
          <w:rFonts w:ascii="Book Antiqua" w:hAnsi="Book Antiqua"/>
          <w:sz w:val="26"/>
          <w:szCs w:val="26"/>
        </w:rPr>
        <w:t xml:space="preserve"> </w:t>
      </w:r>
      <w:r w:rsidRPr="00305F05">
        <w:rPr>
          <w:rFonts w:ascii="Book Antiqua" w:hAnsi="Book Antiqua"/>
          <w:sz w:val="26"/>
          <w:szCs w:val="26"/>
        </w:rPr>
        <w:t xml:space="preserve">Ruesch AG, Graphic Technologies Inc., at the instance of the Surveyor appointed by the Respondent and also IIT Powai and </w:t>
      </w:r>
      <w:r w:rsidRPr="00EB0523">
        <w:rPr>
          <w:rFonts w:ascii="Book Antiqua" w:hAnsi="Book Antiqua"/>
          <w:sz w:val="26"/>
          <w:szCs w:val="26"/>
        </w:rPr>
        <w:t>Shri. Subhash Chandra Baksi - an Insurance Surveyor and Loss Assessor appointed by the Appellant on his own volition</w:t>
      </w:r>
      <w:r w:rsidRPr="00305F05">
        <w:rPr>
          <w:rFonts w:ascii="Book Antiqua" w:hAnsi="Book Antiqua"/>
          <w:sz w:val="26"/>
          <w:szCs w:val="26"/>
        </w:rPr>
        <w:t>, without recording reasons for rejecting the same?</w:t>
      </w:r>
    </w:p>
    <w:p w14:paraId="20BD3C5A"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 xml:space="preserve">Whether </w:t>
      </w:r>
      <w:r>
        <w:rPr>
          <w:rFonts w:ascii="Book Antiqua" w:hAnsi="Book Antiqua"/>
          <w:sz w:val="26"/>
          <w:szCs w:val="26"/>
        </w:rPr>
        <w:t xml:space="preserve">reliance can be placed solely on </w:t>
      </w:r>
      <w:r w:rsidRPr="00305F05">
        <w:rPr>
          <w:rFonts w:ascii="Book Antiqua" w:hAnsi="Book Antiqua"/>
          <w:sz w:val="26"/>
          <w:szCs w:val="26"/>
        </w:rPr>
        <w:t>Wikipedia articles, which are inconclusive and not authenticsince the information can </w:t>
      </w:r>
      <w:bookmarkStart w:id="1" w:name="match0"/>
      <w:r w:rsidRPr="00EB0523">
        <w:rPr>
          <w:rFonts w:ascii="Book Antiqua" w:hAnsi="Book Antiqua"/>
          <w:sz w:val="26"/>
          <w:szCs w:val="26"/>
        </w:rPr>
        <w:t>be</w:t>
      </w:r>
      <w:bookmarkEnd w:id="1"/>
      <w:r w:rsidRPr="00305F05">
        <w:rPr>
          <w:rFonts w:ascii="Book Antiqua" w:hAnsi="Book Antiqua"/>
          <w:sz w:val="26"/>
          <w:szCs w:val="26"/>
        </w:rPr>
        <w:t> entered therein by any person and is editable</w:t>
      </w:r>
      <w:r>
        <w:rPr>
          <w:rFonts w:ascii="Book Antiqua" w:hAnsi="Book Antiqua"/>
          <w:sz w:val="26"/>
          <w:szCs w:val="26"/>
        </w:rPr>
        <w:t>openly and whether t</w:t>
      </w:r>
      <w:r w:rsidRPr="00305F05">
        <w:rPr>
          <w:rFonts w:ascii="Book Antiqua" w:hAnsi="Book Antiqua"/>
          <w:sz w:val="26"/>
          <w:szCs w:val="26"/>
        </w:rPr>
        <w:t xml:space="preserve">he Hon’ble National Commission erred in rejecting the claims of the Appellant although </w:t>
      </w:r>
      <w:r w:rsidRPr="00EB0523">
        <w:rPr>
          <w:rFonts w:ascii="Book Antiqua" w:hAnsi="Book Antiqua"/>
          <w:sz w:val="26"/>
          <w:szCs w:val="26"/>
        </w:rPr>
        <w:t>fire was the active cause of damage to the printing machines</w:t>
      </w:r>
      <w:r w:rsidRPr="00305F05">
        <w:rPr>
          <w:rFonts w:ascii="Book Antiqua" w:hAnsi="Book Antiqua"/>
          <w:sz w:val="26"/>
          <w:szCs w:val="26"/>
        </w:rPr>
        <w:t>by opining on technical issues placing reliance on</w:t>
      </w:r>
      <w:r>
        <w:rPr>
          <w:rFonts w:ascii="Book Antiqua" w:hAnsi="Book Antiqua"/>
          <w:sz w:val="26"/>
          <w:szCs w:val="26"/>
        </w:rPr>
        <w:t xml:space="preserve"> such articles?</w:t>
      </w:r>
    </w:p>
    <w:p w14:paraId="16C115B9"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 xml:space="preserve">Whether the law laid down by this Hon’ble Court in the case of </w:t>
      </w:r>
      <w:r w:rsidRPr="00EB0523">
        <w:rPr>
          <w:rFonts w:ascii="Book Antiqua" w:hAnsi="Book Antiqua"/>
          <w:sz w:val="26"/>
          <w:szCs w:val="26"/>
        </w:rPr>
        <w:t>Sri Venkateswara Syndicate Vs. Oriental Insurance Company</w:t>
      </w:r>
      <w:r w:rsidRPr="00305F05">
        <w:rPr>
          <w:rFonts w:ascii="Book Antiqua" w:hAnsi="Book Antiqua"/>
          <w:sz w:val="26"/>
          <w:szCs w:val="26"/>
        </w:rPr>
        <w:t xml:space="preserve">, reported </w:t>
      </w:r>
      <w:r>
        <w:rPr>
          <w:rFonts w:ascii="Book Antiqua" w:hAnsi="Book Antiqua"/>
          <w:sz w:val="26"/>
          <w:szCs w:val="26"/>
        </w:rPr>
        <w:t>in</w:t>
      </w:r>
      <w:r w:rsidRPr="00EB0523">
        <w:rPr>
          <w:rFonts w:ascii="Book Antiqua" w:hAnsi="Book Antiqua"/>
          <w:sz w:val="26"/>
          <w:szCs w:val="26"/>
        </w:rPr>
        <w:t xml:space="preserve">(2009) 8 SCC 507, whereby it was categorically held that although </w:t>
      </w:r>
      <w:r w:rsidRPr="00305F05">
        <w:rPr>
          <w:rFonts w:ascii="Book Antiqua" w:hAnsi="Book Antiqua"/>
          <w:sz w:val="26"/>
          <w:szCs w:val="26"/>
        </w:rPr>
        <w:t>there is no prohibition in the </w:t>
      </w:r>
      <w:r w:rsidRPr="00EB0523">
        <w:rPr>
          <w:rFonts w:ascii="Book Antiqua" w:hAnsi="Book Antiqua"/>
          <w:sz w:val="26"/>
          <w:szCs w:val="26"/>
        </w:rPr>
        <w:t>Insurance</w:t>
      </w:r>
      <w:r w:rsidRPr="00305F05">
        <w:rPr>
          <w:rFonts w:ascii="Book Antiqua" w:hAnsi="Book Antiqua"/>
          <w:sz w:val="26"/>
          <w:szCs w:val="26"/>
        </w:rPr>
        <w:t xml:space="preserve"> Act for appointment of </w:t>
      </w:r>
      <w:r w:rsidRPr="00EB0523">
        <w:rPr>
          <w:rFonts w:ascii="Book Antiqua" w:hAnsi="Book Antiqua"/>
          <w:sz w:val="26"/>
          <w:szCs w:val="26"/>
        </w:rPr>
        <w:t>second</w:t>
      </w:r>
      <w:r w:rsidRPr="00305F05">
        <w:rPr>
          <w:rFonts w:ascii="Book Antiqua" w:hAnsi="Book Antiqua"/>
          <w:sz w:val="26"/>
          <w:szCs w:val="26"/>
        </w:rPr>
        <w:t> </w:t>
      </w:r>
      <w:r w:rsidRPr="00EB0523">
        <w:rPr>
          <w:rFonts w:ascii="Book Antiqua" w:hAnsi="Book Antiqua"/>
          <w:sz w:val="26"/>
          <w:szCs w:val="26"/>
        </w:rPr>
        <w:t>surveyor</w:t>
      </w:r>
      <w:r w:rsidRPr="00305F05">
        <w:rPr>
          <w:rFonts w:ascii="Book Antiqua" w:hAnsi="Book Antiqua"/>
          <w:sz w:val="26"/>
          <w:szCs w:val="26"/>
        </w:rPr>
        <w:t> by the </w:t>
      </w:r>
      <w:r w:rsidRPr="00EB0523">
        <w:rPr>
          <w:rFonts w:ascii="Book Antiqua" w:hAnsi="Book Antiqua"/>
          <w:sz w:val="26"/>
          <w:szCs w:val="26"/>
        </w:rPr>
        <w:t>Insurance</w:t>
      </w:r>
      <w:r w:rsidRPr="00305F05">
        <w:rPr>
          <w:rFonts w:ascii="Book Antiqua" w:hAnsi="Book Antiqua"/>
          <w:sz w:val="26"/>
          <w:szCs w:val="26"/>
        </w:rPr>
        <w:t> Company, but while doing so, the </w:t>
      </w:r>
      <w:r w:rsidRPr="00EB0523">
        <w:rPr>
          <w:rFonts w:ascii="Book Antiqua" w:hAnsi="Book Antiqua"/>
          <w:sz w:val="26"/>
          <w:szCs w:val="26"/>
        </w:rPr>
        <w:t>insurance</w:t>
      </w:r>
      <w:r w:rsidRPr="00305F05">
        <w:rPr>
          <w:rFonts w:ascii="Book Antiqua" w:hAnsi="Book Antiqua"/>
          <w:sz w:val="26"/>
          <w:szCs w:val="26"/>
        </w:rPr>
        <w:t> company has to give satisfactory reasons for not accepting the report of the </w:t>
      </w:r>
      <w:r w:rsidRPr="00EB0523">
        <w:rPr>
          <w:rFonts w:ascii="Book Antiqua" w:hAnsi="Book Antiqua"/>
          <w:sz w:val="26"/>
          <w:szCs w:val="26"/>
        </w:rPr>
        <w:t>first</w:t>
      </w:r>
      <w:r w:rsidRPr="00305F05">
        <w:rPr>
          <w:rFonts w:ascii="Book Antiqua" w:hAnsi="Book Antiqua"/>
          <w:sz w:val="26"/>
          <w:szCs w:val="26"/>
        </w:rPr>
        <w:t> </w:t>
      </w:r>
      <w:r w:rsidRPr="00EB0523">
        <w:rPr>
          <w:rFonts w:ascii="Book Antiqua" w:hAnsi="Book Antiqua"/>
          <w:sz w:val="26"/>
          <w:szCs w:val="26"/>
        </w:rPr>
        <w:t>surveyor</w:t>
      </w:r>
      <w:r w:rsidRPr="00305F05">
        <w:rPr>
          <w:rFonts w:ascii="Book Antiqua" w:hAnsi="Book Antiqua"/>
          <w:sz w:val="26"/>
          <w:szCs w:val="26"/>
        </w:rPr>
        <w:t> and the need to appoint </w:t>
      </w:r>
      <w:r w:rsidRPr="00EB0523">
        <w:rPr>
          <w:rFonts w:ascii="Book Antiqua" w:hAnsi="Book Antiqua"/>
          <w:sz w:val="26"/>
          <w:szCs w:val="26"/>
        </w:rPr>
        <w:t>second</w:t>
      </w:r>
      <w:r w:rsidRPr="00305F05">
        <w:rPr>
          <w:rFonts w:ascii="Book Antiqua" w:hAnsi="Book Antiqua"/>
          <w:sz w:val="26"/>
          <w:szCs w:val="26"/>
        </w:rPr>
        <w:t> </w:t>
      </w:r>
      <w:r w:rsidRPr="00EB0523">
        <w:rPr>
          <w:rFonts w:ascii="Book Antiqua" w:hAnsi="Book Antiqua"/>
          <w:sz w:val="26"/>
          <w:szCs w:val="26"/>
        </w:rPr>
        <w:t xml:space="preserve">surveyor was followed in the instant case and whether the </w:t>
      </w:r>
      <w:r w:rsidRPr="00305F05">
        <w:rPr>
          <w:rFonts w:ascii="Book Antiqua" w:hAnsi="Book Antiqua"/>
          <w:sz w:val="26"/>
          <w:szCs w:val="26"/>
        </w:rPr>
        <w:t>Hon’ble National Commission erred in not noticing that the appointment of MTDC by the Respondent in essence amounted to appointing a second surveyor although the report of the first surveyor being M/s Prabha Associate was pending and hence no occasion for the appointment of the second surveyor arose?</w:t>
      </w:r>
    </w:p>
    <w:p w14:paraId="086B298F"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 xml:space="preserve">Whether the Hon’ble National Commission erred in not holding the Respondent is liable for deficiency in service and unfair trade practice since the appointment of </w:t>
      </w:r>
      <w:r w:rsidRPr="00EB0523">
        <w:rPr>
          <w:rFonts w:ascii="Book Antiqua" w:hAnsi="Book Antiqua"/>
          <w:sz w:val="26"/>
          <w:szCs w:val="26"/>
        </w:rPr>
        <w:t>M/s Material Technology Development Centre/MTDC, which is not an authorized loss assessing agency/licensed surveyor approved by IRDA to assess the damage by fire, by the Respondent only evidences that it did so to influence and get a favourable report to suit its estimation of loss of plant and machinery in the fire incident,  is illegal and shatters the confidence and trust of the people on the very purpose of insurance? </w:t>
      </w:r>
    </w:p>
    <w:p w14:paraId="12261424"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Whether the Hon’ble National Commission erred in not noticing that although the Surveyor had consistently accepted the claims of the Appellant including those for plant and machinery approving a sum of Rs.</w:t>
      </w:r>
      <w:r w:rsidRPr="00EB0523">
        <w:rPr>
          <w:rFonts w:ascii="Book Antiqua" w:hAnsi="Book Antiqua"/>
          <w:sz w:val="26"/>
          <w:szCs w:val="26"/>
        </w:rPr>
        <w:t>1,81,35,810/-</w:t>
      </w:r>
      <w:r w:rsidRPr="00305F05">
        <w:rPr>
          <w:rFonts w:ascii="Book Antiqua" w:hAnsi="Book Antiqua"/>
          <w:sz w:val="26"/>
          <w:szCs w:val="26"/>
        </w:rPr>
        <w:t xml:space="preserve"> and thereafter revising it upwards to </w:t>
      </w:r>
      <w:r w:rsidRPr="00EB0523">
        <w:rPr>
          <w:rFonts w:ascii="Book Antiqua" w:hAnsi="Book Antiqua"/>
          <w:sz w:val="26"/>
          <w:szCs w:val="26"/>
        </w:rPr>
        <w:t xml:space="preserve">Rs. 2,32,02,000/-  and Rs. 2,26,61,376/- pursuant to its meeting with the engineers of the printing machines on 07.10.2004 holding that the cause of loss was due to fire, heat, smoke, water and moisture, the Respondent belatedly raised certain technical queries even before the submission of the Surveyor’s Report which queries were already adequately answered by the engineers of the printing machines and without any justification used it to influence the final report submitted by the Surveyor drastically reducing the approved claim to Rs. 16,15,606/-  </w:t>
      </w:r>
      <w:r w:rsidRPr="00305F05">
        <w:rPr>
          <w:rFonts w:ascii="Book Antiqua" w:hAnsi="Book Antiqua"/>
          <w:sz w:val="26"/>
          <w:szCs w:val="26"/>
        </w:rPr>
        <w:t>on frivolous grounds?</w:t>
      </w:r>
    </w:p>
    <w:p w14:paraId="59DF5D9A"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305F05">
        <w:rPr>
          <w:rFonts w:ascii="Book Antiqua" w:hAnsi="Book Antiqua"/>
          <w:sz w:val="26"/>
          <w:szCs w:val="26"/>
        </w:rPr>
        <w:t>Whether the Hon’ble</w:t>
      </w:r>
      <w:r>
        <w:rPr>
          <w:rFonts w:ascii="Book Antiqua" w:hAnsi="Book Antiqua"/>
          <w:sz w:val="26"/>
          <w:szCs w:val="26"/>
        </w:rPr>
        <w:t xml:space="preserve"> </w:t>
      </w:r>
      <w:r w:rsidRPr="00305F05">
        <w:rPr>
          <w:rFonts w:ascii="Book Antiqua" w:hAnsi="Book Antiqua"/>
          <w:sz w:val="26"/>
          <w:szCs w:val="26"/>
        </w:rPr>
        <w:t xml:space="preserve">National Commission erred in not noticing that although the Surveyor was in receipt of the reports </w:t>
      </w:r>
      <w:r w:rsidRPr="00EB0523">
        <w:rPr>
          <w:rFonts w:ascii="Book Antiqua" w:hAnsi="Book Antiqua"/>
          <w:sz w:val="26"/>
          <w:szCs w:val="26"/>
        </w:rPr>
        <w:t xml:space="preserve">submitted by the Loss Prevention Association of India Ltd., </w:t>
      </w:r>
      <w:r w:rsidRPr="00305F05">
        <w:rPr>
          <w:rFonts w:ascii="Book Antiqua" w:hAnsi="Book Antiqua"/>
          <w:sz w:val="26"/>
          <w:szCs w:val="26"/>
        </w:rPr>
        <w:t xml:space="preserve">the Report dated </w:t>
      </w:r>
      <w:r w:rsidRPr="00EB0523">
        <w:rPr>
          <w:rFonts w:ascii="Book Antiqua" w:hAnsi="Book Antiqua"/>
          <w:sz w:val="26"/>
          <w:szCs w:val="26"/>
        </w:rPr>
        <w:t xml:space="preserve">17.04.2004 submitted by Graphic Technologies Inc. being the engineers of Aquaflex printing machines manufactured by Aquaflex Canada and the report dated 06.10.2004 submitted by Gallus being the manufacturers of Gallus printing machines, the Surveyor only submitted its Report on 23.03.2005 to the Respondent thereby clearly evidencing deficiency in service and unfair trade practice on the part of the Respondents and its Surveyors? </w:t>
      </w:r>
      <w:bookmarkStart w:id="2" w:name="match35"/>
    </w:p>
    <w:p w14:paraId="6916C372"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Whether the Hon’ble</w:t>
      </w:r>
      <w:r w:rsidR="007D68BA">
        <w:rPr>
          <w:rFonts w:ascii="Book Antiqua" w:hAnsi="Book Antiqua"/>
          <w:sz w:val="26"/>
          <w:szCs w:val="26"/>
        </w:rPr>
        <w:t xml:space="preserve"> </w:t>
      </w:r>
      <w:r w:rsidRPr="00305F05">
        <w:rPr>
          <w:rFonts w:ascii="Book Antiqua" w:hAnsi="Book Antiqua"/>
          <w:sz w:val="26"/>
          <w:szCs w:val="26"/>
        </w:rPr>
        <w:t xml:space="preserve">National Commission erred in not noticing that although the Surveyor had finally agreed and approved the claim of the Appellant for a sum of Rs. </w:t>
      </w:r>
      <w:r w:rsidRPr="00EB0523">
        <w:rPr>
          <w:rFonts w:ascii="Book Antiqua" w:hAnsi="Book Antiqua"/>
          <w:sz w:val="26"/>
          <w:szCs w:val="26"/>
        </w:rPr>
        <w:t>2,26,61,376/- on 07.10.2004, it waited to for a period  of over 5 months to submit its report to the Respondent on frivolous grounds only to drastically reduce the claim of the Appellant to Rs. 16,15,606/- rejecting the major claim items being plant and machinery squarely covered within the terms of the fire policy?</w:t>
      </w:r>
    </w:p>
    <w:p w14:paraId="2954D8D6"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 xml:space="preserve">Whether the Hon’ble </w:t>
      </w:r>
      <w:r w:rsidRPr="00305F05">
        <w:rPr>
          <w:rFonts w:ascii="Book Antiqua" w:hAnsi="Book Antiqua"/>
          <w:sz w:val="26"/>
          <w:szCs w:val="26"/>
        </w:rPr>
        <w:t>National Commission erred in not noticing that the fire in</w:t>
      </w:r>
      <w:r w:rsidRPr="00EB0523">
        <w:rPr>
          <w:rFonts w:ascii="Book Antiqua" w:hAnsi="Book Antiqua"/>
          <w:sz w:val="26"/>
          <w:szCs w:val="26"/>
        </w:rPr>
        <w:t>surance</w:t>
      </w:r>
      <w:bookmarkEnd w:id="2"/>
      <w:r w:rsidRPr="00EB0523">
        <w:rPr>
          <w:rFonts w:ascii="Book Antiqua" w:hAnsi="Book Antiqua"/>
          <w:sz w:val="26"/>
          <w:szCs w:val="26"/>
        </w:rPr>
        <w:t> policy procured by the Appellants indicated the clear intention of the parties was to cover plant and machinery, however the Respondent maliciously and malafidely with a view to avoid its liability under the fire policy got MTDC to give a report to suit its stand and got its findings incorporated in the Surveyor’s Report so as to avoid payment of the claim for Aquaflex and Gallus Plant and Machinery by making use of the exclusions in the fire policy?</w:t>
      </w:r>
    </w:p>
    <w:p w14:paraId="370F5D37"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Whether the Hon’ble</w:t>
      </w:r>
      <w:r w:rsidRPr="00305F05">
        <w:rPr>
          <w:rFonts w:ascii="Book Antiqua" w:hAnsi="Book Antiqua"/>
          <w:sz w:val="26"/>
          <w:szCs w:val="26"/>
        </w:rPr>
        <w:t xml:space="preserve">National Commission erred in not noticing that </w:t>
      </w:r>
      <w:r w:rsidRPr="00EB0523">
        <w:rPr>
          <w:rFonts w:ascii="Book Antiqua" w:hAnsi="Book Antiqua"/>
          <w:sz w:val="26"/>
          <w:szCs w:val="26"/>
        </w:rPr>
        <w:t>the ambiguous and vague findings in the MTDC Report stood completely negated by the Report submitted by the    Indian Institute of Technology Bombay, Powai on 12.07.2006 which categorically recorded that the simulation done by the authors in the MTDC Report cannot be considered as replicating the conditions to which the metallic parts were exposed during the fire and after the fire had been extinguished and hence held that it is indeed improbable and impossible that the 7 conditions listed in the MTDC Report did not exist at the time of the fire incident?</w:t>
      </w:r>
    </w:p>
    <w:p w14:paraId="6377C7CB"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Whether the Hon’ble</w:t>
      </w:r>
      <w:r w:rsidRPr="00305F05">
        <w:rPr>
          <w:rFonts w:ascii="Book Antiqua" w:hAnsi="Book Antiqua"/>
          <w:sz w:val="26"/>
          <w:szCs w:val="26"/>
        </w:rPr>
        <w:t>National Commission erred in not noticing that</w:t>
      </w:r>
      <w:r w:rsidRPr="00EB0523">
        <w:rPr>
          <w:rFonts w:ascii="Book Antiqua" w:hAnsi="Book Antiqua"/>
          <w:sz w:val="26"/>
          <w:szCs w:val="26"/>
        </w:rPr>
        <w:t>in view of the Quality  Certificates issued by Expo India Agencies, Lupin Limited Mandideep, L’Oreal, Dr Reddy’s, Wockhardt, Sandvik, Siemens etc. which state that the output of the machine prior to the incident was 100% as per the required standards, it only goes to reason that if there were any prior corrosion on the rollers prior to the fire incident, then and in such event there would not be any production much less quality production?</w:t>
      </w:r>
    </w:p>
    <w:p w14:paraId="05389529"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Whether the Hon’ble</w:t>
      </w:r>
      <w:r w:rsidRPr="00305F05">
        <w:rPr>
          <w:rFonts w:ascii="Book Antiqua" w:hAnsi="Book Antiqua"/>
          <w:sz w:val="26"/>
          <w:szCs w:val="26"/>
        </w:rPr>
        <w:t>National Commission erred in not noticing that</w:t>
      </w:r>
      <w:r w:rsidRPr="00EB0523">
        <w:rPr>
          <w:rFonts w:ascii="Book Antiqua" w:hAnsi="Book Antiqua"/>
          <w:sz w:val="26"/>
          <w:szCs w:val="26"/>
        </w:rPr>
        <w:t>Shri. Subhash Chandra Baksi, an Insurance Surveyor and Loss Assessor, who had tendered his evidence before the Hon’ble National Commission as Prosecution Witness No. 1on the basis of his report dated 08.08.2007, categorically stated that the conditions after the extinguishing of fire at the Appellant’s premise were 100% conducive to extremely fast rusting/corrosion of equipments. However, failure to cross examine Shri. Subhash Chandra Baksi to test the veracity of his statements before outrightly rejecting his technical submissions clearly demonstrates that the Impugned Order deserves to be set aside as being illegal and void?</w:t>
      </w:r>
    </w:p>
    <w:p w14:paraId="66BEF446"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Whether the Hon’ble</w:t>
      </w:r>
      <w:r w:rsidRPr="00305F05">
        <w:rPr>
          <w:rFonts w:ascii="Book Antiqua" w:hAnsi="Book Antiqua"/>
          <w:sz w:val="26"/>
          <w:szCs w:val="26"/>
        </w:rPr>
        <w:t>National Commission erred in not noticing that</w:t>
      </w:r>
      <w:r w:rsidRPr="00EB0523">
        <w:rPr>
          <w:rFonts w:ascii="Book Antiqua" w:hAnsi="Book Antiqua"/>
          <w:sz w:val="26"/>
          <w:szCs w:val="26"/>
        </w:rPr>
        <w:t>the Surveyor had itself vide. its letter dated 19.08.2004 approved and recommended an “On Account” payment  of Rs. 30 lakh to be made to the Appellant, however the Respondent not only failed to make an such payment to the Appellant but also reduced the final approved claim to Rs. 16,15,606/- which is almost half of the interim payment approved by the Surveyor?</w:t>
      </w:r>
    </w:p>
    <w:p w14:paraId="46AE0BFA" w14:textId="77777777" w:rsidR="00EB0523" w:rsidRPr="00EB0523" w:rsidRDefault="00EB0523" w:rsidP="00EB0523">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 xml:space="preserve">Whether the Hon’ble </w:t>
      </w:r>
      <w:r w:rsidRPr="00305F05">
        <w:rPr>
          <w:rFonts w:ascii="Book Antiqua" w:hAnsi="Book Antiqua"/>
          <w:sz w:val="26"/>
          <w:szCs w:val="26"/>
        </w:rPr>
        <w:t>National Commission erred in not noticing that</w:t>
      </w:r>
      <w:r w:rsidRPr="00EB0523">
        <w:rPr>
          <w:rFonts w:ascii="Book Antiqua" w:hAnsi="Book Antiqua"/>
          <w:sz w:val="26"/>
          <w:szCs w:val="26"/>
        </w:rPr>
        <w:t xml:space="preserve"> the Surveyor had agreed to the fact that since the Appellant’s machineries could neither be repaired by them nor could they offer any salvage value, therefore the Appellant would sign a discharge for disposal of the damaged machinery as salvage so its machineries could be taken over on “As is Where is” basis and   accordingly the Surveyor had himself forwarded the advertisement to be published in main English newspapers along with the tender documents for disposal of “Fire/Water affected Printing Press Machinery” including the Gallus, Aquaflex, Plate Mounting printing machines clearly stating that the said machines were affected by fire and water? </w:t>
      </w:r>
    </w:p>
    <w:p w14:paraId="1E0E5AE7" w14:textId="77777777" w:rsidR="00447D18" w:rsidRPr="00FE5B1C" w:rsidRDefault="00EB0523" w:rsidP="0075530D">
      <w:pPr>
        <w:pStyle w:val="ListParagraph"/>
        <w:numPr>
          <w:ilvl w:val="0"/>
          <w:numId w:val="22"/>
        </w:numPr>
        <w:pBdr>
          <w:top w:val="nil"/>
          <w:left w:val="nil"/>
          <w:bottom w:val="nil"/>
          <w:right w:val="nil"/>
          <w:between w:val="nil"/>
          <w:bar w:val="nil"/>
        </w:pBdr>
        <w:spacing w:after="200" w:line="480" w:lineRule="auto"/>
        <w:ind w:left="720"/>
        <w:jc w:val="both"/>
        <w:rPr>
          <w:rFonts w:ascii="Book Antiqua" w:hAnsi="Book Antiqua"/>
          <w:sz w:val="26"/>
          <w:szCs w:val="26"/>
        </w:rPr>
      </w:pPr>
      <w:r w:rsidRPr="00EB0523">
        <w:rPr>
          <w:rFonts w:ascii="Book Antiqua" w:hAnsi="Book Antiqua"/>
          <w:sz w:val="26"/>
          <w:szCs w:val="26"/>
        </w:rPr>
        <w:t xml:space="preserve">Whether the Hon’ble </w:t>
      </w:r>
      <w:r w:rsidRPr="00305F05">
        <w:rPr>
          <w:rFonts w:ascii="Book Antiqua" w:hAnsi="Book Antiqua"/>
          <w:sz w:val="26"/>
          <w:szCs w:val="26"/>
        </w:rPr>
        <w:t xml:space="preserve">National Commission erred in allowing interest at the rate of 9% per annum only from the date of filing of the complaint and not from the date of denial by the Respondent to pay the amount indicated in </w:t>
      </w:r>
      <w:r w:rsidRPr="00EB0523">
        <w:rPr>
          <w:rFonts w:ascii="Book Antiqua" w:hAnsi="Book Antiqua"/>
          <w:sz w:val="26"/>
          <w:szCs w:val="26"/>
        </w:rPr>
        <w:t>settlement intimation voucher</w:t>
      </w:r>
      <w:r w:rsidRPr="00305F05">
        <w:rPr>
          <w:rFonts w:ascii="Book Antiqua" w:hAnsi="Book Antiqua"/>
          <w:sz w:val="26"/>
          <w:szCs w:val="26"/>
        </w:rPr>
        <w:t>evidencing the prejudice being caused to the Appellant on account of deficiency in service and unfair trade practice adopted by the Respondent?</w:t>
      </w:r>
    </w:p>
    <w:p w14:paraId="27C204AB" w14:textId="77777777" w:rsidR="00EB0523" w:rsidRDefault="00FE5B1C" w:rsidP="00F02E3A">
      <w:pPr>
        <w:pStyle w:val="ListParagraph"/>
        <w:numPr>
          <w:ilvl w:val="0"/>
          <w:numId w:val="2"/>
        </w:numPr>
        <w:spacing w:line="360" w:lineRule="auto"/>
        <w:ind w:hanging="720"/>
        <w:rPr>
          <w:rFonts w:ascii="Book Antiqua" w:hAnsi="Book Antiqua" w:cs="Courier New"/>
          <w:bCs/>
          <w:sz w:val="26"/>
          <w:szCs w:val="26"/>
          <w:lang w:val="en-GB"/>
        </w:rPr>
      </w:pPr>
      <w:r>
        <w:rPr>
          <w:rFonts w:ascii="Book Antiqua" w:hAnsi="Book Antiqua" w:cs="Courier New"/>
          <w:bCs/>
          <w:sz w:val="26"/>
          <w:szCs w:val="26"/>
          <w:lang w:val="en-GB"/>
        </w:rPr>
        <w:t>The b</w:t>
      </w:r>
      <w:r w:rsidR="00EB0523" w:rsidRPr="00EB0523">
        <w:rPr>
          <w:rFonts w:ascii="Book Antiqua" w:hAnsi="Book Antiqua" w:cs="Courier New"/>
          <w:bCs/>
          <w:sz w:val="26"/>
          <w:szCs w:val="26"/>
          <w:lang w:val="en-GB"/>
        </w:rPr>
        <w:t>rief facts</w:t>
      </w:r>
      <w:r w:rsidR="00EB0523">
        <w:rPr>
          <w:rFonts w:ascii="Book Antiqua" w:hAnsi="Book Antiqua" w:cs="Courier New"/>
          <w:bCs/>
          <w:sz w:val="26"/>
          <w:szCs w:val="26"/>
          <w:lang w:val="en-GB"/>
        </w:rPr>
        <w:t xml:space="preserve"> leading to filing of the above Appeal are as follows:</w:t>
      </w:r>
    </w:p>
    <w:p w14:paraId="5939E92A" w14:textId="77777777" w:rsidR="00EB0523" w:rsidRDefault="00EB0523" w:rsidP="00EB0523">
      <w:pPr>
        <w:spacing w:line="360" w:lineRule="auto"/>
        <w:rPr>
          <w:rFonts w:ascii="Book Antiqua" w:hAnsi="Book Antiqua" w:cs="Courier New"/>
          <w:bCs/>
          <w:sz w:val="26"/>
          <w:szCs w:val="26"/>
          <w:lang w:val="en-GB"/>
        </w:rPr>
      </w:pPr>
    </w:p>
    <w:p w14:paraId="1DB2D051" w14:textId="77777777" w:rsidR="00EB0523" w:rsidRPr="00EB0523" w:rsidRDefault="00EE2980" w:rsidP="00EB0523">
      <w:pPr>
        <w:spacing w:line="480" w:lineRule="auto"/>
        <w:ind w:left="720" w:hanging="720"/>
        <w:jc w:val="both"/>
        <w:rPr>
          <w:rFonts w:ascii="Book Antiqua" w:hAnsi="Book Antiqua" w:cs="Courier New"/>
          <w:bCs/>
          <w:sz w:val="26"/>
          <w:szCs w:val="26"/>
          <w:lang w:val="en-US"/>
        </w:rPr>
      </w:pPr>
      <w:r>
        <w:rPr>
          <w:rFonts w:ascii="Book Antiqua" w:hAnsi="Book Antiqua" w:cs="Courier New"/>
          <w:bCs/>
          <w:sz w:val="26"/>
          <w:szCs w:val="26"/>
          <w:lang w:val="en-GB"/>
        </w:rPr>
        <w:t>A</w:t>
      </w:r>
      <w:r w:rsidR="00EB0523">
        <w:rPr>
          <w:rFonts w:ascii="Book Antiqua" w:hAnsi="Book Antiqua" w:cs="Courier New"/>
          <w:bCs/>
          <w:sz w:val="26"/>
          <w:szCs w:val="26"/>
          <w:lang w:val="en-GB"/>
        </w:rPr>
        <w:t>.</w:t>
      </w:r>
      <w:r w:rsidR="00EB0523">
        <w:rPr>
          <w:rFonts w:ascii="Book Antiqua" w:hAnsi="Book Antiqua" w:cs="Courier New"/>
          <w:bCs/>
          <w:sz w:val="26"/>
          <w:szCs w:val="26"/>
          <w:lang w:val="en-GB"/>
        </w:rPr>
        <w:tab/>
      </w:r>
      <w:r w:rsidR="00EB0523" w:rsidRPr="00EB0523">
        <w:rPr>
          <w:rFonts w:ascii="Book Antiqua" w:hAnsi="Book Antiqua" w:cs="Courier New"/>
          <w:bCs/>
          <w:sz w:val="26"/>
          <w:szCs w:val="26"/>
          <w:lang w:val="en-GB"/>
        </w:rPr>
        <w:t>T</w:t>
      </w:r>
      <w:r w:rsidR="00EB0523" w:rsidRPr="00EB0523">
        <w:rPr>
          <w:rFonts w:ascii="Book Antiqua" w:hAnsi="Book Antiqua" w:cs="Courier New"/>
          <w:bCs/>
          <w:sz w:val="26"/>
          <w:szCs w:val="26"/>
          <w:lang w:val="en-US"/>
        </w:rPr>
        <w:t>hat the Appellant is a partnership firm duly registered in the year 1976 under the provisions of the Indian Partnership Act, 1932. The Appellant is one of the leading manufacturer and exporter of Self Adhesive Labels in the country. It supplies labels to the leading pharmaceutical companies including Wockhardt, Dr. Reddy’s Lab, Johnson &amp; Johnson, Loreal, to name few amongst others.</w:t>
      </w:r>
    </w:p>
    <w:p w14:paraId="6FEE8804" w14:textId="77777777" w:rsidR="00EB0523" w:rsidRPr="00EB0523" w:rsidRDefault="00EB0523" w:rsidP="00EB0523">
      <w:pPr>
        <w:spacing w:line="480" w:lineRule="auto"/>
        <w:ind w:left="720"/>
        <w:jc w:val="both"/>
        <w:rPr>
          <w:rFonts w:ascii="Book Antiqua" w:hAnsi="Book Antiqua" w:cs="Courier New"/>
          <w:bCs/>
          <w:sz w:val="26"/>
          <w:szCs w:val="26"/>
          <w:lang w:val="en-US"/>
        </w:rPr>
      </w:pPr>
      <w:r w:rsidRPr="00EB0523">
        <w:rPr>
          <w:rFonts w:ascii="Book Antiqua" w:hAnsi="Book Antiqua" w:cs="Courier New"/>
          <w:bCs/>
          <w:sz w:val="26"/>
          <w:szCs w:val="26"/>
          <w:lang w:val="en-US"/>
        </w:rPr>
        <w:t xml:space="preserve">The labels manufactured by the Appellant are used on many of the exportable item where quality has to be of international standard and that is why highly sophisticated costly imported machinery is required.  </w:t>
      </w:r>
    </w:p>
    <w:p w14:paraId="2CE5046E" w14:textId="77777777" w:rsidR="00EB0523" w:rsidRDefault="00EB0523" w:rsidP="00EB0523">
      <w:pPr>
        <w:spacing w:line="480" w:lineRule="auto"/>
        <w:ind w:left="720"/>
        <w:jc w:val="both"/>
        <w:rPr>
          <w:rFonts w:ascii="Book Antiqua" w:hAnsi="Book Antiqua" w:cs="Courier New"/>
          <w:bCs/>
          <w:sz w:val="26"/>
          <w:szCs w:val="26"/>
          <w:lang w:val="en-US"/>
        </w:rPr>
      </w:pPr>
      <w:r w:rsidRPr="00EB0523">
        <w:rPr>
          <w:rFonts w:ascii="Book Antiqua" w:hAnsi="Book Antiqua" w:cs="Courier New"/>
          <w:bCs/>
          <w:sz w:val="26"/>
          <w:szCs w:val="26"/>
          <w:lang w:val="en-US"/>
        </w:rPr>
        <w:t>The Appellants were located in an Industrial Co-operative Society in Mumbai which has got various industrial Galas engaged in multiple trades. The Appellant was occupying three Galas bearing No. 250 (2</w:t>
      </w:r>
      <w:r w:rsidRPr="00EB0523">
        <w:rPr>
          <w:rFonts w:ascii="Book Antiqua" w:hAnsi="Book Antiqua" w:cs="Courier New"/>
          <w:bCs/>
          <w:sz w:val="26"/>
          <w:szCs w:val="26"/>
          <w:vertAlign w:val="superscript"/>
          <w:lang w:val="en-US"/>
        </w:rPr>
        <w:t>nd</w:t>
      </w:r>
      <w:r w:rsidRPr="00EB0523">
        <w:rPr>
          <w:rFonts w:ascii="Book Antiqua" w:hAnsi="Book Antiqua" w:cs="Courier New"/>
          <w:bCs/>
          <w:sz w:val="26"/>
          <w:szCs w:val="26"/>
          <w:lang w:val="en-US"/>
        </w:rPr>
        <w:t xml:space="preserve"> Floor), 342 (3</w:t>
      </w:r>
      <w:r w:rsidRPr="00EB0523">
        <w:rPr>
          <w:rFonts w:ascii="Book Antiqua" w:hAnsi="Book Antiqua" w:cs="Courier New"/>
          <w:bCs/>
          <w:sz w:val="26"/>
          <w:szCs w:val="26"/>
          <w:vertAlign w:val="superscript"/>
          <w:lang w:val="en-US"/>
        </w:rPr>
        <w:t>rd</w:t>
      </w:r>
      <w:r w:rsidRPr="00EB0523">
        <w:rPr>
          <w:rFonts w:ascii="Book Antiqua" w:hAnsi="Book Antiqua" w:cs="Courier New"/>
          <w:bCs/>
          <w:sz w:val="26"/>
          <w:szCs w:val="26"/>
          <w:lang w:val="en-US"/>
        </w:rPr>
        <w:t xml:space="preserve"> Floor) and 343 (3</w:t>
      </w:r>
      <w:r w:rsidRPr="00EB0523">
        <w:rPr>
          <w:rFonts w:ascii="Book Antiqua" w:hAnsi="Book Antiqua" w:cs="Courier New"/>
          <w:bCs/>
          <w:sz w:val="26"/>
          <w:szCs w:val="26"/>
          <w:vertAlign w:val="superscript"/>
          <w:lang w:val="en-US"/>
        </w:rPr>
        <w:t>rd</w:t>
      </w:r>
      <w:r w:rsidRPr="00EB0523">
        <w:rPr>
          <w:rFonts w:ascii="Book Antiqua" w:hAnsi="Book Antiqua" w:cs="Courier New"/>
          <w:bCs/>
          <w:sz w:val="26"/>
          <w:szCs w:val="26"/>
          <w:lang w:val="en-US"/>
        </w:rPr>
        <w:t xml:space="preserve"> Floor).</w:t>
      </w:r>
    </w:p>
    <w:p w14:paraId="68E7B6EA" w14:textId="77777777" w:rsidR="00EB0523" w:rsidRDefault="00EE2980" w:rsidP="00CD6E1E">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US"/>
        </w:rPr>
        <w:t>B</w:t>
      </w:r>
      <w:r w:rsidR="00EB0523">
        <w:rPr>
          <w:rFonts w:ascii="Book Antiqua" w:hAnsi="Book Antiqua" w:cs="Courier New"/>
          <w:bCs/>
          <w:sz w:val="26"/>
          <w:szCs w:val="26"/>
          <w:lang w:val="en-US"/>
        </w:rPr>
        <w:t>.</w:t>
      </w:r>
      <w:r w:rsidR="00EB0523">
        <w:rPr>
          <w:rFonts w:ascii="Book Antiqua" w:hAnsi="Book Antiqua" w:cs="Courier New"/>
          <w:bCs/>
          <w:sz w:val="26"/>
          <w:szCs w:val="26"/>
          <w:lang w:val="en-US"/>
        </w:rPr>
        <w:tab/>
      </w:r>
      <w:r w:rsidR="00CD6E1E">
        <w:rPr>
          <w:rFonts w:ascii="Book Antiqua" w:hAnsi="Book Antiqua" w:cs="Courier New"/>
          <w:bCs/>
          <w:sz w:val="26"/>
          <w:szCs w:val="26"/>
          <w:lang w:val="en-GB"/>
        </w:rPr>
        <w:t xml:space="preserve">That the Appellant has always been pioneering new technology in India &amp; updating technology to international standards. Accordingly, in the year 1993, the Appellant </w:t>
      </w:r>
      <w:r w:rsidR="00CD6E1E" w:rsidRPr="00414C00">
        <w:rPr>
          <w:rFonts w:ascii="Book Antiqua" w:hAnsi="Book Antiqua" w:cs="Courier New"/>
          <w:bCs/>
          <w:sz w:val="26"/>
          <w:szCs w:val="26"/>
          <w:lang w:val="en-GB"/>
        </w:rPr>
        <w:t>imported “Aquaflex” which was a Canada 4 Colour Flexo printing machine for Rs. 50 lakh (approx.) and was the</w:t>
      </w:r>
      <w:r w:rsidR="00CD6E1E">
        <w:rPr>
          <w:rFonts w:ascii="Book Antiqua" w:hAnsi="Book Antiqua" w:cs="Courier New"/>
          <w:bCs/>
          <w:sz w:val="26"/>
          <w:szCs w:val="26"/>
          <w:lang w:val="en-GB"/>
        </w:rPr>
        <w:t xml:space="preserve"> first entry in the Indian market. Likewise, in the year 1998, the </w:t>
      </w:r>
      <w:r w:rsidR="00CD6E1E" w:rsidRPr="00414C00">
        <w:rPr>
          <w:rFonts w:ascii="Book Antiqua" w:hAnsi="Book Antiqua" w:cs="Courier New"/>
          <w:bCs/>
          <w:sz w:val="26"/>
          <w:szCs w:val="26"/>
          <w:lang w:val="en-GB"/>
        </w:rPr>
        <w:t xml:space="preserve">Appellant imported “Gallus – Arsoma” which is a 6 colour full U.V. Press for Rs. </w:t>
      </w:r>
      <w:r w:rsidR="00CD6E1E">
        <w:rPr>
          <w:rFonts w:ascii="Book Antiqua" w:hAnsi="Book Antiqua" w:cs="Courier New"/>
          <w:bCs/>
          <w:sz w:val="26"/>
          <w:szCs w:val="26"/>
          <w:lang w:val="en-GB"/>
        </w:rPr>
        <w:t>2 crore (approx.)</w:t>
      </w:r>
      <w:r w:rsidR="00CD6E1E" w:rsidRPr="00414C00">
        <w:rPr>
          <w:rFonts w:ascii="Book Antiqua" w:hAnsi="Book Antiqua" w:cs="Courier New"/>
          <w:bCs/>
          <w:sz w:val="26"/>
          <w:szCs w:val="26"/>
          <w:lang w:val="en-GB"/>
        </w:rPr>
        <w:t xml:space="preserve"> and was also the first</w:t>
      </w:r>
      <w:r w:rsidR="00CD6E1E">
        <w:rPr>
          <w:rFonts w:ascii="Book Antiqua" w:hAnsi="Book Antiqua" w:cs="Courier New"/>
          <w:bCs/>
          <w:sz w:val="26"/>
          <w:szCs w:val="26"/>
          <w:lang w:val="en-GB"/>
        </w:rPr>
        <w:t xml:space="preserve"> one to use it in the Indian market.</w:t>
      </w:r>
    </w:p>
    <w:p w14:paraId="1C612FBD" w14:textId="77777777" w:rsidR="00CD6E1E" w:rsidRDefault="00EE2980" w:rsidP="00CD6E1E">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C</w:t>
      </w:r>
      <w:r w:rsidR="00CD6E1E">
        <w:rPr>
          <w:rFonts w:ascii="Book Antiqua" w:hAnsi="Book Antiqua" w:cs="Courier New"/>
          <w:bCs/>
          <w:sz w:val="26"/>
          <w:szCs w:val="26"/>
          <w:lang w:val="en-GB"/>
        </w:rPr>
        <w:t>.</w:t>
      </w:r>
      <w:r w:rsidR="00CD6E1E">
        <w:rPr>
          <w:rFonts w:ascii="Book Antiqua" w:hAnsi="Book Antiqua" w:cs="Courier New"/>
          <w:bCs/>
          <w:sz w:val="26"/>
          <w:szCs w:val="26"/>
          <w:lang w:val="en-GB"/>
        </w:rPr>
        <w:tab/>
      </w:r>
      <w:r>
        <w:rPr>
          <w:rFonts w:ascii="Book Antiqua" w:hAnsi="Book Antiqua" w:cs="Courier New"/>
          <w:bCs/>
          <w:sz w:val="26"/>
          <w:szCs w:val="26"/>
          <w:lang w:val="en-GB"/>
        </w:rPr>
        <w:t>That the Appellant has been maintaining proper insurance cover for its business assets for the last 29 years, of which for over 10 years the Appellant has been insured by the Respondent herein.</w:t>
      </w:r>
    </w:p>
    <w:p w14:paraId="57711B62" w14:textId="77777777" w:rsidR="00EE2980" w:rsidRDefault="00EE2980" w:rsidP="00EE2980">
      <w:pPr>
        <w:spacing w:before="240" w:line="480" w:lineRule="auto"/>
        <w:ind w:left="720" w:hanging="720"/>
        <w:jc w:val="both"/>
        <w:rPr>
          <w:rFonts w:ascii="Book Antiqua" w:hAnsi="Book Antiqua" w:cs="Courier New"/>
          <w:bCs/>
          <w:iCs/>
          <w:sz w:val="26"/>
          <w:szCs w:val="26"/>
        </w:rPr>
      </w:pPr>
      <w:r>
        <w:rPr>
          <w:rFonts w:ascii="Book Antiqua" w:hAnsi="Book Antiqua" w:cs="Courier New"/>
          <w:bCs/>
          <w:sz w:val="26"/>
          <w:szCs w:val="26"/>
          <w:lang w:val="en-GB"/>
        </w:rPr>
        <w:t>D.</w:t>
      </w:r>
      <w:r>
        <w:rPr>
          <w:rFonts w:ascii="Book Antiqua" w:hAnsi="Book Antiqua" w:cs="Courier New"/>
          <w:bCs/>
          <w:sz w:val="26"/>
          <w:szCs w:val="26"/>
          <w:lang w:val="en-GB"/>
        </w:rPr>
        <w:tab/>
        <w:t xml:space="preserve">That on 16.10.2002, the </w:t>
      </w:r>
      <w:r w:rsidRPr="00E21650">
        <w:rPr>
          <w:rFonts w:ascii="Book Antiqua" w:hAnsi="Book Antiqua" w:cs="Courier New"/>
          <w:bCs/>
          <w:sz w:val="26"/>
          <w:szCs w:val="26"/>
        </w:rPr>
        <w:t>Insurance Regulatory and Development Authority</w:t>
      </w:r>
      <w:r>
        <w:rPr>
          <w:rFonts w:ascii="Book Antiqua" w:hAnsi="Book Antiqua" w:cs="Courier New"/>
          <w:bCs/>
          <w:sz w:val="26"/>
          <w:szCs w:val="26"/>
        </w:rPr>
        <w:t xml:space="preserve"> (“</w:t>
      </w:r>
      <w:r w:rsidRPr="005046B4">
        <w:rPr>
          <w:rFonts w:ascii="Book Antiqua" w:hAnsi="Book Antiqua" w:cs="Courier New"/>
          <w:b/>
          <w:bCs/>
          <w:sz w:val="26"/>
          <w:szCs w:val="26"/>
        </w:rPr>
        <w:t>IRDA</w:t>
      </w:r>
      <w:r>
        <w:rPr>
          <w:rFonts w:ascii="Book Antiqua" w:hAnsi="Book Antiqua" w:cs="Courier New"/>
          <w:bCs/>
          <w:sz w:val="26"/>
          <w:szCs w:val="26"/>
        </w:rPr>
        <w:t xml:space="preserve">”) notified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w:t>
      </w:r>
      <w:r w:rsidRPr="00E21650">
        <w:rPr>
          <w:rFonts w:ascii="Book Antiqua" w:hAnsi="Book Antiqua" w:cs="Courier New"/>
          <w:b/>
          <w:bCs/>
          <w:sz w:val="26"/>
          <w:szCs w:val="26"/>
        </w:rPr>
        <w:t>IRDA 2002 Regulation</w:t>
      </w:r>
      <w:r>
        <w:rPr>
          <w:rFonts w:ascii="Book Antiqua" w:hAnsi="Book Antiqua" w:cs="Courier New"/>
          <w:bCs/>
          <w:sz w:val="26"/>
          <w:szCs w:val="26"/>
        </w:rPr>
        <w:t>”)</w:t>
      </w:r>
      <w:r w:rsidRPr="00E21650">
        <w:rPr>
          <w:rFonts w:ascii="Book Antiqua" w:hAnsi="Book Antiqua" w:cs="Courier New"/>
          <w:bCs/>
          <w:i/>
          <w:iCs/>
          <w:sz w:val="26"/>
          <w:szCs w:val="26"/>
        </w:rPr>
        <w:t>.</w:t>
      </w:r>
      <w:r>
        <w:rPr>
          <w:rFonts w:ascii="Book Antiqua" w:hAnsi="Book Antiqua" w:cs="Courier New"/>
          <w:bCs/>
          <w:i/>
          <w:iCs/>
          <w:sz w:val="26"/>
          <w:szCs w:val="26"/>
        </w:rPr>
        <w:t xml:space="preserve"> </w:t>
      </w:r>
      <w:r>
        <w:rPr>
          <w:rFonts w:ascii="Book Antiqua" w:hAnsi="Book Antiqua" w:cs="Courier New"/>
          <w:bCs/>
          <w:iCs/>
          <w:sz w:val="26"/>
          <w:szCs w:val="26"/>
        </w:rPr>
        <w:t xml:space="preserve">Regulation 9 of the IRDA 2002 Regulation categorically provides that the surveyor shall furnish his report in not more than 6 months from the date of his appointment and that thereafter within a period of 30 days the insurer shall </w:t>
      </w:r>
      <w:r w:rsidRPr="0037787A">
        <w:rPr>
          <w:rFonts w:ascii="Book Antiqua" w:hAnsi="Book Antiqua" w:cs="Courier New"/>
          <w:bCs/>
          <w:iCs/>
          <w:sz w:val="26"/>
          <w:szCs w:val="26"/>
        </w:rPr>
        <w:t xml:space="preserve">offer a settlement of the claim to the insured. </w:t>
      </w:r>
      <w:r>
        <w:rPr>
          <w:rFonts w:ascii="Book Antiqua" w:hAnsi="Book Antiqua" w:cs="Courier New"/>
          <w:bCs/>
          <w:iCs/>
          <w:sz w:val="26"/>
          <w:szCs w:val="26"/>
        </w:rPr>
        <w:t>and is as under:</w:t>
      </w:r>
    </w:p>
    <w:p w14:paraId="29346182" w14:textId="77777777" w:rsidR="00EE2980" w:rsidRPr="00E21650" w:rsidRDefault="00EE2980" w:rsidP="00EE2980">
      <w:pPr>
        <w:spacing w:before="240"/>
        <w:ind w:left="1218" w:hanging="720"/>
        <w:jc w:val="both"/>
        <w:rPr>
          <w:rFonts w:ascii="Book Antiqua" w:hAnsi="Book Antiqua" w:cs="Courier New"/>
          <w:b/>
          <w:bCs/>
          <w:i/>
          <w:iCs/>
          <w:sz w:val="26"/>
          <w:szCs w:val="26"/>
        </w:rPr>
      </w:pPr>
      <w:r>
        <w:rPr>
          <w:rFonts w:ascii="Book Antiqua" w:hAnsi="Book Antiqua" w:cs="Courier New"/>
          <w:bCs/>
          <w:iCs/>
          <w:sz w:val="26"/>
          <w:szCs w:val="26"/>
        </w:rPr>
        <w:tab/>
      </w:r>
      <w:r w:rsidRPr="00E21650">
        <w:rPr>
          <w:rFonts w:ascii="Book Antiqua" w:hAnsi="Book Antiqua" w:cs="Courier New"/>
          <w:bCs/>
          <w:i/>
          <w:iCs/>
          <w:sz w:val="26"/>
          <w:szCs w:val="26"/>
        </w:rPr>
        <w:t>“</w:t>
      </w:r>
      <w:r w:rsidRPr="00E21650">
        <w:rPr>
          <w:rFonts w:ascii="Book Antiqua" w:hAnsi="Book Antiqua" w:cs="Courier New"/>
          <w:b/>
          <w:bCs/>
          <w:i/>
          <w:iCs/>
          <w:sz w:val="26"/>
          <w:szCs w:val="26"/>
        </w:rPr>
        <w:t>9.</w:t>
      </w:r>
      <w:r w:rsidRPr="00E21650">
        <w:rPr>
          <w:rFonts w:ascii="Book Antiqua" w:hAnsi="Book Antiqua" w:cs="Courier New"/>
          <w:bCs/>
          <w:i/>
          <w:iCs/>
          <w:sz w:val="26"/>
          <w:szCs w:val="26"/>
        </w:rPr>
        <w:t xml:space="preserve"> </w:t>
      </w:r>
      <w:r w:rsidRPr="00E21650">
        <w:rPr>
          <w:rFonts w:ascii="Book Antiqua" w:hAnsi="Book Antiqua" w:cs="Courier New"/>
          <w:b/>
          <w:bCs/>
          <w:i/>
          <w:iCs/>
          <w:sz w:val="26"/>
          <w:szCs w:val="26"/>
        </w:rPr>
        <w:t>Cl</w:t>
      </w:r>
      <w:r>
        <w:rPr>
          <w:rFonts w:ascii="Book Antiqua" w:hAnsi="Book Antiqua" w:cs="Courier New"/>
          <w:b/>
          <w:bCs/>
          <w:i/>
          <w:iCs/>
          <w:sz w:val="26"/>
          <w:szCs w:val="26"/>
        </w:rPr>
        <w:t xml:space="preserve">aim procedure in respect of a </w:t>
      </w:r>
      <w:r w:rsidRPr="00E21650">
        <w:rPr>
          <w:rFonts w:ascii="Book Antiqua" w:hAnsi="Book Antiqua" w:cs="Courier New"/>
          <w:b/>
          <w:bCs/>
          <w:i/>
          <w:iCs/>
          <w:sz w:val="26"/>
          <w:szCs w:val="26"/>
        </w:rPr>
        <w:t>general insurance policy.</w:t>
      </w:r>
    </w:p>
    <w:p w14:paraId="598D8913" w14:textId="77777777" w:rsidR="00EE2980" w:rsidRPr="00E21650" w:rsidRDefault="00EE2980" w:rsidP="00EE2980">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sidRPr="00E21650">
        <w:rPr>
          <w:rFonts w:ascii="Book Antiqua" w:hAnsi="Book Antiqua" w:cs="Courier New"/>
          <w:bCs/>
          <w:i/>
          <w:iCs/>
          <w:sz w:val="26"/>
          <w:szCs w:val="26"/>
        </w:rPr>
        <w:t>….</w:t>
      </w:r>
    </w:p>
    <w:p w14:paraId="25D0775E" w14:textId="77777777" w:rsidR="00EE2980" w:rsidRDefault="00EE2980" w:rsidP="00EE2980">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sidRPr="00E21650">
        <w:rPr>
          <w:rFonts w:ascii="Book Antiqua" w:hAnsi="Book Antiqua" w:cs="Courier New"/>
          <w:bCs/>
          <w:i/>
          <w:iCs/>
          <w:sz w:val="26"/>
          <w:szCs w:val="26"/>
        </w:rPr>
        <w:t>Where the insured is unable to furnish all the particulars required by the surveyor or where the surveyor does not receive the full cooperation of the insured, the insurer or the surveyor as the case may be, shall inform in writing the insured about the delay that may result in the assessment of the claim. The surveyor shall be subjected to the code of conduct laid down by the Authority while assessing the loss, and shall communicate his findings to the insurer within 30 days of his appointment with a copy of the report being furnished to the insured, if he so desires. Where, in special circumstances of the case, either due to its special and complicated nature, the surveyor shall under intimation to the insured, seek an extension from the insurer for submission of his report. In no case shall a surveyor take more than six months from the date of his appointment to furnish his report.”</w:t>
      </w:r>
    </w:p>
    <w:p w14:paraId="49802657" w14:textId="77777777" w:rsidR="00EE2980" w:rsidRDefault="00EE2980" w:rsidP="00EE2980">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Pr>
          <w:rFonts w:ascii="Book Antiqua" w:hAnsi="Book Antiqua" w:cs="Courier New"/>
          <w:bCs/>
          <w:i/>
          <w:iCs/>
          <w:sz w:val="26"/>
          <w:szCs w:val="26"/>
        </w:rPr>
        <w:t>…</w:t>
      </w:r>
    </w:p>
    <w:p w14:paraId="544BC599" w14:textId="77777777" w:rsidR="00EE2980" w:rsidRDefault="00EE2980" w:rsidP="00EE2980">
      <w:pPr>
        <w:pStyle w:val="ListParagraph"/>
        <w:numPr>
          <w:ilvl w:val="0"/>
          <w:numId w:val="23"/>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Pr>
          <w:rFonts w:ascii="Book Antiqua" w:hAnsi="Book Antiqua" w:cs="Courier New"/>
          <w:bCs/>
          <w:i/>
          <w:iCs/>
          <w:sz w:val="26"/>
          <w:szCs w:val="26"/>
        </w:rPr>
        <w:t>….</w:t>
      </w:r>
    </w:p>
    <w:p w14:paraId="79E8714B" w14:textId="77777777" w:rsidR="00EE2980" w:rsidRDefault="00EE2980" w:rsidP="004C7B3D">
      <w:pPr>
        <w:spacing w:before="240"/>
        <w:ind w:left="1440" w:hanging="222"/>
        <w:jc w:val="both"/>
        <w:rPr>
          <w:rFonts w:ascii="Book Antiqua" w:hAnsi="Book Antiqua" w:cs="Courier New"/>
          <w:bCs/>
          <w:i/>
          <w:iCs/>
          <w:sz w:val="26"/>
          <w:szCs w:val="26"/>
        </w:rPr>
      </w:pPr>
      <w:r>
        <w:rPr>
          <w:rFonts w:ascii="Book Antiqua" w:hAnsi="Book Antiqua" w:cs="Courier New"/>
          <w:bCs/>
          <w:i/>
          <w:iCs/>
          <w:sz w:val="26"/>
          <w:szCs w:val="26"/>
        </w:rPr>
        <w:t>5.</w:t>
      </w:r>
      <w:r>
        <w:rPr>
          <w:rFonts w:ascii="Book Antiqua" w:hAnsi="Book Antiqua" w:cs="Courier New"/>
          <w:bCs/>
          <w:i/>
          <w:iCs/>
          <w:sz w:val="26"/>
          <w:szCs w:val="26"/>
        </w:rPr>
        <w:tab/>
        <w:t xml:space="preserve"> </w:t>
      </w:r>
      <w:r w:rsidRPr="00A36847">
        <w:rPr>
          <w:rFonts w:ascii="Book Antiqua" w:hAnsi="Book Antiqua" w:cs="Courier New"/>
          <w:bCs/>
          <w:i/>
          <w:iCs/>
          <w:sz w:val="26"/>
          <w:szCs w:val="26"/>
        </w:rPr>
        <w:t xml:space="preserve">On receipt of the survey report or the </w:t>
      </w:r>
      <w:r w:rsidR="004C7B3D">
        <w:rPr>
          <w:rFonts w:ascii="Book Antiqua" w:hAnsi="Book Antiqua" w:cs="Courier New"/>
          <w:bCs/>
          <w:i/>
          <w:iCs/>
          <w:sz w:val="26"/>
          <w:szCs w:val="26"/>
        </w:rPr>
        <w:t xml:space="preserve">additional </w:t>
      </w:r>
      <w:r w:rsidRPr="00A36847">
        <w:rPr>
          <w:rFonts w:ascii="Book Antiqua" w:hAnsi="Book Antiqua" w:cs="Courier New"/>
          <w:bCs/>
          <w:i/>
          <w:iCs/>
          <w:sz w:val="26"/>
          <w:szCs w:val="26"/>
        </w:rPr>
        <w:t xml:space="preserve">survey report, as the case may be, an </w:t>
      </w:r>
      <w:r>
        <w:rPr>
          <w:rFonts w:ascii="Book Antiqua" w:hAnsi="Book Antiqua" w:cs="Courier New"/>
          <w:bCs/>
          <w:i/>
          <w:iCs/>
          <w:sz w:val="26"/>
          <w:szCs w:val="26"/>
        </w:rPr>
        <w:tab/>
      </w:r>
      <w:r w:rsidRPr="00A36847">
        <w:rPr>
          <w:rFonts w:ascii="Book Antiqua" w:hAnsi="Book Antiqua" w:cs="Courier New"/>
          <w:bCs/>
          <w:i/>
          <w:iCs/>
          <w:sz w:val="26"/>
          <w:szCs w:val="26"/>
        </w:rPr>
        <w:t xml:space="preserve">insurer shall within a period of 30 days offer a settlement of the claim to the insured. If the insurer, for any reasons to be recorded in </w:t>
      </w:r>
      <w:r>
        <w:rPr>
          <w:rFonts w:ascii="Book Antiqua" w:hAnsi="Book Antiqua" w:cs="Courier New"/>
          <w:bCs/>
          <w:i/>
          <w:iCs/>
          <w:sz w:val="26"/>
          <w:szCs w:val="26"/>
        </w:rPr>
        <w:tab/>
      </w:r>
      <w:r w:rsidRPr="00A36847">
        <w:rPr>
          <w:rFonts w:ascii="Book Antiqua" w:hAnsi="Book Antiqua" w:cs="Courier New"/>
          <w:bCs/>
          <w:i/>
          <w:iCs/>
          <w:sz w:val="26"/>
          <w:szCs w:val="26"/>
        </w:rPr>
        <w:t>writing and communicated to the insured, decides to reject a claim under the policy, it shall do so within a period of 30 days from the receipt of the survey report or the additional survey report, as the case may be.</w:t>
      </w:r>
      <w:r>
        <w:rPr>
          <w:rFonts w:ascii="Book Antiqua" w:hAnsi="Book Antiqua" w:cs="Courier New"/>
          <w:bCs/>
          <w:i/>
          <w:iCs/>
          <w:sz w:val="26"/>
          <w:szCs w:val="26"/>
        </w:rPr>
        <w:t>”</w:t>
      </w:r>
    </w:p>
    <w:p w14:paraId="654F4DF8" w14:textId="77777777" w:rsidR="004C7B3D" w:rsidRPr="00A36847" w:rsidRDefault="004C7B3D" w:rsidP="004C7B3D">
      <w:pPr>
        <w:spacing w:before="240"/>
        <w:ind w:left="1440" w:hanging="222"/>
        <w:jc w:val="both"/>
        <w:rPr>
          <w:rFonts w:ascii="Book Antiqua" w:hAnsi="Book Antiqua" w:cs="Courier New"/>
          <w:bCs/>
          <w:i/>
          <w:iCs/>
          <w:sz w:val="26"/>
          <w:szCs w:val="26"/>
        </w:rPr>
      </w:pPr>
    </w:p>
    <w:p w14:paraId="2E6F0986" w14:textId="77777777" w:rsidR="00EE2980" w:rsidRDefault="00EE2980" w:rsidP="004C7B3D">
      <w:pPr>
        <w:spacing w:line="480" w:lineRule="auto"/>
        <w:ind w:left="720"/>
        <w:jc w:val="both"/>
        <w:rPr>
          <w:rFonts w:ascii="Book Antiqua" w:hAnsi="Book Antiqua" w:cs="Courier New"/>
          <w:bCs/>
          <w:sz w:val="26"/>
          <w:szCs w:val="26"/>
        </w:rPr>
      </w:pPr>
      <w:r>
        <w:rPr>
          <w:rFonts w:ascii="Book Antiqua" w:hAnsi="Book Antiqua" w:cs="Courier New"/>
          <w:bCs/>
          <w:iCs/>
          <w:sz w:val="26"/>
          <w:szCs w:val="26"/>
        </w:rPr>
        <w:t xml:space="preserve">True copy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is annexed herewith and marked as </w:t>
      </w:r>
      <w:r w:rsidRPr="00E21650">
        <w:rPr>
          <w:rFonts w:ascii="Book Antiqua" w:hAnsi="Book Antiqua" w:cs="Courier New"/>
          <w:b/>
          <w:bCs/>
          <w:sz w:val="26"/>
          <w:szCs w:val="26"/>
        </w:rPr>
        <w:t>ANNEXURE –P/1</w:t>
      </w:r>
      <w:r>
        <w:rPr>
          <w:rFonts w:ascii="Book Antiqua" w:hAnsi="Book Antiqua" w:cs="Courier New"/>
          <w:bCs/>
          <w:sz w:val="26"/>
          <w:szCs w:val="26"/>
        </w:rPr>
        <w:t xml:space="preserve"> (Pgs   To   ).</w:t>
      </w:r>
    </w:p>
    <w:p w14:paraId="74CD18C4" w14:textId="77777777" w:rsidR="00495ED5" w:rsidRDefault="004C7B3D" w:rsidP="00495ED5">
      <w:pPr>
        <w:spacing w:before="240"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rPr>
        <w:t>E.</w:t>
      </w:r>
      <w:r>
        <w:rPr>
          <w:rFonts w:ascii="Book Antiqua" w:hAnsi="Book Antiqua" w:cs="Courier New"/>
          <w:bCs/>
          <w:sz w:val="26"/>
          <w:szCs w:val="26"/>
        </w:rPr>
        <w:tab/>
      </w:r>
      <w:r w:rsidR="00495ED5">
        <w:rPr>
          <w:rFonts w:ascii="Book Antiqua" w:hAnsi="Book Antiqua" w:cs="Courier New"/>
          <w:bCs/>
          <w:sz w:val="26"/>
          <w:szCs w:val="26"/>
          <w:lang w:val="en-GB"/>
        </w:rPr>
        <w:t>That as was done in the previous years, the Appellant in the year 2003-2004 procured the Standard Fire and Special Perils Policy from the Respondent covering the following risks:</w:t>
      </w:r>
    </w:p>
    <w:p w14:paraId="7B3C1528" w14:textId="77777777" w:rsidR="00495ED5" w:rsidRDefault="00495ED5" w:rsidP="00495ED5">
      <w:pPr>
        <w:spacing w:before="240"/>
        <w:ind w:left="1080" w:hanging="360"/>
        <w:jc w:val="both"/>
        <w:rPr>
          <w:rFonts w:ascii="Book Antiqua" w:hAnsi="Book Antiqua" w:cs="Courier New"/>
          <w:bCs/>
          <w:sz w:val="26"/>
          <w:szCs w:val="26"/>
          <w:lang w:val="en-GB"/>
        </w:rPr>
      </w:pPr>
      <w:r>
        <w:rPr>
          <w:rFonts w:ascii="Book Antiqua" w:hAnsi="Book Antiqua" w:cs="Courier New"/>
          <w:bCs/>
          <w:sz w:val="26"/>
          <w:szCs w:val="26"/>
          <w:lang w:val="en-GB"/>
        </w:rPr>
        <w:t>(i) Policy No. 112500/11/03/00214 – Covering Stocks (Insuring Rs. 25 Lakh);</w:t>
      </w:r>
    </w:p>
    <w:p w14:paraId="4B048668" w14:textId="77777777" w:rsidR="00495ED5" w:rsidRDefault="00495ED5" w:rsidP="00495ED5">
      <w:pPr>
        <w:spacing w:before="240"/>
        <w:ind w:left="1080" w:hanging="360"/>
        <w:jc w:val="both"/>
        <w:rPr>
          <w:rFonts w:ascii="Book Antiqua" w:hAnsi="Book Antiqua" w:cs="Courier New"/>
          <w:bCs/>
          <w:sz w:val="26"/>
          <w:szCs w:val="26"/>
          <w:lang w:val="en-GB"/>
        </w:rPr>
      </w:pPr>
      <w:r>
        <w:rPr>
          <w:rFonts w:ascii="Book Antiqua" w:hAnsi="Book Antiqua" w:cs="Courier New"/>
          <w:bCs/>
          <w:sz w:val="26"/>
          <w:szCs w:val="26"/>
          <w:lang w:val="en-GB"/>
        </w:rPr>
        <w:t>(ii)Policy No. 112500/11/03/01160 – Covering Stocks (Insuring Rs. 25 Lakh);</w:t>
      </w:r>
    </w:p>
    <w:p w14:paraId="07A52CC2" w14:textId="77777777" w:rsidR="00495ED5" w:rsidRDefault="00495ED5" w:rsidP="00495ED5">
      <w:pPr>
        <w:spacing w:before="240"/>
        <w:ind w:left="1080" w:hanging="360"/>
        <w:jc w:val="both"/>
        <w:rPr>
          <w:rFonts w:ascii="Book Antiqua" w:hAnsi="Book Antiqua" w:cs="Courier New"/>
          <w:bCs/>
          <w:sz w:val="26"/>
          <w:szCs w:val="26"/>
          <w:lang w:val="en-GB"/>
        </w:rPr>
      </w:pPr>
      <w:r>
        <w:rPr>
          <w:rFonts w:ascii="Book Antiqua" w:hAnsi="Book Antiqua" w:cs="Courier New"/>
          <w:bCs/>
          <w:sz w:val="26"/>
          <w:szCs w:val="26"/>
          <w:lang w:val="en-GB"/>
        </w:rPr>
        <w:t>(</w:t>
      </w:r>
      <w:r w:rsidRPr="00EE00D9">
        <w:rPr>
          <w:rFonts w:ascii="Book Antiqua" w:hAnsi="Book Antiqua" w:cs="Courier New"/>
          <w:bCs/>
          <w:sz w:val="26"/>
          <w:szCs w:val="26"/>
          <w:lang w:val="en-GB"/>
        </w:rPr>
        <w:t>ii</w:t>
      </w:r>
      <w:r>
        <w:rPr>
          <w:rFonts w:ascii="Book Antiqua" w:hAnsi="Book Antiqua" w:cs="Courier New"/>
          <w:bCs/>
          <w:sz w:val="26"/>
          <w:szCs w:val="26"/>
          <w:lang w:val="en-GB"/>
        </w:rPr>
        <w:t>i)</w:t>
      </w:r>
      <w:r w:rsidRPr="00EE00D9">
        <w:rPr>
          <w:rFonts w:ascii="Book Antiqua" w:hAnsi="Book Antiqua" w:cs="Courier New"/>
          <w:bCs/>
          <w:sz w:val="26"/>
          <w:szCs w:val="26"/>
          <w:lang w:val="en-GB"/>
        </w:rPr>
        <w:t>Policy No. 112500/11/03/01161 – Covering Building (Insuring Rs. 3.30 Lakh);</w:t>
      </w:r>
    </w:p>
    <w:p w14:paraId="66B2D44F" w14:textId="77777777" w:rsidR="00495ED5" w:rsidRDefault="00495ED5" w:rsidP="00495ED5">
      <w:pPr>
        <w:spacing w:before="240"/>
        <w:ind w:left="1080" w:hanging="360"/>
        <w:jc w:val="both"/>
        <w:rPr>
          <w:rFonts w:ascii="Book Antiqua" w:hAnsi="Book Antiqua" w:cs="Courier New"/>
          <w:bCs/>
          <w:sz w:val="26"/>
          <w:szCs w:val="26"/>
          <w:lang w:val="en-GB"/>
        </w:rPr>
      </w:pPr>
      <w:r>
        <w:rPr>
          <w:rFonts w:ascii="Book Antiqua" w:hAnsi="Book Antiqua" w:cs="Courier New"/>
          <w:bCs/>
          <w:sz w:val="26"/>
          <w:szCs w:val="26"/>
          <w:lang w:val="en-GB"/>
        </w:rPr>
        <w:t>(iv)Policy No. 112500/11/03/01161 – Covering Plant &amp; Machinery (Insuring Rs. 2.82 Crore).</w:t>
      </w:r>
    </w:p>
    <w:p w14:paraId="7587BFA0" w14:textId="77777777" w:rsidR="00495ED5" w:rsidRDefault="00495ED5" w:rsidP="00495ED5">
      <w:pPr>
        <w:spacing w:before="240" w:line="480" w:lineRule="auto"/>
        <w:ind w:left="768"/>
        <w:jc w:val="both"/>
        <w:rPr>
          <w:rFonts w:ascii="Book Antiqua" w:hAnsi="Book Antiqua" w:cs="Courier New"/>
          <w:bCs/>
          <w:sz w:val="26"/>
          <w:szCs w:val="26"/>
          <w:lang w:val="en-GB"/>
        </w:rPr>
      </w:pPr>
      <w:r>
        <w:rPr>
          <w:rFonts w:ascii="Book Antiqua" w:hAnsi="Book Antiqua" w:cs="Courier New"/>
          <w:bCs/>
          <w:sz w:val="26"/>
          <w:szCs w:val="26"/>
          <w:lang w:val="en-GB"/>
        </w:rPr>
        <w:t>(hereinafter collectively referred to as the “</w:t>
      </w:r>
      <w:r w:rsidRPr="00B51EBD">
        <w:rPr>
          <w:rFonts w:ascii="Book Antiqua" w:hAnsi="Book Antiqua" w:cs="Courier New"/>
          <w:b/>
          <w:bCs/>
          <w:sz w:val="26"/>
          <w:szCs w:val="26"/>
          <w:lang w:val="en-GB"/>
        </w:rPr>
        <w:t>Fire Policy</w:t>
      </w:r>
      <w:r>
        <w:rPr>
          <w:rFonts w:ascii="Book Antiqua" w:hAnsi="Book Antiqua" w:cs="Courier New"/>
          <w:bCs/>
          <w:sz w:val="26"/>
          <w:szCs w:val="26"/>
          <w:lang w:val="en-GB"/>
        </w:rPr>
        <w:t>”)</w:t>
      </w:r>
    </w:p>
    <w:p w14:paraId="73CF50A9" w14:textId="77777777" w:rsidR="00495ED5" w:rsidRDefault="00495ED5" w:rsidP="00495ED5">
      <w:pPr>
        <w:spacing w:before="240" w:line="480" w:lineRule="auto"/>
        <w:ind w:left="720"/>
        <w:jc w:val="both"/>
        <w:rPr>
          <w:rFonts w:ascii="Book Antiqua" w:hAnsi="Book Antiqua" w:cs="Courier New"/>
          <w:bCs/>
          <w:sz w:val="26"/>
          <w:szCs w:val="26"/>
          <w:lang w:val="en-GB"/>
        </w:rPr>
      </w:pPr>
      <w:r w:rsidRPr="00981645">
        <w:rPr>
          <w:rFonts w:ascii="Book Antiqua" w:hAnsi="Book Antiqua" w:cs="Courier New"/>
          <w:bCs/>
          <w:sz w:val="26"/>
          <w:szCs w:val="26"/>
          <w:lang w:val="en-GB"/>
        </w:rPr>
        <w:t>Therefore, the Appellant was covered for a total sum of Rs. 3,35,30,000/- valid from 15.05.2003 to 30.08.2004 under the Fire Policy.</w:t>
      </w:r>
    </w:p>
    <w:p w14:paraId="73566731" w14:textId="77777777" w:rsidR="00495ED5" w:rsidRDefault="00495ED5" w:rsidP="00495ED5">
      <w:pPr>
        <w:spacing w:before="240" w:line="480" w:lineRule="auto"/>
        <w:ind w:left="720"/>
        <w:jc w:val="both"/>
        <w:rPr>
          <w:rFonts w:ascii="Book Antiqua" w:hAnsi="Book Antiqua" w:cs="Courier New"/>
          <w:bCs/>
          <w:sz w:val="26"/>
          <w:szCs w:val="26"/>
          <w:lang w:val="en-GB"/>
        </w:rPr>
      </w:pPr>
      <w:r>
        <w:rPr>
          <w:rFonts w:ascii="Book Antiqua" w:hAnsi="Book Antiqua" w:cs="Courier New"/>
          <w:bCs/>
          <w:sz w:val="26"/>
          <w:szCs w:val="26"/>
          <w:lang w:val="en-GB"/>
        </w:rPr>
        <w:t xml:space="preserve">It is noteworthy that the Terms and Conditions to the Fire Policy issued by the Respondent provides that the Respondent </w:t>
      </w:r>
    </w:p>
    <w:p w14:paraId="54C1B01F" w14:textId="77777777" w:rsidR="00495ED5" w:rsidRPr="00B51EBD" w:rsidRDefault="00495ED5" w:rsidP="00495ED5">
      <w:pPr>
        <w:spacing w:before="240"/>
        <w:ind w:left="1440"/>
        <w:jc w:val="both"/>
        <w:rPr>
          <w:rFonts w:ascii="Book Antiqua" w:hAnsi="Book Antiqua" w:cs="Courier New"/>
          <w:bCs/>
          <w:i/>
          <w:sz w:val="26"/>
          <w:szCs w:val="26"/>
          <w:lang w:val="en-GB"/>
        </w:rPr>
      </w:pPr>
      <w:r>
        <w:rPr>
          <w:rFonts w:ascii="Book Antiqua" w:hAnsi="Book Antiqua" w:cs="Courier New"/>
          <w:bCs/>
          <w:sz w:val="26"/>
          <w:szCs w:val="26"/>
          <w:lang w:val="en-GB"/>
        </w:rPr>
        <w:t>“.....</w:t>
      </w:r>
      <w:r w:rsidRPr="008C484E">
        <w:rPr>
          <w:rFonts w:ascii="Book Antiqua" w:hAnsi="Book Antiqua" w:cs="Courier New"/>
          <w:bCs/>
          <w:i/>
          <w:sz w:val="26"/>
          <w:szCs w:val="26"/>
          <w:lang w:val="en-GB"/>
        </w:rPr>
        <w:t>the Company</w:t>
      </w:r>
      <w:r>
        <w:rPr>
          <w:rFonts w:ascii="Book Antiqua" w:hAnsi="Book Antiqua" w:cs="Courier New"/>
          <w:bCs/>
          <w:sz w:val="26"/>
          <w:szCs w:val="26"/>
          <w:lang w:val="en-GB"/>
        </w:rPr>
        <w:t xml:space="preserve"> </w:t>
      </w:r>
      <w:r w:rsidRPr="00B51EBD">
        <w:rPr>
          <w:rFonts w:ascii="Book Antiqua" w:hAnsi="Book Antiqua" w:cs="Courier New"/>
          <w:bCs/>
          <w:i/>
          <w:sz w:val="26"/>
          <w:szCs w:val="26"/>
          <w:lang w:val="en-GB"/>
        </w:rPr>
        <w:t xml:space="preserve">shall pay to the insured the value of the Property at the time of the happening of its destruction or the amount of such damage or at its option reinstate or </w:t>
      </w:r>
      <w:r>
        <w:rPr>
          <w:rFonts w:ascii="Book Antiqua" w:hAnsi="Book Antiqua" w:cs="Courier New"/>
          <w:bCs/>
          <w:i/>
          <w:sz w:val="26"/>
          <w:szCs w:val="26"/>
          <w:lang w:val="en-GB"/>
        </w:rPr>
        <w:tab/>
      </w:r>
      <w:r w:rsidRPr="00B51EBD">
        <w:rPr>
          <w:rFonts w:ascii="Book Antiqua" w:hAnsi="Book Antiqua" w:cs="Courier New"/>
          <w:bCs/>
          <w:i/>
          <w:sz w:val="26"/>
          <w:szCs w:val="26"/>
          <w:lang w:val="en-GB"/>
        </w:rPr>
        <w:t>replace such property or any part thereof:</w:t>
      </w:r>
    </w:p>
    <w:p w14:paraId="258E6FB4" w14:textId="77777777" w:rsidR="00495ED5" w:rsidRPr="00B51EBD" w:rsidRDefault="00495ED5" w:rsidP="00495ED5">
      <w:pPr>
        <w:spacing w:before="240"/>
        <w:jc w:val="both"/>
        <w:rPr>
          <w:rFonts w:ascii="Book Antiqua" w:hAnsi="Book Antiqua" w:cs="Courier New"/>
          <w:bCs/>
          <w:i/>
          <w:sz w:val="26"/>
          <w:szCs w:val="26"/>
          <w:lang w:val="en-GB"/>
        </w:rPr>
      </w:pPr>
      <w:r>
        <w:rPr>
          <w:rFonts w:ascii="Book Antiqua" w:hAnsi="Book Antiqua" w:cs="Courier New"/>
          <w:bCs/>
          <w:i/>
          <w:sz w:val="26"/>
          <w:szCs w:val="26"/>
          <w:lang w:val="en-GB"/>
        </w:rPr>
        <w:tab/>
      </w: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I. Fire: </w:t>
      </w:r>
    </w:p>
    <w:p w14:paraId="64600915" w14:textId="77777777" w:rsidR="00495ED5" w:rsidRPr="00B51EBD" w:rsidRDefault="00495ED5" w:rsidP="00495ED5">
      <w:pPr>
        <w:spacing w:before="240"/>
        <w:ind w:left="1440" w:hanging="1440"/>
        <w:jc w:val="both"/>
        <w:rPr>
          <w:rFonts w:ascii="Book Antiqua" w:hAnsi="Book Antiqua" w:cs="Courier New"/>
          <w:bCs/>
          <w:i/>
          <w:sz w:val="26"/>
          <w:szCs w:val="26"/>
          <w:lang w:val="en-GB"/>
        </w:rPr>
      </w:pPr>
      <w:r>
        <w:rPr>
          <w:rFonts w:ascii="Book Antiqua" w:hAnsi="Book Antiqua" w:cs="Courier New"/>
          <w:bCs/>
          <w:i/>
          <w:sz w:val="26"/>
          <w:szCs w:val="26"/>
          <w:lang w:val="en-GB"/>
        </w:rPr>
        <w:tab/>
      </w:r>
      <w:r w:rsidRPr="00B51EBD">
        <w:rPr>
          <w:rFonts w:ascii="Book Antiqua" w:hAnsi="Book Antiqua" w:cs="Courier New"/>
          <w:bCs/>
          <w:i/>
          <w:sz w:val="26"/>
          <w:szCs w:val="26"/>
          <w:lang w:val="en-GB"/>
        </w:rPr>
        <w:t xml:space="preserve">Excluding destruction or damage caused to the </w:t>
      </w:r>
      <w:r>
        <w:rPr>
          <w:rFonts w:ascii="Book Antiqua" w:hAnsi="Book Antiqua" w:cs="Courier New"/>
          <w:bCs/>
          <w:i/>
          <w:sz w:val="26"/>
          <w:szCs w:val="26"/>
          <w:lang w:val="en-GB"/>
        </w:rPr>
        <w:tab/>
      </w:r>
      <w:r w:rsidRPr="00B51EBD">
        <w:rPr>
          <w:rFonts w:ascii="Book Antiqua" w:hAnsi="Book Antiqua" w:cs="Courier New"/>
          <w:bCs/>
          <w:i/>
          <w:sz w:val="26"/>
          <w:szCs w:val="26"/>
          <w:lang w:val="en-GB"/>
        </w:rPr>
        <w:t>property insured by</w:t>
      </w:r>
    </w:p>
    <w:p w14:paraId="5349496A" w14:textId="77777777" w:rsidR="00495ED5" w:rsidRPr="00B51EBD" w:rsidRDefault="00495ED5" w:rsidP="00495ED5">
      <w:pPr>
        <w:pStyle w:val="ListParagraph"/>
        <w:numPr>
          <w:ilvl w:val="0"/>
          <w:numId w:val="24"/>
        </w:numPr>
        <w:pBdr>
          <w:top w:val="nil"/>
          <w:left w:val="nil"/>
          <w:bottom w:val="nil"/>
          <w:right w:val="nil"/>
          <w:between w:val="nil"/>
          <w:bar w:val="nil"/>
        </w:pBdr>
        <w:spacing w:before="240" w:after="20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(i) its own fermentation, natural heating or spontaneous combustion;</w:t>
      </w:r>
    </w:p>
    <w:p w14:paraId="3D9238BB" w14:textId="77777777" w:rsidR="00495ED5" w:rsidRPr="00B51EBD" w:rsidRDefault="00495ED5" w:rsidP="00495ED5">
      <w:pPr>
        <w:spacing w:before="240"/>
        <w:ind w:left="1038" w:hanging="678"/>
        <w:jc w:val="both"/>
        <w:rPr>
          <w:rFonts w:ascii="Book Antiqua" w:hAnsi="Book Antiqua" w:cs="Courier New"/>
          <w:bCs/>
          <w:i/>
          <w:sz w:val="26"/>
          <w:szCs w:val="26"/>
          <w:lang w:val="en-GB"/>
        </w:rPr>
      </w:pPr>
      <w:r>
        <w:rPr>
          <w:rFonts w:ascii="Book Antiqua" w:hAnsi="Book Antiqua" w:cs="Courier New"/>
          <w:bCs/>
          <w:i/>
          <w:sz w:val="26"/>
          <w:szCs w:val="26"/>
          <w:lang w:val="en-GB"/>
        </w:rPr>
        <w:tab/>
      </w:r>
      <w:r>
        <w:rPr>
          <w:rFonts w:ascii="Book Antiqua" w:hAnsi="Book Antiqua" w:cs="Courier New"/>
          <w:bCs/>
          <w:i/>
          <w:sz w:val="26"/>
          <w:szCs w:val="26"/>
          <w:lang w:val="en-GB"/>
        </w:rPr>
        <w:tab/>
        <w:t xml:space="preserve">     </w:t>
      </w:r>
      <w:r w:rsidRPr="00B51EBD">
        <w:rPr>
          <w:rFonts w:ascii="Book Antiqua" w:hAnsi="Book Antiqua" w:cs="Courier New"/>
          <w:bCs/>
          <w:i/>
          <w:sz w:val="26"/>
          <w:szCs w:val="26"/>
          <w:lang w:val="en-GB"/>
        </w:rPr>
        <w:t>(ii) its undergoing any heating or drying process.</w:t>
      </w:r>
    </w:p>
    <w:p w14:paraId="2D9733E1" w14:textId="77777777" w:rsidR="00495ED5" w:rsidRPr="00495ED5" w:rsidRDefault="00495ED5" w:rsidP="00495ED5">
      <w:pPr>
        <w:pStyle w:val="ListParagraph"/>
        <w:numPr>
          <w:ilvl w:val="0"/>
          <w:numId w:val="24"/>
        </w:numPr>
        <w:spacing w:before="240"/>
        <w:jc w:val="both"/>
        <w:rPr>
          <w:rFonts w:ascii="Book Antiqua" w:hAnsi="Book Antiqua" w:cs="Courier New"/>
          <w:bCs/>
          <w:i/>
          <w:sz w:val="26"/>
          <w:szCs w:val="26"/>
          <w:lang w:val="en-GB"/>
        </w:rPr>
      </w:pPr>
      <w:r w:rsidRPr="00495ED5">
        <w:rPr>
          <w:rFonts w:ascii="Book Antiqua" w:hAnsi="Book Antiqua" w:cs="Courier New"/>
          <w:bCs/>
          <w:i/>
          <w:sz w:val="26"/>
          <w:szCs w:val="26"/>
          <w:lang w:val="en-GB"/>
        </w:rPr>
        <w:t xml:space="preserve">burning of property insured by order if any Public </w:t>
      </w:r>
      <w:r w:rsidRPr="00495ED5">
        <w:rPr>
          <w:rFonts w:ascii="Book Antiqua" w:hAnsi="Book Antiqua" w:cs="Courier New"/>
          <w:bCs/>
          <w:i/>
          <w:sz w:val="26"/>
          <w:szCs w:val="26"/>
          <w:lang w:val="en-GB"/>
        </w:rPr>
        <w:tab/>
      </w:r>
      <w:r w:rsidRPr="00495ED5">
        <w:rPr>
          <w:rFonts w:ascii="Book Antiqua" w:hAnsi="Book Antiqua" w:cs="Courier New"/>
          <w:bCs/>
          <w:i/>
          <w:sz w:val="26"/>
          <w:szCs w:val="26"/>
          <w:lang w:val="en-GB"/>
        </w:rPr>
        <w:tab/>
      </w:r>
      <w:r w:rsidRPr="00495ED5">
        <w:rPr>
          <w:rFonts w:ascii="Book Antiqua" w:hAnsi="Book Antiqua" w:cs="Courier New"/>
          <w:bCs/>
          <w:i/>
          <w:sz w:val="26"/>
          <w:szCs w:val="26"/>
          <w:lang w:val="en-GB"/>
        </w:rPr>
        <w:tab/>
      </w:r>
      <w:r w:rsidRPr="00495ED5">
        <w:rPr>
          <w:rFonts w:ascii="Book Antiqua" w:hAnsi="Book Antiqua" w:cs="Courier New"/>
          <w:bCs/>
          <w:i/>
          <w:sz w:val="26"/>
          <w:szCs w:val="26"/>
          <w:lang w:val="en-GB"/>
        </w:rPr>
        <w:tab/>
        <w:t xml:space="preserve">     Authority.”</w:t>
      </w:r>
    </w:p>
    <w:p w14:paraId="1CADFF54" w14:textId="77777777" w:rsidR="00495ED5" w:rsidRPr="00495ED5" w:rsidRDefault="00495ED5" w:rsidP="00495ED5">
      <w:pPr>
        <w:pStyle w:val="ListParagraph"/>
        <w:spacing w:before="240"/>
        <w:ind w:left="1800"/>
        <w:jc w:val="both"/>
        <w:rPr>
          <w:rFonts w:ascii="Book Antiqua" w:hAnsi="Book Antiqua" w:cs="Courier New"/>
          <w:bCs/>
          <w:i/>
          <w:sz w:val="26"/>
          <w:szCs w:val="26"/>
          <w:lang w:val="en-GB"/>
        </w:rPr>
      </w:pPr>
    </w:p>
    <w:p w14:paraId="5A290305" w14:textId="77777777" w:rsidR="00495ED5" w:rsidRDefault="00495ED5" w:rsidP="00495ED5">
      <w:pPr>
        <w:spacing w:line="480" w:lineRule="auto"/>
        <w:ind w:left="720"/>
        <w:jc w:val="both"/>
        <w:rPr>
          <w:rFonts w:ascii="Book Antiqua" w:hAnsi="Book Antiqua" w:cs="Courier New"/>
          <w:bCs/>
          <w:sz w:val="26"/>
          <w:szCs w:val="26"/>
          <w:lang w:val="en-GB"/>
        </w:rPr>
      </w:pPr>
      <w:r w:rsidRPr="00D33C5D">
        <w:rPr>
          <w:rFonts w:ascii="Book Antiqua" w:hAnsi="Book Antiqua" w:cs="Courier New"/>
          <w:bCs/>
          <w:sz w:val="26"/>
          <w:szCs w:val="26"/>
          <w:lang w:val="en-GB"/>
        </w:rPr>
        <w:t>Further, the General Conditions of the Fire Policy stipulate as  under:</w:t>
      </w:r>
    </w:p>
    <w:p w14:paraId="7265B7EC" w14:textId="77777777" w:rsidR="00495ED5" w:rsidRDefault="00495ED5" w:rsidP="00495ED5">
      <w:pPr>
        <w:jc w:val="both"/>
        <w:rPr>
          <w:rFonts w:ascii="Book Antiqua" w:hAnsi="Book Antiqua" w:cs="Courier New"/>
          <w:bCs/>
          <w:i/>
          <w:sz w:val="26"/>
          <w:szCs w:val="26"/>
          <w:lang w:val="en-GB"/>
        </w:rPr>
      </w:pPr>
      <w:r>
        <w:rPr>
          <w:rFonts w:ascii="Book Antiqua" w:hAnsi="Book Antiqua" w:cs="Courier New"/>
          <w:bCs/>
          <w:sz w:val="26"/>
          <w:szCs w:val="26"/>
          <w:lang w:val="en-GB"/>
        </w:rPr>
        <w:tab/>
      </w:r>
      <w:r>
        <w:rPr>
          <w:rFonts w:ascii="Book Antiqua" w:hAnsi="Book Antiqua" w:cs="Courier New"/>
          <w:bCs/>
          <w:sz w:val="26"/>
          <w:szCs w:val="26"/>
          <w:lang w:val="en-GB"/>
        </w:rPr>
        <w:tab/>
      </w:r>
      <w:r w:rsidRPr="00B51EBD">
        <w:rPr>
          <w:rFonts w:ascii="Book Antiqua" w:hAnsi="Book Antiqua" w:cs="Courier New"/>
          <w:bCs/>
          <w:i/>
          <w:sz w:val="26"/>
          <w:szCs w:val="26"/>
          <w:lang w:val="en-GB"/>
        </w:rPr>
        <w:t xml:space="preserve">“ </w:t>
      </w:r>
      <w:r>
        <w:rPr>
          <w:rFonts w:ascii="Book Antiqua" w:hAnsi="Book Antiqua" w:cs="Courier New"/>
          <w:bCs/>
          <w:i/>
          <w:sz w:val="26"/>
          <w:szCs w:val="26"/>
          <w:lang w:val="en-GB"/>
        </w:rPr>
        <w:t>....</w:t>
      </w:r>
    </w:p>
    <w:p w14:paraId="434DC229" w14:textId="77777777" w:rsidR="00495ED5" w:rsidRPr="00B51EBD" w:rsidRDefault="00495ED5" w:rsidP="00495ED5">
      <w:pPr>
        <w:ind w:left="1440"/>
        <w:jc w:val="both"/>
        <w:rPr>
          <w:rFonts w:ascii="Book Antiqua" w:hAnsi="Book Antiqua" w:cs="Courier New"/>
          <w:bCs/>
          <w:i/>
          <w:sz w:val="26"/>
          <w:szCs w:val="26"/>
          <w:lang w:val="en-GB"/>
        </w:rPr>
      </w:pPr>
      <w:r w:rsidRPr="00B51EBD">
        <w:rPr>
          <w:rFonts w:ascii="Book Antiqua" w:hAnsi="Book Antiqua" w:cs="Courier New"/>
          <w:bCs/>
          <w:i/>
          <w:sz w:val="26"/>
          <w:szCs w:val="26"/>
          <w:lang w:val="en-GB"/>
        </w:rPr>
        <w:t>On the happening of loss or damage to any of the property insured b</w:t>
      </w:r>
      <w:r>
        <w:rPr>
          <w:rFonts w:ascii="Book Antiqua" w:hAnsi="Book Antiqua" w:cs="Courier New"/>
          <w:bCs/>
          <w:i/>
          <w:sz w:val="26"/>
          <w:szCs w:val="26"/>
          <w:lang w:val="en-GB"/>
        </w:rPr>
        <w:t xml:space="preserve">y </w:t>
      </w:r>
      <w:r w:rsidRPr="00B51EBD">
        <w:rPr>
          <w:rFonts w:ascii="Book Antiqua" w:hAnsi="Book Antiqua" w:cs="Courier New"/>
          <w:bCs/>
          <w:i/>
          <w:sz w:val="26"/>
          <w:szCs w:val="26"/>
          <w:lang w:val="en-GB"/>
        </w:rPr>
        <w:t>this policy, the Company may</w:t>
      </w:r>
    </w:p>
    <w:p w14:paraId="191E6841" w14:textId="77777777" w:rsidR="00495ED5" w:rsidRPr="00B51EBD" w:rsidRDefault="00495ED5" w:rsidP="00495ED5">
      <w:pPr>
        <w:pStyle w:val="ListParagraph"/>
        <w:numPr>
          <w:ilvl w:val="0"/>
          <w:numId w:val="25"/>
        </w:numPr>
        <w:pBdr>
          <w:top w:val="nil"/>
          <w:left w:val="nil"/>
          <w:bottom w:val="nil"/>
          <w:right w:val="nil"/>
          <w:between w:val="nil"/>
          <w:bar w:val="nil"/>
        </w:pBdr>
        <w:spacing w:before="240" w:after="200"/>
        <w:ind w:left="1980"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enter and take and keep possession of the building or premises where the loss or damage has happened.</w:t>
      </w:r>
    </w:p>
    <w:p w14:paraId="3E92326C" w14:textId="77777777" w:rsidR="00495ED5" w:rsidRPr="00B51EBD" w:rsidRDefault="00495ED5" w:rsidP="00495ED5">
      <w:pPr>
        <w:pStyle w:val="ListParagraph"/>
        <w:numPr>
          <w:ilvl w:val="0"/>
          <w:numId w:val="25"/>
        </w:numPr>
        <w:pBdr>
          <w:top w:val="nil"/>
          <w:left w:val="nil"/>
          <w:bottom w:val="nil"/>
          <w:right w:val="nil"/>
          <w:between w:val="nil"/>
          <w:bar w:val="nil"/>
        </w:pBdr>
        <w:spacing w:before="240" w:after="200"/>
        <w:ind w:left="1980"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take possession of or require to be delivered to it any property of the Insured in the building or on the premises at the time of the loss or damage.</w:t>
      </w:r>
    </w:p>
    <w:p w14:paraId="09A5248A" w14:textId="77777777" w:rsidR="00495ED5" w:rsidRPr="00B51EBD" w:rsidRDefault="00495ED5" w:rsidP="00495ED5">
      <w:pPr>
        <w:pStyle w:val="ListParagraph"/>
        <w:numPr>
          <w:ilvl w:val="0"/>
          <w:numId w:val="25"/>
        </w:numPr>
        <w:pBdr>
          <w:top w:val="nil"/>
          <w:left w:val="nil"/>
          <w:bottom w:val="nil"/>
          <w:right w:val="nil"/>
          <w:between w:val="nil"/>
          <w:bar w:val="nil"/>
        </w:pBdr>
        <w:spacing w:before="240" w:after="200"/>
        <w:ind w:left="1980"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keep possession of any such property and examine, sort, arrange, remove or otherwise deal with the same.</w:t>
      </w:r>
    </w:p>
    <w:p w14:paraId="1F778AAA" w14:textId="77777777" w:rsidR="00495ED5" w:rsidRPr="007877E6" w:rsidRDefault="00495ED5" w:rsidP="00495ED5">
      <w:pPr>
        <w:pStyle w:val="ListParagraph"/>
        <w:numPr>
          <w:ilvl w:val="0"/>
          <w:numId w:val="25"/>
        </w:numPr>
        <w:pBdr>
          <w:top w:val="nil"/>
          <w:left w:val="nil"/>
          <w:bottom w:val="nil"/>
          <w:right w:val="nil"/>
          <w:between w:val="nil"/>
          <w:bar w:val="nil"/>
        </w:pBdr>
        <w:spacing w:before="240" w:after="200"/>
        <w:ind w:left="1980" w:hanging="540"/>
        <w:contextualSpacing w:val="0"/>
        <w:jc w:val="both"/>
        <w:rPr>
          <w:rFonts w:ascii="Book Antiqua" w:hAnsi="Book Antiqua" w:cs="Courier New"/>
          <w:bCs/>
          <w:i/>
          <w:sz w:val="26"/>
          <w:szCs w:val="26"/>
          <w:lang w:val="en-GB"/>
        </w:rPr>
      </w:pPr>
      <w:r w:rsidRPr="00B51EBD">
        <w:rPr>
          <w:rFonts w:ascii="Book Antiqua" w:hAnsi="Book Antiqua" w:cs="Courier New"/>
          <w:bCs/>
          <w:i/>
          <w:sz w:val="26"/>
          <w:szCs w:val="26"/>
          <w:lang w:val="en-GB"/>
        </w:rPr>
        <w:t>sell any such property or dispose of the same for account of whom it may concern.”</w:t>
      </w:r>
    </w:p>
    <w:p w14:paraId="480F6F01" w14:textId="77777777" w:rsidR="004C7B3D" w:rsidRDefault="00495ED5" w:rsidP="00495ED5">
      <w:pPr>
        <w:spacing w:line="480" w:lineRule="auto"/>
        <w:ind w:left="720"/>
        <w:jc w:val="both"/>
        <w:rPr>
          <w:rFonts w:ascii="Book Antiqua" w:hAnsi="Book Antiqua" w:cs="Courier New"/>
          <w:b/>
          <w:bCs/>
          <w:sz w:val="26"/>
          <w:szCs w:val="26"/>
          <w:lang w:val="en-GB"/>
        </w:rPr>
      </w:pPr>
      <w:r>
        <w:rPr>
          <w:rFonts w:ascii="Book Antiqua" w:hAnsi="Book Antiqua" w:cs="Courier New"/>
          <w:bCs/>
          <w:sz w:val="26"/>
          <w:szCs w:val="26"/>
          <w:lang w:val="en-GB"/>
        </w:rPr>
        <w:t xml:space="preserve">True copy of the Policy Nos. 112500/11/03/00214, 112500/11/03/01160 and 112500/11/03/01161 and the Terms and Conditions of the Standard Fire and Special Perils Policy are annexed herewith and marked as </w:t>
      </w:r>
      <w:r w:rsidRPr="003E415B">
        <w:rPr>
          <w:rFonts w:ascii="Book Antiqua" w:hAnsi="Book Antiqua" w:cs="Courier New"/>
          <w:b/>
          <w:bCs/>
          <w:sz w:val="26"/>
          <w:szCs w:val="26"/>
          <w:lang w:val="en-GB"/>
        </w:rPr>
        <w:t>ANNEXURE –P/</w:t>
      </w:r>
      <w:r>
        <w:rPr>
          <w:rFonts w:ascii="Book Antiqua" w:hAnsi="Book Antiqua" w:cs="Courier New"/>
          <w:b/>
          <w:bCs/>
          <w:sz w:val="26"/>
          <w:szCs w:val="26"/>
          <w:lang w:val="en-GB"/>
        </w:rPr>
        <w:t xml:space="preserve">2 (Pgs    To      ), </w:t>
      </w:r>
      <w:r w:rsidRPr="003E415B">
        <w:rPr>
          <w:rFonts w:ascii="Book Antiqua" w:hAnsi="Book Antiqua" w:cs="Courier New"/>
          <w:b/>
          <w:bCs/>
          <w:sz w:val="26"/>
          <w:szCs w:val="26"/>
          <w:lang w:val="en-GB"/>
        </w:rPr>
        <w:t>ANNEXURE –P/</w:t>
      </w:r>
      <w:r>
        <w:rPr>
          <w:rFonts w:ascii="Book Antiqua" w:hAnsi="Book Antiqua" w:cs="Courier New"/>
          <w:b/>
          <w:bCs/>
          <w:sz w:val="26"/>
          <w:szCs w:val="26"/>
          <w:lang w:val="en-GB"/>
        </w:rPr>
        <w:t xml:space="preserve">3 (Pgs    To      ), </w:t>
      </w:r>
      <w:r w:rsidRPr="003E415B">
        <w:rPr>
          <w:rFonts w:ascii="Book Antiqua" w:hAnsi="Book Antiqua" w:cs="Courier New"/>
          <w:b/>
          <w:bCs/>
          <w:sz w:val="26"/>
          <w:szCs w:val="26"/>
          <w:lang w:val="en-GB"/>
        </w:rPr>
        <w:t>ANNEXURE –P/</w:t>
      </w:r>
      <w:r>
        <w:rPr>
          <w:rFonts w:ascii="Book Antiqua" w:hAnsi="Book Antiqua" w:cs="Courier New"/>
          <w:b/>
          <w:bCs/>
          <w:sz w:val="26"/>
          <w:szCs w:val="26"/>
          <w:lang w:val="en-GB"/>
        </w:rPr>
        <w:t xml:space="preserve">4 (Pgs    To      ) and </w:t>
      </w:r>
      <w:r w:rsidRPr="003E415B">
        <w:rPr>
          <w:rFonts w:ascii="Book Antiqua" w:hAnsi="Book Antiqua" w:cs="Courier New"/>
          <w:b/>
          <w:bCs/>
          <w:sz w:val="26"/>
          <w:szCs w:val="26"/>
          <w:lang w:val="en-GB"/>
        </w:rPr>
        <w:t>ANNEXURE –P/</w:t>
      </w:r>
      <w:r>
        <w:rPr>
          <w:rFonts w:ascii="Book Antiqua" w:hAnsi="Book Antiqua" w:cs="Courier New"/>
          <w:b/>
          <w:bCs/>
          <w:sz w:val="26"/>
          <w:szCs w:val="26"/>
          <w:lang w:val="en-GB"/>
        </w:rPr>
        <w:t>5 (Pgs    To      ) respectively</w:t>
      </w:r>
      <w:r w:rsidRPr="003E415B">
        <w:rPr>
          <w:rFonts w:ascii="Book Antiqua" w:hAnsi="Book Antiqua" w:cs="Courier New"/>
          <w:b/>
          <w:bCs/>
          <w:sz w:val="26"/>
          <w:szCs w:val="26"/>
          <w:lang w:val="en-GB"/>
        </w:rPr>
        <w:t>.</w:t>
      </w:r>
    </w:p>
    <w:p w14:paraId="13224BA3" w14:textId="77777777" w:rsidR="00413F23" w:rsidRDefault="00495ED5" w:rsidP="00413F23">
      <w:pPr>
        <w:spacing w:before="240" w:line="480" w:lineRule="auto"/>
        <w:ind w:left="720" w:hanging="720"/>
        <w:jc w:val="both"/>
        <w:rPr>
          <w:rFonts w:ascii="Book Antiqua" w:hAnsi="Book Antiqua" w:cs="Courier New"/>
          <w:bCs/>
          <w:sz w:val="26"/>
          <w:szCs w:val="26"/>
          <w:lang w:val="en-GB"/>
        </w:rPr>
      </w:pPr>
      <w:r w:rsidRPr="00495ED5">
        <w:rPr>
          <w:rFonts w:ascii="Book Antiqua" w:hAnsi="Book Antiqua" w:cs="Courier New"/>
          <w:bCs/>
          <w:sz w:val="26"/>
          <w:szCs w:val="26"/>
          <w:lang w:val="en-GB"/>
        </w:rPr>
        <w:t>F.</w:t>
      </w:r>
      <w:r w:rsidRPr="00495ED5">
        <w:rPr>
          <w:rFonts w:ascii="Book Antiqua" w:hAnsi="Book Antiqua" w:cs="Courier New"/>
          <w:bCs/>
          <w:sz w:val="26"/>
          <w:szCs w:val="26"/>
          <w:lang w:val="en-GB"/>
        </w:rPr>
        <w:tab/>
      </w:r>
      <w:r w:rsidR="00413F23">
        <w:rPr>
          <w:rFonts w:ascii="Book Antiqua" w:hAnsi="Book Antiqua" w:cs="Courier New"/>
          <w:bCs/>
          <w:sz w:val="26"/>
          <w:szCs w:val="26"/>
          <w:lang w:val="en-GB"/>
        </w:rPr>
        <w:t>That on 28.02.2004, there was a sudden fire in the Appellant’s factory premises at Gala No. 250 at about 7:50 a.m. due to short circuit in electrical wiring. That the Fire Brigade arrived at the site at around 8:15 a.m. and used 2 small and 2 high pressure water jets for extinguishing the fire till 10:30 am, thereby resulting in all machines in the premises being doused in water.</w:t>
      </w:r>
    </w:p>
    <w:p w14:paraId="25BC70A0" w14:textId="77777777" w:rsidR="00495ED5" w:rsidRDefault="00413F23" w:rsidP="00413F23">
      <w:pPr>
        <w:spacing w:line="480" w:lineRule="auto"/>
        <w:ind w:left="720"/>
        <w:jc w:val="both"/>
        <w:rPr>
          <w:rFonts w:ascii="Book Antiqua" w:hAnsi="Book Antiqua" w:cs="Courier New"/>
          <w:b/>
          <w:bCs/>
          <w:sz w:val="26"/>
          <w:szCs w:val="26"/>
          <w:lang w:val="en-GB"/>
        </w:rPr>
      </w:pPr>
      <w:r>
        <w:rPr>
          <w:rFonts w:ascii="Book Antiqua" w:hAnsi="Book Antiqua" w:cs="Courier New"/>
          <w:bCs/>
          <w:sz w:val="26"/>
          <w:szCs w:val="26"/>
          <w:lang w:val="en-GB"/>
        </w:rPr>
        <w:t xml:space="preserve">Due to the sudden fire, total production facilities of the Appellant were destroyed resulting in loss of production and revenue. True copies of the photographs of the printing machines before and after the incident of fire at the Appellant’s premises are annexed herewith and marked as </w:t>
      </w:r>
      <w:r w:rsidRPr="003E415B">
        <w:rPr>
          <w:rFonts w:ascii="Book Antiqua" w:hAnsi="Book Antiqua" w:cs="Courier New"/>
          <w:b/>
          <w:bCs/>
          <w:sz w:val="26"/>
          <w:szCs w:val="26"/>
          <w:lang w:val="en-GB"/>
        </w:rPr>
        <w:t>ANNEXURE –P/</w:t>
      </w:r>
      <w:r>
        <w:rPr>
          <w:rFonts w:ascii="Book Antiqua" w:hAnsi="Book Antiqua" w:cs="Courier New"/>
          <w:b/>
          <w:bCs/>
          <w:sz w:val="26"/>
          <w:szCs w:val="26"/>
          <w:lang w:val="en-GB"/>
        </w:rPr>
        <w:t>6 (Pgs    To      ).</w:t>
      </w:r>
    </w:p>
    <w:p w14:paraId="49397DBF" w14:textId="77777777" w:rsidR="00413F23" w:rsidRDefault="00413F23" w:rsidP="00FC2D68">
      <w:pPr>
        <w:spacing w:line="480" w:lineRule="auto"/>
        <w:ind w:left="720" w:hanging="720"/>
        <w:jc w:val="both"/>
        <w:rPr>
          <w:rFonts w:ascii="Book Antiqua" w:hAnsi="Book Antiqua" w:cs="Courier New"/>
          <w:bCs/>
          <w:sz w:val="26"/>
          <w:szCs w:val="26"/>
          <w:lang w:val="en-GB"/>
        </w:rPr>
      </w:pPr>
      <w:r w:rsidRPr="00413F23">
        <w:rPr>
          <w:rFonts w:ascii="Book Antiqua" w:hAnsi="Book Antiqua" w:cs="Courier New"/>
          <w:bCs/>
          <w:sz w:val="26"/>
          <w:szCs w:val="26"/>
          <w:lang w:val="en-GB"/>
        </w:rPr>
        <w:t>G.</w:t>
      </w:r>
      <w:r w:rsidRPr="00413F23">
        <w:rPr>
          <w:rFonts w:ascii="Book Antiqua" w:hAnsi="Book Antiqua" w:cs="Courier New"/>
          <w:bCs/>
          <w:sz w:val="26"/>
          <w:szCs w:val="26"/>
          <w:lang w:val="en-GB"/>
        </w:rPr>
        <w:tab/>
      </w:r>
      <w:r w:rsidR="00FC2D68">
        <w:rPr>
          <w:rFonts w:ascii="Book Antiqua" w:hAnsi="Book Antiqua" w:cs="Courier New"/>
          <w:bCs/>
          <w:sz w:val="26"/>
          <w:szCs w:val="26"/>
          <w:lang w:val="en-GB"/>
        </w:rPr>
        <w:t>That the Respondent was promptly informed about the breakout of fire at the Appellant’s premises on 28.02.2004.  Thereafter, the Respondent immediately appointed M/s Prabha Associates, Consultant, Surveyors &amp; Valuer (“</w:t>
      </w:r>
      <w:r w:rsidR="00FC2D68" w:rsidRPr="00FE737D">
        <w:rPr>
          <w:rFonts w:ascii="Book Antiqua" w:hAnsi="Book Antiqua" w:cs="Courier New"/>
          <w:b/>
          <w:bCs/>
          <w:sz w:val="26"/>
          <w:szCs w:val="26"/>
          <w:lang w:val="en-GB"/>
        </w:rPr>
        <w:t>Prabha Associates</w:t>
      </w:r>
      <w:r w:rsidR="00FC2D68">
        <w:rPr>
          <w:rFonts w:ascii="Book Antiqua" w:hAnsi="Book Antiqua" w:cs="Courier New"/>
          <w:bCs/>
          <w:sz w:val="26"/>
          <w:szCs w:val="26"/>
          <w:lang w:val="en-GB"/>
        </w:rPr>
        <w:t>”/ “</w:t>
      </w:r>
      <w:r w:rsidR="00FC2D68" w:rsidRPr="00AC6CE0">
        <w:rPr>
          <w:rFonts w:ascii="Book Antiqua" w:hAnsi="Book Antiqua" w:cs="Courier New"/>
          <w:b/>
          <w:bCs/>
          <w:sz w:val="26"/>
          <w:szCs w:val="26"/>
          <w:lang w:val="en-GB"/>
        </w:rPr>
        <w:t>Surveyor</w:t>
      </w:r>
      <w:r w:rsidR="00FC2D68">
        <w:rPr>
          <w:rFonts w:ascii="Book Antiqua" w:hAnsi="Book Antiqua" w:cs="Courier New"/>
          <w:bCs/>
          <w:sz w:val="26"/>
          <w:szCs w:val="26"/>
          <w:lang w:val="en-GB"/>
        </w:rPr>
        <w:t xml:space="preserve">”) to carry out the survey at the Appellant’s premises. That in terms of the reference, Prabha Associates/Surveyor carried out the survey at the premises of the Appellant Company on several occasions.  </w:t>
      </w:r>
    </w:p>
    <w:p w14:paraId="3D99D723" w14:textId="77777777" w:rsidR="00B74B6B" w:rsidRDefault="00FC2D68" w:rsidP="00B74B6B">
      <w:pPr>
        <w:spacing w:before="240"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H.</w:t>
      </w:r>
      <w:r>
        <w:rPr>
          <w:rFonts w:ascii="Book Antiqua" w:hAnsi="Book Antiqua" w:cs="Courier New"/>
          <w:bCs/>
          <w:sz w:val="26"/>
          <w:szCs w:val="26"/>
          <w:lang w:val="en-GB"/>
        </w:rPr>
        <w:tab/>
      </w:r>
      <w:r w:rsidR="00B74B6B">
        <w:rPr>
          <w:rFonts w:ascii="Book Antiqua" w:hAnsi="Book Antiqua" w:cs="Courier New"/>
          <w:bCs/>
          <w:sz w:val="26"/>
          <w:szCs w:val="26"/>
          <w:lang w:val="en-GB"/>
        </w:rPr>
        <w:t xml:space="preserve">That Prabha Associates vide its letter dated 01.03.2004 </w:t>
      </w:r>
      <w:r w:rsidR="00B74B6B" w:rsidRPr="00FE737D">
        <w:rPr>
          <w:rFonts w:ascii="Book Antiqua" w:hAnsi="Book Antiqua" w:cs="Courier New"/>
          <w:bCs/>
          <w:i/>
          <w:sz w:val="26"/>
          <w:szCs w:val="26"/>
          <w:lang w:val="en-GB"/>
        </w:rPr>
        <w:t>inter alia</w:t>
      </w:r>
      <w:r w:rsidR="00B74B6B">
        <w:rPr>
          <w:rFonts w:ascii="Book Antiqua" w:hAnsi="Book Antiqua" w:cs="Courier New"/>
          <w:bCs/>
          <w:sz w:val="26"/>
          <w:szCs w:val="26"/>
          <w:lang w:val="en-GB"/>
        </w:rPr>
        <w:t xml:space="preserve"> requested the Appellant to:</w:t>
      </w:r>
    </w:p>
    <w:p w14:paraId="51DF2FE2" w14:textId="77777777" w:rsidR="00B74B6B" w:rsidRDefault="00B74B6B" w:rsidP="00B74B6B">
      <w:pPr>
        <w:spacing w:before="240" w:line="480" w:lineRule="auto"/>
        <w:ind w:left="1440"/>
        <w:jc w:val="both"/>
        <w:rPr>
          <w:rFonts w:ascii="Book Antiqua" w:hAnsi="Book Antiqua" w:cs="Courier New"/>
          <w:bCs/>
          <w:i/>
          <w:sz w:val="26"/>
          <w:szCs w:val="26"/>
          <w:lang w:val="en-GB"/>
        </w:rPr>
      </w:pPr>
      <w:r>
        <w:rPr>
          <w:rFonts w:ascii="Book Antiqua" w:hAnsi="Book Antiqua" w:cs="Courier New"/>
          <w:bCs/>
          <w:sz w:val="26"/>
          <w:szCs w:val="26"/>
          <w:lang w:val="en-GB"/>
        </w:rPr>
        <w:t>“</w:t>
      </w:r>
      <w:r w:rsidRPr="00FE737D">
        <w:rPr>
          <w:rFonts w:ascii="Book Antiqua" w:hAnsi="Book Antiqua" w:cs="Courier New"/>
          <w:bCs/>
          <w:i/>
          <w:sz w:val="26"/>
          <w:szCs w:val="26"/>
          <w:lang w:val="en-GB"/>
        </w:rPr>
        <w:t xml:space="preserve">take immediate steps of applying chemicals to </w:t>
      </w:r>
      <w:r>
        <w:rPr>
          <w:rFonts w:ascii="Book Antiqua" w:hAnsi="Book Antiqua" w:cs="Courier New"/>
          <w:bCs/>
          <w:i/>
          <w:sz w:val="26"/>
          <w:szCs w:val="26"/>
          <w:lang w:val="en-GB"/>
        </w:rPr>
        <w:tab/>
        <w:t xml:space="preserve">prevent corrosion/further </w:t>
      </w:r>
      <w:r w:rsidRPr="00FE737D">
        <w:rPr>
          <w:rFonts w:ascii="Book Antiqua" w:hAnsi="Book Antiqua" w:cs="Courier New"/>
          <w:bCs/>
          <w:i/>
          <w:sz w:val="26"/>
          <w:szCs w:val="26"/>
          <w:lang w:val="en-GB"/>
        </w:rPr>
        <w:t>damage to Plant &amp; Machinery and proper precautions to minimise the loss</w:t>
      </w:r>
      <w:r>
        <w:rPr>
          <w:rFonts w:ascii="Book Antiqua" w:hAnsi="Book Antiqua" w:cs="Courier New"/>
          <w:bCs/>
          <w:i/>
          <w:sz w:val="26"/>
          <w:szCs w:val="26"/>
          <w:lang w:val="en-GB"/>
        </w:rPr>
        <w:t>”</w:t>
      </w:r>
    </w:p>
    <w:p w14:paraId="7A3CC697" w14:textId="77777777" w:rsidR="00B74B6B" w:rsidRDefault="00B74B6B" w:rsidP="00451F74">
      <w:pPr>
        <w:spacing w:line="480" w:lineRule="auto"/>
        <w:ind w:left="720"/>
        <w:jc w:val="both"/>
        <w:rPr>
          <w:rFonts w:ascii="Book Antiqua" w:hAnsi="Book Antiqua" w:cs="Courier New"/>
          <w:b/>
          <w:bCs/>
          <w:sz w:val="26"/>
          <w:szCs w:val="26"/>
          <w:lang w:val="en-GB"/>
        </w:rPr>
      </w:pPr>
      <w:r>
        <w:rPr>
          <w:rFonts w:ascii="Book Antiqua" w:hAnsi="Book Antiqua" w:cs="Courier New"/>
          <w:bCs/>
          <w:sz w:val="26"/>
          <w:szCs w:val="26"/>
          <w:lang w:val="en-GB"/>
        </w:rPr>
        <w:t xml:space="preserve">That in furtherance of the instructions of Prabha Associates to clean the machines to increase the salvage value, the Appellant undertook the job of cleaning the machines. True copy of the letter dated 01.03.2004 from M/s Prabha Associates to the Appellant is annexed herewith and marked as </w:t>
      </w:r>
      <w:r w:rsidRPr="00F16761">
        <w:rPr>
          <w:rFonts w:ascii="Book Antiqua" w:hAnsi="Book Antiqua" w:cs="Courier New"/>
          <w:b/>
          <w:bCs/>
          <w:sz w:val="26"/>
          <w:szCs w:val="26"/>
          <w:lang w:val="en-GB"/>
        </w:rPr>
        <w:t>ANNEXURE-P/7 (Pgs     To    ).</w:t>
      </w:r>
    </w:p>
    <w:p w14:paraId="089B98BA" w14:textId="77777777" w:rsidR="008C6607" w:rsidRDefault="00451F74" w:rsidP="008C6607">
      <w:pPr>
        <w:spacing w:before="240" w:line="480" w:lineRule="auto"/>
        <w:ind w:left="720" w:hanging="720"/>
        <w:jc w:val="both"/>
        <w:rPr>
          <w:rFonts w:ascii="Book Antiqua" w:hAnsi="Book Antiqua" w:cs="Courier New"/>
          <w:bCs/>
          <w:sz w:val="26"/>
          <w:szCs w:val="26"/>
          <w:lang w:val="en-GB"/>
        </w:rPr>
      </w:pPr>
      <w:r w:rsidRPr="00451F74">
        <w:rPr>
          <w:rFonts w:ascii="Book Antiqua" w:hAnsi="Book Antiqua" w:cs="Courier New"/>
          <w:bCs/>
          <w:sz w:val="26"/>
          <w:szCs w:val="26"/>
          <w:lang w:val="en-GB"/>
        </w:rPr>
        <w:t>I.</w:t>
      </w:r>
      <w:r w:rsidRPr="00451F74">
        <w:rPr>
          <w:rFonts w:ascii="Book Antiqua" w:hAnsi="Book Antiqua" w:cs="Courier New"/>
          <w:bCs/>
          <w:sz w:val="26"/>
          <w:szCs w:val="26"/>
          <w:lang w:val="en-GB"/>
        </w:rPr>
        <w:tab/>
      </w:r>
      <w:r w:rsidR="008C6607">
        <w:rPr>
          <w:rFonts w:ascii="Book Antiqua" w:hAnsi="Book Antiqua" w:cs="Courier New"/>
          <w:bCs/>
          <w:sz w:val="26"/>
          <w:szCs w:val="26"/>
          <w:lang w:val="en-GB"/>
        </w:rPr>
        <w:t>The Loss Prevention Association of India Ltd. (“</w:t>
      </w:r>
      <w:r w:rsidR="008C6607" w:rsidRPr="001F1136">
        <w:rPr>
          <w:rFonts w:ascii="Book Antiqua" w:hAnsi="Book Antiqua" w:cs="Courier New"/>
          <w:b/>
          <w:bCs/>
          <w:sz w:val="26"/>
          <w:szCs w:val="26"/>
          <w:lang w:val="en-GB"/>
        </w:rPr>
        <w:t>LPA</w:t>
      </w:r>
      <w:r w:rsidR="008C6607">
        <w:rPr>
          <w:rFonts w:ascii="Book Antiqua" w:hAnsi="Book Antiqua" w:cs="Courier New"/>
          <w:bCs/>
          <w:sz w:val="26"/>
          <w:szCs w:val="26"/>
          <w:lang w:val="en-GB"/>
        </w:rPr>
        <w:t>”) was informed by the Respondent about the untoward incident of fire at the Appellant’s premise and was directed to undertake an investigation on the following issues:</w:t>
      </w:r>
    </w:p>
    <w:p w14:paraId="543ED370" w14:textId="77777777" w:rsidR="008C6607" w:rsidRDefault="008C6607" w:rsidP="008C6607">
      <w:pPr>
        <w:spacing w:before="240" w:line="480" w:lineRule="auto"/>
        <w:ind w:firstLine="720"/>
        <w:jc w:val="both"/>
        <w:rPr>
          <w:rFonts w:ascii="Book Antiqua" w:hAnsi="Book Antiqua" w:cs="Courier New"/>
          <w:bCs/>
          <w:sz w:val="26"/>
          <w:szCs w:val="26"/>
          <w:lang w:val="en-GB"/>
        </w:rPr>
      </w:pPr>
      <w:r>
        <w:rPr>
          <w:rFonts w:ascii="Book Antiqua" w:hAnsi="Book Antiqua" w:cs="Courier New"/>
          <w:bCs/>
          <w:sz w:val="26"/>
          <w:szCs w:val="26"/>
          <w:lang w:val="en-GB"/>
        </w:rPr>
        <w:t xml:space="preserve">(a) </w:t>
      </w:r>
      <w:r>
        <w:rPr>
          <w:rFonts w:ascii="Book Antiqua" w:hAnsi="Book Antiqua" w:cs="Courier New"/>
          <w:bCs/>
          <w:sz w:val="26"/>
          <w:szCs w:val="26"/>
          <w:lang w:val="en-GB"/>
        </w:rPr>
        <w:tab/>
        <w:t>Probable cause/causes of initiation of fire;</w:t>
      </w:r>
    </w:p>
    <w:p w14:paraId="09424E8D" w14:textId="77777777" w:rsidR="008C6607" w:rsidRDefault="008C6607" w:rsidP="008C6607">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 xml:space="preserve">(b) </w:t>
      </w:r>
      <w:r>
        <w:rPr>
          <w:rFonts w:ascii="Book Antiqua" w:hAnsi="Book Antiqua" w:cs="Courier New"/>
          <w:bCs/>
          <w:sz w:val="26"/>
          <w:szCs w:val="26"/>
          <w:lang w:val="en-GB"/>
        </w:rPr>
        <w:tab/>
        <w:t xml:space="preserve">Suggestion on remedial measures to minimise recurrences of such incident in future. </w:t>
      </w:r>
    </w:p>
    <w:p w14:paraId="4FCC290D" w14:textId="77777777" w:rsidR="008C6607" w:rsidRDefault="008C6607" w:rsidP="008C6607">
      <w:pPr>
        <w:spacing w:before="240" w:line="480" w:lineRule="auto"/>
        <w:ind w:left="720"/>
        <w:jc w:val="both"/>
        <w:rPr>
          <w:rFonts w:ascii="Book Antiqua" w:hAnsi="Book Antiqua" w:cs="Courier New"/>
          <w:bCs/>
          <w:sz w:val="26"/>
          <w:szCs w:val="26"/>
          <w:lang w:val="en-GB"/>
        </w:rPr>
      </w:pPr>
      <w:r>
        <w:rPr>
          <w:rFonts w:ascii="Book Antiqua" w:hAnsi="Book Antiqua" w:cs="Courier New"/>
          <w:bCs/>
          <w:sz w:val="26"/>
          <w:szCs w:val="26"/>
          <w:lang w:val="en-GB"/>
        </w:rPr>
        <w:t>It is noteworthy that in furtherance of the abovementioned reference, the Respondent had informed LPA that the estimated loss in this particular incident would be more than Rs. 1 crore.</w:t>
      </w:r>
    </w:p>
    <w:p w14:paraId="664FA98B" w14:textId="77777777" w:rsidR="00451F74" w:rsidRDefault="008C6607" w:rsidP="008C6607">
      <w:pPr>
        <w:spacing w:line="480" w:lineRule="auto"/>
        <w:ind w:left="720"/>
        <w:jc w:val="both"/>
        <w:rPr>
          <w:rFonts w:ascii="Book Antiqua" w:hAnsi="Book Antiqua" w:cs="Courier New"/>
          <w:b/>
          <w:bCs/>
          <w:sz w:val="26"/>
          <w:szCs w:val="26"/>
          <w:lang w:val="en-GB"/>
        </w:rPr>
      </w:pPr>
      <w:r w:rsidRPr="00414C00">
        <w:rPr>
          <w:rFonts w:ascii="Book Antiqua" w:hAnsi="Book Antiqua" w:cs="Courier New"/>
          <w:bCs/>
          <w:sz w:val="26"/>
          <w:szCs w:val="26"/>
          <w:lang w:val="en-GB"/>
        </w:rPr>
        <w:t>That the LPA visited the site on 12.03.2004 and based on information available at the site and the discussions held including physical observation vide its report (“</w:t>
      </w:r>
      <w:r w:rsidRPr="00414C00">
        <w:rPr>
          <w:rFonts w:ascii="Book Antiqua" w:hAnsi="Book Antiqua" w:cs="Courier New"/>
          <w:b/>
          <w:bCs/>
          <w:sz w:val="26"/>
          <w:szCs w:val="26"/>
          <w:lang w:val="en-GB"/>
        </w:rPr>
        <w:t>LPA Investigation Report</w:t>
      </w:r>
      <w:r w:rsidRPr="00414C00">
        <w:rPr>
          <w:rFonts w:ascii="Book Antiqua" w:hAnsi="Book Antiqua" w:cs="Courier New"/>
          <w:bCs/>
          <w:sz w:val="26"/>
          <w:szCs w:val="26"/>
          <w:lang w:val="en-GB"/>
        </w:rPr>
        <w:t xml:space="preserve">”) came to a categorical finding that </w:t>
      </w:r>
      <w:r w:rsidRPr="00414C00">
        <w:rPr>
          <w:rFonts w:ascii="Book Antiqua" w:hAnsi="Book Antiqua" w:cs="Courier New"/>
          <w:bCs/>
          <w:i/>
          <w:sz w:val="26"/>
          <w:szCs w:val="26"/>
          <w:lang w:val="en-GB"/>
        </w:rPr>
        <w:t>inter alia</w:t>
      </w:r>
      <w:r w:rsidRPr="00414C00">
        <w:rPr>
          <w:rFonts w:ascii="Book Antiqua" w:hAnsi="Book Antiqua" w:cs="Courier New"/>
          <w:bCs/>
          <w:sz w:val="26"/>
          <w:szCs w:val="26"/>
          <w:lang w:val="en-GB"/>
        </w:rPr>
        <w:t xml:space="preserve"> “</w:t>
      </w:r>
      <w:r w:rsidRPr="00414C00">
        <w:rPr>
          <w:rFonts w:ascii="Book Antiqua" w:hAnsi="Book Antiqua" w:cs="Courier New"/>
          <w:bCs/>
          <w:i/>
          <w:sz w:val="26"/>
          <w:szCs w:val="26"/>
          <w:lang w:val="en-GB"/>
        </w:rPr>
        <w:t>Aquaflex and Gallus Rotascreen Printing machines were found partly damaged due to heat, smoke and fire fighting water</w:t>
      </w:r>
      <w:r w:rsidRPr="00414C00">
        <w:rPr>
          <w:rFonts w:ascii="Book Antiqua" w:hAnsi="Book Antiqua" w:cs="Courier New"/>
          <w:bCs/>
          <w:sz w:val="26"/>
          <w:szCs w:val="26"/>
          <w:lang w:val="en-GB"/>
        </w:rPr>
        <w:t xml:space="preserve">”. True copy of the Investigation Report prepared by the Loss Prevention Association of India Ltd. in relation to the Appellant is annexed herewith and marked as </w:t>
      </w:r>
      <w:r w:rsidRPr="00414C00">
        <w:rPr>
          <w:rFonts w:ascii="Book Antiqua" w:hAnsi="Book Antiqua" w:cs="Courier New"/>
          <w:b/>
          <w:bCs/>
          <w:sz w:val="26"/>
          <w:szCs w:val="26"/>
          <w:lang w:val="en-GB"/>
        </w:rPr>
        <w:t>ANNEXURE-P/</w:t>
      </w:r>
      <w:r>
        <w:rPr>
          <w:rFonts w:ascii="Book Antiqua" w:hAnsi="Book Antiqua" w:cs="Courier New"/>
          <w:b/>
          <w:bCs/>
          <w:sz w:val="26"/>
          <w:szCs w:val="26"/>
          <w:lang w:val="en-GB"/>
        </w:rPr>
        <w:t xml:space="preserve">8 </w:t>
      </w:r>
      <w:r w:rsidRPr="00414C00">
        <w:rPr>
          <w:rFonts w:ascii="Book Antiqua" w:hAnsi="Book Antiqua" w:cs="Courier New"/>
          <w:b/>
          <w:bCs/>
          <w:sz w:val="26"/>
          <w:szCs w:val="26"/>
          <w:lang w:val="en-GB"/>
        </w:rPr>
        <w:t>(Pgs     To</w:t>
      </w:r>
      <w:r w:rsidRPr="00414C00">
        <w:rPr>
          <w:rFonts w:ascii="Book Antiqua" w:hAnsi="Book Antiqua" w:cs="Courier New"/>
          <w:bCs/>
          <w:sz w:val="26"/>
          <w:szCs w:val="26"/>
          <w:lang w:val="en-GB"/>
        </w:rPr>
        <w:t xml:space="preserve">      </w:t>
      </w:r>
      <w:r w:rsidRPr="00414C00">
        <w:rPr>
          <w:rFonts w:ascii="Book Antiqua" w:hAnsi="Book Antiqua" w:cs="Courier New"/>
          <w:b/>
          <w:bCs/>
          <w:sz w:val="26"/>
          <w:szCs w:val="26"/>
          <w:lang w:val="en-GB"/>
        </w:rPr>
        <w:t xml:space="preserve"> ).</w:t>
      </w:r>
    </w:p>
    <w:p w14:paraId="192820D3" w14:textId="77777777" w:rsidR="008C6607" w:rsidRDefault="008C6607" w:rsidP="001F6352">
      <w:pPr>
        <w:spacing w:line="480" w:lineRule="auto"/>
        <w:ind w:left="720" w:hanging="720"/>
        <w:jc w:val="both"/>
        <w:rPr>
          <w:rFonts w:ascii="Book Antiqua" w:hAnsi="Book Antiqua" w:cs="Courier New"/>
          <w:bCs/>
          <w:sz w:val="26"/>
          <w:szCs w:val="26"/>
          <w:lang w:val="en-GB"/>
        </w:rPr>
      </w:pPr>
      <w:r w:rsidRPr="008C6607">
        <w:rPr>
          <w:rFonts w:ascii="Book Antiqua" w:hAnsi="Book Antiqua" w:cs="Courier New"/>
          <w:bCs/>
          <w:sz w:val="26"/>
          <w:szCs w:val="26"/>
          <w:lang w:val="en-GB"/>
        </w:rPr>
        <w:t>J.</w:t>
      </w:r>
      <w:r>
        <w:rPr>
          <w:rFonts w:ascii="Book Antiqua" w:hAnsi="Book Antiqua" w:cs="Courier New"/>
          <w:bCs/>
          <w:sz w:val="26"/>
          <w:szCs w:val="26"/>
          <w:lang w:val="en-GB"/>
        </w:rPr>
        <w:tab/>
      </w:r>
      <w:r w:rsidR="001F6352">
        <w:rPr>
          <w:rFonts w:ascii="Book Antiqua" w:hAnsi="Book Antiqua" w:cs="Courier New"/>
          <w:bCs/>
          <w:sz w:val="26"/>
          <w:szCs w:val="26"/>
          <w:lang w:val="en-GB"/>
        </w:rPr>
        <w:t xml:space="preserve">That in compliance with Prabha Associates’ letter dated 01.03.2004, the Appellant submitted its claim to the Respondent vide. its letter dated 12.03.2004 for the loss of Rs. 267 lakh (Rs. 2.67 crore) for Plant &amp; Machinery and estimated loss of stock of Rs. 35 lakh and loss of Rs. 0.75 lakh for Building in the Fire Insurance Claim Form along with the necessary documents. By way of the said letter, the Appellant also requested the Respondent for release of some amount on adhoc basis/interim basis to enable them to restart their unit at the earliest since the aforesaid untoward incident of fire had totally crippled the financial condition of the Appellant. True copy of the letter dated 12.03.2004 of the Appellant to the Respondent is annexed herewith and marked as </w:t>
      </w:r>
      <w:r w:rsidR="001F6352" w:rsidRPr="00F16761">
        <w:rPr>
          <w:rFonts w:ascii="Book Antiqua" w:hAnsi="Book Antiqua" w:cs="Courier New"/>
          <w:b/>
          <w:bCs/>
          <w:sz w:val="26"/>
          <w:szCs w:val="26"/>
          <w:lang w:val="en-GB"/>
        </w:rPr>
        <w:t>ANNEXURE-P/</w:t>
      </w:r>
      <w:r w:rsidR="001F6352">
        <w:rPr>
          <w:rFonts w:ascii="Book Antiqua" w:hAnsi="Book Antiqua" w:cs="Courier New"/>
          <w:b/>
          <w:bCs/>
          <w:sz w:val="26"/>
          <w:szCs w:val="26"/>
          <w:lang w:val="en-GB"/>
        </w:rPr>
        <w:t xml:space="preserve">9 </w:t>
      </w:r>
      <w:r w:rsidR="001F6352" w:rsidRPr="00F16761">
        <w:rPr>
          <w:rFonts w:ascii="Book Antiqua" w:hAnsi="Book Antiqua" w:cs="Courier New"/>
          <w:b/>
          <w:bCs/>
          <w:sz w:val="26"/>
          <w:szCs w:val="26"/>
          <w:lang w:val="en-GB"/>
        </w:rPr>
        <w:t>(Pgs     To    ).</w:t>
      </w:r>
      <w:r w:rsidRPr="008C6607">
        <w:rPr>
          <w:rFonts w:ascii="Book Antiqua" w:hAnsi="Book Antiqua" w:cs="Courier New"/>
          <w:bCs/>
          <w:sz w:val="26"/>
          <w:szCs w:val="26"/>
          <w:lang w:val="en-GB"/>
        </w:rPr>
        <w:tab/>
      </w:r>
    </w:p>
    <w:p w14:paraId="338004A3" w14:textId="77777777" w:rsidR="001F6352" w:rsidRDefault="001F6352"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K.</w:t>
      </w:r>
      <w:r>
        <w:rPr>
          <w:rFonts w:ascii="Book Antiqua" w:hAnsi="Book Antiqua" w:cs="Courier New"/>
          <w:bCs/>
          <w:sz w:val="26"/>
          <w:szCs w:val="26"/>
          <w:lang w:val="en-GB"/>
        </w:rPr>
        <w:tab/>
      </w:r>
      <w:r w:rsidR="00952176">
        <w:rPr>
          <w:rFonts w:ascii="Book Antiqua" w:hAnsi="Book Antiqua" w:cs="Courier New"/>
          <w:bCs/>
          <w:sz w:val="26"/>
          <w:szCs w:val="26"/>
          <w:lang w:val="en-GB"/>
        </w:rPr>
        <w:t>That on 17.04.2004, an inspection was carried out at the Appellant’s premise of the Aquaflex colour printing machines manufactured by Aquaflex Canada by their service engineers in India being Graphic Technologies Inc. (“</w:t>
      </w:r>
      <w:r w:rsidR="00952176" w:rsidRPr="008C6FA0">
        <w:rPr>
          <w:rFonts w:ascii="Book Antiqua" w:hAnsi="Book Antiqua" w:cs="Courier New"/>
          <w:b/>
          <w:bCs/>
          <w:sz w:val="26"/>
          <w:szCs w:val="26"/>
          <w:lang w:val="en-GB"/>
        </w:rPr>
        <w:t>GTI</w:t>
      </w:r>
      <w:r w:rsidR="00952176">
        <w:rPr>
          <w:rFonts w:ascii="Book Antiqua" w:hAnsi="Book Antiqua" w:cs="Courier New"/>
          <w:bCs/>
          <w:sz w:val="26"/>
          <w:szCs w:val="26"/>
          <w:lang w:val="en-GB"/>
        </w:rPr>
        <w:t>”), Delhi, on 02.03.2004. Thereafter, GTI submitted its report on the Aquaflex printing machines on 17.04.2004 (“</w:t>
      </w:r>
      <w:r w:rsidR="00952176" w:rsidRPr="008C6FA0">
        <w:rPr>
          <w:rFonts w:ascii="Book Antiqua" w:hAnsi="Book Antiqua" w:cs="Courier New"/>
          <w:b/>
          <w:bCs/>
          <w:sz w:val="26"/>
          <w:szCs w:val="26"/>
          <w:lang w:val="en-GB"/>
        </w:rPr>
        <w:t xml:space="preserve">Aquaflex </w:t>
      </w:r>
      <w:r w:rsidR="00952176">
        <w:rPr>
          <w:rFonts w:ascii="Book Antiqua" w:hAnsi="Book Antiqua" w:cs="Courier New"/>
          <w:b/>
          <w:bCs/>
          <w:sz w:val="26"/>
          <w:szCs w:val="26"/>
          <w:lang w:val="en-GB"/>
        </w:rPr>
        <w:t xml:space="preserve">Inspection </w:t>
      </w:r>
      <w:r w:rsidR="00952176" w:rsidRPr="008C6FA0">
        <w:rPr>
          <w:rFonts w:ascii="Book Antiqua" w:hAnsi="Book Antiqua" w:cs="Courier New"/>
          <w:b/>
          <w:bCs/>
          <w:sz w:val="26"/>
          <w:szCs w:val="26"/>
          <w:lang w:val="en-GB"/>
        </w:rPr>
        <w:t>Report</w:t>
      </w:r>
      <w:r w:rsidR="00952176">
        <w:rPr>
          <w:rFonts w:ascii="Book Antiqua" w:hAnsi="Book Antiqua" w:cs="Courier New"/>
          <w:bCs/>
          <w:sz w:val="26"/>
          <w:szCs w:val="26"/>
          <w:lang w:val="en-GB"/>
        </w:rPr>
        <w:t xml:space="preserve">”), whereby it was categorically stated that there was extensive damage to the Aquaflex machine in the unfortunate recent fire in the Appellant’s premises. Further, the said Aquaflex Inspection Report unambiguously stated that  given the existing situation the cost of repairing the machine may well exceed reasonable limits and GTI may not be able to guarantee optimum printing quality in spite of the repairs as the metal deformation on the main frame cannot be reverted. True copy of the Inspection Report dated 17.04.2004 submitted Graphic Technologies Inc. on the damage caused to Aquaflex colour printing machine in the untoward incident of fire at  the Appellant’s premises is annexed herewith and marked as </w:t>
      </w:r>
      <w:r w:rsidR="00952176" w:rsidRPr="00F16761">
        <w:rPr>
          <w:rFonts w:ascii="Book Antiqua" w:hAnsi="Book Antiqua" w:cs="Courier New"/>
          <w:b/>
          <w:bCs/>
          <w:sz w:val="26"/>
          <w:szCs w:val="26"/>
          <w:lang w:val="en-GB"/>
        </w:rPr>
        <w:t>ANNEXURE-P/</w:t>
      </w:r>
      <w:r w:rsidR="00952176">
        <w:rPr>
          <w:rFonts w:ascii="Book Antiqua" w:hAnsi="Book Antiqua" w:cs="Courier New"/>
          <w:b/>
          <w:bCs/>
          <w:sz w:val="26"/>
          <w:szCs w:val="26"/>
          <w:lang w:val="en-GB"/>
        </w:rPr>
        <w:t xml:space="preserve">10 </w:t>
      </w:r>
      <w:r w:rsidR="00952176" w:rsidRPr="00F16761">
        <w:rPr>
          <w:rFonts w:ascii="Book Antiqua" w:hAnsi="Book Antiqua" w:cs="Courier New"/>
          <w:b/>
          <w:bCs/>
          <w:sz w:val="26"/>
          <w:szCs w:val="26"/>
          <w:lang w:val="en-GB"/>
        </w:rPr>
        <w:t>(Pgs     To    ).</w:t>
      </w:r>
    </w:p>
    <w:p w14:paraId="513EADB7" w14:textId="77777777" w:rsidR="00952176" w:rsidRDefault="00952176" w:rsidP="001F6352">
      <w:pPr>
        <w:spacing w:line="480" w:lineRule="auto"/>
        <w:ind w:left="720" w:hanging="720"/>
        <w:jc w:val="both"/>
        <w:rPr>
          <w:rFonts w:ascii="Book Antiqua" w:hAnsi="Book Antiqua" w:cs="Courier New"/>
          <w:bCs/>
          <w:iCs/>
          <w:sz w:val="26"/>
          <w:szCs w:val="26"/>
        </w:rPr>
      </w:pPr>
      <w:r>
        <w:rPr>
          <w:rFonts w:ascii="Book Antiqua" w:hAnsi="Book Antiqua" w:cs="Courier New"/>
          <w:bCs/>
          <w:sz w:val="26"/>
          <w:szCs w:val="26"/>
          <w:lang w:val="en-GB"/>
        </w:rPr>
        <w:t>L.</w:t>
      </w:r>
      <w:r>
        <w:rPr>
          <w:rFonts w:ascii="Book Antiqua" w:hAnsi="Book Antiqua" w:cs="Courier New"/>
          <w:bCs/>
          <w:sz w:val="26"/>
          <w:szCs w:val="26"/>
          <w:lang w:val="en-GB"/>
        </w:rPr>
        <w:tab/>
        <w:t>That thereafter, the Appellant had detailed discussions with the Surveyor of the Respondent, Prabha Associates, who repeatedly assured the Appellant of prompt action on their claim. Further, the Appellant also regularly followed up with the officers of the Respondent and addressed several letters to them placing on record the numerous problems faced by the Appellant due to the delay on the part of the Respondent in making payment of the interim  relief as well as final claim which the Appellant was sorely in need of. However, the Respondent and Prabha Associates/Surveyor deliberately and malafidely failed to settle the claims of the Appellant, flouting the IRDA regulations mandating that t</w:t>
      </w:r>
      <w:r w:rsidRPr="005046B4">
        <w:rPr>
          <w:rFonts w:ascii="Book Antiqua" w:hAnsi="Book Antiqua" w:cs="Courier New"/>
          <w:bCs/>
          <w:iCs/>
          <w:sz w:val="26"/>
          <w:szCs w:val="26"/>
        </w:rPr>
        <w:t xml:space="preserve">he surveyor shall communicate </w:t>
      </w:r>
      <w:r>
        <w:rPr>
          <w:rFonts w:ascii="Book Antiqua" w:hAnsi="Book Antiqua" w:cs="Courier New"/>
          <w:bCs/>
          <w:iCs/>
          <w:sz w:val="26"/>
          <w:szCs w:val="26"/>
        </w:rPr>
        <w:t>its</w:t>
      </w:r>
      <w:r w:rsidRPr="005046B4">
        <w:rPr>
          <w:rFonts w:ascii="Book Antiqua" w:hAnsi="Book Antiqua" w:cs="Courier New"/>
          <w:bCs/>
          <w:iCs/>
          <w:sz w:val="26"/>
          <w:szCs w:val="26"/>
        </w:rPr>
        <w:t xml:space="preserve"> findings to the insurer within 30 days of his appointment</w:t>
      </w:r>
      <w:r>
        <w:rPr>
          <w:rFonts w:ascii="Book Antiqua" w:hAnsi="Book Antiqua" w:cs="Courier New"/>
          <w:bCs/>
          <w:iCs/>
          <w:sz w:val="26"/>
          <w:szCs w:val="26"/>
        </w:rPr>
        <w:t>.</w:t>
      </w:r>
    </w:p>
    <w:p w14:paraId="6C9B30C6" w14:textId="77777777" w:rsidR="00952176" w:rsidRDefault="00952176"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iCs/>
          <w:sz w:val="26"/>
          <w:szCs w:val="26"/>
        </w:rPr>
        <w:t>M.</w:t>
      </w:r>
      <w:r>
        <w:rPr>
          <w:rFonts w:ascii="Book Antiqua" w:hAnsi="Book Antiqua" w:cs="Courier New"/>
          <w:bCs/>
          <w:iCs/>
          <w:sz w:val="26"/>
          <w:szCs w:val="26"/>
        </w:rPr>
        <w:tab/>
      </w:r>
      <w:r w:rsidR="008D6FB1">
        <w:rPr>
          <w:rFonts w:ascii="Book Antiqua" w:hAnsi="Book Antiqua" w:cs="Courier New"/>
          <w:bCs/>
          <w:sz w:val="26"/>
          <w:szCs w:val="26"/>
          <w:lang w:val="en-GB"/>
        </w:rPr>
        <w:t xml:space="preserve">That the Appellant had throughout co-operated with Prabha Associates/Surveyor to complete the process of assessment of its losses at the earliest to ensure speedy settlement of its claim. That the Appellant vide. its letter dated 01.07.2004 while forwarding the test results from Incowax who had analyzed the inks, reiterated its request for release of adhoc payments in view of the weak financial condition of the Appellant resulting from the untoward incident of fire. True copy of the letter dated 01.7.2004 of the Appellant to M/s Prabha Associates is annexed herewith and marked as </w:t>
      </w:r>
      <w:r w:rsidR="008D6FB1" w:rsidRPr="00F16761">
        <w:rPr>
          <w:rFonts w:ascii="Book Antiqua" w:hAnsi="Book Antiqua" w:cs="Courier New"/>
          <w:b/>
          <w:bCs/>
          <w:sz w:val="26"/>
          <w:szCs w:val="26"/>
          <w:lang w:val="en-GB"/>
        </w:rPr>
        <w:t>ANNEXURE-P/</w:t>
      </w:r>
      <w:r w:rsidR="008D6FB1">
        <w:rPr>
          <w:rFonts w:ascii="Book Antiqua" w:hAnsi="Book Antiqua" w:cs="Courier New"/>
          <w:b/>
          <w:bCs/>
          <w:sz w:val="26"/>
          <w:szCs w:val="26"/>
          <w:lang w:val="en-GB"/>
        </w:rPr>
        <w:t xml:space="preserve">11 </w:t>
      </w:r>
      <w:r w:rsidR="008D6FB1" w:rsidRPr="00F16761">
        <w:rPr>
          <w:rFonts w:ascii="Book Antiqua" w:hAnsi="Book Antiqua" w:cs="Courier New"/>
          <w:b/>
          <w:bCs/>
          <w:sz w:val="26"/>
          <w:szCs w:val="26"/>
          <w:lang w:val="en-GB"/>
        </w:rPr>
        <w:t>(Pgs     To    ).</w:t>
      </w:r>
    </w:p>
    <w:p w14:paraId="18AB2055" w14:textId="77777777" w:rsidR="008D6FB1" w:rsidRDefault="008D6FB1"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iCs/>
          <w:sz w:val="26"/>
          <w:szCs w:val="26"/>
        </w:rPr>
        <w:t>N.</w:t>
      </w:r>
      <w:r>
        <w:rPr>
          <w:rFonts w:ascii="Book Antiqua" w:hAnsi="Book Antiqua" w:cs="Courier New"/>
          <w:bCs/>
          <w:iCs/>
          <w:sz w:val="26"/>
          <w:szCs w:val="26"/>
        </w:rPr>
        <w:tab/>
      </w:r>
      <w:r>
        <w:rPr>
          <w:rFonts w:ascii="Book Antiqua" w:hAnsi="Book Antiqua" w:cs="Courier New"/>
          <w:bCs/>
          <w:sz w:val="26"/>
          <w:szCs w:val="26"/>
          <w:lang w:val="en-GB"/>
        </w:rPr>
        <w:t xml:space="preserve">That the Appellant vide. its letter dated 11.07.2004 once again pressed upon the Surveyor the urgent need for release of adhoc payment to the Appellant in view of the severe financial setback suffered by the Appellant due to the untoward incident of fire and also there being no immediate possibility of final settlement of its claims despite the lapse of over several months from the date of untoward incident. True copy of the letter dated 11.07.2004 of the Appellant to M/s Prabha Associates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12 </w:t>
      </w:r>
      <w:r w:rsidRPr="00F16761">
        <w:rPr>
          <w:rFonts w:ascii="Book Antiqua" w:hAnsi="Book Antiqua" w:cs="Courier New"/>
          <w:b/>
          <w:bCs/>
          <w:sz w:val="26"/>
          <w:szCs w:val="26"/>
          <w:lang w:val="en-GB"/>
        </w:rPr>
        <w:t>(Pgs     To    ).</w:t>
      </w:r>
    </w:p>
    <w:p w14:paraId="78040EDA" w14:textId="77777777" w:rsidR="008D6FB1" w:rsidRDefault="008D6FB1" w:rsidP="001F6352">
      <w:pPr>
        <w:spacing w:line="480" w:lineRule="auto"/>
        <w:ind w:left="720" w:hanging="720"/>
        <w:jc w:val="both"/>
        <w:rPr>
          <w:rFonts w:ascii="Book Antiqua" w:hAnsi="Book Antiqua" w:cs="Courier New"/>
          <w:bCs/>
          <w:sz w:val="26"/>
          <w:szCs w:val="26"/>
          <w:lang w:val="en-GB"/>
        </w:rPr>
      </w:pPr>
      <w:r>
        <w:rPr>
          <w:rFonts w:ascii="Book Antiqua" w:hAnsi="Book Antiqua" w:cs="Courier New"/>
          <w:bCs/>
          <w:iCs/>
          <w:sz w:val="26"/>
          <w:szCs w:val="26"/>
        </w:rPr>
        <w:t>O.</w:t>
      </w:r>
      <w:r>
        <w:rPr>
          <w:rFonts w:ascii="Book Antiqua" w:hAnsi="Book Antiqua" w:cs="Courier New"/>
          <w:bCs/>
          <w:iCs/>
          <w:sz w:val="26"/>
          <w:szCs w:val="26"/>
        </w:rPr>
        <w:tab/>
        <w:t xml:space="preserve">That in August 2004, </w:t>
      </w:r>
      <w:r>
        <w:rPr>
          <w:rFonts w:ascii="Book Antiqua" w:hAnsi="Book Antiqua" w:cs="Courier New"/>
          <w:bCs/>
          <w:sz w:val="26"/>
          <w:szCs w:val="26"/>
          <w:lang w:val="en-GB"/>
        </w:rPr>
        <w:t>the Appellant appointed M/s TTK Consultants to co-ordinate with the Surveyor for settlement of the Appellant’s insurance claims.</w:t>
      </w:r>
    </w:p>
    <w:p w14:paraId="4EBAC751" w14:textId="77777777" w:rsidR="008D6FB1" w:rsidRDefault="008D6FB1"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P.</w:t>
      </w:r>
      <w:r>
        <w:rPr>
          <w:rFonts w:ascii="Book Antiqua" w:hAnsi="Book Antiqua" w:cs="Courier New"/>
          <w:bCs/>
          <w:sz w:val="26"/>
          <w:szCs w:val="26"/>
          <w:lang w:val="en-GB"/>
        </w:rPr>
        <w:tab/>
      </w:r>
      <w:r w:rsidR="00022DE9">
        <w:rPr>
          <w:rFonts w:ascii="Book Antiqua" w:hAnsi="Book Antiqua" w:cs="Courier New"/>
          <w:bCs/>
          <w:sz w:val="26"/>
          <w:szCs w:val="26"/>
          <w:lang w:val="en-GB"/>
        </w:rPr>
        <w:t xml:space="preserve">That the Surveyor vide. its letter dated 19.08.2004 informed the Appellant </w:t>
      </w:r>
      <w:r w:rsidR="00022DE9" w:rsidRPr="00527FD5">
        <w:rPr>
          <w:rFonts w:ascii="Book Antiqua" w:hAnsi="Book Antiqua" w:cs="Courier New"/>
          <w:bCs/>
          <w:i/>
          <w:sz w:val="26"/>
          <w:szCs w:val="26"/>
          <w:lang w:val="en-GB"/>
        </w:rPr>
        <w:t>inter alia</w:t>
      </w:r>
      <w:r w:rsidR="00022DE9">
        <w:rPr>
          <w:rFonts w:ascii="Book Antiqua" w:hAnsi="Book Antiqua" w:cs="Courier New"/>
          <w:bCs/>
          <w:sz w:val="26"/>
          <w:szCs w:val="26"/>
          <w:lang w:val="en-GB"/>
        </w:rPr>
        <w:t xml:space="preserve"> that in view of the repeated requests of the Appellant for an “On Account” payment, it is recommending an “On Account” payment  of Rs. 30 lakh to be made to the Appellant since the extent of the Appellant’s losses have yet not been established. True copy of the letter dated 19.08.2004 of M/s Prabha Associates to the Appellant is annexed herewith and marked as </w:t>
      </w:r>
      <w:r w:rsidR="00022DE9" w:rsidRPr="00F16761">
        <w:rPr>
          <w:rFonts w:ascii="Book Antiqua" w:hAnsi="Book Antiqua" w:cs="Courier New"/>
          <w:b/>
          <w:bCs/>
          <w:sz w:val="26"/>
          <w:szCs w:val="26"/>
          <w:lang w:val="en-GB"/>
        </w:rPr>
        <w:t>ANNEXURE-P/</w:t>
      </w:r>
      <w:r w:rsidR="00022DE9">
        <w:rPr>
          <w:rFonts w:ascii="Book Antiqua" w:hAnsi="Book Antiqua" w:cs="Courier New"/>
          <w:b/>
          <w:bCs/>
          <w:sz w:val="26"/>
          <w:szCs w:val="26"/>
          <w:lang w:val="en-GB"/>
        </w:rPr>
        <w:t xml:space="preserve">13 </w:t>
      </w:r>
      <w:r w:rsidR="00022DE9" w:rsidRPr="00F16761">
        <w:rPr>
          <w:rFonts w:ascii="Book Antiqua" w:hAnsi="Book Antiqua" w:cs="Courier New"/>
          <w:b/>
          <w:bCs/>
          <w:sz w:val="26"/>
          <w:szCs w:val="26"/>
          <w:lang w:val="en-GB"/>
        </w:rPr>
        <w:t>(Pgs     To    ).</w:t>
      </w:r>
    </w:p>
    <w:p w14:paraId="6E7D4DA8" w14:textId="77777777" w:rsidR="00022DE9" w:rsidRDefault="00022DE9"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Q.</w:t>
      </w:r>
      <w:r>
        <w:rPr>
          <w:rFonts w:ascii="Book Antiqua" w:hAnsi="Book Antiqua" w:cs="Courier New"/>
          <w:bCs/>
          <w:sz w:val="26"/>
          <w:szCs w:val="26"/>
          <w:lang w:val="en-GB"/>
        </w:rPr>
        <w:tab/>
        <w:t>That during a meeting held on 25.08.2004, between the Appellant and the Surveyor, it was agreed that since the Appellant’s machineries could neither be repaired by them nor could they offer any salvage value, therefore the Appellant would sign a discharge for disposal of the damaged machinery as salvage so its machineries could be taken over on “</w:t>
      </w:r>
      <w:r w:rsidRPr="00A615B7">
        <w:rPr>
          <w:rFonts w:ascii="Book Antiqua" w:hAnsi="Book Antiqua" w:cs="Courier New"/>
          <w:bCs/>
          <w:i/>
          <w:sz w:val="26"/>
          <w:szCs w:val="26"/>
          <w:lang w:val="en-GB"/>
        </w:rPr>
        <w:t>As is Where is</w:t>
      </w:r>
      <w:r>
        <w:rPr>
          <w:rFonts w:ascii="Book Antiqua" w:hAnsi="Book Antiqua" w:cs="Courier New"/>
          <w:bCs/>
          <w:sz w:val="26"/>
          <w:szCs w:val="26"/>
          <w:lang w:val="en-GB"/>
        </w:rPr>
        <w:t xml:space="preserve">” basis.  Accordingly, the Surveyor gave a draft format to the Appellant in his own handwriting stating the contents for making the aforesaid discharge for disposal of damaged machineries as salvage. True copy of the handwritten draft provided by M/s Prabha Associates/Surveyor to the Appellant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14 </w:t>
      </w:r>
      <w:r w:rsidRPr="00F16761">
        <w:rPr>
          <w:rFonts w:ascii="Book Antiqua" w:hAnsi="Book Antiqua" w:cs="Courier New"/>
          <w:b/>
          <w:bCs/>
          <w:sz w:val="26"/>
          <w:szCs w:val="26"/>
          <w:lang w:val="en-GB"/>
        </w:rPr>
        <w:t>(Pgs     To    ).</w:t>
      </w:r>
    </w:p>
    <w:p w14:paraId="58192110" w14:textId="77777777" w:rsidR="00022DE9" w:rsidRDefault="00022DE9"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R.</w:t>
      </w:r>
      <w:r>
        <w:rPr>
          <w:rFonts w:ascii="Book Antiqua" w:hAnsi="Book Antiqua" w:cs="Courier New"/>
          <w:bCs/>
          <w:sz w:val="26"/>
          <w:szCs w:val="26"/>
          <w:lang w:val="en-GB"/>
        </w:rPr>
        <w:tab/>
        <w:t>That the Appellant in furtherance of the agreed understanding with the Surveyor, vide its letter dated 26.08.2004, reiterated the contents of the handwritten format provided by the Surveyor whereby it requested that its machineries should be taken over on “</w:t>
      </w:r>
      <w:r w:rsidRPr="00A615B7">
        <w:rPr>
          <w:rFonts w:ascii="Book Antiqua" w:hAnsi="Book Antiqua" w:cs="Courier New"/>
          <w:bCs/>
          <w:i/>
          <w:sz w:val="26"/>
          <w:szCs w:val="26"/>
          <w:lang w:val="en-GB"/>
        </w:rPr>
        <w:t>As is Where is</w:t>
      </w:r>
      <w:r>
        <w:rPr>
          <w:rFonts w:ascii="Book Antiqua" w:hAnsi="Book Antiqua" w:cs="Courier New"/>
          <w:bCs/>
          <w:sz w:val="26"/>
          <w:szCs w:val="26"/>
          <w:lang w:val="en-GB"/>
        </w:rPr>
        <w:t xml:space="preserve">” basis since the Appellant can neither get them repaired nor can it offer any salvage value. Further, vide the said letter the Appellant categorically reiterated the fact that the life of its machineries under consideration was 15 years keeping in view their usage. True copy of the letter dated 26.08.2004 of the Appellant to M/s Prabha Associates/Surveyor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15 </w:t>
      </w:r>
      <w:r w:rsidRPr="00F16761">
        <w:rPr>
          <w:rFonts w:ascii="Book Antiqua" w:hAnsi="Book Antiqua" w:cs="Courier New"/>
          <w:b/>
          <w:bCs/>
          <w:sz w:val="26"/>
          <w:szCs w:val="26"/>
          <w:lang w:val="en-GB"/>
        </w:rPr>
        <w:t>(Pgs     To    ).</w:t>
      </w:r>
    </w:p>
    <w:p w14:paraId="5716468A" w14:textId="77777777" w:rsidR="00022DE9" w:rsidRDefault="00022DE9" w:rsidP="001F635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S.</w:t>
      </w:r>
      <w:r>
        <w:rPr>
          <w:rFonts w:ascii="Book Antiqua" w:hAnsi="Book Antiqua" w:cs="Courier New"/>
          <w:bCs/>
          <w:sz w:val="26"/>
          <w:szCs w:val="26"/>
          <w:lang w:val="en-GB"/>
        </w:rPr>
        <w:tab/>
        <w:t>That on 03.09.2004, the Surveyor accepted the Appellant ‘s proposal made vide letter dated 26.08.2004 and accordingly forwarded the advertisement to be published in main English newspapers along with the tender documents for disposal of “</w:t>
      </w:r>
      <w:r w:rsidRPr="006A532C">
        <w:rPr>
          <w:rFonts w:ascii="Book Antiqua" w:hAnsi="Book Antiqua" w:cs="Courier New"/>
          <w:bCs/>
          <w:i/>
          <w:sz w:val="26"/>
          <w:szCs w:val="26"/>
          <w:lang w:val="en-GB"/>
        </w:rPr>
        <w:t>Fire/Water affected Printing Press Machinery</w:t>
      </w:r>
      <w:r>
        <w:rPr>
          <w:rFonts w:ascii="Book Antiqua" w:hAnsi="Book Antiqua" w:cs="Courier New"/>
          <w:bCs/>
          <w:sz w:val="26"/>
          <w:szCs w:val="26"/>
          <w:lang w:val="en-GB"/>
        </w:rPr>
        <w:t xml:space="preserve">” including the Gallus, Aquaflex, Plate Mounting printing machines. True copy  of the letter date 03.09.2004 issued by M/s Prabha Associated/Surveyor to the Appellant along with the advertisement and the  tender documents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16 </w:t>
      </w:r>
      <w:r w:rsidRPr="00F16761">
        <w:rPr>
          <w:rFonts w:ascii="Book Antiqua" w:hAnsi="Book Antiqua" w:cs="Courier New"/>
          <w:b/>
          <w:bCs/>
          <w:sz w:val="26"/>
          <w:szCs w:val="26"/>
          <w:lang w:val="en-GB"/>
        </w:rPr>
        <w:t>(Pgs     To    ).</w:t>
      </w:r>
    </w:p>
    <w:p w14:paraId="0C9D1346" w14:textId="77777777" w:rsidR="00967B4A" w:rsidRDefault="00B4415C" w:rsidP="00967B4A">
      <w:pPr>
        <w:spacing w:before="240"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T.</w:t>
      </w:r>
      <w:r>
        <w:rPr>
          <w:rFonts w:ascii="Book Antiqua" w:hAnsi="Book Antiqua" w:cs="Courier New"/>
          <w:bCs/>
          <w:sz w:val="26"/>
          <w:szCs w:val="26"/>
          <w:lang w:val="en-GB"/>
        </w:rPr>
        <w:tab/>
      </w:r>
      <w:r w:rsidR="00967B4A">
        <w:rPr>
          <w:rFonts w:ascii="Book Antiqua" w:hAnsi="Book Antiqua" w:cs="Courier New"/>
          <w:bCs/>
          <w:sz w:val="26"/>
          <w:szCs w:val="26"/>
          <w:lang w:val="en-GB"/>
        </w:rPr>
        <w:t>That M/s Prabha Associates/Surveyor appointed by the Respondent finally assessed the loss and vide. its email dated 06.09.2004 admitted that the losses incurred by the Appellant was to the tune of Rs. 1,81,35,810 (Rupees one Crore Eighty One Lakh Thirty Five Thousand Eight Hundred and Ten Only) under the following heads:</w:t>
      </w:r>
    </w:p>
    <w:p w14:paraId="00F91091" w14:textId="77777777" w:rsidR="00967B4A" w:rsidRDefault="00967B4A" w:rsidP="00967B4A">
      <w:pPr>
        <w:spacing w:before="240"/>
        <w:ind w:firstLine="720"/>
        <w:jc w:val="both"/>
        <w:rPr>
          <w:rFonts w:ascii="Book Antiqua" w:hAnsi="Book Antiqua" w:cs="Courier New"/>
          <w:bCs/>
          <w:sz w:val="26"/>
          <w:szCs w:val="26"/>
          <w:lang w:val="en-GB"/>
        </w:rPr>
      </w:pPr>
      <w:r>
        <w:rPr>
          <w:rFonts w:ascii="Book Antiqua" w:hAnsi="Book Antiqua" w:cs="Courier New"/>
          <w:bCs/>
          <w:sz w:val="26"/>
          <w:szCs w:val="26"/>
          <w:lang w:val="en-GB"/>
        </w:rPr>
        <w:t>a) Gallus Printing Machine:     Rs. 1,60,24,246/-;</w:t>
      </w:r>
    </w:p>
    <w:p w14:paraId="6DFD3DA0" w14:textId="77777777" w:rsidR="00967B4A" w:rsidRDefault="00967B4A" w:rsidP="00967B4A">
      <w:pPr>
        <w:spacing w:before="240"/>
        <w:ind w:firstLine="720"/>
        <w:jc w:val="both"/>
        <w:rPr>
          <w:rFonts w:ascii="Book Antiqua" w:hAnsi="Book Antiqua" w:cs="Courier New"/>
          <w:bCs/>
          <w:sz w:val="26"/>
          <w:szCs w:val="26"/>
          <w:lang w:val="en-GB"/>
        </w:rPr>
      </w:pPr>
      <w:r>
        <w:rPr>
          <w:rFonts w:ascii="Book Antiqua" w:hAnsi="Book Antiqua" w:cs="Courier New"/>
          <w:bCs/>
          <w:sz w:val="26"/>
          <w:szCs w:val="26"/>
          <w:lang w:val="en-GB"/>
        </w:rPr>
        <w:t>b) Aquaflex:                                Rs.    14,46,614/-;</w:t>
      </w:r>
    </w:p>
    <w:p w14:paraId="273210C0" w14:textId="77777777" w:rsidR="00967B4A" w:rsidRDefault="00967B4A" w:rsidP="00967B4A">
      <w:pPr>
        <w:spacing w:before="240"/>
        <w:ind w:firstLine="720"/>
        <w:jc w:val="both"/>
        <w:rPr>
          <w:rFonts w:ascii="Book Antiqua" w:hAnsi="Book Antiqua" w:cs="Courier New"/>
          <w:bCs/>
          <w:sz w:val="26"/>
          <w:szCs w:val="26"/>
          <w:lang w:val="en-GB"/>
        </w:rPr>
      </w:pPr>
      <w:r>
        <w:rPr>
          <w:rFonts w:ascii="Book Antiqua" w:hAnsi="Book Antiqua" w:cs="Courier New"/>
          <w:bCs/>
          <w:sz w:val="26"/>
          <w:szCs w:val="26"/>
          <w:lang w:val="en-GB"/>
        </w:rPr>
        <w:t>c) Plate Mounting Machine:    Rs.      2,75,000/-;</w:t>
      </w:r>
    </w:p>
    <w:p w14:paraId="46B94AE0" w14:textId="77777777" w:rsidR="00967B4A" w:rsidRDefault="00967B4A" w:rsidP="00967B4A">
      <w:pPr>
        <w:spacing w:before="240"/>
        <w:ind w:firstLine="720"/>
        <w:jc w:val="both"/>
        <w:rPr>
          <w:rFonts w:ascii="Book Antiqua" w:hAnsi="Book Antiqua" w:cs="Courier New"/>
          <w:bCs/>
          <w:sz w:val="26"/>
          <w:szCs w:val="26"/>
          <w:lang w:val="en-GB"/>
        </w:rPr>
      </w:pPr>
      <w:r>
        <w:rPr>
          <w:rFonts w:ascii="Book Antiqua" w:hAnsi="Book Antiqua" w:cs="Courier New"/>
          <w:bCs/>
          <w:sz w:val="26"/>
          <w:szCs w:val="26"/>
          <w:lang w:val="en-GB"/>
        </w:rPr>
        <w:t>d) Chiller, A.C., El. Cabling:    Rs.      3,89,950/-</w:t>
      </w:r>
    </w:p>
    <w:p w14:paraId="4D7A44E6" w14:textId="77777777" w:rsidR="00967B4A" w:rsidRDefault="00967B4A" w:rsidP="00967B4A">
      <w:pPr>
        <w:spacing w:before="240"/>
        <w:jc w:val="both"/>
        <w:rPr>
          <w:rFonts w:ascii="Book Antiqua" w:hAnsi="Book Antiqua" w:cs="Courier New"/>
          <w:bCs/>
          <w:sz w:val="26"/>
          <w:szCs w:val="26"/>
          <w:lang w:val="en-GB"/>
        </w:rPr>
      </w:pPr>
      <w:r>
        <w:rPr>
          <w:rFonts w:ascii="Book Antiqua" w:hAnsi="Book Antiqua" w:cs="Courier New"/>
          <w:bCs/>
          <w:sz w:val="26"/>
          <w:szCs w:val="26"/>
          <w:lang w:val="en-GB"/>
        </w:rPr>
        <w:t xml:space="preserve">                                                   </w:t>
      </w:r>
      <w:r>
        <w:rPr>
          <w:rFonts w:ascii="Book Antiqua" w:hAnsi="Book Antiqua" w:cs="Courier New"/>
          <w:bCs/>
          <w:sz w:val="26"/>
          <w:szCs w:val="26"/>
          <w:lang w:val="en-GB"/>
        </w:rPr>
        <w:tab/>
        <w:t xml:space="preserve">      ________________</w:t>
      </w:r>
    </w:p>
    <w:p w14:paraId="66B1F701" w14:textId="77777777" w:rsidR="00967B4A" w:rsidRDefault="00967B4A" w:rsidP="00967B4A">
      <w:pPr>
        <w:spacing w:before="240" w:line="480" w:lineRule="auto"/>
        <w:jc w:val="both"/>
        <w:rPr>
          <w:rFonts w:ascii="Book Antiqua" w:hAnsi="Book Antiqua" w:cs="Courier New"/>
          <w:bCs/>
          <w:sz w:val="26"/>
          <w:szCs w:val="26"/>
          <w:lang w:val="en-GB"/>
        </w:rPr>
      </w:pPr>
      <w:r>
        <w:rPr>
          <w:rFonts w:ascii="Book Antiqua" w:hAnsi="Book Antiqua" w:cs="Courier New"/>
          <w:bCs/>
          <w:sz w:val="26"/>
          <w:szCs w:val="26"/>
          <w:lang w:val="en-GB"/>
        </w:rPr>
        <w:t xml:space="preserve">                                                    </w:t>
      </w:r>
      <w:r>
        <w:rPr>
          <w:rFonts w:ascii="Book Antiqua" w:hAnsi="Book Antiqua" w:cs="Courier New"/>
          <w:bCs/>
          <w:sz w:val="26"/>
          <w:szCs w:val="26"/>
          <w:lang w:val="en-GB"/>
        </w:rPr>
        <w:tab/>
        <w:t xml:space="preserve">          Rs. 1,81,35,810/-</w:t>
      </w:r>
    </w:p>
    <w:p w14:paraId="545DDE31" w14:textId="77777777" w:rsidR="00B4415C" w:rsidRDefault="00967B4A" w:rsidP="00967B4A">
      <w:pPr>
        <w:spacing w:line="480" w:lineRule="auto"/>
        <w:ind w:left="720"/>
        <w:jc w:val="both"/>
        <w:rPr>
          <w:rFonts w:ascii="Book Antiqua" w:hAnsi="Book Antiqua" w:cs="Courier New"/>
          <w:b/>
          <w:bCs/>
          <w:sz w:val="26"/>
          <w:szCs w:val="26"/>
          <w:lang w:val="en-GB"/>
        </w:rPr>
      </w:pPr>
      <w:r>
        <w:rPr>
          <w:rFonts w:ascii="Book Antiqua" w:hAnsi="Book Antiqua" w:cs="Courier New"/>
          <w:bCs/>
          <w:sz w:val="26"/>
          <w:szCs w:val="26"/>
          <w:lang w:val="en-GB"/>
        </w:rPr>
        <w:t xml:space="preserve">It is noteworthy that the said email from the Surveyor categorically recorded the Loss Assessment as “Final”. Further, vide the said email the Surveyor requested the Appellant’s consultant to take the Appellant’s acceptance to finalize the said report. It is noteworthy that the only documents marked as pending in the said letter pertained to Octoroi payments. True copy of the  email dated 06.09.2004 originating from M/s Prabha Associates/Surveyor and addressed to the Appellant’s consultant being M/s TTK Consultants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17 </w:t>
      </w:r>
      <w:r w:rsidRPr="00F16761">
        <w:rPr>
          <w:rFonts w:ascii="Book Antiqua" w:hAnsi="Book Antiqua" w:cs="Courier New"/>
          <w:b/>
          <w:bCs/>
          <w:sz w:val="26"/>
          <w:szCs w:val="26"/>
          <w:lang w:val="en-GB"/>
        </w:rPr>
        <w:t>(Pgs     To    ).</w:t>
      </w:r>
    </w:p>
    <w:p w14:paraId="3021EF2B" w14:textId="77777777" w:rsidR="00967B4A" w:rsidRDefault="00967B4A" w:rsidP="00967B4A">
      <w:pPr>
        <w:spacing w:line="480" w:lineRule="auto"/>
        <w:ind w:left="720" w:hanging="720"/>
        <w:jc w:val="both"/>
        <w:rPr>
          <w:rFonts w:ascii="Book Antiqua" w:hAnsi="Book Antiqua" w:cs="Courier New"/>
          <w:bCs/>
          <w:sz w:val="26"/>
          <w:szCs w:val="26"/>
          <w:lang w:val="en-GB"/>
        </w:rPr>
      </w:pPr>
      <w:r w:rsidRPr="00967B4A">
        <w:rPr>
          <w:rFonts w:ascii="Book Antiqua" w:hAnsi="Book Antiqua" w:cs="Courier New"/>
          <w:bCs/>
          <w:sz w:val="26"/>
          <w:szCs w:val="26"/>
          <w:lang w:val="en-GB"/>
        </w:rPr>
        <w:t>U.</w:t>
      </w:r>
      <w:r>
        <w:rPr>
          <w:rFonts w:ascii="Book Antiqua" w:hAnsi="Book Antiqua" w:cs="Courier New"/>
          <w:bCs/>
          <w:sz w:val="26"/>
          <w:szCs w:val="26"/>
          <w:lang w:val="en-GB"/>
        </w:rPr>
        <w:tab/>
        <w:t xml:space="preserve">That the Appellant being dissatisfied with the loss assessment of the Surveyor since the losses were assessed way below the actual losses incurred by the Complainant, addressed several letters to the Surveyor and also had several meetings and discussion including one on 08.09.2004. That accordingly, the Surveyor agreed to upwardly revise the loss assessment of the Appellant to Rs. 2,32,02,000/- which was recorded by the Appellant vide. its letter dated 13.09.2004. True copy of the letter dated 13.09.2004 of the Appellant to M/s Prabha Associates/Surveyor upwardly revising the loss assessment of the Appellant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18 </w:t>
      </w:r>
      <w:r w:rsidRPr="00F16761">
        <w:rPr>
          <w:rFonts w:ascii="Book Antiqua" w:hAnsi="Book Antiqua" w:cs="Courier New"/>
          <w:b/>
          <w:bCs/>
          <w:sz w:val="26"/>
          <w:szCs w:val="26"/>
          <w:lang w:val="en-GB"/>
        </w:rPr>
        <w:t>(Pgs     To    ).</w:t>
      </w:r>
      <w:r w:rsidRPr="00967B4A">
        <w:rPr>
          <w:rFonts w:ascii="Book Antiqua" w:hAnsi="Book Antiqua" w:cs="Courier New"/>
          <w:bCs/>
          <w:sz w:val="26"/>
          <w:szCs w:val="26"/>
          <w:lang w:val="en-GB"/>
        </w:rPr>
        <w:tab/>
      </w:r>
    </w:p>
    <w:p w14:paraId="20E117A5" w14:textId="77777777" w:rsidR="00967B4A" w:rsidRDefault="00967B4A" w:rsidP="00967B4A">
      <w:pPr>
        <w:spacing w:before="240"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V.</w:t>
      </w:r>
      <w:r>
        <w:rPr>
          <w:rFonts w:ascii="Book Antiqua" w:hAnsi="Book Antiqua" w:cs="Courier New"/>
          <w:bCs/>
          <w:sz w:val="26"/>
          <w:szCs w:val="26"/>
          <w:lang w:val="en-GB"/>
        </w:rPr>
        <w:tab/>
        <w:t xml:space="preserve">That although the Surveyor had conducted inspection at the Appellant’s site several times and was in possession of the Aquaflex Inspection Report, it after a delay of over seven months from the date of the untoward incident on 25.09.2004 required that the engineer of the foreign manufacturer of Gallus printing machines be called from Switzerland for assisting them in inspection and for submitting the report. </w:t>
      </w:r>
    </w:p>
    <w:p w14:paraId="7654D24E" w14:textId="77777777" w:rsidR="00967B4A" w:rsidRDefault="00967B4A" w:rsidP="00967B4A">
      <w:pPr>
        <w:spacing w:line="480" w:lineRule="auto"/>
        <w:ind w:left="720"/>
        <w:jc w:val="both"/>
        <w:rPr>
          <w:rFonts w:ascii="Book Antiqua" w:hAnsi="Book Antiqua" w:cs="Courier New"/>
          <w:b/>
          <w:bCs/>
          <w:sz w:val="26"/>
          <w:szCs w:val="26"/>
          <w:lang w:val="en-GB"/>
        </w:rPr>
      </w:pPr>
      <w:r>
        <w:rPr>
          <w:rFonts w:ascii="Book Antiqua" w:hAnsi="Book Antiqua" w:cs="Courier New"/>
          <w:bCs/>
          <w:sz w:val="26"/>
          <w:szCs w:val="26"/>
          <w:lang w:val="en-GB"/>
        </w:rPr>
        <w:t>That in spite of the prohibitive costs involved and only with a view to completing all formalities at the earliest so that its claim could be settled at the earliest, the Appellant arranged for the visit of the engineer of the Gallus and informed the Surveyor about the said visit on 05.10.2004. Further, the Appellant had also informed the Surveyor over phone that as the Surveyor was in touch with the Respondents on a day to day basis he should bring the Respondent’s officials also on 05.10.2004.  True copy of the letter dated 04.10.2004 of the Appellant to the Surveyor informing about the visit of the Gallu’s engineer is annexed herewith and marked as ANN</w:t>
      </w:r>
      <w:r w:rsidRPr="00F16761">
        <w:rPr>
          <w:rFonts w:ascii="Book Antiqua" w:hAnsi="Book Antiqua" w:cs="Courier New"/>
          <w:b/>
          <w:bCs/>
          <w:sz w:val="26"/>
          <w:szCs w:val="26"/>
          <w:lang w:val="en-GB"/>
        </w:rPr>
        <w:t>EXURE-P/</w:t>
      </w:r>
      <w:r>
        <w:rPr>
          <w:rFonts w:ascii="Book Antiqua" w:hAnsi="Book Antiqua" w:cs="Courier New"/>
          <w:b/>
          <w:bCs/>
          <w:sz w:val="26"/>
          <w:szCs w:val="26"/>
          <w:lang w:val="en-GB"/>
        </w:rPr>
        <w:t xml:space="preserve">19 </w:t>
      </w:r>
      <w:r w:rsidRPr="00F16761">
        <w:rPr>
          <w:rFonts w:ascii="Book Antiqua" w:hAnsi="Book Antiqua" w:cs="Courier New"/>
          <w:b/>
          <w:bCs/>
          <w:sz w:val="26"/>
          <w:szCs w:val="26"/>
          <w:lang w:val="en-GB"/>
        </w:rPr>
        <w:t>(Pgs     To    ).</w:t>
      </w:r>
    </w:p>
    <w:p w14:paraId="2F14F179" w14:textId="77777777" w:rsidR="00F8602F" w:rsidRDefault="00967B4A" w:rsidP="00F8602F">
      <w:pPr>
        <w:spacing w:before="240" w:line="480" w:lineRule="auto"/>
        <w:ind w:left="720" w:hanging="720"/>
        <w:jc w:val="both"/>
        <w:rPr>
          <w:rFonts w:ascii="Book Antiqua" w:hAnsi="Book Antiqua" w:cs="Courier New"/>
          <w:bCs/>
          <w:sz w:val="26"/>
          <w:szCs w:val="26"/>
          <w:lang w:val="en-GB"/>
        </w:rPr>
      </w:pPr>
      <w:r w:rsidRPr="00967B4A">
        <w:rPr>
          <w:rFonts w:ascii="Book Antiqua" w:hAnsi="Book Antiqua" w:cs="Courier New"/>
          <w:bCs/>
          <w:sz w:val="26"/>
          <w:szCs w:val="26"/>
          <w:lang w:val="en-GB"/>
        </w:rPr>
        <w:t>W.</w:t>
      </w:r>
      <w:r w:rsidRPr="00967B4A">
        <w:rPr>
          <w:rFonts w:ascii="Book Antiqua" w:hAnsi="Book Antiqua" w:cs="Courier New"/>
          <w:bCs/>
          <w:sz w:val="26"/>
          <w:szCs w:val="26"/>
          <w:lang w:val="en-GB"/>
        </w:rPr>
        <w:tab/>
      </w:r>
      <w:r w:rsidR="00F8602F">
        <w:rPr>
          <w:rFonts w:ascii="Book Antiqua" w:hAnsi="Book Antiqua" w:cs="Courier New"/>
          <w:bCs/>
          <w:sz w:val="26"/>
          <w:szCs w:val="26"/>
          <w:lang w:val="en-GB"/>
        </w:rPr>
        <w:t>That on 05.10.2004, a joint inspection of the printing machines was carried out by Gallus’ engineer in the presence of the Surveyor, Appellant and Gallus’ representative in India being Heidelberg at the Appellant’s premise. Thereafter, an Inspection Report along with a technical report was prepared and submitted by Gallus’ engineer on 06.10.2004 (“</w:t>
      </w:r>
      <w:r w:rsidR="00F8602F" w:rsidRPr="00AF0842">
        <w:rPr>
          <w:rFonts w:ascii="Book Antiqua" w:hAnsi="Book Antiqua" w:cs="Courier New"/>
          <w:b/>
          <w:bCs/>
          <w:sz w:val="26"/>
          <w:szCs w:val="26"/>
          <w:lang w:val="en-GB"/>
        </w:rPr>
        <w:t>Gallus</w:t>
      </w:r>
      <w:r w:rsidR="00F8602F">
        <w:rPr>
          <w:rFonts w:ascii="Book Antiqua" w:hAnsi="Book Antiqua" w:cs="Courier New"/>
          <w:bCs/>
          <w:sz w:val="26"/>
          <w:szCs w:val="26"/>
          <w:lang w:val="en-GB"/>
        </w:rPr>
        <w:t xml:space="preserve"> </w:t>
      </w:r>
      <w:r w:rsidR="00F8602F" w:rsidRPr="00094EB4">
        <w:rPr>
          <w:rFonts w:ascii="Book Antiqua" w:hAnsi="Book Antiqua" w:cs="Courier New"/>
          <w:b/>
          <w:bCs/>
          <w:sz w:val="26"/>
          <w:szCs w:val="26"/>
          <w:lang w:val="en-GB"/>
        </w:rPr>
        <w:t>Inspection Report</w:t>
      </w:r>
      <w:r w:rsidR="00F8602F">
        <w:rPr>
          <w:rFonts w:ascii="Book Antiqua" w:hAnsi="Book Antiqua" w:cs="Courier New"/>
          <w:bCs/>
          <w:sz w:val="26"/>
          <w:szCs w:val="26"/>
          <w:lang w:val="en-GB"/>
        </w:rPr>
        <w:t>”). It is noteworthy that vide the said Gallus Inspection Report, Gallus’ engineer assessed the physical damages and also gave his technical comments on the status of the press categorically recording that the press was extensively damaged as a result of fire and that the press cannot be overhauled, repaired at the site. The findings of the Gallus’ engineer are as under:</w:t>
      </w:r>
    </w:p>
    <w:p w14:paraId="5180819A" w14:textId="77777777" w:rsidR="00F8602F" w:rsidRPr="00DF0F09" w:rsidRDefault="00F8602F" w:rsidP="00F8602F">
      <w:pPr>
        <w:spacing w:before="240"/>
        <w:ind w:left="2160" w:hanging="720"/>
        <w:jc w:val="both"/>
        <w:rPr>
          <w:rFonts w:ascii="Book Antiqua" w:hAnsi="Book Antiqua" w:cs="Courier New"/>
          <w:bCs/>
          <w:i/>
          <w:sz w:val="26"/>
          <w:szCs w:val="26"/>
          <w:lang w:val="en-GB"/>
        </w:rPr>
      </w:pPr>
      <w:r w:rsidRPr="00DF0F09">
        <w:rPr>
          <w:rFonts w:ascii="Book Antiqua" w:hAnsi="Book Antiqua" w:cs="Courier New"/>
          <w:bCs/>
          <w:i/>
          <w:sz w:val="26"/>
          <w:szCs w:val="26"/>
          <w:lang w:val="en-GB"/>
        </w:rPr>
        <w:t xml:space="preserve">“1. </w:t>
      </w:r>
      <w:r w:rsidRPr="00DF0F09">
        <w:rPr>
          <w:rFonts w:ascii="Book Antiqua" w:hAnsi="Book Antiqua" w:cs="Courier New"/>
          <w:bCs/>
          <w:i/>
          <w:sz w:val="26"/>
          <w:szCs w:val="26"/>
          <w:lang w:val="en-GB"/>
        </w:rPr>
        <w:tab/>
        <w:t>The press is e</w:t>
      </w:r>
      <w:r>
        <w:rPr>
          <w:rFonts w:ascii="Book Antiqua" w:hAnsi="Book Antiqua" w:cs="Courier New"/>
          <w:bCs/>
          <w:i/>
          <w:sz w:val="26"/>
          <w:szCs w:val="26"/>
          <w:lang w:val="en-GB"/>
        </w:rPr>
        <w:t xml:space="preserve">xtensively damaged as a result </w:t>
      </w:r>
      <w:r w:rsidRPr="00DF0F09">
        <w:rPr>
          <w:rFonts w:ascii="Book Antiqua" w:hAnsi="Book Antiqua" w:cs="Courier New"/>
          <w:bCs/>
          <w:i/>
          <w:sz w:val="26"/>
          <w:szCs w:val="26"/>
          <w:lang w:val="en-GB"/>
        </w:rPr>
        <w:t>of fire.</w:t>
      </w:r>
    </w:p>
    <w:p w14:paraId="49F8D832" w14:textId="77777777" w:rsidR="00F8602F" w:rsidRPr="00DF0F09" w:rsidRDefault="00F8602F" w:rsidP="00F8602F">
      <w:pPr>
        <w:spacing w:before="240"/>
        <w:jc w:val="both"/>
        <w:rPr>
          <w:rFonts w:ascii="Book Antiqua" w:hAnsi="Book Antiqua" w:cs="Courier New"/>
          <w:bCs/>
          <w:i/>
          <w:sz w:val="26"/>
          <w:szCs w:val="26"/>
          <w:lang w:val="en-GB"/>
        </w:rPr>
      </w:pPr>
      <w:r w:rsidRPr="00DF0F09">
        <w:rPr>
          <w:rFonts w:ascii="Book Antiqua" w:hAnsi="Book Antiqua" w:cs="Courier New"/>
          <w:bCs/>
          <w:i/>
          <w:sz w:val="26"/>
          <w:szCs w:val="26"/>
          <w:lang w:val="en-GB"/>
        </w:rPr>
        <w:tab/>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  2.</w:t>
      </w:r>
      <w:r w:rsidRPr="00DF0F09">
        <w:rPr>
          <w:rFonts w:ascii="Book Antiqua" w:hAnsi="Book Antiqua" w:cs="Courier New"/>
          <w:bCs/>
          <w:i/>
          <w:sz w:val="26"/>
          <w:szCs w:val="26"/>
          <w:lang w:val="en-GB"/>
        </w:rPr>
        <w:tab/>
        <w:t xml:space="preserve">The press cannot be overhauled/repaired </w:t>
      </w:r>
      <w:r>
        <w:rPr>
          <w:rFonts w:ascii="Book Antiqua" w:hAnsi="Book Antiqua" w:cs="Courier New"/>
          <w:bCs/>
          <w:i/>
          <w:sz w:val="26"/>
          <w:szCs w:val="26"/>
          <w:lang w:val="en-GB"/>
        </w:rPr>
        <w:tab/>
      </w:r>
      <w:r w:rsidRPr="00DF0F09">
        <w:rPr>
          <w:rFonts w:ascii="Book Antiqua" w:hAnsi="Book Antiqua" w:cs="Courier New"/>
          <w:bCs/>
          <w:i/>
          <w:sz w:val="26"/>
          <w:szCs w:val="26"/>
          <w:lang w:val="en-GB"/>
        </w:rPr>
        <w:t xml:space="preserve">at the </w:t>
      </w:r>
      <w:r>
        <w:rPr>
          <w:rFonts w:ascii="Book Antiqua" w:hAnsi="Book Antiqua" w:cs="Courier New"/>
          <w:bCs/>
          <w:i/>
          <w:sz w:val="26"/>
          <w:szCs w:val="26"/>
          <w:lang w:val="en-GB"/>
        </w:rPr>
        <w:tab/>
      </w:r>
      <w:r w:rsidRPr="00DF0F09">
        <w:rPr>
          <w:rFonts w:ascii="Book Antiqua" w:hAnsi="Book Antiqua" w:cs="Courier New"/>
          <w:bCs/>
          <w:i/>
          <w:sz w:val="26"/>
          <w:szCs w:val="26"/>
          <w:lang w:val="en-GB"/>
        </w:rPr>
        <w:t>site.</w:t>
      </w:r>
    </w:p>
    <w:p w14:paraId="6A8ADB8A" w14:textId="77777777" w:rsidR="00F8602F" w:rsidRDefault="00F8602F" w:rsidP="00F8602F">
      <w:pPr>
        <w:spacing w:before="240"/>
        <w:ind w:left="2160" w:hanging="600"/>
        <w:jc w:val="both"/>
        <w:rPr>
          <w:rFonts w:ascii="Book Antiqua" w:hAnsi="Book Antiqua" w:cs="Courier New"/>
          <w:bCs/>
          <w:i/>
          <w:sz w:val="26"/>
          <w:szCs w:val="26"/>
          <w:lang w:val="en-GB"/>
        </w:rPr>
      </w:pPr>
      <w:r w:rsidRPr="00DF0F09">
        <w:rPr>
          <w:rFonts w:ascii="Book Antiqua" w:hAnsi="Book Antiqua" w:cs="Courier New"/>
          <w:bCs/>
          <w:i/>
          <w:sz w:val="26"/>
          <w:szCs w:val="26"/>
          <w:lang w:val="en-GB"/>
        </w:rPr>
        <w:t>3.</w:t>
      </w:r>
      <w:r w:rsidRPr="00DF0F09">
        <w:rPr>
          <w:rFonts w:ascii="Book Antiqua" w:hAnsi="Book Antiqua" w:cs="Courier New"/>
          <w:bCs/>
          <w:i/>
          <w:sz w:val="26"/>
          <w:szCs w:val="26"/>
          <w:lang w:val="en-GB"/>
        </w:rPr>
        <w:tab/>
        <w:t xml:space="preserve">In my opinion all the parts observed damaged, and all the parts that are </w:t>
      </w:r>
      <w:r>
        <w:rPr>
          <w:rFonts w:ascii="Book Antiqua" w:hAnsi="Book Antiqua" w:cs="Courier New"/>
          <w:bCs/>
          <w:i/>
          <w:sz w:val="26"/>
          <w:szCs w:val="26"/>
          <w:lang w:val="en-GB"/>
        </w:rPr>
        <w:t xml:space="preserve">damaged, </w:t>
      </w:r>
      <w:r w:rsidRPr="00DF0F09">
        <w:rPr>
          <w:rFonts w:ascii="Book Antiqua" w:hAnsi="Book Antiqua" w:cs="Courier New"/>
          <w:bCs/>
          <w:i/>
          <w:sz w:val="26"/>
          <w:szCs w:val="26"/>
          <w:lang w:val="en-GB"/>
        </w:rPr>
        <w:t>however cannot be inspected unless dismantled, need to be replaced for making the press operational. However, pre accident printing quality levels cannot be assured.</w:t>
      </w:r>
    </w:p>
    <w:p w14:paraId="6C15341E" w14:textId="77777777" w:rsidR="00F8602F" w:rsidRDefault="00F8602F" w:rsidP="00F8602F">
      <w:pPr>
        <w:spacing w:before="240"/>
        <w:ind w:left="2160" w:hanging="600"/>
        <w:jc w:val="both"/>
        <w:rPr>
          <w:rFonts w:ascii="Book Antiqua" w:hAnsi="Book Antiqua" w:cs="Courier New"/>
          <w:bCs/>
          <w:i/>
          <w:sz w:val="26"/>
          <w:szCs w:val="26"/>
          <w:lang w:val="en-GB"/>
        </w:rPr>
      </w:pPr>
      <w:r>
        <w:rPr>
          <w:rFonts w:ascii="Book Antiqua" w:hAnsi="Book Antiqua" w:cs="Courier New"/>
          <w:bCs/>
          <w:i/>
          <w:sz w:val="26"/>
          <w:szCs w:val="26"/>
          <w:lang w:val="en-GB"/>
        </w:rPr>
        <w:t>4.   In case any parts are not in stick and have to be made specifically, they will be very expensive.</w:t>
      </w:r>
    </w:p>
    <w:p w14:paraId="047D4DD3" w14:textId="77777777" w:rsidR="00F8602F" w:rsidRDefault="00F8602F" w:rsidP="00F8602F">
      <w:pPr>
        <w:spacing w:before="240"/>
        <w:ind w:left="2160" w:hanging="600"/>
        <w:jc w:val="both"/>
        <w:rPr>
          <w:rFonts w:ascii="Book Antiqua" w:hAnsi="Book Antiqua" w:cs="Courier New"/>
          <w:bCs/>
          <w:i/>
          <w:sz w:val="26"/>
          <w:szCs w:val="26"/>
          <w:lang w:val="en-GB"/>
        </w:rPr>
      </w:pPr>
      <w:r>
        <w:rPr>
          <w:rFonts w:ascii="Book Antiqua" w:hAnsi="Book Antiqua" w:cs="Courier New"/>
          <w:bCs/>
          <w:i/>
          <w:sz w:val="26"/>
          <w:szCs w:val="26"/>
          <w:lang w:val="en-GB"/>
        </w:rPr>
        <w:t>5.</w:t>
      </w:r>
      <w:r>
        <w:rPr>
          <w:rFonts w:ascii="Book Antiqua" w:hAnsi="Book Antiqua" w:cs="Courier New"/>
          <w:bCs/>
          <w:i/>
          <w:sz w:val="26"/>
          <w:szCs w:val="26"/>
          <w:lang w:val="en-GB"/>
        </w:rPr>
        <w:tab/>
        <w:t xml:space="preserve">The machine cannot be switched on the as is condition. </w:t>
      </w:r>
    </w:p>
    <w:p w14:paraId="561F52EB" w14:textId="77777777" w:rsidR="00F8602F" w:rsidRDefault="00F8602F" w:rsidP="00F8602F">
      <w:pPr>
        <w:spacing w:before="240"/>
        <w:ind w:left="2160" w:hanging="600"/>
        <w:jc w:val="both"/>
        <w:rPr>
          <w:rFonts w:ascii="Book Antiqua" w:hAnsi="Book Antiqua" w:cs="Courier New"/>
          <w:bCs/>
          <w:i/>
          <w:sz w:val="26"/>
          <w:szCs w:val="26"/>
          <w:lang w:val="en-GB"/>
        </w:rPr>
      </w:pPr>
      <w:r>
        <w:rPr>
          <w:rFonts w:ascii="Book Antiqua" w:hAnsi="Book Antiqua" w:cs="Courier New"/>
          <w:bCs/>
          <w:i/>
          <w:sz w:val="26"/>
          <w:szCs w:val="26"/>
          <w:lang w:val="en-GB"/>
        </w:rPr>
        <w:t>6.</w:t>
      </w:r>
      <w:r>
        <w:rPr>
          <w:rFonts w:ascii="Book Antiqua" w:hAnsi="Book Antiqua" w:cs="Courier New"/>
          <w:bCs/>
          <w:i/>
          <w:sz w:val="26"/>
          <w:szCs w:val="26"/>
          <w:lang w:val="en-GB"/>
        </w:rPr>
        <w:tab/>
        <w:t xml:space="preserve">In order to attempt a &lt;switch on&gt;, the press and the press electrical/electronics has to </w:t>
      </w:r>
      <w:r>
        <w:rPr>
          <w:rFonts w:ascii="Book Antiqua" w:hAnsi="Book Antiqua" w:cs="Courier New"/>
          <w:bCs/>
          <w:i/>
          <w:sz w:val="26"/>
          <w:szCs w:val="26"/>
          <w:lang w:val="en-GB"/>
        </w:rPr>
        <w:tab/>
        <w:t xml:space="preserve">undergo safety tests as well as insulation tests confirming CE safety norms, checks for the same can only be at the manufacturing facility, </w:t>
      </w:r>
      <w:r>
        <w:rPr>
          <w:rFonts w:ascii="Book Antiqua" w:hAnsi="Book Antiqua" w:cs="Courier New"/>
          <w:bCs/>
          <w:i/>
          <w:sz w:val="26"/>
          <w:szCs w:val="26"/>
          <w:lang w:val="en-GB"/>
        </w:rPr>
        <w:tab/>
        <w:t>at M/s Gallus CH.”</w:t>
      </w:r>
    </w:p>
    <w:p w14:paraId="0ABCF537" w14:textId="77777777" w:rsidR="00F8602F" w:rsidRDefault="00F8602F" w:rsidP="00F8602F">
      <w:pPr>
        <w:spacing w:before="240" w:line="480" w:lineRule="auto"/>
        <w:ind w:left="720"/>
        <w:jc w:val="both"/>
        <w:rPr>
          <w:rFonts w:ascii="Book Antiqua" w:hAnsi="Book Antiqua" w:cs="Courier New"/>
          <w:b/>
          <w:bCs/>
          <w:sz w:val="26"/>
          <w:szCs w:val="26"/>
          <w:lang w:val="en-GB"/>
        </w:rPr>
      </w:pPr>
      <w:r>
        <w:rPr>
          <w:rFonts w:ascii="Book Antiqua" w:hAnsi="Book Antiqua" w:cs="Courier New"/>
          <w:bCs/>
          <w:sz w:val="26"/>
          <w:szCs w:val="26"/>
          <w:lang w:val="en-GB"/>
        </w:rPr>
        <w:t xml:space="preserve">True copy of the Gallus Inspection Report along with the Technical Report submitted by Gallus’ engineer on 06.10.2005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20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0E17EB6B" w14:textId="77777777" w:rsidR="00967B4A" w:rsidRDefault="00F8602F" w:rsidP="00F8602F">
      <w:pPr>
        <w:spacing w:line="480" w:lineRule="auto"/>
        <w:ind w:left="720"/>
        <w:jc w:val="both"/>
        <w:rPr>
          <w:rFonts w:ascii="Book Antiqua" w:hAnsi="Book Antiqua" w:cs="Courier New"/>
          <w:b/>
          <w:bCs/>
          <w:sz w:val="26"/>
          <w:szCs w:val="26"/>
          <w:lang w:val="en-GB"/>
        </w:rPr>
      </w:pPr>
      <w:r w:rsidRPr="00E36C7A">
        <w:rPr>
          <w:rFonts w:ascii="Book Antiqua" w:hAnsi="Book Antiqua" w:cs="Courier New"/>
          <w:bCs/>
          <w:sz w:val="26"/>
          <w:szCs w:val="26"/>
          <w:lang w:val="en-GB"/>
        </w:rPr>
        <w:t>That the Complainan</w:t>
      </w:r>
      <w:r>
        <w:rPr>
          <w:rFonts w:ascii="Book Antiqua" w:hAnsi="Book Antiqua" w:cs="Courier New"/>
          <w:bCs/>
          <w:sz w:val="26"/>
          <w:szCs w:val="26"/>
          <w:lang w:val="en-GB"/>
        </w:rPr>
        <w:t xml:space="preserve">t had paid a sum of Rs. 4,86,665/- for the visit of the engineer from Gallus and it was based on a clear understanding that the Respondent would bear the entire cost of such visit. True copy of the invoice raised by the Gallus for its engineer’s visit to India and the inspection at the Appellant’s premise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21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46AF1055" w14:textId="77777777" w:rsidR="00F8602F" w:rsidRDefault="00F8602F" w:rsidP="00331FD6">
      <w:pPr>
        <w:spacing w:line="480" w:lineRule="auto"/>
        <w:ind w:left="720" w:hanging="720"/>
        <w:jc w:val="both"/>
        <w:rPr>
          <w:rFonts w:ascii="Book Antiqua" w:hAnsi="Book Antiqua" w:cs="Courier New"/>
          <w:b/>
          <w:bCs/>
          <w:sz w:val="26"/>
          <w:szCs w:val="26"/>
          <w:lang w:val="en-GB"/>
        </w:rPr>
      </w:pPr>
      <w:r w:rsidRPr="00F8602F">
        <w:rPr>
          <w:rFonts w:ascii="Book Antiqua" w:hAnsi="Book Antiqua" w:cs="Courier New"/>
          <w:bCs/>
          <w:sz w:val="26"/>
          <w:szCs w:val="26"/>
          <w:lang w:val="en-GB"/>
        </w:rPr>
        <w:t>X.</w:t>
      </w:r>
      <w:r w:rsidRPr="00F8602F">
        <w:rPr>
          <w:rFonts w:ascii="Book Antiqua" w:hAnsi="Book Antiqua" w:cs="Courier New"/>
          <w:bCs/>
          <w:sz w:val="26"/>
          <w:szCs w:val="26"/>
          <w:lang w:val="en-GB"/>
        </w:rPr>
        <w:tab/>
      </w:r>
      <w:r w:rsidR="00331FD6">
        <w:rPr>
          <w:rFonts w:ascii="Book Antiqua" w:hAnsi="Book Antiqua" w:cs="Courier New"/>
          <w:bCs/>
          <w:sz w:val="26"/>
          <w:szCs w:val="26"/>
          <w:lang w:val="en-GB"/>
        </w:rPr>
        <w:t xml:space="preserve">That n 07.10.2004, the Surveyor after two days of joint inspection of the machinery with the Gallus engineers from Switzerland, Heidelberg India engineers and the Appellant agreed to the claim amount of Rs. 2,26,61,376/-. It is noteworthy that pursuant to the Appellant’s meeting with the Surveyor on 07.10.2004, the Appellant vide its letter of even date recorded the mutual understanding of the Surveyor and the Appellant, whereby it was agreed that the claim amount payable to the Appellant under the policy was Rs. 2,26,61,376/-. True copy of the letter dated 07.10.2004 of the Appellant to the Surveyor recording the agreed claim amount to be Rs. 2,26,61,376/- is annexed herewith and marked as </w:t>
      </w:r>
      <w:r w:rsidR="00331FD6" w:rsidRPr="00F16761">
        <w:rPr>
          <w:rFonts w:ascii="Book Antiqua" w:hAnsi="Book Antiqua" w:cs="Courier New"/>
          <w:b/>
          <w:bCs/>
          <w:sz w:val="26"/>
          <w:szCs w:val="26"/>
          <w:lang w:val="en-GB"/>
        </w:rPr>
        <w:t>ANNEXURE-P/</w:t>
      </w:r>
      <w:r w:rsidR="00331FD6">
        <w:rPr>
          <w:rFonts w:ascii="Book Antiqua" w:hAnsi="Book Antiqua" w:cs="Courier New"/>
          <w:b/>
          <w:bCs/>
          <w:sz w:val="26"/>
          <w:szCs w:val="26"/>
          <w:lang w:val="en-GB"/>
        </w:rPr>
        <w:t xml:space="preserve">22 </w:t>
      </w:r>
      <w:r w:rsidR="00331FD6" w:rsidRPr="00F16761">
        <w:rPr>
          <w:rFonts w:ascii="Book Antiqua" w:hAnsi="Book Antiqua" w:cs="Courier New"/>
          <w:b/>
          <w:bCs/>
          <w:sz w:val="26"/>
          <w:szCs w:val="26"/>
          <w:lang w:val="en-GB"/>
        </w:rPr>
        <w:t>(Pgs     To    )</w:t>
      </w:r>
      <w:r w:rsidR="00331FD6">
        <w:rPr>
          <w:rFonts w:ascii="Book Antiqua" w:hAnsi="Book Antiqua" w:cs="Courier New"/>
          <w:b/>
          <w:bCs/>
          <w:sz w:val="26"/>
          <w:szCs w:val="26"/>
          <w:lang w:val="en-GB"/>
        </w:rPr>
        <w:t>.</w:t>
      </w:r>
    </w:p>
    <w:p w14:paraId="45126A04" w14:textId="77777777" w:rsidR="00331FD6" w:rsidRDefault="00331FD6" w:rsidP="00331FD6">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Y.</w:t>
      </w:r>
      <w:r>
        <w:rPr>
          <w:rFonts w:ascii="Book Antiqua" w:hAnsi="Book Antiqua" w:cs="Courier New"/>
          <w:bCs/>
          <w:sz w:val="26"/>
          <w:szCs w:val="26"/>
          <w:lang w:val="en-GB"/>
        </w:rPr>
        <w:tab/>
      </w:r>
      <w:r w:rsidR="00557FEE">
        <w:rPr>
          <w:rFonts w:ascii="Book Antiqua" w:hAnsi="Book Antiqua" w:cs="Courier New"/>
          <w:bCs/>
          <w:sz w:val="26"/>
          <w:szCs w:val="26"/>
          <w:lang w:val="en-GB"/>
        </w:rPr>
        <w:t>That after a lapse of over seven months from the date of the untoward incident of fire by which time the Respondent should have finally decided the Appellants claim and when the Surveyor was about to submit its report approving a sum of Rs. 2,26,61,376/- as claim amount payable to the Appellant under the policy,  the Respondent intentionally and malafidely vide its letter dated 29.10.2004 informed the Appellant that their executives wanted to visit the Appellant’s premises where the fire took place and see the fire affected property. It is noteworthy that the said request for inspection was made by the Respondent although its executives had visited the site with the LPA officers and after three concurring opinions being the LPA Investigation Report, Aqaflex Investigation Report and the Gallus Investigation Report were furnished to the Respondent after inspection and the Surveyor was about to submit its report approving a sum of Rs. 2,26,61,376/- as claim amount payable to the Appellant under the policy.</w:t>
      </w:r>
    </w:p>
    <w:p w14:paraId="6E79ECD3" w14:textId="77777777" w:rsidR="00557FEE" w:rsidRDefault="00557FEE" w:rsidP="00331FD6">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Z.</w:t>
      </w:r>
      <w:r>
        <w:rPr>
          <w:rFonts w:ascii="Book Antiqua" w:hAnsi="Book Antiqua" w:cs="Courier New"/>
          <w:bCs/>
          <w:sz w:val="26"/>
          <w:szCs w:val="26"/>
          <w:lang w:val="en-GB"/>
        </w:rPr>
        <w:tab/>
      </w:r>
      <w:r w:rsidR="004E4986">
        <w:rPr>
          <w:rFonts w:ascii="Book Antiqua" w:hAnsi="Book Antiqua" w:cs="Courier New"/>
          <w:bCs/>
          <w:sz w:val="26"/>
          <w:szCs w:val="26"/>
          <w:lang w:val="en-GB"/>
        </w:rPr>
        <w:t>That despite a joint inspection of the Appellant’s premises and the machineries on 05.10.2005 and 06.10.2005 by the Surveyor along with Gallus’ engineer and Heidelberg’s representatives and the subsequent Gallus Investigation Report dated 06.10.2005, the Surveyor belatedly on 05.01.2005 raised certain queries  in relation to non assurance of print precision and print parameters by Gallus and M/s Heidelberg upon repair and also why repairs could not be carried out in India and also insisted upon a repair quotation for repairs of the machinery. Therefore, on such specific request, M/s Heidelberg submitted its Technical Report on the abovementioned specific queries (“</w:t>
      </w:r>
      <w:r w:rsidR="004E4986" w:rsidRPr="00BE7BD9">
        <w:rPr>
          <w:rFonts w:ascii="Book Antiqua" w:hAnsi="Book Antiqua" w:cs="Courier New"/>
          <w:b/>
          <w:bCs/>
          <w:sz w:val="26"/>
          <w:szCs w:val="26"/>
          <w:lang w:val="en-GB"/>
        </w:rPr>
        <w:t>Second Gallus Machine Report</w:t>
      </w:r>
      <w:r w:rsidR="004E4986">
        <w:rPr>
          <w:rFonts w:ascii="Book Antiqua" w:hAnsi="Book Antiqua" w:cs="Courier New"/>
          <w:bCs/>
          <w:sz w:val="26"/>
          <w:szCs w:val="26"/>
          <w:lang w:val="en-GB"/>
        </w:rPr>
        <w:t xml:space="preserve">”) along with repair quotation totalling to a sum of Euro 422,450/- (approximately Rs. 2.40 crore) for all the parts of the machinery which were required to be repaired/replaced on 05.01.2005. M/s Heidelberg made the abovementioned submissions with the clear cut rider and condition that pre-accident accuracy could not be guaranteed. True copy of the Technical Report/ </w:t>
      </w:r>
      <w:r w:rsidR="004E4986" w:rsidRPr="00BE7BD9">
        <w:rPr>
          <w:rFonts w:ascii="Book Antiqua" w:hAnsi="Book Antiqua" w:cs="Courier New"/>
          <w:bCs/>
          <w:sz w:val="26"/>
          <w:szCs w:val="26"/>
          <w:lang w:val="en-GB"/>
        </w:rPr>
        <w:t>Second Gallus Machine Report</w:t>
      </w:r>
      <w:r w:rsidR="004E4986">
        <w:rPr>
          <w:rFonts w:ascii="Book Antiqua" w:hAnsi="Book Antiqua" w:cs="Courier New"/>
          <w:bCs/>
          <w:sz w:val="26"/>
          <w:szCs w:val="26"/>
          <w:lang w:val="en-GB"/>
        </w:rPr>
        <w:t xml:space="preserve"> answering the Surveyor’s specific queries dated 05.01.2005 along with the quotation for spares submitted by M/s Heidelberg for the Appellant’s Gallus printing machine dated 05.01.2005 are annexed herewith and marked as </w:t>
      </w:r>
      <w:r w:rsidR="004E4986" w:rsidRPr="00F16761">
        <w:rPr>
          <w:rFonts w:ascii="Book Antiqua" w:hAnsi="Book Antiqua" w:cs="Courier New"/>
          <w:b/>
          <w:bCs/>
          <w:sz w:val="26"/>
          <w:szCs w:val="26"/>
          <w:lang w:val="en-GB"/>
        </w:rPr>
        <w:t>ANNEXURE-P/</w:t>
      </w:r>
      <w:r w:rsidR="004E4986">
        <w:rPr>
          <w:rFonts w:ascii="Book Antiqua" w:hAnsi="Book Antiqua" w:cs="Courier New"/>
          <w:b/>
          <w:bCs/>
          <w:sz w:val="26"/>
          <w:szCs w:val="26"/>
          <w:lang w:val="en-GB"/>
        </w:rPr>
        <w:t xml:space="preserve">23 </w:t>
      </w:r>
      <w:r w:rsidR="004E4986" w:rsidRPr="00F16761">
        <w:rPr>
          <w:rFonts w:ascii="Book Antiqua" w:hAnsi="Book Antiqua" w:cs="Courier New"/>
          <w:b/>
          <w:bCs/>
          <w:sz w:val="26"/>
          <w:szCs w:val="26"/>
          <w:lang w:val="en-GB"/>
        </w:rPr>
        <w:t>(Pgs     To    )</w:t>
      </w:r>
      <w:r w:rsidR="004E4986">
        <w:rPr>
          <w:rFonts w:ascii="Book Antiqua" w:hAnsi="Book Antiqua" w:cs="Courier New"/>
          <w:b/>
          <w:bCs/>
          <w:sz w:val="26"/>
          <w:szCs w:val="26"/>
          <w:lang w:val="en-GB"/>
        </w:rPr>
        <w:t xml:space="preserve"> and </w:t>
      </w:r>
      <w:r w:rsidR="004E4986" w:rsidRPr="00F16761">
        <w:rPr>
          <w:rFonts w:ascii="Book Antiqua" w:hAnsi="Book Antiqua" w:cs="Courier New"/>
          <w:b/>
          <w:bCs/>
          <w:sz w:val="26"/>
          <w:szCs w:val="26"/>
          <w:lang w:val="en-GB"/>
        </w:rPr>
        <w:t>ANNEXURE-P/</w:t>
      </w:r>
      <w:r w:rsidR="004E4986">
        <w:rPr>
          <w:rFonts w:ascii="Book Antiqua" w:hAnsi="Book Antiqua" w:cs="Courier New"/>
          <w:b/>
          <w:bCs/>
          <w:sz w:val="26"/>
          <w:szCs w:val="26"/>
          <w:lang w:val="en-GB"/>
        </w:rPr>
        <w:t xml:space="preserve">24 </w:t>
      </w:r>
      <w:r w:rsidR="004E4986" w:rsidRPr="00F16761">
        <w:rPr>
          <w:rFonts w:ascii="Book Antiqua" w:hAnsi="Book Antiqua" w:cs="Courier New"/>
          <w:b/>
          <w:bCs/>
          <w:sz w:val="26"/>
          <w:szCs w:val="26"/>
          <w:lang w:val="en-GB"/>
        </w:rPr>
        <w:t>(Pgs     To    )</w:t>
      </w:r>
      <w:r w:rsidR="004E4986">
        <w:rPr>
          <w:rFonts w:ascii="Book Antiqua" w:hAnsi="Book Antiqua" w:cs="Courier New"/>
          <w:b/>
          <w:bCs/>
          <w:sz w:val="26"/>
          <w:szCs w:val="26"/>
          <w:lang w:val="en-GB"/>
        </w:rPr>
        <w:t xml:space="preserve"> respectively.</w:t>
      </w:r>
    </w:p>
    <w:p w14:paraId="567F3E88" w14:textId="77777777" w:rsidR="004E4986" w:rsidRDefault="004E4986" w:rsidP="00331FD6">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AA.</w:t>
      </w:r>
      <w:r>
        <w:rPr>
          <w:rFonts w:ascii="Book Antiqua" w:hAnsi="Book Antiqua" w:cs="Courier New"/>
          <w:bCs/>
          <w:sz w:val="26"/>
          <w:szCs w:val="26"/>
          <w:lang w:val="en-GB"/>
        </w:rPr>
        <w:tab/>
      </w:r>
      <w:r w:rsidR="00AA288B">
        <w:rPr>
          <w:rFonts w:ascii="Book Antiqua" w:hAnsi="Book Antiqua" w:cs="Courier New"/>
          <w:bCs/>
          <w:sz w:val="26"/>
          <w:szCs w:val="26"/>
          <w:lang w:val="en-GB"/>
        </w:rPr>
        <w:t>That the Appellant being completely shocked and taken aback by the malafide and belated queries of the Surveyor inquiring as to how “</w:t>
      </w:r>
      <w:r w:rsidR="00AA288B" w:rsidRPr="006C0E79">
        <w:rPr>
          <w:rFonts w:ascii="Book Antiqua" w:hAnsi="Book Antiqua" w:cs="Courier New"/>
          <w:bCs/>
          <w:i/>
          <w:sz w:val="26"/>
          <w:szCs w:val="26"/>
          <w:lang w:val="en-GB"/>
        </w:rPr>
        <w:t>without opening  and checking the machine the Gallus Engineer has come to the conclusion</w:t>
      </w:r>
      <w:r w:rsidR="00AA288B">
        <w:rPr>
          <w:rFonts w:ascii="Book Antiqua" w:hAnsi="Book Antiqua" w:cs="Courier New"/>
          <w:bCs/>
          <w:sz w:val="26"/>
          <w:szCs w:val="26"/>
          <w:lang w:val="en-GB"/>
        </w:rPr>
        <w:t xml:space="preserve">” that  the Gallus machine is without repairs, responded to the said queries vide its letter dated 06.01.2005.  The Appellant vide the said letter confronted the Surveyor clearly recording that if he had any such doubt he should have raised it at  the time of joint inspection on 05.10.2004 and 06.10.2004 and should have  at that point of time in the presence of the manufacturer’s engineers insisted on dismantling the machine and checking each part. However, the Appellant requested the Surveyor to inform that about which parts he wanted to be elaborated on the damages due to water, fire and other technical aspects. True copy of the letter dated 06.01.2005 of the Appellant to the Surveyor is annexed herewith and marked as </w:t>
      </w:r>
      <w:r w:rsidR="00AA288B" w:rsidRPr="00F16761">
        <w:rPr>
          <w:rFonts w:ascii="Book Antiqua" w:hAnsi="Book Antiqua" w:cs="Courier New"/>
          <w:b/>
          <w:bCs/>
          <w:sz w:val="26"/>
          <w:szCs w:val="26"/>
          <w:lang w:val="en-GB"/>
        </w:rPr>
        <w:t>ANNEXURE-P/</w:t>
      </w:r>
      <w:r w:rsidR="00AA288B">
        <w:rPr>
          <w:rFonts w:ascii="Book Antiqua" w:hAnsi="Book Antiqua" w:cs="Courier New"/>
          <w:b/>
          <w:bCs/>
          <w:sz w:val="26"/>
          <w:szCs w:val="26"/>
          <w:lang w:val="en-GB"/>
        </w:rPr>
        <w:t xml:space="preserve">25 </w:t>
      </w:r>
      <w:r w:rsidR="00AA288B" w:rsidRPr="00F16761">
        <w:rPr>
          <w:rFonts w:ascii="Book Antiqua" w:hAnsi="Book Antiqua" w:cs="Courier New"/>
          <w:b/>
          <w:bCs/>
          <w:sz w:val="26"/>
          <w:szCs w:val="26"/>
          <w:lang w:val="en-GB"/>
        </w:rPr>
        <w:t>(Pgs     To    )</w:t>
      </w:r>
      <w:r w:rsidR="00AA288B">
        <w:rPr>
          <w:rFonts w:ascii="Book Antiqua" w:hAnsi="Book Antiqua" w:cs="Courier New"/>
          <w:b/>
          <w:bCs/>
          <w:sz w:val="26"/>
          <w:szCs w:val="26"/>
          <w:lang w:val="en-GB"/>
        </w:rPr>
        <w:t>.</w:t>
      </w:r>
    </w:p>
    <w:p w14:paraId="6A8EC630" w14:textId="77777777" w:rsidR="00AA288B" w:rsidRDefault="00AA288B" w:rsidP="00331FD6">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AB.</w:t>
      </w:r>
      <w:r>
        <w:rPr>
          <w:rFonts w:ascii="Book Antiqua" w:hAnsi="Book Antiqua" w:cs="Courier New"/>
          <w:bCs/>
          <w:sz w:val="26"/>
          <w:szCs w:val="26"/>
          <w:lang w:val="en-GB"/>
        </w:rPr>
        <w:tab/>
      </w:r>
      <w:r w:rsidR="00BA795F">
        <w:rPr>
          <w:rFonts w:ascii="Book Antiqua" w:hAnsi="Book Antiqua" w:cs="Courier New"/>
          <w:bCs/>
          <w:sz w:val="26"/>
          <w:szCs w:val="26"/>
          <w:lang w:val="en-GB"/>
        </w:rPr>
        <w:t>That after a lapse of over ten months the Respondent on 06.01.2005 retained M/s Material Technology Development Centre (“</w:t>
      </w:r>
      <w:r w:rsidR="00BA795F" w:rsidRPr="002359E0">
        <w:rPr>
          <w:rFonts w:ascii="Book Antiqua" w:hAnsi="Book Antiqua" w:cs="Courier New"/>
          <w:b/>
          <w:bCs/>
          <w:sz w:val="26"/>
          <w:szCs w:val="26"/>
          <w:lang w:val="en-GB"/>
        </w:rPr>
        <w:t>MTDC</w:t>
      </w:r>
      <w:r w:rsidR="00BA795F">
        <w:rPr>
          <w:rFonts w:ascii="Book Antiqua" w:hAnsi="Book Antiqua" w:cs="Courier New"/>
          <w:bCs/>
          <w:sz w:val="26"/>
          <w:szCs w:val="26"/>
          <w:lang w:val="en-GB"/>
        </w:rPr>
        <w:t>”) to inspect the machines, to gauge the extent of corrosion and to conduct tests as deemed necessary to evaluate the corrosion resulting out of the fire and its extinguishing at the Appellant’s premise. It is noteworthy that MTDC’s appointment was malafide and malicious since MTDC is not an authorized loss assessing agency/licensed Surveyor approved by IRDA to assess the damage by fire. Further, MTDC’s appointment by the Respondent who will be unofficially doing the job of a second surveyor was contrary to the judicial precedents since the first surveyor, M/s Prabha Associates, appointed some ten months back had already prepared its report.</w:t>
      </w:r>
    </w:p>
    <w:p w14:paraId="02561707" w14:textId="77777777" w:rsidR="004403E8" w:rsidRDefault="004403E8" w:rsidP="00331FD6">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AC.</w:t>
      </w:r>
      <w:r>
        <w:rPr>
          <w:rFonts w:ascii="Book Antiqua" w:hAnsi="Book Antiqua" w:cs="Courier New"/>
          <w:bCs/>
          <w:sz w:val="26"/>
          <w:szCs w:val="26"/>
          <w:lang w:val="en-GB"/>
        </w:rPr>
        <w:tab/>
      </w:r>
      <w:r w:rsidR="00A6456A">
        <w:rPr>
          <w:rFonts w:ascii="Book Antiqua" w:hAnsi="Book Antiqua" w:cs="Courier New"/>
          <w:bCs/>
          <w:sz w:val="26"/>
          <w:szCs w:val="26"/>
          <w:lang w:val="en-GB"/>
        </w:rPr>
        <w:t xml:space="preserve">That the Appellant was further shocked to receive the letter from the Respondent dated 10.01.2005 in terms of which the Respondent tried to reopen certain technical issues although M/s Prabha Associates/Surveyor appointed by the Respondent had satisfied itself of the same. It is noteworthy that the Appellant responded to the Respondent’s letter dated 10.01.2005, vide its letter dated 12.01.2005. The Appellant vide its response categorically stated that it was evident that the cause of loss was due to fire, heat, smoke, water and moisture. Further, the Appellant also stated that the basic principle of seeking the surveyor’s assessment was completely given a go by and instead metallurgical tests were demanded at the end of almost 11 months after the incident. However, in all bona fide the Appellant allowed the Respondent to send their appointed engineer to handle the equipments as they finds fit with the only request that the Respondent settle the Appellant’s loss at the earliest in view of the mounting losses being faced by the Appellant. True copy of the letter dated </w:t>
      </w:r>
      <w:r w:rsidR="00DC4471">
        <w:rPr>
          <w:rFonts w:ascii="Book Antiqua" w:hAnsi="Book Antiqua" w:cs="Courier New"/>
          <w:bCs/>
          <w:sz w:val="26"/>
          <w:szCs w:val="26"/>
          <w:lang w:val="en-GB"/>
        </w:rPr>
        <w:t>12</w:t>
      </w:r>
      <w:r w:rsidR="00A6456A">
        <w:rPr>
          <w:rFonts w:ascii="Book Antiqua" w:hAnsi="Book Antiqua" w:cs="Courier New"/>
          <w:bCs/>
          <w:sz w:val="26"/>
          <w:szCs w:val="26"/>
          <w:lang w:val="en-GB"/>
        </w:rPr>
        <w:t xml:space="preserve">.01.2005 of the Appellant to the Respondent is annexed herewith and marked as </w:t>
      </w:r>
      <w:r w:rsidR="00A6456A" w:rsidRPr="00F16761">
        <w:rPr>
          <w:rFonts w:ascii="Book Antiqua" w:hAnsi="Book Antiqua" w:cs="Courier New"/>
          <w:b/>
          <w:bCs/>
          <w:sz w:val="26"/>
          <w:szCs w:val="26"/>
          <w:lang w:val="en-GB"/>
        </w:rPr>
        <w:t>ANNEXURE-P/</w:t>
      </w:r>
      <w:r w:rsidR="00A6456A">
        <w:rPr>
          <w:rFonts w:ascii="Book Antiqua" w:hAnsi="Book Antiqua" w:cs="Courier New"/>
          <w:b/>
          <w:bCs/>
          <w:sz w:val="26"/>
          <w:szCs w:val="26"/>
          <w:lang w:val="en-GB"/>
        </w:rPr>
        <w:t xml:space="preserve">26 </w:t>
      </w:r>
      <w:r w:rsidR="00A6456A" w:rsidRPr="00F16761">
        <w:rPr>
          <w:rFonts w:ascii="Book Antiqua" w:hAnsi="Book Antiqua" w:cs="Courier New"/>
          <w:b/>
          <w:bCs/>
          <w:sz w:val="26"/>
          <w:szCs w:val="26"/>
          <w:lang w:val="en-GB"/>
        </w:rPr>
        <w:t>(Pgs     To    )</w:t>
      </w:r>
      <w:r w:rsidR="00A6456A">
        <w:rPr>
          <w:rFonts w:ascii="Book Antiqua" w:hAnsi="Book Antiqua" w:cs="Courier New"/>
          <w:b/>
          <w:bCs/>
          <w:sz w:val="26"/>
          <w:szCs w:val="26"/>
          <w:lang w:val="en-GB"/>
        </w:rPr>
        <w:t>.</w:t>
      </w:r>
    </w:p>
    <w:p w14:paraId="3BBE171F" w14:textId="77777777" w:rsidR="00A6456A" w:rsidRDefault="00A6456A" w:rsidP="00331FD6">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AD.</w:t>
      </w:r>
      <w:r>
        <w:rPr>
          <w:rFonts w:ascii="Book Antiqua" w:hAnsi="Book Antiqua" w:cs="Courier New"/>
          <w:bCs/>
          <w:sz w:val="26"/>
          <w:szCs w:val="26"/>
          <w:lang w:val="en-GB"/>
        </w:rPr>
        <w:tab/>
      </w:r>
      <w:r w:rsidR="0019371B" w:rsidRPr="006912D6">
        <w:rPr>
          <w:rFonts w:ascii="Book Antiqua" w:hAnsi="Book Antiqua" w:cs="Courier New"/>
          <w:bCs/>
          <w:sz w:val="26"/>
          <w:szCs w:val="26"/>
          <w:lang w:val="en-GB"/>
        </w:rPr>
        <w:t>That</w:t>
      </w:r>
      <w:r w:rsidR="0019371B">
        <w:rPr>
          <w:rFonts w:ascii="Book Antiqua" w:hAnsi="Book Antiqua" w:cs="Courier New"/>
          <w:bCs/>
          <w:sz w:val="26"/>
          <w:szCs w:val="26"/>
          <w:lang w:val="en-GB"/>
        </w:rPr>
        <w:t xml:space="preserve"> on 10.02.2005,</w:t>
      </w:r>
      <w:r w:rsidR="0019371B" w:rsidRPr="006912D6">
        <w:rPr>
          <w:rFonts w:ascii="Book Antiqua" w:hAnsi="Book Antiqua" w:cs="Courier New"/>
          <w:bCs/>
          <w:sz w:val="26"/>
          <w:szCs w:val="26"/>
          <w:lang w:val="en-GB"/>
        </w:rPr>
        <w:t xml:space="preserve"> </w:t>
      </w:r>
      <w:r w:rsidR="0019371B">
        <w:rPr>
          <w:rFonts w:ascii="Book Antiqua" w:hAnsi="Book Antiqua" w:cs="Courier New"/>
          <w:bCs/>
          <w:sz w:val="26"/>
          <w:szCs w:val="26"/>
          <w:lang w:val="en-GB"/>
        </w:rPr>
        <w:t>MTDC submitted its report to the Respondent on the evaluation of corrosion in printing machinery rollers (“</w:t>
      </w:r>
      <w:r w:rsidR="0019371B" w:rsidRPr="00141FF2">
        <w:rPr>
          <w:rFonts w:ascii="Book Antiqua" w:hAnsi="Book Antiqua" w:cs="Courier New"/>
          <w:b/>
          <w:bCs/>
          <w:sz w:val="26"/>
          <w:szCs w:val="26"/>
          <w:lang w:val="en-GB"/>
        </w:rPr>
        <w:t>MTDC Report</w:t>
      </w:r>
      <w:r w:rsidR="0019371B">
        <w:rPr>
          <w:rFonts w:ascii="Book Antiqua" w:hAnsi="Book Antiqua" w:cs="Courier New"/>
          <w:bCs/>
          <w:sz w:val="26"/>
          <w:szCs w:val="26"/>
          <w:lang w:val="en-GB"/>
        </w:rPr>
        <w:t>”). It is noteworthy that the said MTDC Report was based on the “</w:t>
      </w:r>
      <w:r w:rsidR="0019371B" w:rsidRPr="00141FF2">
        <w:rPr>
          <w:rFonts w:ascii="Book Antiqua" w:hAnsi="Book Antiqua" w:cs="Courier New"/>
          <w:bCs/>
          <w:i/>
          <w:sz w:val="26"/>
          <w:szCs w:val="26"/>
          <w:lang w:val="en-GB"/>
        </w:rPr>
        <w:t>visual assessment</w:t>
      </w:r>
      <w:r w:rsidR="0019371B">
        <w:rPr>
          <w:rFonts w:ascii="Book Antiqua" w:hAnsi="Book Antiqua" w:cs="Courier New"/>
          <w:bCs/>
          <w:sz w:val="26"/>
          <w:szCs w:val="26"/>
          <w:lang w:val="en-GB"/>
        </w:rPr>
        <w:t xml:space="preserve">” of the following: Gala layout and machines therein, evaluation of feasibility of the damage phenomenon (Thermal), major material of construction in the machine, theory of conduct and the engineering and designs concepts of material science. Further, MTDC had carried out/analyzed corrosion behaviour neither on actual rollers used in the Appellant’s machines nor on fresh ink sample. But instead they used mild steel structural metal hence the said MTDC Report could not be conclusively relied upon for determining the rate of time/time to rusting for highly specialized machines used by the Appellant. It is submitted that MTDC concluded in its Report that it could not confirm significant amount of rusting within 4-5 hours because of fire and its extinguishing as valid, hence clearly demonstrating the findings in the said Report to be vague and inconclusive. True copy of the Report dated 10.02.2005 submitted by M/s Material Technology Development Centre is annexed herewith and marked as </w:t>
      </w:r>
      <w:r w:rsidR="0019371B" w:rsidRPr="00F16761">
        <w:rPr>
          <w:rFonts w:ascii="Book Antiqua" w:hAnsi="Book Antiqua" w:cs="Courier New"/>
          <w:b/>
          <w:bCs/>
          <w:sz w:val="26"/>
          <w:szCs w:val="26"/>
          <w:lang w:val="en-GB"/>
        </w:rPr>
        <w:t>ANNEXURE-P/</w:t>
      </w:r>
      <w:r w:rsidR="0019371B">
        <w:rPr>
          <w:rFonts w:ascii="Book Antiqua" w:hAnsi="Book Antiqua" w:cs="Courier New"/>
          <w:b/>
          <w:bCs/>
          <w:sz w:val="26"/>
          <w:szCs w:val="26"/>
          <w:lang w:val="en-GB"/>
        </w:rPr>
        <w:t xml:space="preserve">27 </w:t>
      </w:r>
      <w:r w:rsidR="0019371B" w:rsidRPr="00F16761">
        <w:rPr>
          <w:rFonts w:ascii="Book Antiqua" w:hAnsi="Book Antiqua" w:cs="Courier New"/>
          <w:b/>
          <w:bCs/>
          <w:sz w:val="26"/>
          <w:szCs w:val="26"/>
          <w:lang w:val="en-GB"/>
        </w:rPr>
        <w:t>(Pgs     To    )</w:t>
      </w:r>
      <w:r w:rsidR="0019371B">
        <w:rPr>
          <w:rFonts w:ascii="Book Antiqua" w:hAnsi="Book Antiqua" w:cs="Courier New"/>
          <w:b/>
          <w:bCs/>
          <w:sz w:val="26"/>
          <w:szCs w:val="26"/>
          <w:lang w:val="en-GB"/>
        </w:rPr>
        <w:t>.</w:t>
      </w:r>
    </w:p>
    <w:p w14:paraId="0689E738" w14:textId="77777777" w:rsidR="0019371B" w:rsidRDefault="0019371B" w:rsidP="00331FD6">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A</w:t>
      </w:r>
      <w:r w:rsidR="00397DE8">
        <w:rPr>
          <w:rFonts w:ascii="Book Antiqua" w:hAnsi="Book Antiqua" w:cs="Courier New"/>
          <w:bCs/>
          <w:sz w:val="26"/>
          <w:szCs w:val="26"/>
          <w:lang w:val="en-GB"/>
        </w:rPr>
        <w:t>E</w:t>
      </w:r>
      <w:r>
        <w:rPr>
          <w:rFonts w:ascii="Book Antiqua" w:hAnsi="Book Antiqua" w:cs="Courier New"/>
          <w:bCs/>
          <w:sz w:val="26"/>
          <w:szCs w:val="26"/>
          <w:lang w:val="en-GB"/>
        </w:rPr>
        <w:t>.</w:t>
      </w:r>
      <w:r>
        <w:rPr>
          <w:rFonts w:ascii="Book Antiqua" w:hAnsi="Book Antiqua" w:cs="Courier New"/>
          <w:bCs/>
          <w:sz w:val="26"/>
          <w:szCs w:val="26"/>
          <w:lang w:val="en-GB"/>
        </w:rPr>
        <w:tab/>
      </w:r>
      <w:r w:rsidR="00974C5B">
        <w:rPr>
          <w:rFonts w:ascii="Book Antiqua" w:hAnsi="Book Antiqua" w:cs="Courier New"/>
          <w:bCs/>
          <w:sz w:val="26"/>
          <w:szCs w:val="26"/>
          <w:lang w:val="en-GB"/>
        </w:rPr>
        <w:t xml:space="preserve">That on 22.02.2005, </w:t>
      </w:r>
      <w:r w:rsidR="00974C5B" w:rsidRPr="008C484E">
        <w:rPr>
          <w:rFonts w:ascii="Book Antiqua" w:hAnsi="Book Antiqua" w:cs="Courier New"/>
          <w:bCs/>
          <w:sz w:val="26"/>
          <w:szCs w:val="26"/>
          <w:lang w:val="en-GB"/>
        </w:rPr>
        <w:t xml:space="preserve">Dr. S.N. Malhotra, Professor, Department of Metallurgical Engineering &amp; Materials Science, Indian Institute of Technology Bombay, Powai’s submitted his report </w:t>
      </w:r>
      <w:r w:rsidR="00974C5B">
        <w:rPr>
          <w:rFonts w:ascii="Book Antiqua" w:hAnsi="Book Antiqua" w:cs="Courier New"/>
          <w:bCs/>
          <w:sz w:val="26"/>
          <w:szCs w:val="26"/>
          <w:lang w:val="en-GB"/>
        </w:rPr>
        <w:t xml:space="preserve">with the Appellant </w:t>
      </w:r>
      <w:r w:rsidR="00974C5B" w:rsidRPr="008C484E">
        <w:rPr>
          <w:rFonts w:ascii="Book Antiqua" w:hAnsi="Book Antiqua" w:cs="Courier New"/>
          <w:bCs/>
          <w:sz w:val="26"/>
          <w:szCs w:val="26"/>
          <w:lang w:val="en-GB"/>
        </w:rPr>
        <w:t>after conducting a site survey on 09.02.2005</w:t>
      </w:r>
      <w:r w:rsidR="00974C5B">
        <w:rPr>
          <w:rFonts w:ascii="Book Antiqua" w:hAnsi="Book Antiqua" w:cs="Courier New"/>
          <w:bCs/>
          <w:sz w:val="26"/>
          <w:szCs w:val="26"/>
          <w:lang w:val="en-GB"/>
        </w:rPr>
        <w:t>,</w:t>
      </w:r>
      <w:r w:rsidR="00974C5B" w:rsidRPr="008C484E">
        <w:rPr>
          <w:rFonts w:ascii="Book Antiqua" w:hAnsi="Book Antiqua" w:cs="Courier New"/>
          <w:bCs/>
          <w:sz w:val="26"/>
          <w:szCs w:val="26"/>
          <w:lang w:val="en-GB"/>
        </w:rPr>
        <w:t xml:space="preserve"> categorically concluding that the causes of damage </w:t>
      </w:r>
      <w:r w:rsidR="00974C5B">
        <w:rPr>
          <w:rFonts w:ascii="Book Antiqua" w:hAnsi="Book Antiqua" w:cs="Courier New"/>
          <w:bCs/>
          <w:sz w:val="26"/>
          <w:szCs w:val="26"/>
          <w:lang w:val="en-GB"/>
        </w:rPr>
        <w:t>were</w:t>
      </w:r>
      <w:r w:rsidR="00974C5B" w:rsidRPr="008C484E">
        <w:rPr>
          <w:rFonts w:ascii="Book Antiqua" w:hAnsi="Book Antiqua" w:cs="Courier New"/>
          <w:bCs/>
          <w:sz w:val="26"/>
          <w:szCs w:val="26"/>
          <w:lang w:val="en-GB"/>
        </w:rPr>
        <w:t xml:space="preserve"> fire, smoke, heat and water.</w:t>
      </w:r>
    </w:p>
    <w:p w14:paraId="7378097C" w14:textId="77777777" w:rsidR="00820954" w:rsidRDefault="00974C5B" w:rsidP="00820954">
      <w:pPr>
        <w:spacing w:before="240" w:line="480" w:lineRule="auto"/>
        <w:ind w:left="720" w:hanging="720"/>
        <w:jc w:val="both"/>
        <w:rPr>
          <w:rFonts w:ascii="Book Antiqua" w:hAnsi="Book Antiqua" w:cs="Courier New"/>
          <w:bCs/>
          <w:iCs/>
          <w:sz w:val="26"/>
          <w:szCs w:val="26"/>
        </w:rPr>
      </w:pPr>
      <w:r>
        <w:rPr>
          <w:rFonts w:ascii="Book Antiqua" w:hAnsi="Book Antiqua" w:cs="Courier New"/>
          <w:bCs/>
          <w:sz w:val="26"/>
          <w:szCs w:val="26"/>
          <w:lang w:val="en-GB"/>
        </w:rPr>
        <w:t>AF.</w:t>
      </w:r>
      <w:r>
        <w:rPr>
          <w:rFonts w:ascii="Book Antiqua" w:hAnsi="Book Antiqua" w:cs="Courier New"/>
          <w:bCs/>
          <w:sz w:val="26"/>
          <w:szCs w:val="26"/>
          <w:lang w:val="en-GB"/>
        </w:rPr>
        <w:tab/>
      </w:r>
      <w:r w:rsidR="00820954">
        <w:rPr>
          <w:rFonts w:ascii="Book Antiqua" w:hAnsi="Book Antiqua" w:cs="Courier New"/>
          <w:bCs/>
          <w:sz w:val="26"/>
          <w:szCs w:val="26"/>
          <w:lang w:val="en-GB"/>
        </w:rPr>
        <w:t xml:space="preserve">That the Surveyor after a lapse of over 12 months and in complete contravention of the IRDA 2002 Regulation mandating the </w:t>
      </w:r>
      <w:r w:rsidR="00820954" w:rsidRPr="004D10A3">
        <w:rPr>
          <w:rFonts w:ascii="Book Antiqua" w:hAnsi="Book Antiqua" w:cs="Courier New"/>
          <w:bCs/>
          <w:iCs/>
          <w:sz w:val="26"/>
          <w:szCs w:val="26"/>
        </w:rPr>
        <w:t>surveyor to furnish the report in not more than six months from the date of his appointment</w:t>
      </w:r>
      <w:r w:rsidR="00820954">
        <w:rPr>
          <w:rFonts w:ascii="Book Antiqua" w:hAnsi="Book Antiqua" w:cs="Courier New"/>
          <w:bCs/>
          <w:iCs/>
          <w:sz w:val="26"/>
          <w:szCs w:val="26"/>
        </w:rPr>
        <w:t>, submitted its Report with the Respondent on 28.03.2005 (“</w:t>
      </w:r>
      <w:r w:rsidR="00820954" w:rsidRPr="00E0346E">
        <w:rPr>
          <w:rFonts w:ascii="Book Antiqua" w:hAnsi="Book Antiqua" w:cs="Courier New"/>
          <w:b/>
          <w:bCs/>
          <w:iCs/>
          <w:sz w:val="26"/>
          <w:szCs w:val="26"/>
        </w:rPr>
        <w:t>Surveyor’s Report</w:t>
      </w:r>
      <w:r w:rsidR="00820954">
        <w:rPr>
          <w:rFonts w:ascii="Book Antiqua" w:hAnsi="Book Antiqua" w:cs="Courier New"/>
          <w:bCs/>
          <w:iCs/>
          <w:sz w:val="26"/>
          <w:szCs w:val="26"/>
        </w:rPr>
        <w:t>”). It is noteworthy that the observations in the Surveyor’s Report are completely opposite to its conclusion.  In this regard the following clauses may be noted from the Surveyor’s Report:</w:t>
      </w:r>
    </w:p>
    <w:p w14:paraId="5F10D873" w14:textId="77777777" w:rsidR="00820954" w:rsidRPr="00584606" w:rsidRDefault="00820954" w:rsidP="00820954">
      <w:pPr>
        <w:spacing w:before="240"/>
        <w:ind w:left="1440"/>
        <w:jc w:val="both"/>
        <w:rPr>
          <w:rFonts w:ascii="Book Antiqua" w:hAnsi="Book Antiqua" w:cs="Courier New"/>
          <w:bCs/>
          <w:i/>
          <w:iCs/>
          <w:sz w:val="26"/>
          <w:szCs w:val="26"/>
        </w:rPr>
      </w:pPr>
      <w:r w:rsidRPr="00952890">
        <w:rPr>
          <w:rFonts w:ascii="Book Antiqua" w:hAnsi="Book Antiqua" w:cs="Courier New"/>
          <w:bCs/>
          <w:i/>
          <w:iCs/>
          <w:sz w:val="26"/>
          <w:szCs w:val="26"/>
        </w:rPr>
        <w:t xml:space="preserve">“3.06 High quality and accuracy level is </w:t>
      </w:r>
      <w:r>
        <w:rPr>
          <w:rFonts w:ascii="Book Antiqua" w:hAnsi="Book Antiqua" w:cs="Courier New"/>
          <w:bCs/>
          <w:i/>
          <w:iCs/>
          <w:sz w:val="26"/>
          <w:szCs w:val="26"/>
        </w:rPr>
        <w:tab/>
      </w:r>
      <w:r w:rsidRPr="00952890">
        <w:rPr>
          <w:rFonts w:ascii="Book Antiqua" w:hAnsi="Book Antiqua" w:cs="Courier New"/>
          <w:bCs/>
          <w:i/>
          <w:iCs/>
          <w:sz w:val="26"/>
          <w:szCs w:val="26"/>
        </w:rPr>
        <w:t xml:space="preserve">maintained as customers are of very high repute and the application of self adhesive labels is very sharp </w:t>
      </w:r>
      <w:r>
        <w:rPr>
          <w:rFonts w:ascii="Book Antiqua" w:hAnsi="Book Antiqua" w:cs="Courier New"/>
          <w:bCs/>
          <w:i/>
          <w:iCs/>
          <w:sz w:val="26"/>
          <w:szCs w:val="26"/>
        </w:rPr>
        <w:tab/>
      </w:r>
      <w:r w:rsidRPr="00952890">
        <w:rPr>
          <w:rFonts w:ascii="Book Antiqua" w:hAnsi="Book Antiqua" w:cs="Courier New"/>
          <w:bCs/>
          <w:i/>
          <w:iCs/>
          <w:sz w:val="26"/>
          <w:szCs w:val="26"/>
        </w:rPr>
        <w:t xml:space="preserve">by automatic machine. This……These labels are used on many of the exportable items where quality has to be of the international standard </w:t>
      </w:r>
      <w:r>
        <w:rPr>
          <w:rFonts w:ascii="Book Antiqua" w:hAnsi="Book Antiqua" w:cs="Courier New"/>
          <w:bCs/>
          <w:i/>
          <w:iCs/>
          <w:sz w:val="26"/>
          <w:szCs w:val="26"/>
        </w:rPr>
        <w:tab/>
        <w:t xml:space="preserve">and that is </w:t>
      </w:r>
      <w:r w:rsidRPr="00952890">
        <w:rPr>
          <w:rFonts w:ascii="Book Antiqua" w:hAnsi="Book Antiqua" w:cs="Courier New"/>
          <w:bCs/>
          <w:i/>
          <w:iCs/>
          <w:sz w:val="26"/>
          <w:szCs w:val="26"/>
        </w:rPr>
        <w:t xml:space="preserve">why highly sophisticated costly </w:t>
      </w:r>
      <w:r>
        <w:rPr>
          <w:rFonts w:ascii="Book Antiqua" w:hAnsi="Book Antiqua" w:cs="Courier New"/>
          <w:bCs/>
          <w:i/>
          <w:iCs/>
          <w:sz w:val="26"/>
          <w:szCs w:val="26"/>
        </w:rPr>
        <w:tab/>
      </w:r>
      <w:r w:rsidRPr="00584606">
        <w:rPr>
          <w:rFonts w:ascii="Book Antiqua" w:hAnsi="Book Antiqua" w:cs="Courier New"/>
          <w:bCs/>
          <w:i/>
          <w:iCs/>
          <w:sz w:val="26"/>
          <w:szCs w:val="26"/>
        </w:rPr>
        <w:t>imported machinery are required”</w:t>
      </w:r>
    </w:p>
    <w:p w14:paraId="244C9E1A" w14:textId="77777777" w:rsidR="00820954" w:rsidRDefault="00820954" w:rsidP="00820954">
      <w:pPr>
        <w:spacing w:before="240"/>
        <w:ind w:left="1440"/>
        <w:jc w:val="both"/>
        <w:rPr>
          <w:rFonts w:ascii="Book Antiqua" w:hAnsi="Book Antiqua" w:cs="Courier New"/>
          <w:bCs/>
          <w:i/>
          <w:iCs/>
          <w:sz w:val="26"/>
          <w:szCs w:val="26"/>
        </w:rPr>
      </w:pPr>
      <w:r w:rsidRPr="00584606">
        <w:rPr>
          <w:rFonts w:ascii="Book Antiqua" w:hAnsi="Book Antiqua" w:cs="Courier New"/>
          <w:bCs/>
          <w:i/>
          <w:iCs/>
          <w:sz w:val="26"/>
          <w:szCs w:val="26"/>
        </w:rPr>
        <w:t>“4.06 Water was sprayed all over the place, which caused</w:t>
      </w:r>
      <w:r>
        <w:rPr>
          <w:rFonts w:ascii="Book Antiqua" w:hAnsi="Book Antiqua" w:cs="Courier New"/>
          <w:bCs/>
          <w:i/>
          <w:iCs/>
          <w:sz w:val="26"/>
          <w:szCs w:val="26"/>
        </w:rPr>
        <w:t xml:space="preserve"> more damage than the fire itself.”</w:t>
      </w:r>
    </w:p>
    <w:p w14:paraId="2A5A1B9F" w14:textId="77777777" w:rsidR="00820954" w:rsidRDefault="00820954" w:rsidP="00820954">
      <w:pPr>
        <w:spacing w:before="240"/>
        <w:ind w:left="1440"/>
        <w:jc w:val="both"/>
        <w:rPr>
          <w:rFonts w:ascii="Book Antiqua" w:hAnsi="Book Antiqua" w:cs="Courier New"/>
          <w:bCs/>
          <w:i/>
          <w:iCs/>
          <w:sz w:val="26"/>
          <w:szCs w:val="26"/>
        </w:rPr>
      </w:pPr>
      <w:r>
        <w:rPr>
          <w:rFonts w:ascii="Book Antiqua" w:hAnsi="Book Antiqua" w:cs="Courier New"/>
          <w:bCs/>
          <w:i/>
          <w:iCs/>
          <w:sz w:val="26"/>
          <w:szCs w:val="26"/>
        </w:rPr>
        <w:t>“5.06 Aquaflex Printing Press located below the cables found affected with water.”</w:t>
      </w:r>
    </w:p>
    <w:p w14:paraId="5DE263DF" w14:textId="77777777" w:rsidR="00820954" w:rsidRDefault="00820954" w:rsidP="00820954">
      <w:pPr>
        <w:spacing w:before="240"/>
        <w:jc w:val="both"/>
        <w:rPr>
          <w:rFonts w:ascii="Book Antiqua" w:hAnsi="Book Antiqua" w:cs="Courier New"/>
          <w:bCs/>
          <w:i/>
          <w:iCs/>
          <w:sz w:val="26"/>
          <w:szCs w:val="26"/>
        </w:rPr>
      </w:pPr>
      <w:r>
        <w:rPr>
          <w:rFonts w:ascii="Book Antiqua" w:hAnsi="Book Antiqua" w:cs="Courier New"/>
          <w:bCs/>
          <w:i/>
          <w:iCs/>
          <w:sz w:val="26"/>
          <w:szCs w:val="26"/>
        </w:rPr>
        <w:tab/>
      </w:r>
      <w:r>
        <w:rPr>
          <w:rFonts w:ascii="Book Antiqua" w:hAnsi="Book Antiqua" w:cs="Courier New"/>
          <w:bCs/>
          <w:i/>
          <w:iCs/>
          <w:sz w:val="26"/>
          <w:szCs w:val="26"/>
        </w:rPr>
        <w:tab/>
        <w:t>“5.07</w:t>
      </w:r>
      <w:r>
        <w:rPr>
          <w:rFonts w:ascii="Book Antiqua" w:hAnsi="Book Antiqua" w:cs="Courier New"/>
          <w:bCs/>
          <w:i/>
          <w:iCs/>
          <w:sz w:val="26"/>
          <w:szCs w:val="26"/>
        </w:rPr>
        <w:tab/>
        <w:t xml:space="preserve">  (a) Gallus Printing Machine water damaged.</w:t>
      </w:r>
    </w:p>
    <w:p w14:paraId="511E5C4B" w14:textId="77777777" w:rsidR="00820954" w:rsidRDefault="00820954" w:rsidP="00820954">
      <w:pPr>
        <w:spacing w:before="240"/>
        <w:jc w:val="both"/>
        <w:rPr>
          <w:rFonts w:ascii="Book Antiqua" w:hAnsi="Book Antiqua" w:cs="Courier New"/>
          <w:bCs/>
          <w:i/>
          <w:iCs/>
          <w:sz w:val="26"/>
          <w:szCs w:val="26"/>
        </w:rPr>
      </w:pPr>
      <w:r>
        <w:rPr>
          <w:rFonts w:ascii="Book Antiqua" w:hAnsi="Book Antiqua" w:cs="Courier New"/>
          <w:bCs/>
          <w:i/>
          <w:iCs/>
          <w:sz w:val="26"/>
          <w:szCs w:val="26"/>
        </w:rPr>
        <w:tab/>
        <w:t xml:space="preserve">       </w:t>
      </w:r>
      <w:r>
        <w:rPr>
          <w:rFonts w:ascii="Book Antiqua" w:hAnsi="Book Antiqua" w:cs="Courier New"/>
          <w:bCs/>
          <w:i/>
          <w:iCs/>
          <w:sz w:val="26"/>
          <w:szCs w:val="26"/>
        </w:rPr>
        <w:tab/>
      </w:r>
      <w:r>
        <w:rPr>
          <w:rFonts w:ascii="Book Antiqua" w:hAnsi="Book Antiqua" w:cs="Courier New"/>
          <w:bCs/>
          <w:i/>
          <w:iCs/>
          <w:sz w:val="26"/>
          <w:szCs w:val="26"/>
        </w:rPr>
        <w:tab/>
        <w:t xml:space="preserve">  (b) Spengler machine water affected.</w:t>
      </w:r>
    </w:p>
    <w:p w14:paraId="14C793DF" w14:textId="77777777" w:rsidR="00820954" w:rsidRDefault="00820954" w:rsidP="00820954">
      <w:pPr>
        <w:spacing w:before="240"/>
        <w:jc w:val="both"/>
        <w:rPr>
          <w:rFonts w:ascii="Book Antiqua" w:hAnsi="Book Antiqua" w:cs="Courier New"/>
          <w:bCs/>
          <w:i/>
          <w:iCs/>
          <w:sz w:val="26"/>
          <w:szCs w:val="26"/>
        </w:rPr>
      </w:pPr>
      <w:r>
        <w:rPr>
          <w:rFonts w:ascii="Book Antiqua" w:hAnsi="Book Antiqua" w:cs="Courier New"/>
          <w:bCs/>
          <w:i/>
          <w:iCs/>
          <w:sz w:val="26"/>
          <w:szCs w:val="26"/>
        </w:rPr>
        <w:t xml:space="preserve"> </w:t>
      </w:r>
      <w:r>
        <w:rPr>
          <w:rFonts w:ascii="Book Antiqua" w:hAnsi="Book Antiqua" w:cs="Courier New"/>
          <w:bCs/>
          <w:i/>
          <w:iCs/>
          <w:sz w:val="26"/>
          <w:szCs w:val="26"/>
        </w:rPr>
        <w:tab/>
        <w:t xml:space="preserve">        </w:t>
      </w:r>
      <w:r>
        <w:rPr>
          <w:rFonts w:ascii="Book Antiqua" w:hAnsi="Book Antiqua" w:cs="Courier New"/>
          <w:bCs/>
          <w:i/>
          <w:iCs/>
          <w:sz w:val="26"/>
          <w:szCs w:val="26"/>
        </w:rPr>
        <w:tab/>
        <w:t xml:space="preserve"> </w:t>
      </w:r>
      <w:r>
        <w:rPr>
          <w:rFonts w:ascii="Book Antiqua" w:hAnsi="Book Antiqua" w:cs="Courier New"/>
          <w:bCs/>
          <w:i/>
          <w:iCs/>
          <w:sz w:val="26"/>
          <w:szCs w:val="26"/>
        </w:rPr>
        <w:tab/>
        <w:t xml:space="preserve">  (c) A.V. Flexo </w:t>
      </w:r>
      <w:r w:rsidRPr="00CD0DD1">
        <w:rPr>
          <w:rFonts w:ascii="Book Antiqua" w:hAnsi="Book Antiqua" w:cs="Courier New"/>
          <w:bCs/>
          <w:i/>
          <w:iCs/>
          <w:sz w:val="26"/>
          <w:szCs w:val="26"/>
        </w:rPr>
        <w:t>plate muonter water</w:t>
      </w:r>
      <w:r>
        <w:rPr>
          <w:rFonts w:ascii="Book Antiqua" w:hAnsi="Book Antiqua" w:cs="Courier New"/>
          <w:bCs/>
          <w:i/>
          <w:iCs/>
          <w:sz w:val="26"/>
          <w:szCs w:val="26"/>
        </w:rPr>
        <w:t xml:space="preserve"> affected.”</w:t>
      </w:r>
    </w:p>
    <w:p w14:paraId="478097B2" w14:textId="77777777" w:rsidR="00820954" w:rsidRDefault="00820954" w:rsidP="00820954">
      <w:pPr>
        <w:spacing w:before="240"/>
        <w:ind w:left="2160" w:hanging="720"/>
        <w:jc w:val="both"/>
        <w:rPr>
          <w:rFonts w:ascii="Book Antiqua" w:hAnsi="Book Antiqua" w:cs="Courier New"/>
          <w:bCs/>
          <w:i/>
          <w:iCs/>
          <w:sz w:val="26"/>
          <w:szCs w:val="26"/>
        </w:rPr>
      </w:pPr>
      <w:r>
        <w:rPr>
          <w:rFonts w:ascii="Book Antiqua" w:hAnsi="Book Antiqua" w:cs="Courier New"/>
          <w:bCs/>
          <w:i/>
          <w:iCs/>
          <w:sz w:val="26"/>
          <w:szCs w:val="26"/>
        </w:rPr>
        <w:t>“5.18 Outwardly exposed parts of critical machines and accessories affected due to water rusted.”</w:t>
      </w:r>
    </w:p>
    <w:p w14:paraId="2B485EA8" w14:textId="77777777" w:rsidR="00820954" w:rsidRDefault="00820954" w:rsidP="00820954">
      <w:pPr>
        <w:spacing w:before="240"/>
        <w:jc w:val="both"/>
        <w:rPr>
          <w:rFonts w:ascii="Book Antiqua" w:hAnsi="Book Antiqua" w:cs="Courier New"/>
          <w:bCs/>
          <w:i/>
          <w:iCs/>
          <w:sz w:val="26"/>
          <w:szCs w:val="26"/>
          <w:u w:val="single"/>
        </w:rPr>
      </w:pPr>
      <w:r>
        <w:rPr>
          <w:rFonts w:ascii="Book Antiqua" w:hAnsi="Book Antiqua" w:cs="Courier New"/>
          <w:bCs/>
          <w:i/>
          <w:iCs/>
          <w:sz w:val="26"/>
          <w:szCs w:val="26"/>
        </w:rPr>
        <w:tab/>
      </w:r>
      <w:r w:rsidR="0078795B">
        <w:rPr>
          <w:rFonts w:ascii="Book Antiqua" w:hAnsi="Book Antiqua" w:cs="Courier New"/>
          <w:bCs/>
          <w:i/>
          <w:iCs/>
          <w:sz w:val="26"/>
          <w:szCs w:val="26"/>
        </w:rPr>
        <w:tab/>
      </w:r>
      <w:r>
        <w:rPr>
          <w:rFonts w:ascii="Book Antiqua" w:hAnsi="Book Antiqua" w:cs="Courier New"/>
          <w:bCs/>
          <w:i/>
          <w:iCs/>
          <w:sz w:val="26"/>
          <w:szCs w:val="26"/>
        </w:rPr>
        <w:t xml:space="preserve">“6.0  </w:t>
      </w:r>
      <w:r w:rsidRPr="005E3531">
        <w:rPr>
          <w:rFonts w:ascii="Book Antiqua" w:hAnsi="Book Antiqua" w:cs="Courier New"/>
          <w:bCs/>
          <w:i/>
          <w:iCs/>
          <w:sz w:val="26"/>
          <w:szCs w:val="26"/>
          <w:u w:val="single"/>
        </w:rPr>
        <w:t>PROBABLE CAUSE</w:t>
      </w:r>
      <w:r>
        <w:rPr>
          <w:rFonts w:ascii="Book Antiqua" w:hAnsi="Book Antiqua" w:cs="Courier New"/>
          <w:bCs/>
          <w:i/>
          <w:iCs/>
          <w:sz w:val="26"/>
          <w:szCs w:val="26"/>
          <w:u w:val="single"/>
        </w:rPr>
        <w:t xml:space="preserve">:- </w:t>
      </w:r>
    </w:p>
    <w:p w14:paraId="12642874" w14:textId="77777777" w:rsidR="00820954" w:rsidRDefault="00820954" w:rsidP="0078795B">
      <w:pPr>
        <w:spacing w:before="240"/>
        <w:ind w:left="1425"/>
        <w:jc w:val="both"/>
        <w:rPr>
          <w:rFonts w:ascii="Book Antiqua" w:hAnsi="Book Antiqua" w:cs="Courier New"/>
          <w:bCs/>
          <w:i/>
          <w:iCs/>
          <w:sz w:val="26"/>
          <w:szCs w:val="26"/>
        </w:rPr>
      </w:pPr>
      <w:r>
        <w:rPr>
          <w:rFonts w:ascii="Book Antiqua" w:hAnsi="Book Antiqua" w:cs="Courier New"/>
          <w:bCs/>
          <w:i/>
          <w:iCs/>
          <w:sz w:val="26"/>
          <w:szCs w:val="26"/>
        </w:rPr>
        <w:t>Apparently sourc</w:t>
      </w:r>
      <w:r w:rsidR="0078795B">
        <w:rPr>
          <w:rFonts w:ascii="Book Antiqua" w:hAnsi="Book Antiqua" w:cs="Courier New"/>
          <w:bCs/>
          <w:i/>
          <w:iCs/>
          <w:sz w:val="26"/>
          <w:szCs w:val="26"/>
        </w:rPr>
        <w:t xml:space="preserve">e of fire appears to be short </w:t>
      </w:r>
      <w:r>
        <w:rPr>
          <w:rFonts w:ascii="Book Antiqua" w:hAnsi="Book Antiqua" w:cs="Courier New"/>
          <w:bCs/>
          <w:i/>
          <w:iCs/>
          <w:sz w:val="26"/>
          <w:szCs w:val="26"/>
        </w:rPr>
        <w:t>circuit of power ca</w:t>
      </w:r>
      <w:r w:rsidR="0078795B">
        <w:rPr>
          <w:rFonts w:ascii="Book Antiqua" w:hAnsi="Book Antiqua" w:cs="Courier New"/>
          <w:bCs/>
          <w:i/>
          <w:iCs/>
          <w:sz w:val="26"/>
          <w:szCs w:val="26"/>
        </w:rPr>
        <w:t xml:space="preserve">bles running parallel to long </w:t>
      </w:r>
      <w:r>
        <w:rPr>
          <w:rFonts w:ascii="Book Antiqua" w:hAnsi="Book Antiqua" w:cs="Courier New"/>
          <w:bCs/>
          <w:i/>
          <w:iCs/>
          <w:sz w:val="26"/>
          <w:szCs w:val="26"/>
        </w:rPr>
        <w:t>wall resulting in damage to insured’s property.</w:t>
      </w:r>
    </w:p>
    <w:p w14:paraId="2770A051" w14:textId="77777777" w:rsidR="00820954" w:rsidRDefault="00820954" w:rsidP="0078795B">
      <w:pPr>
        <w:spacing w:before="240"/>
        <w:ind w:left="1425" w:firstLine="15"/>
        <w:jc w:val="both"/>
        <w:rPr>
          <w:rFonts w:ascii="Book Antiqua" w:hAnsi="Book Antiqua" w:cs="Courier New"/>
          <w:bCs/>
          <w:i/>
          <w:iCs/>
          <w:sz w:val="26"/>
          <w:szCs w:val="26"/>
        </w:rPr>
      </w:pPr>
      <w:r>
        <w:rPr>
          <w:rFonts w:ascii="Book Antiqua" w:hAnsi="Book Antiqua" w:cs="Courier New"/>
          <w:bCs/>
          <w:i/>
          <w:iCs/>
          <w:sz w:val="26"/>
          <w:szCs w:val="26"/>
        </w:rPr>
        <w:t>In order to exti</w:t>
      </w:r>
      <w:r w:rsidR="0078795B">
        <w:rPr>
          <w:rFonts w:ascii="Book Antiqua" w:hAnsi="Book Antiqua" w:cs="Courier New"/>
          <w:bCs/>
          <w:i/>
          <w:iCs/>
          <w:sz w:val="26"/>
          <w:szCs w:val="26"/>
        </w:rPr>
        <w:t xml:space="preserve">nguish the fire, Fire Brigade </w:t>
      </w:r>
      <w:r>
        <w:rPr>
          <w:rFonts w:ascii="Book Antiqua" w:hAnsi="Book Antiqua" w:cs="Courier New"/>
          <w:bCs/>
          <w:i/>
          <w:iCs/>
          <w:sz w:val="26"/>
          <w:szCs w:val="26"/>
        </w:rPr>
        <w:t xml:space="preserve">used water jets </w:t>
      </w:r>
      <w:r w:rsidR="0078795B">
        <w:rPr>
          <w:rFonts w:ascii="Book Antiqua" w:hAnsi="Book Antiqua" w:cs="Courier New"/>
          <w:bCs/>
          <w:i/>
          <w:iCs/>
          <w:sz w:val="26"/>
          <w:szCs w:val="26"/>
        </w:rPr>
        <w:t xml:space="preserve">thereby spraying water on all </w:t>
      </w:r>
      <w:r>
        <w:rPr>
          <w:rFonts w:ascii="Book Antiqua" w:hAnsi="Book Antiqua" w:cs="Courier New"/>
          <w:bCs/>
          <w:i/>
          <w:iCs/>
          <w:sz w:val="26"/>
          <w:szCs w:val="26"/>
        </w:rPr>
        <w:t>the machines located in the premises.</w:t>
      </w:r>
    </w:p>
    <w:p w14:paraId="26C3036B" w14:textId="77777777" w:rsidR="00820954" w:rsidRDefault="00820954" w:rsidP="00820954">
      <w:pPr>
        <w:spacing w:before="240"/>
        <w:jc w:val="both"/>
        <w:rPr>
          <w:rFonts w:ascii="Book Antiqua" w:hAnsi="Book Antiqua" w:cs="Courier New"/>
          <w:bCs/>
          <w:i/>
          <w:iCs/>
          <w:sz w:val="26"/>
          <w:szCs w:val="26"/>
        </w:rPr>
      </w:pPr>
      <w:r>
        <w:rPr>
          <w:rFonts w:ascii="Book Antiqua" w:hAnsi="Book Antiqua" w:cs="Courier New"/>
          <w:bCs/>
          <w:i/>
          <w:iCs/>
          <w:sz w:val="26"/>
          <w:szCs w:val="26"/>
        </w:rPr>
        <w:tab/>
      </w:r>
      <w:r>
        <w:rPr>
          <w:rFonts w:ascii="Book Antiqua" w:hAnsi="Book Antiqua" w:cs="Courier New"/>
          <w:bCs/>
          <w:i/>
          <w:iCs/>
          <w:sz w:val="26"/>
          <w:szCs w:val="26"/>
        </w:rPr>
        <w:tab/>
        <w:t>Loss is ad</w:t>
      </w:r>
      <w:r w:rsidR="0078795B">
        <w:rPr>
          <w:rFonts w:ascii="Book Antiqua" w:hAnsi="Book Antiqua" w:cs="Courier New"/>
          <w:bCs/>
          <w:i/>
          <w:iCs/>
          <w:sz w:val="26"/>
          <w:szCs w:val="26"/>
        </w:rPr>
        <w:t xml:space="preserve">missible under the terms and </w:t>
      </w:r>
      <w:r>
        <w:rPr>
          <w:rFonts w:ascii="Book Antiqua" w:hAnsi="Book Antiqua" w:cs="Courier New"/>
          <w:bCs/>
          <w:i/>
          <w:iCs/>
          <w:sz w:val="26"/>
          <w:szCs w:val="26"/>
        </w:rPr>
        <w:t>conditions of the policy.”</w:t>
      </w:r>
    </w:p>
    <w:p w14:paraId="2266D7FF" w14:textId="77777777" w:rsidR="0078795B" w:rsidRDefault="0078795B" w:rsidP="00820954">
      <w:pPr>
        <w:spacing w:before="240"/>
        <w:jc w:val="both"/>
        <w:rPr>
          <w:rFonts w:ascii="Book Antiqua" w:hAnsi="Book Antiqua" w:cs="Courier New"/>
          <w:bCs/>
          <w:i/>
          <w:iCs/>
          <w:sz w:val="26"/>
          <w:szCs w:val="26"/>
        </w:rPr>
      </w:pPr>
    </w:p>
    <w:p w14:paraId="5E7906FC" w14:textId="77777777" w:rsidR="00974C5B" w:rsidRDefault="00820954" w:rsidP="0078795B">
      <w:pPr>
        <w:spacing w:line="480" w:lineRule="auto"/>
        <w:ind w:left="720"/>
        <w:jc w:val="both"/>
        <w:rPr>
          <w:rFonts w:ascii="Book Antiqua" w:hAnsi="Book Antiqua" w:cs="Courier New"/>
          <w:b/>
          <w:bCs/>
          <w:sz w:val="26"/>
          <w:szCs w:val="26"/>
          <w:lang w:val="en-GB"/>
        </w:rPr>
      </w:pPr>
      <w:r>
        <w:rPr>
          <w:rFonts w:ascii="Book Antiqua" w:hAnsi="Book Antiqua" w:cs="Courier New"/>
          <w:bCs/>
          <w:iCs/>
          <w:sz w:val="26"/>
          <w:szCs w:val="26"/>
        </w:rPr>
        <w:t xml:space="preserve">It is noteworthy that despite the aforesaid observations and the Probable Cause, the Surveyor interpreting and MTDC’s Report to mean that rusting cannot occur within 4-5 hours and relying on the same concluded that the damages to the Galus and Aquaflex printing machines did not fall within the purview of the policy and hence rejected the valid claims of the Appellant in respect of the same. </w:t>
      </w:r>
      <w:r w:rsidRPr="002E1B9B">
        <w:rPr>
          <w:rFonts w:ascii="Book Antiqua" w:hAnsi="Book Antiqua" w:cs="Courier New"/>
          <w:bCs/>
          <w:iCs/>
          <w:sz w:val="26"/>
          <w:szCs w:val="26"/>
        </w:rPr>
        <w:t xml:space="preserve">True copy of the Report submitted by the M/s Prabha Associates/Surveyor with the Respondent on 28.03.2005 </w:t>
      </w:r>
      <w:r w:rsidRPr="002E1B9B">
        <w:rPr>
          <w:rFonts w:ascii="Book Antiqua" w:hAnsi="Book Antiqua" w:cs="Courier New"/>
          <w:bCs/>
          <w:sz w:val="26"/>
          <w:szCs w:val="26"/>
          <w:lang w:val="en-GB"/>
        </w:rPr>
        <w:t xml:space="preserve">is annexed herewith and marked as </w:t>
      </w:r>
      <w:r w:rsidRPr="002E1B9B">
        <w:rPr>
          <w:rFonts w:ascii="Book Antiqua" w:hAnsi="Book Antiqua" w:cs="Courier New"/>
          <w:b/>
          <w:bCs/>
          <w:sz w:val="26"/>
          <w:szCs w:val="26"/>
          <w:lang w:val="en-GB"/>
        </w:rPr>
        <w:t>ANNEXURE-P/2</w:t>
      </w:r>
      <w:r>
        <w:rPr>
          <w:rFonts w:ascii="Book Antiqua" w:hAnsi="Book Antiqua" w:cs="Courier New"/>
          <w:b/>
          <w:bCs/>
          <w:sz w:val="26"/>
          <w:szCs w:val="26"/>
          <w:lang w:val="en-GB"/>
        </w:rPr>
        <w:t>8</w:t>
      </w:r>
      <w:r w:rsidRPr="002E1B9B">
        <w:rPr>
          <w:rFonts w:ascii="Book Antiqua" w:hAnsi="Book Antiqua" w:cs="Courier New"/>
          <w:b/>
          <w:bCs/>
          <w:sz w:val="26"/>
          <w:szCs w:val="26"/>
          <w:lang w:val="en-GB"/>
        </w:rPr>
        <w:t xml:space="preserve"> (Pgs     To    ).</w:t>
      </w:r>
    </w:p>
    <w:p w14:paraId="640DD7F9" w14:textId="77777777" w:rsidR="0078795B" w:rsidRDefault="0078795B" w:rsidP="00113A32">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AG.</w:t>
      </w:r>
      <w:r>
        <w:rPr>
          <w:rFonts w:ascii="Book Antiqua" w:hAnsi="Book Antiqua" w:cs="Courier New"/>
          <w:bCs/>
          <w:sz w:val="26"/>
          <w:szCs w:val="26"/>
          <w:lang w:val="en-GB"/>
        </w:rPr>
        <w:tab/>
      </w:r>
      <w:r w:rsidR="00113A32">
        <w:rPr>
          <w:rFonts w:ascii="Book Antiqua" w:hAnsi="Book Antiqua" w:cs="Courier New"/>
          <w:bCs/>
          <w:sz w:val="26"/>
          <w:szCs w:val="26"/>
          <w:lang w:val="en-GB"/>
        </w:rPr>
        <w:t>That to the utter shock and surprise of the Appellant, the Respondent vide its voucher dated 16.05.2005 approved the claim of the Appellants for a paltry and meagre sum of Rs. 16,15,606/-  (Rupees Sixteen Lakh Fifteen Thousand Six Hundred and Six Only) in full and final payment of the entire claim of the Appellant, against the claimed amount of more than Rs.2.5 crore by the Appellant.</w:t>
      </w:r>
    </w:p>
    <w:p w14:paraId="022350EA" w14:textId="77777777" w:rsidR="00113A32" w:rsidRDefault="00113A32" w:rsidP="00113A3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AH.</w:t>
      </w:r>
      <w:r>
        <w:rPr>
          <w:rFonts w:ascii="Book Antiqua" w:hAnsi="Book Antiqua" w:cs="Courier New"/>
          <w:bCs/>
          <w:sz w:val="26"/>
          <w:szCs w:val="26"/>
          <w:lang w:val="en-GB"/>
        </w:rPr>
        <w:tab/>
      </w:r>
      <w:r w:rsidR="00166205" w:rsidRPr="00BA5B44">
        <w:rPr>
          <w:rFonts w:ascii="Book Antiqua" w:hAnsi="Book Antiqua" w:cs="Courier New"/>
          <w:bCs/>
          <w:sz w:val="26"/>
          <w:szCs w:val="26"/>
          <w:lang w:val="en-GB"/>
        </w:rPr>
        <w:t xml:space="preserve">That </w:t>
      </w:r>
      <w:r w:rsidR="00166205">
        <w:rPr>
          <w:rFonts w:ascii="Book Antiqua" w:hAnsi="Book Antiqua" w:cs="Courier New"/>
          <w:bCs/>
          <w:sz w:val="26"/>
          <w:szCs w:val="26"/>
          <w:lang w:val="en-GB"/>
        </w:rPr>
        <w:t xml:space="preserve">the Appellant being completely shocked with the paltry sum offered by the Respondent in full and final settlement of the claims objected to the unilateral manner in which the claim was determined by the Respondent’s and protested against the issue of the above mentioned voucher of  Rs. 16,15,606/-. However, in view of the precarious financial position of the Appellant, it accepted the voucher without prejudice to its rights and contentions in law and accepted the sum of Rs. 16,15,606/- under protest as part payment against the Appellant total claim of Rs. 2.5 crore. True copy of the Appellant’s protest letter dated 13.06.2005 of the Appellant to the Respondent is annexed herewith and marked as </w:t>
      </w:r>
      <w:r w:rsidR="00166205" w:rsidRPr="00F16761">
        <w:rPr>
          <w:rFonts w:ascii="Book Antiqua" w:hAnsi="Book Antiqua" w:cs="Courier New"/>
          <w:b/>
          <w:bCs/>
          <w:sz w:val="26"/>
          <w:szCs w:val="26"/>
          <w:lang w:val="en-GB"/>
        </w:rPr>
        <w:t>ANNEXURE-P/</w:t>
      </w:r>
      <w:r w:rsidR="00166205">
        <w:rPr>
          <w:rFonts w:ascii="Book Antiqua" w:hAnsi="Book Antiqua" w:cs="Courier New"/>
          <w:b/>
          <w:bCs/>
          <w:sz w:val="26"/>
          <w:szCs w:val="26"/>
          <w:lang w:val="en-GB"/>
        </w:rPr>
        <w:t>29</w:t>
      </w:r>
      <w:r w:rsidR="00166205" w:rsidRPr="00F16761">
        <w:rPr>
          <w:rFonts w:ascii="Book Antiqua" w:hAnsi="Book Antiqua" w:cs="Courier New"/>
          <w:b/>
          <w:bCs/>
          <w:sz w:val="26"/>
          <w:szCs w:val="26"/>
          <w:lang w:val="en-GB"/>
        </w:rPr>
        <w:t>(Pgs     To    )</w:t>
      </w:r>
      <w:r w:rsidR="00166205">
        <w:rPr>
          <w:rFonts w:ascii="Book Antiqua" w:hAnsi="Book Antiqua" w:cs="Courier New"/>
          <w:b/>
          <w:bCs/>
          <w:sz w:val="26"/>
          <w:szCs w:val="26"/>
          <w:lang w:val="en-GB"/>
        </w:rPr>
        <w:t>.</w:t>
      </w:r>
    </w:p>
    <w:p w14:paraId="1FE3D23D" w14:textId="77777777" w:rsidR="00166205" w:rsidRDefault="00166205" w:rsidP="00113A3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AI.</w:t>
      </w:r>
      <w:r>
        <w:rPr>
          <w:rFonts w:ascii="Book Antiqua" w:hAnsi="Book Antiqua" w:cs="Courier New"/>
          <w:bCs/>
          <w:sz w:val="26"/>
          <w:szCs w:val="26"/>
          <w:lang w:val="en-GB"/>
        </w:rPr>
        <w:tab/>
      </w:r>
      <w:r w:rsidR="005B0F68">
        <w:rPr>
          <w:rFonts w:ascii="Book Antiqua" w:hAnsi="Book Antiqua" w:cs="Courier New"/>
          <w:bCs/>
          <w:sz w:val="26"/>
          <w:szCs w:val="26"/>
          <w:lang w:val="en-GB"/>
        </w:rPr>
        <w:t xml:space="preserve">The Respondent malafidely and with a view to further perpetuate fraud upon the Appellant vide its letter dated 05.07.2005 informed the Appellant that since the Appellant had marked the settlement voucher as accepted without prejudice and under protest they would be unable to release even that amount  against the settlement intimation voucher. True copy of the letter dated 05.07.2005 of the Respondent to the Appellant is annexed herewith and marked as </w:t>
      </w:r>
      <w:r w:rsidR="005B0F68" w:rsidRPr="00F16761">
        <w:rPr>
          <w:rFonts w:ascii="Book Antiqua" w:hAnsi="Book Antiqua" w:cs="Courier New"/>
          <w:b/>
          <w:bCs/>
          <w:sz w:val="26"/>
          <w:szCs w:val="26"/>
          <w:lang w:val="en-GB"/>
        </w:rPr>
        <w:t>ANNEXURE-P/</w:t>
      </w:r>
      <w:r w:rsidR="005B0F68">
        <w:rPr>
          <w:rFonts w:ascii="Book Antiqua" w:hAnsi="Book Antiqua" w:cs="Courier New"/>
          <w:b/>
          <w:bCs/>
          <w:sz w:val="26"/>
          <w:szCs w:val="26"/>
          <w:lang w:val="en-GB"/>
        </w:rPr>
        <w:t xml:space="preserve">30 </w:t>
      </w:r>
      <w:r w:rsidR="005B0F68" w:rsidRPr="00F16761">
        <w:rPr>
          <w:rFonts w:ascii="Book Antiqua" w:hAnsi="Book Antiqua" w:cs="Courier New"/>
          <w:b/>
          <w:bCs/>
          <w:sz w:val="26"/>
          <w:szCs w:val="26"/>
          <w:lang w:val="en-GB"/>
        </w:rPr>
        <w:t>(Pgs     To    )</w:t>
      </w:r>
      <w:r w:rsidR="005B0F68">
        <w:rPr>
          <w:rFonts w:ascii="Book Antiqua" w:hAnsi="Book Antiqua" w:cs="Courier New"/>
          <w:b/>
          <w:bCs/>
          <w:sz w:val="26"/>
          <w:szCs w:val="26"/>
          <w:lang w:val="en-GB"/>
        </w:rPr>
        <w:t>.</w:t>
      </w:r>
    </w:p>
    <w:p w14:paraId="02052E9B" w14:textId="77777777" w:rsidR="005B0F68" w:rsidRDefault="005B0F68" w:rsidP="00113A32">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AJ.</w:t>
      </w:r>
      <w:r>
        <w:rPr>
          <w:rFonts w:ascii="Book Antiqua" w:hAnsi="Book Antiqua" w:cs="Courier New"/>
          <w:bCs/>
          <w:sz w:val="26"/>
          <w:szCs w:val="26"/>
          <w:lang w:val="en-GB"/>
        </w:rPr>
        <w:tab/>
      </w:r>
      <w:r w:rsidR="002F2649">
        <w:rPr>
          <w:rFonts w:ascii="Book Antiqua" w:hAnsi="Book Antiqua" w:cs="Courier New"/>
          <w:bCs/>
          <w:sz w:val="26"/>
          <w:szCs w:val="26"/>
          <w:lang w:val="en-GB"/>
        </w:rPr>
        <w:t xml:space="preserve">That the Appellant being aggrieved by the deficiency in service and unfair trade practice on the part of the Respondent on 31.01.2006 filed a consumer complaint bearing CC No. 21 of 2006 before the Hon’ble National Consumer Disputes Redressal Forum. True copy of the Consumer Complaint no. 21 of 2006 filed by the Appellant before the Hon’ble National Consumer Disputes Redressal Forum is annexed herewith and marked as </w:t>
      </w:r>
      <w:r w:rsidR="002F2649" w:rsidRPr="00D219F0">
        <w:rPr>
          <w:rFonts w:ascii="Book Antiqua" w:hAnsi="Book Antiqua" w:cs="Courier New"/>
          <w:b/>
          <w:bCs/>
          <w:sz w:val="26"/>
          <w:szCs w:val="26"/>
          <w:lang w:val="en-GB"/>
        </w:rPr>
        <w:t>ANNEXURE – P/</w:t>
      </w:r>
      <w:r w:rsidR="002F2649">
        <w:rPr>
          <w:rFonts w:ascii="Book Antiqua" w:hAnsi="Book Antiqua" w:cs="Courier New"/>
          <w:b/>
          <w:bCs/>
          <w:sz w:val="26"/>
          <w:szCs w:val="26"/>
          <w:lang w:val="en-GB"/>
        </w:rPr>
        <w:t>31</w:t>
      </w:r>
      <w:r w:rsidR="002F2649" w:rsidRPr="00D219F0">
        <w:rPr>
          <w:rFonts w:ascii="Book Antiqua" w:hAnsi="Book Antiqua" w:cs="Courier New"/>
          <w:b/>
          <w:bCs/>
          <w:sz w:val="26"/>
          <w:szCs w:val="26"/>
          <w:lang w:val="en-GB"/>
        </w:rPr>
        <w:t xml:space="preserve"> (Pgs   To    ).</w:t>
      </w:r>
    </w:p>
    <w:p w14:paraId="1BD99C85" w14:textId="77777777" w:rsidR="002F2649" w:rsidRDefault="002F2649" w:rsidP="00113A32">
      <w:pPr>
        <w:spacing w:line="480" w:lineRule="auto"/>
        <w:ind w:left="720" w:hanging="720"/>
        <w:jc w:val="both"/>
        <w:rPr>
          <w:rFonts w:ascii="Book Antiqua" w:hAnsi="Book Antiqua" w:cs="Courier New"/>
          <w:b/>
          <w:bCs/>
          <w:sz w:val="26"/>
          <w:szCs w:val="26"/>
          <w:lang w:val="en-GB"/>
        </w:rPr>
      </w:pPr>
      <w:r w:rsidRPr="002F2649">
        <w:rPr>
          <w:rFonts w:ascii="Book Antiqua" w:hAnsi="Book Antiqua" w:cs="Courier New"/>
          <w:bCs/>
          <w:sz w:val="26"/>
          <w:szCs w:val="26"/>
          <w:lang w:val="en-GB"/>
        </w:rPr>
        <w:t>AK.</w:t>
      </w:r>
      <w:r>
        <w:rPr>
          <w:rFonts w:ascii="Book Antiqua" w:hAnsi="Book Antiqua" w:cs="Courier New"/>
          <w:bCs/>
          <w:sz w:val="26"/>
          <w:szCs w:val="26"/>
          <w:lang w:val="en-GB"/>
        </w:rPr>
        <w:tab/>
      </w:r>
      <w:r w:rsidR="001D6FC2">
        <w:rPr>
          <w:rFonts w:ascii="Book Antiqua" w:hAnsi="Book Antiqua" w:cs="Courier New"/>
          <w:bCs/>
          <w:sz w:val="26"/>
          <w:szCs w:val="26"/>
          <w:lang w:val="en-GB"/>
        </w:rPr>
        <w:t xml:space="preserve">That on 18.05.2006, the Respondent filed its Reply Affidavit in C.C. No. 21 of 2006 before the Hon’ble National Commission putting forth erroneous submissions to controvert the allegations of deficiency in service and unfair trade practice on its part. True copy of the Reply Affidavit filed by the Respondent before the Hon’ble National Commission in C.C. No. 21 of 2006 is annexed herewith and marked as </w:t>
      </w:r>
      <w:r w:rsidR="001D6FC2" w:rsidRPr="00D219F0">
        <w:rPr>
          <w:rFonts w:ascii="Book Antiqua" w:hAnsi="Book Antiqua" w:cs="Courier New"/>
          <w:b/>
          <w:bCs/>
          <w:sz w:val="26"/>
          <w:szCs w:val="26"/>
          <w:lang w:val="en-GB"/>
        </w:rPr>
        <w:t>ANNEXURE – P</w:t>
      </w:r>
      <w:r w:rsidR="001D6FC2">
        <w:rPr>
          <w:rFonts w:ascii="Book Antiqua" w:hAnsi="Book Antiqua" w:cs="Courier New"/>
          <w:b/>
          <w:bCs/>
          <w:sz w:val="26"/>
          <w:szCs w:val="26"/>
          <w:lang w:val="en-GB"/>
        </w:rPr>
        <w:t>/32</w:t>
      </w:r>
      <w:r w:rsidR="001D6FC2" w:rsidRPr="00D219F0">
        <w:rPr>
          <w:rFonts w:ascii="Book Antiqua" w:hAnsi="Book Antiqua" w:cs="Courier New"/>
          <w:b/>
          <w:bCs/>
          <w:sz w:val="26"/>
          <w:szCs w:val="26"/>
          <w:lang w:val="en-GB"/>
        </w:rPr>
        <w:t xml:space="preserve"> (Pgs   To    ).</w:t>
      </w:r>
    </w:p>
    <w:p w14:paraId="0656543E" w14:textId="77777777" w:rsidR="00626B88" w:rsidRDefault="001D6FC2" w:rsidP="00626B88">
      <w:pPr>
        <w:spacing w:before="240"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AL.</w:t>
      </w:r>
      <w:r>
        <w:rPr>
          <w:rFonts w:ascii="Book Antiqua" w:hAnsi="Book Antiqua" w:cs="Courier New"/>
          <w:bCs/>
          <w:sz w:val="26"/>
          <w:szCs w:val="26"/>
          <w:lang w:val="en-GB"/>
        </w:rPr>
        <w:tab/>
      </w:r>
      <w:r w:rsidR="00626B88" w:rsidRPr="003A1A0E">
        <w:rPr>
          <w:rFonts w:ascii="Book Antiqua" w:hAnsi="Book Antiqua" w:cs="Courier New"/>
          <w:bCs/>
          <w:sz w:val="26"/>
          <w:szCs w:val="26"/>
          <w:lang w:val="en-GB"/>
        </w:rPr>
        <w:t xml:space="preserve">That </w:t>
      </w:r>
      <w:r w:rsidR="00626B88">
        <w:rPr>
          <w:rFonts w:ascii="Book Antiqua" w:hAnsi="Book Antiqua" w:cs="Courier New"/>
          <w:bCs/>
          <w:sz w:val="26"/>
          <w:szCs w:val="26"/>
          <w:lang w:val="en-GB"/>
        </w:rPr>
        <w:t>in view of the ambiguous and vague findings in the MTDC Report, the Appellant approached the Indian Institute of Technology Bombay, Powai on 20.06.2006 for its expert technical opinion on the MTDC Report. Accordingly, Professor Dr. S.N. Malhotra, Department of Metallurgical Engineering &amp; Material Sciences studied the MTDC Report and categorically stated vide its Report dated 12.07.2006 that the results and conclusions of the MTDC Report are highly flawed even if they their simulation was to be accepted (“</w:t>
      </w:r>
      <w:r w:rsidR="00626B88" w:rsidRPr="007279AE">
        <w:rPr>
          <w:rFonts w:ascii="Book Antiqua" w:hAnsi="Book Antiqua" w:cs="Courier New"/>
          <w:b/>
          <w:bCs/>
          <w:sz w:val="26"/>
          <w:szCs w:val="26"/>
          <w:lang w:val="en-GB"/>
        </w:rPr>
        <w:t>IIT Powai Report 2</w:t>
      </w:r>
      <w:r w:rsidR="00626B88">
        <w:rPr>
          <w:rFonts w:ascii="Book Antiqua" w:hAnsi="Book Antiqua" w:cs="Courier New"/>
          <w:bCs/>
          <w:sz w:val="26"/>
          <w:szCs w:val="26"/>
          <w:lang w:val="en-GB"/>
        </w:rPr>
        <w:t>”). Further, the IIT Powai Report 2 states that the simulation done by the authors in the MTDC Report cannot be considered as replicating the conditions to which the metallic parts were exposed during the fire and after the fire had been extinguished. It is noteworthy that the MTDC Report lists 7 conditions for the corrosion to occur. However, they do not point out as to which of those seven conditions did not exist or would not have existed and interestingly the stipulated conditions have not been arrived at from their simulation experiments. After a detailed independent inquiry into the issue, the IIT Powai Report 2 came to a finding that not only the 7 conditions listed by the MTDC Report exist at the time of the incident, but that it is indeed improbable and impossible that the said conditions did not exist at the time of the incident for the reasons recorded therein.</w:t>
      </w:r>
    </w:p>
    <w:p w14:paraId="38EA824D" w14:textId="77777777" w:rsidR="00626B88" w:rsidRPr="00981645" w:rsidRDefault="00626B88" w:rsidP="00626B88">
      <w:pPr>
        <w:spacing w:before="240" w:line="480" w:lineRule="auto"/>
        <w:ind w:left="720"/>
        <w:jc w:val="both"/>
        <w:rPr>
          <w:rFonts w:ascii="Book Antiqua" w:hAnsi="Book Antiqua" w:cs="Courier New"/>
          <w:bCs/>
          <w:sz w:val="26"/>
          <w:szCs w:val="26"/>
          <w:lang w:val="en-GB"/>
        </w:rPr>
      </w:pPr>
      <w:r w:rsidRPr="00584606">
        <w:rPr>
          <w:rFonts w:ascii="Book Antiqua" w:hAnsi="Book Antiqua" w:cs="Courier New"/>
          <w:bCs/>
          <w:sz w:val="26"/>
          <w:szCs w:val="26"/>
          <w:lang w:val="en-GB"/>
        </w:rPr>
        <w:t>The said IIT Powai Report 2 also clearly observes that in view of the Quality  Certificates issued by Expo India Agencies, Lupin Limited Mandideep, L’Oreal, Dr Reddy’s, Wockhardt, Sandvik, Siemens etc. which state that the output of the machine prior to the incident was 100% as per the required standards. It only goes to reason that if there were any prior corrosion on the rollers prior to the fire incident, then and in such event there would not be any production much less quality production. Further, the said IIT Powai Report 2 contains several annexures</w:t>
      </w:r>
      <w:r>
        <w:rPr>
          <w:rFonts w:ascii="Book Antiqua" w:hAnsi="Book Antiqua" w:cs="Courier New"/>
          <w:bCs/>
          <w:sz w:val="26"/>
          <w:szCs w:val="26"/>
          <w:lang w:val="en-GB"/>
        </w:rPr>
        <w:t xml:space="preserve"> including extracts from several authoritative books, extracts from the operating manual of the said machines as well as quality </w:t>
      </w:r>
      <w:r w:rsidRPr="00981645">
        <w:rPr>
          <w:rFonts w:ascii="Book Antiqua" w:hAnsi="Book Antiqua" w:cs="Courier New"/>
          <w:bCs/>
          <w:sz w:val="26"/>
          <w:szCs w:val="26"/>
          <w:lang w:val="en-GB"/>
        </w:rPr>
        <w:t>certificates issued by the customers of the Appellant to substantiate its findings.</w:t>
      </w:r>
    </w:p>
    <w:p w14:paraId="17958B28" w14:textId="77777777" w:rsidR="001D6FC2" w:rsidRDefault="00626B88" w:rsidP="00626B88">
      <w:pPr>
        <w:spacing w:line="480" w:lineRule="auto"/>
        <w:ind w:left="720"/>
        <w:jc w:val="both"/>
        <w:rPr>
          <w:rFonts w:ascii="Book Antiqua" w:hAnsi="Book Antiqua" w:cs="Courier New"/>
          <w:b/>
          <w:bCs/>
          <w:sz w:val="26"/>
          <w:szCs w:val="26"/>
          <w:lang w:val="en-GB"/>
        </w:rPr>
      </w:pPr>
      <w:r w:rsidRPr="00981645">
        <w:rPr>
          <w:rFonts w:ascii="Book Antiqua" w:hAnsi="Book Antiqua" w:cs="Courier New"/>
          <w:bCs/>
          <w:sz w:val="26"/>
          <w:szCs w:val="26"/>
          <w:lang w:val="en-GB"/>
        </w:rPr>
        <w:t xml:space="preserve">True copy of the IIT Powai Report 2 dated </w:t>
      </w:r>
      <w:r w:rsidRPr="00981645">
        <w:rPr>
          <w:rFonts w:ascii="Book Antiqua" w:hAnsi="Book Antiqua"/>
          <w:sz w:val="26"/>
          <w:szCs w:val="26"/>
          <w:lang w:val="en-GB"/>
        </w:rPr>
        <w:t>12.07.2006 is</w:t>
      </w:r>
      <w:r w:rsidRPr="00981645">
        <w:rPr>
          <w:rFonts w:ascii="Book Antiqua" w:hAnsi="Book Antiqua" w:cs="Courier New"/>
          <w:bCs/>
          <w:sz w:val="26"/>
          <w:szCs w:val="26"/>
          <w:lang w:val="en-GB"/>
        </w:rPr>
        <w:t xml:space="preserve"> annexed herewith and marked as </w:t>
      </w:r>
      <w:r w:rsidRPr="00981645">
        <w:rPr>
          <w:rFonts w:ascii="Book Antiqua" w:hAnsi="Book Antiqua" w:cs="Courier New"/>
          <w:b/>
          <w:bCs/>
          <w:sz w:val="26"/>
          <w:szCs w:val="26"/>
          <w:lang w:val="en-GB"/>
        </w:rPr>
        <w:t>ANNEXURE-P/33</w:t>
      </w:r>
      <w:r>
        <w:rPr>
          <w:rFonts w:ascii="Book Antiqua" w:hAnsi="Book Antiqua" w:cs="Courier New"/>
          <w:b/>
          <w:bCs/>
          <w:sz w:val="26"/>
          <w:szCs w:val="26"/>
          <w:lang w:val="en-GB"/>
        </w:rPr>
        <w:t xml:space="preserve"> </w:t>
      </w:r>
      <w:r w:rsidRPr="00981645">
        <w:rPr>
          <w:rFonts w:ascii="Book Antiqua" w:hAnsi="Book Antiqua" w:cs="Courier New"/>
          <w:b/>
          <w:bCs/>
          <w:sz w:val="26"/>
          <w:szCs w:val="26"/>
          <w:lang w:val="en-GB"/>
        </w:rPr>
        <w:t>(Pgs     To    ).</w:t>
      </w:r>
    </w:p>
    <w:p w14:paraId="5F08466F" w14:textId="77777777" w:rsidR="00626B88" w:rsidRDefault="00626B88" w:rsidP="00626B88">
      <w:pPr>
        <w:spacing w:line="480" w:lineRule="auto"/>
        <w:ind w:left="720" w:hanging="720"/>
        <w:jc w:val="both"/>
        <w:rPr>
          <w:rFonts w:ascii="Book Antiqua" w:hAnsi="Book Antiqua" w:cs="Courier New"/>
          <w:b/>
          <w:bCs/>
          <w:sz w:val="26"/>
          <w:szCs w:val="26"/>
          <w:lang w:val="en-GB"/>
        </w:rPr>
      </w:pPr>
      <w:r w:rsidRPr="00626B88">
        <w:rPr>
          <w:rFonts w:ascii="Book Antiqua" w:hAnsi="Book Antiqua" w:cs="Courier New"/>
          <w:bCs/>
          <w:sz w:val="26"/>
          <w:szCs w:val="26"/>
          <w:lang w:val="en-GB"/>
        </w:rPr>
        <w:t>AM.</w:t>
      </w:r>
      <w:r w:rsidRPr="00626B88">
        <w:rPr>
          <w:rFonts w:ascii="Book Antiqua" w:hAnsi="Book Antiqua" w:cs="Courier New"/>
          <w:bCs/>
          <w:sz w:val="26"/>
          <w:szCs w:val="26"/>
          <w:lang w:val="en-GB"/>
        </w:rPr>
        <w:tab/>
      </w:r>
      <w:r>
        <w:rPr>
          <w:rFonts w:ascii="Book Antiqua" w:hAnsi="Book Antiqua" w:cs="Courier New"/>
          <w:bCs/>
          <w:sz w:val="26"/>
          <w:szCs w:val="26"/>
          <w:lang w:val="en-GB"/>
        </w:rPr>
        <w:t xml:space="preserve">That Gallus being the manufacturers of Gallus printing machine again vide. its letter dated 07.08.2006 categorically stated that  the break out of fire was the only cause of damage to the machinery and the damage is beyond repair. True copy of the letter dated </w:t>
      </w:r>
      <w:r>
        <w:rPr>
          <w:rFonts w:ascii="Book Antiqua" w:hAnsi="Book Antiqua"/>
          <w:sz w:val="26"/>
          <w:szCs w:val="26"/>
          <w:lang w:val="en-GB"/>
        </w:rPr>
        <w:t xml:space="preserve">07.08.2006 of Gallus to the Appellant </w:t>
      </w:r>
      <w:r>
        <w:rPr>
          <w:rFonts w:ascii="Book Antiqua" w:hAnsi="Book Antiqua" w:cs="Courier New"/>
          <w:bCs/>
          <w:sz w:val="26"/>
          <w:szCs w:val="26"/>
          <w:lang w:val="en-GB"/>
        </w:rPr>
        <w:t xml:space="preserve">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34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5B830669" w14:textId="77777777" w:rsidR="00BF5D93" w:rsidRDefault="00BF5D93" w:rsidP="00626B88">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 xml:space="preserve">AN. </w:t>
      </w:r>
      <w:r>
        <w:rPr>
          <w:rFonts w:ascii="Book Antiqua" w:hAnsi="Book Antiqua" w:cs="Courier New"/>
          <w:bCs/>
          <w:sz w:val="26"/>
          <w:szCs w:val="26"/>
          <w:lang w:val="en-GB"/>
        </w:rPr>
        <w:tab/>
        <w:t xml:space="preserve">That in August 2006, the Appellant filed its Affidavit in Rejoinder in response to the Reply dated 17.05.2006 filed by the Respondent. True copy of the Affidavit in Rejoinder filed by the Appellant before the Hon’ble National Commission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35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4C99CE2C" w14:textId="77777777" w:rsidR="009E19E3" w:rsidRDefault="009E19E3" w:rsidP="00626B88">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AO.</w:t>
      </w:r>
      <w:r>
        <w:rPr>
          <w:rFonts w:ascii="Book Antiqua" w:hAnsi="Book Antiqua" w:cs="Courier New"/>
          <w:bCs/>
          <w:sz w:val="26"/>
          <w:szCs w:val="26"/>
          <w:lang w:val="en-GB"/>
        </w:rPr>
        <w:tab/>
        <w:t xml:space="preserve">That on 06.12.2006, the Respondent led its evidence by way of an affidavit before the Hon’ble National Commission in C.C. No. 21 of 2006. True copy of the evidence by way of affidavit led by the Respondent before the Hon’ble National Commission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36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43875AA1" w14:textId="77777777" w:rsidR="009E19E3" w:rsidRDefault="009E19E3" w:rsidP="00626B88">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AP.</w:t>
      </w:r>
      <w:r>
        <w:rPr>
          <w:rFonts w:ascii="Book Antiqua" w:hAnsi="Book Antiqua" w:cs="Courier New"/>
          <w:bCs/>
          <w:sz w:val="26"/>
          <w:szCs w:val="26"/>
          <w:lang w:val="en-GB"/>
        </w:rPr>
        <w:tab/>
      </w:r>
      <w:r w:rsidR="00BB2BD8" w:rsidRPr="00614D1E">
        <w:rPr>
          <w:rFonts w:ascii="Book Antiqua" w:hAnsi="Book Antiqua" w:cs="Courier New"/>
          <w:bCs/>
          <w:sz w:val="26"/>
          <w:szCs w:val="26"/>
          <w:lang w:val="en-GB"/>
        </w:rPr>
        <w:t xml:space="preserve">That the Appellant appointed </w:t>
      </w:r>
      <w:r w:rsidR="00BB2BD8">
        <w:rPr>
          <w:rFonts w:ascii="Book Antiqua" w:hAnsi="Book Antiqua" w:cs="Courier New"/>
          <w:bCs/>
          <w:sz w:val="26"/>
          <w:szCs w:val="26"/>
          <w:lang w:val="en-GB"/>
        </w:rPr>
        <w:t xml:space="preserve">one Shri. Subhash Chandra Baksi, </w:t>
      </w:r>
      <w:r w:rsidR="00BB2BD8" w:rsidRPr="00614D1E">
        <w:rPr>
          <w:rFonts w:ascii="Book Antiqua" w:hAnsi="Book Antiqua" w:cs="Courier New"/>
          <w:bCs/>
          <w:sz w:val="26"/>
          <w:szCs w:val="26"/>
          <w:lang w:val="en-GB"/>
        </w:rPr>
        <w:t xml:space="preserve">an Insurance Surveyor and Loss Assessor in order to assess </w:t>
      </w:r>
      <w:r w:rsidR="00BB2BD8">
        <w:rPr>
          <w:rFonts w:ascii="Book Antiqua" w:hAnsi="Book Antiqua" w:cs="Courier New"/>
          <w:bCs/>
          <w:sz w:val="26"/>
          <w:szCs w:val="26"/>
          <w:lang w:val="en-GB"/>
        </w:rPr>
        <w:t xml:space="preserve">whether the machines damaged in </w:t>
      </w:r>
      <w:r w:rsidR="00BB2BD8" w:rsidRPr="00614D1E">
        <w:rPr>
          <w:rFonts w:ascii="Book Antiqua" w:hAnsi="Book Antiqua" w:cs="Courier New"/>
          <w:bCs/>
          <w:sz w:val="26"/>
          <w:szCs w:val="26"/>
          <w:lang w:val="en-GB"/>
        </w:rPr>
        <w:t>the untoward fire incident</w:t>
      </w:r>
      <w:r w:rsidR="00BB2BD8">
        <w:rPr>
          <w:rFonts w:ascii="Book Antiqua" w:hAnsi="Book Antiqua" w:cs="Courier New"/>
          <w:bCs/>
          <w:sz w:val="26"/>
          <w:szCs w:val="26"/>
          <w:lang w:val="en-GB"/>
        </w:rPr>
        <w:t xml:space="preserve"> could be repaired in India, whether such repairs will indemnify the insured and also whether such repairs can be done at a cost of Rs. 16 lakh. </w:t>
      </w:r>
      <w:r w:rsidR="00BB2BD8" w:rsidRPr="00614D1E">
        <w:rPr>
          <w:rFonts w:ascii="Book Antiqua" w:hAnsi="Book Antiqua" w:cs="Courier New"/>
          <w:bCs/>
          <w:sz w:val="26"/>
          <w:szCs w:val="26"/>
          <w:lang w:val="en-GB"/>
        </w:rPr>
        <w:t>Shri. Subhash</w:t>
      </w:r>
      <w:r w:rsidR="00BB2BD8">
        <w:rPr>
          <w:rFonts w:ascii="Book Antiqua" w:hAnsi="Book Antiqua" w:cs="Courier New"/>
          <w:bCs/>
          <w:sz w:val="26"/>
          <w:szCs w:val="26"/>
          <w:lang w:val="en-GB"/>
        </w:rPr>
        <w:t xml:space="preserve"> submitted his final report on 08.08.2007 (“</w:t>
      </w:r>
      <w:r w:rsidR="00BB2BD8" w:rsidRPr="00614D1E">
        <w:rPr>
          <w:rFonts w:ascii="Book Antiqua" w:hAnsi="Book Antiqua" w:cs="Courier New"/>
          <w:b/>
          <w:bCs/>
          <w:sz w:val="26"/>
          <w:szCs w:val="26"/>
          <w:lang w:val="en-GB"/>
        </w:rPr>
        <w:t>Subhash Report</w:t>
      </w:r>
      <w:r w:rsidR="00BB2BD8">
        <w:rPr>
          <w:rFonts w:ascii="Book Antiqua" w:hAnsi="Book Antiqua" w:cs="Courier New"/>
          <w:bCs/>
          <w:sz w:val="26"/>
          <w:szCs w:val="26"/>
          <w:lang w:val="en-GB"/>
        </w:rPr>
        <w:t xml:space="preserve">”) whereby it was </w:t>
      </w:r>
      <w:r w:rsidR="00BB2BD8" w:rsidRPr="00E91A76">
        <w:rPr>
          <w:rFonts w:ascii="Book Antiqua" w:hAnsi="Book Antiqua" w:cs="Courier New"/>
          <w:bCs/>
          <w:sz w:val="26"/>
          <w:szCs w:val="26"/>
          <w:lang w:val="en-GB"/>
        </w:rPr>
        <w:t>categorically stated that the condition</w:t>
      </w:r>
      <w:r w:rsidR="00BB2BD8">
        <w:rPr>
          <w:rFonts w:ascii="Book Antiqua" w:hAnsi="Book Antiqua" w:cs="Courier New"/>
          <w:bCs/>
          <w:sz w:val="26"/>
          <w:szCs w:val="26"/>
          <w:lang w:val="en-GB"/>
        </w:rPr>
        <w:t>s</w:t>
      </w:r>
      <w:r w:rsidR="00BB2BD8" w:rsidRPr="00E91A76">
        <w:rPr>
          <w:rFonts w:ascii="Book Antiqua" w:hAnsi="Book Antiqua" w:cs="Courier New"/>
          <w:bCs/>
          <w:sz w:val="26"/>
          <w:szCs w:val="26"/>
          <w:lang w:val="en-GB"/>
        </w:rPr>
        <w:t xml:space="preserve"> after the extinguishing of fire were 100% conducive to</w:t>
      </w:r>
      <w:r w:rsidR="00BB2BD8">
        <w:rPr>
          <w:rFonts w:ascii="Book Antiqua" w:hAnsi="Book Antiqua" w:cs="Courier New"/>
          <w:bCs/>
          <w:sz w:val="26"/>
          <w:szCs w:val="26"/>
          <w:lang w:val="en-GB"/>
        </w:rPr>
        <w:t xml:space="preserve"> </w:t>
      </w:r>
      <w:r w:rsidR="00BB2BD8" w:rsidRPr="00E91A76">
        <w:rPr>
          <w:rFonts w:ascii="Book Antiqua" w:hAnsi="Book Antiqua" w:cs="Courier New"/>
          <w:bCs/>
          <w:sz w:val="26"/>
          <w:szCs w:val="26"/>
          <w:lang w:val="en-GB"/>
        </w:rPr>
        <w:t xml:space="preserve">extremely fast rusting/corrosion of equipments. Further, the Subhash Report concluded that </w:t>
      </w:r>
      <w:r w:rsidR="00BB2BD8">
        <w:rPr>
          <w:rFonts w:ascii="Book Antiqua" w:hAnsi="Book Antiqua" w:cs="Courier New"/>
          <w:bCs/>
          <w:sz w:val="26"/>
          <w:szCs w:val="26"/>
          <w:lang w:val="en-GB"/>
        </w:rPr>
        <w:t xml:space="preserve">the machines </w:t>
      </w:r>
      <w:r w:rsidR="00BB2BD8" w:rsidRPr="00E91A76">
        <w:rPr>
          <w:rFonts w:ascii="Book Antiqua" w:hAnsi="Book Antiqua" w:cs="Courier New"/>
          <w:bCs/>
          <w:sz w:val="26"/>
          <w:szCs w:val="26"/>
          <w:lang w:val="en-GB"/>
        </w:rPr>
        <w:t>are virtually to be treated as total loss since repairs are indicated to involve a greater cost than the original supply. True copy</w:t>
      </w:r>
      <w:r w:rsidR="00BB2BD8">
        <w:rPr>
          <w:rFonts w:ascii="Book Antiqua" w:hAnsi="Book Antiqua" w:cs="Courier New"/>
          <w:bCs/>
          <w:sz w:val="26"/>
          <w:szCs w:val="26"/>
          <w:lang w:val="en-GB"/>
        </w:rPr>
        <w:t xml:space="preserve"> of the Report submitted by </w:t>
      </w:r>
      <w:r w:rsidR="00BB2BD8" w:rsidRPr="00614D1E">
        <w:rPr>
          <w:rFonts w:ascii="Book Antiqua" w:hAnsi="Book Antiqua" w:cs="Courier New"/>
          <w:bCs/>
          <w:sz w:val="26"/>
          <w:szCs w:val="26"/>
          <w:lang w:val="en-GB"/>
        </w:rPr>
        <w:t>Shri. Subhash Chandra Baksi</w:t>
      </w:r>
      <w:r w:rsidR="00BB2BD8">
        <w:rPr>
          <w:rFonts w:ascii="Book Antiqua" w:hAnsi="Book Antiqua" w:cs="Courier New"/>
          <w:bCs/>
          <w:sz w:val="26"/>
          <w:szCs w:val="26"/>
          <w:lang w:val="en-GB"/>
        </w:rPr>
        <w:t xml:space="preserve"> dated </w:t>
      </w:r>
      <w:r w:rsidR="00BB2BD8">
        <w:rPr>
          <w:rFonts w:ascii="Book Antiqua" w:hAnsi="Book Antiqua"/>
          <w:sz w:val="26"/>
          <w:szCs w:val="26"/>
          <w:lang w:val="en-GB"/>
        </w:rPr>
        <w:t xml:space="preserve">08.08.2007 </w:t>
      </w:r>
      <w:r w:rsidR="00BB2BD8">
        <w:rPr>
          <w:rFonts w:ascii="Book Antiqua" w:hAnsi="Book Antiqua" w:cs="Courier New"/>
          <w:bCs/>
          <w:sz w:val="26"/>
          <w:szCs w:val="26"/>
          <w:lang w:val="en-GB"/>
        </w:rPr>
        <w:t xml:space="preserve">is annexed herewith and marked as </w:t>
      </w:r>
      <w:r w:rsidR="00BB2BD8" w:rsidRPr="00F16761">
        <w:rPr>
          <w:rFonts w:ascii="Book Antiqua" w:hAnsi="Book Antiqua" w:cs="Courier New"/>
          <w:b/>
          <w:bCs/>
          <w:sz w:val="26"/>
          <w:szCs w:val="26"/>
          <w:lang w:val="en-GB"/>
        </w:rPr>
        <w:t>ANNEXURE-P/</w:t>
      </w:r>
      <w:r w:rsidR="00BB2BD8">
        <w:rPr>
          <w:rFonts w:ascii="Book Antiqua" w:hAnsi="Book Antiqua" w:cs="Courier New"/>
          <w:b/>
          <w:bCs/>
          <w:sz w:val="26"/>
          <w:szCs w:val="26"/>
          <w:lang w:val="en-GB"/>
        </w:rPr>
        <w:t xml:space="preserve">37 </w:t>
      </w:r>
      <w:r w:rsidR="00BB2BD8" w:rsidRPr="00F16761">
        <w:rPr>
          <w:rFonts w:ascii="Book Antiqua" w:hAnsi="Book Antiqua" w:cs="Courier New"/>
          <w:b/>
          <w:bCs/>
          <w:sz w:val="26"/>
          <w:szCs w:val="26"/>
          <w:lang w:val="en-GB"/>
        </w:rPr>
        <w:t>(Pgs     To    )</w:t>
      </w:r>
      <w:r w:rsidR="00BB2BD8">
        <w:rPr>
          <w:rFonts w:ascii="Book Antiqua" w:hAnsi="Book Antiqua" w:cs="Courier New"/>
          <w:b/>
          <w:bCs/>
          <w:sz w:val="26"/>
          <w:szCs w:val="26"/>
          <w:lang w:val="en-GB"/>
        </w:rPr>
        <w:t>.</w:t>
      </w:r>
    </w:p>
    <w:p w14:paraId="3AACBADD" w14:textId="77777777" w:rsidR="00BB2BD8" w:rsidRDefault="00BB2BD8" w:rsidP="00626B88">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AQ.</w:t>
      </w:r>
      <w:r>
        <w:rPr>
          <w:rFonts w:ascii="Book Antiqua" w:hAnsi="Book Antiqua" w:cs="Courier New"/>
          <w:bCs/>
          <w:sz w:val="26"/>
          <w:szCs w:val="26"/>
          <w:lang w:val="en-GB"/>
        </w:rPr>
        <w:tab/>
        <w:t xml:space="preserve">That on 23.10.2007, the Surveyor/Prabha Associates led its evidence by way of an affidavit before the Hon’ble National Commission in C.C. No. 21 of 2006. True copy of the evidence by way of affidavit led by the Surveyor/Prabha Associates before the Hon’ble National Commission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38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0F898B1A" w14:textId="77777777" w:rsidR="00BB2BD8" w:rsidRDefault="00BB2BD8" w:rsidP="00626B88">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AR.</w:t>
      </w:r>
      <w:r>
        <w:rPr>
          <w:rFonts w:ascii="Book Antiqua" w:hAnsi="Book Antiqua" w:cs="Courier New"/>
          <w:bCs/>
          <w:sz w:val="26"/>
          <w:szCs w:val="26"/>
          <w:lang w:val="en-GB"/>
        </w:rPr>
        <w:tab/>
      </w:r>
      <w:r w:rsidR="00FE5B1C">
        <w:rPr>
          <w:rFonts w:ascii="Book Antiqua" w:hAnsi="Book Antiqua" w:cs="Courier New"/>
          <w:bCs/>
          <w:sz w:val="26"/>
          <w:szCs w:val="26"/>
          <w:lang w:val="en-GB"/>
        </w:rPr>
        <w:t xml:space="preserve">That on 02.02.2008, </w:t>
      </w:r>
      <w:r w:rsidR="00FE5B1C" w:rsidRPr="00614D1E">
        <w:rPr>
          <w:rFonts w:ascii="Book Antiqua" w:hAnsi="Book Antiqua" w:cs="Courier New"/>
          <w:bCs/>
          <w:sz w:val="26"/>
          <w:szCs w:val="26"/>
          <w:lang w:val="en-GB"/>
        </w:rPr>
        <w:t>Shri. Subhash Chandra Baksi</w:t>
      </w:r>
      <w:r w:rsidR="00FE5B1C">
        <w:rPr>
          <w:rFonts w:ascii="Book Antiqua" w:hAnsi="Book Antiqua" w:cs="Courier New"/>
          <w:bCs/>
          <w:sz w:val="26"/>
          <w:szCs w:val="26"/>
          <w:lang w:val="en-GB"/>
        </w:rPr>
        <w:t xml:space="preserve"> led its evidence by way of an affidavit as Prosection Witness No. 1 before the Hon’ble National Commission in C.C. No. 21 of 2006. True copy of the evidence by way of affidavit led by </w:t>
      </w:r>
      <w:r w:rsidR="00FE5B1C" w:rsidRPr="00614D1E">
        <w:rPr>
          <w:rFonts w:ascii="Book Antiqua" w:hAnsi="Book Antiqua" w:cs="Courier New"/>
          <w:bCs/>
          <w:sz w:val="26"/>
          <w:szCs w:val="26"/>
          <w:lang w:val="en-GB"/>
        </w:rPr>
        <w:t>Shri. Subhash Chandra Baksi</w:t>
      </w:r>
      <w:r w:rsidR="00FE5B1C">
        <w:rPr>
          <w:rFonts w:ascii="Book Antiqua" w:hAnsi="Book Antiqua" w:cs="Courier New"/>
          <w:bCs/>
          <w:sz w:val="26"/>
          <w:szCs w:val="26"/>
          <w:lang w:val="en-GB"/>
        </w:rPr>
        <w:t xml:space="preserve"> before the Hon’ble National Commission is annexed herewith and marked as </w:t>
      </w:r>
      <w:r w:rsidR="00FE5B1C" w:rsidRPr="00F16761">
        <w:rPr>
          <w:rFonts w:ascii="Book Antiqua" w:hAnsi="Book Antiqua" w:cs="Courier New"/>
          <w:b/>
          <w:bCs/>
          <w:sz w:val="26"/>
          <w:szCs w:val="26"/>
          <w:lang w:val="en-GB"/>
        </w:rPr>
        <w:t>ANNEXURE-P/</w:t>
      </w:r>
      <w:r w:rsidR="00FE5B1C">
        <w:rPr>
          <w:rFonts w:ascii="Book Antiqua" w:hAnsi="Book Antiqua" w:cs="Courier New"/>
          <w:b/>
          <w:bCs/>
          <w:sz w:val="26"/>
          <w:szCs w:val="26"/>
          <w:lang w:val="en-GB"/>
        </w:rPr>
        <w:t xml:space="preserve">39 </w:t>
      </w:r>
      <w:r w:rsidR="00FE5B1C" w:rsidRPr="00F16761">
        <w:rPr>
          <w:rFonts w:ascii="Book Antiqua" w:hAnsi="Book Antiqua" w:cs="Courier New"/>
          <w:b/>
          <w:bCs/>
          <w:sz w:val="26"/>
          <w:szCs w:val="26"/>
          <w:lang w:val="en-GB"/>
        </w:rPr>
        <w:t>(Pgs     To    )</w:t>
      </w:r>
      <w:r w:rsidR="00FE5B1C">
        <w:rPr>
          <w:rFonts w:ascii="Book Antiqua" w:hAnsi="Book Antiqua" w:cs="Courier New"/>
          <w:b/>
          <w:bCs/>
          <w:sz w:val="26"/>
          <w:szCs w:val="26"/>
          <w:lang w:val="en-GB"/>
        </w:rPr>
        <w:t>.</w:t>
      </w:r>
    </w:p>
    <w:p w14:paraId="2AAA1D9E" w14:textId="77777777" w:rsidR="00FE5B1C" w:rsidRDefault="00FE5B1C" w:rsidP="00626B88">
      <w:pPr>
        <w:spacing w:line="480" w:lineRule="auto"/>
        <w:ind w:left="720" w:hanging="720"/>
        <w:jc w:val="both"/>
        <w:rPr>
          <w:rFonts w:ascii="Book Antiqua" w:hAnsi="Book Antiqua" w:cs="Courier New"/>
          <w:b/>
          <w:bCs/>
          <w:sz w:val="26"/>
          <w:szCs w:val="26"/>
          <w:lang w:val="en-GB"/>
        </w:rPr>
      </w:pPr>
      <w:r>
        <w:rPr>
          <w:rFonts w:ascii="Book Antiqua" w:hAnsi="Book Antiqua" w:cs="Courier New"/>
          <w:bCs/>
          <w:sz w:val="26"/>
          <w:szCs w:val="26"/>
          <w:lang w:val="en-GB"/>
        </w:rPr>
        <w:t>AS.</w:t>
      </w:r>
      <w:r>
        <w:rPr>
          <w:rFonts w:ascii="Book Antiqua" w:hAnsi="Book Antiqua" w:cs="Courier New"/>
          <w:bCs/>
          <w:sz w:val="26"/>
          <w:szCs w:val="26"/>
          <w:lang w:val="en-GB"/>
        </w:rPr>
        <w:tab/>
      </w:r>
      <w:r w:rsidRPr="00C15EF0">
        <w:rPr>
          <w:rFonts w:ascii="Book Antiqua" w:hAnsi="Book Antiqua" w:cs="Courier New"/>
          <w:bCs/>
          <w:sz w:val="26"/>
          <w:szCs w:val="26"/>
          <w:lang w:val="en-GB"/>
        </w:rPr>
        <w:t xml:space="preserve">That </w:t>
      </w:r>
      <w:r>
        <w:rPr>
          <w:rFonts w:ascii="Book Antiqua" w:hAnsi="Book Antiqua" w:cs="Courier New"/>
          <w:bCs/>
          <w:sz w:val="26"/>
          <w:szCs w:val="26"/>
          <w:lang w:val="en-GB"/>
        </w:rPr>
        <w:t xml:space="preserve">on 17.07.2009, Mr. Bharat Mehta, Partner of the </w:t>
      </w:r>
      <w:r w:rsidRPr="00C15EF0">
        <w:rPr>
          <w:rFonts w:ascii="Book Antiqua" w:hAnsi="Book Antiqua" w:cs="Courier New"/>
          <w:bCs/>
          <w:sz w:val="26"/>
          <w:szCs w:val="26"/>
          <w:lang w:val="en-GB"/>
        </w:rPr>
        <w:t xml:space="preserve">Appellant tendered his evidence before the Hon’ble Commission </w:t>
      </w:r>
      <w:r>
        <w:rPr>
          <w:rFonts w:ascii="Book Antiqua" w:hAnsi="Book Antiqua" w:cs="Courier New"/>
          <w:bCs/>
          <w:sz w:val="26"/>
          <w:szCs w:val="26"/>
          <w:lang w:val="en-GB"/>
        </w:rPr>
        <w:t xml:space="preserve">as P.W.2. True copy of the evidence led by Mr. Bharat Mehta, Partner of the </w:t>
      </w:r>
      <w:r w:rsidRPr="00C15EF0">
        <w:rPr>
          <w:rFonts w:ascii="Book Antiqua" w:hAnsi="Book Antiqua" w:cs="Courier New"/>
          <w:bCs/>
          <w:sz w:val="26"/>
          <w:szCs w:val="26"/>
          <w:lang w:val="en-GB"/>
        </w:rPr>
        <w:t>Appellant</w:t>
      </w:r>
      <w:r>
        <w:rPr>
          <w:rFonts w:ascii="Book Antiqua" w:hAnsi="Book Antiqua" w:cs="Courier New"/>
          <w:bCs/>
          <w:sz w:val="26"/>
          <w:szCs w:val="26"/>
          <w:lang w:val="en-GB"/>
        </w:rPr>
        <w:t xml:space="preserve">, before the Hon’ble Commission is annexed herewith and marked as </w:t>
      </w:r>
      <w:r w:rsidRPr="00F16761">
        <w:rPr>
          <w:rFonts w:ascii="Book Antiqua" w:hAnsi="Book Antiqua" w:cs="Courier New"/>
          <w:b/>
          <w:bCs/>
          <w:sz w:val="26"/>
          <w:szCs w:val="26"/>
          <w:lang w:val="en-GB"/>
        </w:rPr>
        <w:t>ANNEXURE-P/</w:t>
      </w:r>
      <w:r>
        <w:rPr>
          <w:rFonts w:ascii="Book Antiqua" w:hAnsi="Book Antiqua" w:cs="Courier New"/>
          <w:b/>
          <w:bCs/>
          <w:sz w:val="26"/>
          <w:szCs w:val="26"/>
          <w:lang w:val="en-GB"/>
        </w:rPr>
        <w:t xml:space="preserve">40 </w:t>
      </w:r>
      <w:r w:rsidRPr="00F16761">
        <w:rPr>
          <w:rFonts w:ascii="Book Antiqua" w:hAnsi="Book Antiqua" w:cs="Courier New"/>
          <w:b/>
          <w:bCs/>
          <w:sz w:val="26"/>
          <w:szCs w:val="26"/>
          <w:lang w:val="en-GB"/>
        </w:rPr>
        <w:t>(Pgs     To    )</w:t>
      </w:r>
      <w:r>
        <w:rPr>
          <w:rFonts w:ascii="Book Antiqua" w:hAnsi="Book Antiqua" w:cs="Courier New"/>
          <w:b/>
          <w:bCs/>
          <w:sz w:val="26"/>
          <w:szCs w:val="26"/>
          <w:lang w:val="en-GB"/>
        </w:rPr>
        <w:t>.</w:t>
      </w:r>
    </w:p>
    <w:p w14:paraId="5B3F0093" w14:textId="77777777" w:rsidR="00FE5B1C" w:rsidRDefault="00FE5B1C" w:rsidP="00FE5B1C">
      <w:pPr>
        <w:spacing w:before="240"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AT.</w:t>
      </w:r>
      <w:r>
        <w:rPr>
          <w:rFonts w:ascii="Book Antiqua" w:hAnsi="Book Antiqua" w:cs="Courier New"/>
          <w:bCs/>
          <w:sz w:val="26"/>
          <w:szCs w:val="26"/>
          <w:lang w:val="en-GB"/>
        </w:rPr>
        <w:tab/>
        <w:t>That on 24.02.2015, the Hon’ble National Consumer Disputes Commission erroneously dismissed the Consumer Complaint bearing C.C. No. 21 of 2006 filed by the Appellant (</w:t>
      </w:r>
      <w:r w:rsidRPr="00405E46">
        <w:rPr>
          <w:rFonts w:ascii="Book Antiqua" w:hAnsi="Book Antiqua" w:cs="Courier New"/>
          <w:b/>
          <w:bCs/>
          <w:sz w:val="26"/>
          <w:szCs w:val="26"/>
          <w:lang w:val="en-GB"/>
        </w:rPr>
        <w:t>IMPUGNED ORDER</w:t>
      </w:r>
      <w:r>
        <w:rPr>
          <w:rFonts w:ascii="Book Antiqua" w:hAnsi="Book Antiqua" w:cs="Courier New"/>
          <w:bCs/>
          <w:sz w:val="26"/>
          <w:szCs w:val="26"/>
          <w:lang w:val="en-GB"/>
        </w:rPr>
        <w:t xml:space="preserve">). </w:t>
      </w:r>
    </w:p>
    <w:p w14:paraId="1B0600DD" w14:textId="77777777" w:rsidR="00FE5B1C" w:rsidRPr="00FE5B1C" w:rsidRDefault="00FE5B1C" w:rsidP="00FE5B1C">
      <w:pPr>
        <w:spacing w:line="480" w:lineRule="auto"/>
        <w:ind w:left="720" w:hanging="720"/>
        <w:jc w:val="both"/>
        <w:rPr>
          <w:rFonts w:ascii="Book Antiqua" w:hAnsi="Book Antiqua" w:cs="Courier New"/>
          <w:b/>
          <w:bCs/>
          <w:sz w:val="26"/>
          <w:szCs w:val="26"/>
          <w:lang w:val="en-GB"/>
        </w:rPr>
      </w:pPr>
      <w:r w:rsidRPr="00FE5B1C">
        <w:rPr>
          <w:rFonts w:ascii="Book Antiqua" w:hAnsi="Book Antiqua" w:cs="Courier New"/>
          <w:b/>
          <w:bCs/>
          <w:sz w:val="26"/>
          <w:szCs w:val="26"/>
          <w:lang w:val="en-GB"/>
        </w:rPr>
        <w:t>GROUNDS</w:t>
      </w:r>
    </w:p>
    <w:p w14:paraId="505BE29E" w14:textId="77777777" w:rsidR="00626B88" w:rsidRPr="002F2649" w:rsidRDefault="003B1C70" w:rsidP="00FE5B1C">
      <w:pPr>
        <w:spacing w:line="480" w:lineRule="auto"/>
        <w:ind w:left="720" w:hanging="720"/>
        <w:jc w:val="both"/>
        <w:rPr>
          <w:rFonts w:ascii="Book Antiqua" w:hAnsi="Book Antiqua" w:cs="Courier New"/>
          <w:bCs/>
          <w:sz w:val="26"/>
          <w:szCs w:val="26"/>
          <w:lang w:val="en-GB"/>
        </w:rPr>
      </w:pPr>
      <w:r>
        <w:rPr>
          <w:rFonts w:ascii="Book Antiqua" w:hAnsi="Book Antiqua" w:cs="Courier New"/>
          <w:bCs/>
          <w:sz w:val="26"/>
          <w:szCs w:val="26"/>
          <w:lang w:val="en-GB"/>
        </w:rPr>
        <w:t>5</w:t>
      </w:r>
      <w:r w:rsidR="00FE5B1C">
        <w:rPr>
          <w:rFonts w:ascii="Book Antiqua" w:hAnsi="Book Antiqua" w:cs="Courier New"/>
          <w:bCs/>
          <w:sz w:val="26"/>
          <w:szCs w:val="26"/>
          <w:lang w:val="en-GB"/>
        </w:rPr>
        <w:t>.</w:t>
      </w:r>
      <w:r w:rsidR="00FE5B1C">
        <w:rPr>
          <w:rFonts w:ascii="Book Antiqua" w:hAnsi="Book Antiqua" w:cs="Courier New"/>
          <w:bCs/>
          <w:sz w:val="26"/>
          <w:szCs w:val="26"/>
          <w:lang w:val="en-GB"/>
        </w:rPr>
        <w:tab/>
        <w:t xml:space="preserve">Being aggrieved </w:t>
      </w:r>
      <w:r w:rsidR="00CC59A2">
        <w:rPr>
          <w:rFonts w:ascii="Book Antiqua" w:hAnsi="Book Antiqua" w:cs="Courier New"/>
          <w:bCs/>
          <w:sz w:val="26"/>
          <w:szCs w:val="26"/>
          <w:lang w:val="en-GB"/>
        </w:rPr>
        <w:t>by</w:t>
      </w:r>
      <w:r w:rsidR="00FE5B1C">
        <w:rPr>
          <w:rFonts w:ascii="Book Antiqua" w:hAnsi="Book Antiqua" w:cs="Courier New"/>
          <w:bCs/>
          <w:sz w:val="26"/>
          <w:szCs w:val="26"/>
          <w:lang w:val="en-GB"/>
        </w:rPr>
        <w:t xml:space="preserve"> the Impugned Order dated 24.02.2015 passed by the Hon’ble Commission in Consumer Case No. 21 of 2006, the Appellant prefers the present Appeal before this Hon’ble Court, inter-alia, on the following grounds</w:t>
      </w:r>
      <w:r w:rsidR="00CC59A2">
        <w:rPr>
          <w:rFonts w:ascii="Book Antiqua" w:hAnsi="Book Antiqua" w:cs="Courier New"/>
          <w:bCs/>
          <w:sz w:val="26"/>
          <w:szCs w:val="26"/>
          <w:lang w:val="en-GB"/>
        </w:rPr>
        <w:t>, amongst others, which are taken in the alternative and without prejudice to one another</w:t>
      </w:r>
      <w:r w:rsidR="00FE5B1C">
        <w:rPr>
          <w:rFonts w:ascii="Book Antiqua" w:hAnsi="Book Antiqua" w:cs="Courier New"/>
          <w:bCs/>
          <w:sz w:val="26"/>
          <w:szCs w:val="26"/>
          <w:lang w:val="en-GB"/>
        </w:rPr>
        <w:t>:-</w:t>
      </w:r>
    </w:p>
    <w:p w14:paraId="7011BA69" w14:textId="77777777" w:rsidR="00FE5B1C" w:rsidRDefault="00FE5B1C" w:rsidP="00FE5B1C">
      <w:pPr>
        <w:spacing w:line="480" w:lineRule="auto"/>
        <w:ind w:left="720" w:hanging="720"/>
        <w:jc w:val="both"/>
        <w:rPr>
          <w:rFonts w:ascii="Book Antiqua" w:hAnsi="Book Antiqua" w:cs="Courier New"/>
          <w:bCs/>
          <w:iCs/>
          <w:sz w:val="26"/>
          <w:szCs w:val="26"/>
        </w:rPr>
      </w:pPr>
      <w:r w:rsidRPr="00032E45">
        <w:rPr>
          <w:rFonts w:ascii="Book Antiqua" w:hAnsi="Book Antiqua"/>
          <w:sz w:val="26"/>
          <w:szCs w:val="26"/>
        </w:rPr>
        <w:t>A.</w:t>
      </w:r>
      <w:r>
        <w:rPr>
          <w:rFonts w:ascii="Book Antiqua" w:hAnsi="Book Antiqua"/>
          <w:sz w:val="26"/>
          <w:szCs w:val="26"/>
        </w:rPr>
        <w:tab/>
        <w:t xml:space="preserve">Because the Hon’ble National Commission erred in not holding the Respondent liable for deficiency in service and unfair trade practice although the Respondent has malafidely accepted, admitted and relied upon the Surveyor’s report submitted after a lapse of over 12 months from the date of the incident of fire in complete contravention of Regulation 9(2)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which mandates that the </w:t>
      </w:r>
      <w:r>
        <w:rPr>
          <w:rFonts w:ascii="Book Antiqua" w:hAnsi="Book Antiqua" w:cs="Courier New"/>
          <w:bCs/>
          <w:iCs/>
          <w:sz w:val="26"/>
          <w:szCs w:val="26"/>
        </w:rPr>
        <w:t>surveyor shall furnish his report in not more than 6 months from the date of his appointment.</w:t>
      </w:r>
    </w:p>
    <w:p w14:paraId="73294760" w14:textId="77777777" w:rsidR="00FE5B1C" w:rsidRDefault="00FE5B1C" w:rsidP="00FE5B1C">
      <w:pPr>
        <w:spacing w:before="240" w:line="480" w:lineRule="auto"/>
        <w:ind w:left="720" w:hanging="720"/>
        <w:jc w:val="both"/>
        <w:rPr>
          <w:rFonts w:ascii="Book Antiqua" w:hAnsi="Book Antiqua" w:cs="Courier New"/>
          <w:bCs/>
          <w:iCs/>
          <w:sz w:val="26"/>
          <w:szCs w:val="26"/>
        </w:rPr>
      </w:pPr>
      <w:r>
        <w:rPr>
          <w:rFonts w:ascii="Book Antiqua" w:hAnsi="Book Antiqua"/>
          <w:sz w:val="26"/>
          <w:szCs w:val="26"/>
        </w:rPr>
        <w:t>B.</w:t>
      </w:r>
      <w:r>
        <w:rPr>
          <w:rFonts w:ascii="Book Antiqua" w:hAnsi="Book Antiqua"/>
          <w:sz w:val="26"/>
          <w:szCs w:val="26"/>
        </w:rPr>
        <w:tab/>
        <w:t xml:space="preserve">Because the Hon’ble National Commission erred in not noticing that </w:t>
      </w:r>
      <w:r>
        <w:rPr>
          <w:rFonts w:ascii="Book Antiqua" w:hAnsi="Book Antiqua" w:cs="Courier New"/>
          <w:bCs/>
          <w:iCs/>
          <w:sz w:val="26"/>
          <w:szCs w:val="26"/>
        </w:rPr>
        <w:t xml:space="preserve">Regulation 9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xml:space="preserve"> </w:t>
      </w:r>
      <w:r>
        <w:rPr>
          <w:rFonts w:ascii="Book Antiqua" w:hAnsi="Book Antiqua" w:cs="Courier New"/>
          <w:bCs/>
          <w:iCs/>
          <w:sz w:val="26"/>
          <w:szCs w:val="26"/>
        </w:rPr>
        <w:t xml:space="preserve">categorically provides that the surveyor shall furnish his report in not more than 6 months from the date of his appointment and that thereafter within a period of 30 days the insurer shall </w:t>
      </w:r>
      <w:r w:rsidRPr="0037787A">
        <w:rPr>
          <w:rFonts w:ascii="Book Antiqua" w:hAnsi="Book Antiqua" w:cs="Courier New"/>
          <w:bCs/>
          <w:iCs/>
          <w:sz w:val="26"/>
          <w:szCs w:val="26"/>
        </w:rPr>
        <w:t>offer a settlem</w:t>
      </w:r>
      <w:r>
        <w:rPr>
          <w:rFonts w:ascii="Book Antiqua" w:hAnsi="Book Antiqua" w:cs="Courier New"/>
          <w:bCs/>
          <w:iCs/>
          <w:sz w:val="26"/>
          <w:szCs w:val="26"/>
        </w:rPr>
        <w:t>ent of the claim to the insured</w:t>
      </w:r>
      <w:r w:rsidRPr="0037787A">
        <w:rPr>
          <w:rFonts w:ascii="Book Antiqua" w:hAnsi="Book Antiqua" w:cs="Courier New"/>
          <w:bCs/>
          <w:iCs/>
          <w:sz w:val="26"/>
          <w:szCs w:val="26"/>
        </w:rPr>
        <w:t xml:space="preserve"> </w:t>
      </w:r>
      <w:r>
        <w:rPr>
          <w:rFonts w:ascii="Book Antiqua" w:hAnsi="Book Antiqua" w:cs="Courier New"/>
          <w:bCs/>
          <w:iCs/>
          <w:sz w:val="26"/>
          <w:szCs w:val="26"/>
        </w:rPr>
        <w:t>and is as under:</w:t>
      </w:r>
    </w:p>
    <w:p w14:paraId="11A42A2F" w14:textId="77777777" w:rsidR="00FE5B1C" w:rsidRPr="00E21650" w:rsidRDefault="00FE5B1C" w:rsidP="00FE5B1C">
      <w:pPr>
        <w:spacing w:before="240"/>
        <w:ind w:left="1218" w:hanging="720"/>
        <w:jc w:val="both"/>
        <w:rPr>
          <w:rFonts w:ascii="Book Antiqua" w:hAnsi="Book Antiqua" w:cs="Courier New"/>
          <w:b/>
          <w:bCs/>
          <w:i/>
          <w:iCs/>
          <w:sz w:val="26"/>
          <w:szCs w:val="26"/>
        </w:rPr>
      </w:pPr>
      <w:r>
        <w:rPr>
          <w:rFonts w:ascii="Book Antiqua" w:hAnsi="Book Antiqua" w:cs="Courier New"/>
          <w:bCs/>
          <w:iCs/>
          <w:sz w:val="26"/>
          <w:szCs w:val="26"/>
        </w:rPr>
        <w:tab/>
      </w:r>
      <w:r w:rsidRPr="00E21650">
        <w:rPr>
          <w:rFonts w:ascii="Book Antiqua" w:hAnsi="Book Antiqua" w:cs="Courier New"/>
          <w:bCs/>
          <w:i/>
          <w:iCs/>
          <w:sz w:val="26"/>
          <w:szCs w:val="26"/>
        </w:rPr>
        <w:t>“</w:t>
      </w:r>
      <w:r w:rsidRPr="00E21650">
        <w:rPr>
          <w:rFonts w:ascii="Book Antiqua" w:hAnsi="Book Antiqua" w:cs="Courier New"/>
          <w:b/>
          <w:bCs/>
          <w:i/>
          <w:iCs/>
          <w:sz w:val="26"/>
          <w:szCs w:val="26"/>
        </w:rPr>
        <w:t>9.</w:t>
      </w:r>
      <w:r w:rsidRPr="00E21650">
        <w:rPr>
          <w:rFonts w:ascii="Book Antiqua" w:hAnsi="Book Antiqua" w:cs="Courier New"/>
          <w:bCs/>
          <w:i/>
          <w:iCs/>
          <w:sz w:val="26"/>
          <w:szCs w:val="26"/>
        </w:rPr>
        <w:t xml:space="preserve"> </w:t>
      </w:r>
      <w:r w:rsidRPr="00E21650">
        <w:rPr>
          <w:rFonts w:ascii="Book Antiqua" w:hAnsi="Book Antiqua" w:cs="Courier New"/>
          <w:bCs/>
          <w:i/>
          <w:iCs/>
          <w:sz w:val="26"/>
          <w:szCs w:val="26"/>
        </w:rPr>
        <w:tab/>
      </w:r>
      <w:r w:rsidRPr="00E21650">
        <w:rPr>
          <w:rFonts w:ascii="Book Antiqua" w:hAnsi="Book Antiqua" w:cs="Courier New"/>
          <w:b/>
          <w:bCs/>
          <w:i/>
          <w:iCs/>
          <w:sz w:val="26"/>
          <w:szCs w:val="26"/>
        </w:rPr>
        <w:t>Cl</w:t>
      </w:r>
      <w:r>
        <w:rPr>
          <w:rFonts w:ascii="Book Antiqua" w:hAnsi="Book Antiqua" w:cs="Courier New"/>
          <w:b/>
          <w:bCs/>
          <w:i/>
          <w:iCs/>
          <w:sz w:val="26"/>
          <w:szCs w:val="26"/>
        </w:rPr>
        <w:t xml:space="preserve">aim procedure in respect of a </w:t>
      </w:r>
      <w:r w:rsidRPr="00E21650">
        <w:rPr>
          <w:rFonts w:ascii="Book Antiqua" w:hAnsi="Book Antiqua" w:cs="Courier New"/>
          <w:b/>
          <w:bCs/>
          <w:i/>
          <w:iCs/>
          <w:sz w:val="26"/>
          <w:szCs w:val="26"/>
        </w:rPr>
        <w:t>general insurance policy.</w:t>
      </w:r>
    </w:p>
    <w:p w14:paraId="61F30DBC" w14:textId="77777777" w:rsidR="00FE5B1C" w:rsidRPr="00E21650" w:rsidRDefault="00FE5B1C" w:rsidP="00FE5B1C">
      <w:pPr>
        <w:pStyle w:val="ListParagraph"/>
        <w:numPr>
          <w:ilvl w:val="0"/>
          <w:numId w:val="27"/>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sidRPr="00E21650">
        <w:rPr>
          <w:rFonts w:ascii="Book Antiqua" w:hAnsi="Book Antiqua" w:cs="Courier New"/>
          <w:bCs/>
          <w:i/>
          <w:iCs/>
          <w:sz w:val="26"/>
          <w:szCs w:val="26"/>
        </w:rPr>
        <w:t>….</w:t>
      </w:r>
    </w:p>
    <w:p w14:paraId="4462DC22" w14:textId="77777777" w:rsidR="00FE5B1C" w:rsidRDefault="00FE5B1C" w:rsidP="00FE5B1C">
      <w:pPr>
        <w:pStyle w:val="ListParagraph"/>
        <w:numPr>
          <w:ilvl w:val="0"/>
          <w:numId w:val="27"/>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sidRPr="00E21650">
        <w:rPr>
          <w:rFonts w:ascii="Book Antiqua" w:hAnsi="Book Antiqua" w:cs="Courier New"/>
          <w:bCs/>
          <w:i/>
          <w:iCs/>
          <w:sz w:val="26"/>
          <w:szCs w:val="26"/>
        </w:rPr>
        <w:t>Where the insured is unable to furnish all the particulars required by the surveyor or where the surveyor does not receive the full cooperation of the insured, the insurer or the surveyor as the case may be, shall inform in writing the insured about the delay that may result in the assessment of the claim. The surveyor shall be subjected to the code of conduct laid down by the Authority while assessing the loss, and shall communicate his findings to the insurer within 30 days of his appointment with a copy of the report being furnished to the insured, if he so desires. Where, in special circumstances of the case, either due to its special and complicated nature, the surveyor shall under intimation to the insured, seek an extension from the insurer for submission of his report. In no case shall a surveyor take more than six months from the date of his appointment to furnish his report.”</w:t>
      </w:r>
      <w:r w:rsidRPr="00E52B3C">
        <w:rPr>
          <w:rFonts w:ascii="Book Antiqua" w:hAnsi="Book Antiqua" w:cs="Courier New"/>
          <w:bCs/>
          <w:i/>
          <w:iCs/>
          <w:sz w:val="26"/>
          <w:szCs w:val="26"/>
        </w:rPr>
        <w:t xml:space="preserve"> </w:t>
      </w:r>
      <w:r>
        <w:rPr>
          <w:rFonts w:ascii="Book Antiqua" w:hAnsi="Book Antiqua" w:cs="Courier New"/>
          <w:bCs/>
          <w:i/>
          <w:iCs/>
          <w:sz w:val="26"/>
          <w:szCs w:val="26"/>
        </w:rPr>
        <w:t>…</w:t>
      </w:r>
    </w:p>
    <w:p w14:paraId="1FA3E157" w14:textId="77777777" w:rsidR="00FE5B1C" w:rsidRDefault="00FE5B1C" w:rsidP="00FE5B1C">
      <w:pPr>
        <w:pStyle w:val="ListParagraph"/>
        <w:numPr>
          <w:ilvl w:val="0"/>
          <w:numId w:val="27"/>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Pr>
          <w:rFonts w:ascii="Book Antiqua" w:hAnsi="Book Antiqua" w:cs="Courier New"/>
          <w:bCs/>
          <w:i/>
          <w:iCs/>
          <w:sz w:val="26"/>
          <w:szCs w:val="26"/>
        </w:rPr>
        <w:t>….</w:t>
      </w:r>
    </w:p>
    <w:p w14:paraId="6D088A0A" w14:textId="77777777" w:rsidR="00FE5B1C" w:rsidRDefault="00FE5B1C" w:rsidP="00FE5B1C">
      <w:pPr>
        <w:pStyle w:val="ListParagraph"/>
        <w:numPr>
          <w:ilvl w:val="0"/>
          <w:numId w:val="27"/>
        </w:numPr>
        <w:pBdr>
          <w:top w:val="nil"/>
          <w:left w:val="nil"/>
          <w:bottom w:val="nil"/>
          <w:right w:val="nil"/>
          <w:between w:val="nil"/>
          <w:bar w:val="nil"/>
        </w:pBdr>
        <w:spacing w:before="240" w:after="200"/>
        <w:contextualSpacing w:val="0"/>
        <w:jc w:val="both"/>
        <w:rPr>
          <w:rFonts w:ascii="Book Antiqua" w:hAnsi="Book Antiqua" w:cs="Courier New"/>
          <w:bCs/>
          <w:i/>
          <w:iCs/>
          <w:sz w:val="26"/>
          <w:szCs w:val="26"/>
        </w:rPr>
      </w:pPr>
      <w:r>
        <w:rPr>
          <w:rFonts w:ascii="Book Antiqua" w:hAnsi="Book Antiqua" w:cs="Courier New"/>
          <w:bCs/>
          <w:i/>
          <w:iCs/>
          <w:sz w:val="26"/>
          <w:szCs w:val="26"/>
        </w:rPr>
        <w:t>….</w:t>
      </w:r>
    </w:p>
    <w:p w14:paraId="7BA48DC0" w14:textId="77777777" w:rsidR="00FE5B1C" w:rsidRDefault="00FE5B1C" w:rsidP="00FE5B1C">
      <w:pPr>
        <w:spacing w:before="240"/>
        <w:ind w:left="1218"/>
        <w:jc w:val="both"/>
        <w:rPr>
          <w:rFonts w:ascii="Book Antiqua" w:hAnsi="Book Antiqua" w:cs="Courier New"/>
          <w:bCs/>
          <w:i/>
          <w:iCs/>
          <w:sz w:val="26"/>
          <w:szCs w:val="26"/>
        </w:rPr>
      </w:pPr>
      <w:r>
        <w:rPr>
          <w:rFonts w:ascii="Book Antiqua" w:hAnsi="Book Antiqua" w:cs="Courier New"/>
          <w:bCs/>
          <w:i/>
          <w:iCs/>
          <w:sz w:val="26"/>
          <w:szCs w:val="26"/>
        </w:rPr>
        <w:t>5.</w:t>
      </w:r>
      <w:r>
        <w:rPr>
          <w:rFonts w:ascii="Book Antiqua" w:hAnsi="Book Antiqua" w:cs="Courier New"/>
          <w:bCs/>
          <w:i/>
          <w:iCs/>
          <w:sz w:val="26"/>
          <w:szCs w:val="26"/>
        </w:rPr>
        <w:tab/>
        <w:t xml:space="preserve"> </w:t>
      </w:r>
      <w:r w:rsidRPr="00A36847">
        <w:rPr>
          <w:rFonts w:ascii="Book Antiqua" w:hAnsi="Book Antiqua" w:cs="Courier New"/>
          <w:bCs/>
          <w:i/>
          <w:iCs/>
          <w:sz w:val="26"/>
          <w:szCs w:val="26"/>
        </w:rPr>
        <w:t xml:space="preserve">On receipt of the survey report or the </w:t>
      </w:r>
      <w:r>
        <w:rPr>
          <w:rFonts w:ascii="Book Antiqua" w:hAnsi="Book Antiqua" w:cs="Courier New"/>
          <w:bCs/>
          <w:i/>
          <w:iCs/>
          <w:sz w:val="26"/>
          <w:szCs w:val="26"/>
        </w:rPr>
        <w:tab/>
      </w:r>
      <w:r w:rsidRPr="00A36847">
        <w:rPr>
          <w:rFonts w:ascii="Book Antiqua" w:hAnsi="Book Antiqua" w:cs="Courier New"/>
          <w:bCs/>
          <w:i/>
          <w:iCs/>
          <w:sz w:val="26"/>
          <w:szCs w:val="26"/>
        </w:rPr>
        <w:t xml:space="preserve">additional survey report, as the </w:t>
      </w:r>
      <w:r>
        <w:rPr>
          <w:rFonts w:ascii="Book Antiqua" w:hAnsi="Book Antiqua" w:cs="Courier New"/>
          <w:bCs/>
          <w:i/>
          <w:iCs/>
          <w:sz w:val="26"/>
          <w:szCs w:val="26"/>
        </w:rPr>
        <w:tab/>
      </w:r>
      <w:r w:rsidRPr="00A36847">
        <w:rPr>
          <w:rFonts w:ascii="Book Antiqua" w:hAnsi="Book Antiqua" w:cs="Courier New"/>
          <w:bCs/>
          <w:i/>
          <w:iCs/>
          <w:sz w:val="26"/>
          <w:szCs w:val="26"/>
        </w:rPr>
        <w:t xml:space="preserve">case may be, an </w:t>
      </w:r>
      <w:r>
        <w:rPr>
          <w:rFonts w:ascii="Book Antiqua" w:hAnsi="Book Antiqua" w:cs="Courier New"/>
          <w:bCs/>
          <w:i/>
          <w:iCs/>
          <w:sz w:val="26"/>
          <w:szCs w:val="26"/>
        </w:rPr>
        <w:tab/>
      </w:r>
      <w:r w:rsidRPr="00A36847">
        <w:rPr>
          <w:rFonts w:ascii="Book Antiqua" w:hAnsi="Book Antiqua" w:cs="Courier New"/>
          <w:bCs/>
          <w:i/>
          <w:iCs/>
          <w:sz w:val="26"/>
          <w:szCs w:val="26"/>
        </w:rPr>
        <w:t xml:space="preserve">insurer shall within a period of 30 days offer a </w:t>
      </w:r>
      <w:r>
        <w:rPr>
          <w:rFonts w:ascii="Book Antiqua" w:hAnsi="Book Antiqua" w:cs="Courier New"/>
          <w:bCs/>
          <w:i/>
          <w:iCs/>
          <w:sz w:val="26"/>
          <w:szCs w:val="26"/>
        </w:rPr>
        <w:tab/>
      </w:r>
      <w:r w:rsidRPr="00A36847">
        <w:rPr>
          <w:rFonts w:ascii="Book Antiqua" w:hAnsi="Book Antiqua" w:cs="Courier New"/>
          <w:bCs/>
          <w:i/>
          <w:iCs/>
          <w:sz w:val="26"/>
          <w:szCs w:val="26"/>
        </w:rPr>
        <w:t xml:space="preserve">settlement of the claim to the insured. If the </w:t>
      </w:r>
      <w:r>
        <w:rPr>
          <w:rFonts w:ascii="Book Antiqua" w:hAnsi="Book Antiqua" w:cs="Courier New"/>
          <w:bCs/>
          <w:i/>
          <w:iCs/>
          <w:sz w:val="26"/>
          <w:szCs w:val="26"/>
        </w:rPr>
        <w:tab/>
      </w:r>
      <w:r w:rsidRPr="00A36847">
        <w:rPr>
          <w:rFonts w:ascii="Book Antiqua" w:hAnsi="Book Antiqua" w:cs="Courier New"/>
          <w:bCs/>
          <w:i/>
          <w:iCs/>
          <w:sz w:val="26"/>
          <w:szCs w:val="26"/>
        </w:rPr>
        <w:t xml:space="preserve">insurer, for any reasons </w:t>
      </w:r>
      <w:r>
        <w:rPr>
          <w:rFonts w:ascii="Book Antiqua" w:hAnsi="Book Antiqua" w:cs="Courier New"/>
          <w:bCs/>
          <w:i/>
          <w:iCs/>
          <w:sz w:val="26"/>
          <w:szCs w:val="26"/>
        </w:rPr>
        <w:tab/>
      </w:r>
      <w:r w:rsidRPr="00A36847">
        <w:rPr>
          <w:rFonts w:ascii="Book Antiqua" w:hAnsi="Book Antiqua" w:cs="Courier New"/>
          <w:bCs/>
          <w:i/>
          <w:iCs/>
          <w:sz w:val="26"/>
          <w:szCs w:val="26"/>
        </w:rPr>
        <w:t xml:space="preserve">to be recorded in </w:t>
      </w:r>
      <w:r>
        <w:rPr>
          <w:rFonts w:ascii="Book Antiqua" w:hAnsi="Book Antiqua" w:cs="Courier New"/>
          <w:bCs/>
          <w:i/>
          <w:iCs/>
          <w:sz w:val="26"/>
          <w:szCs w:val="26"/>
        </w:rPr>
        <w:tab/>
      </w:r>
      <w:r w:rsidRPr="00A36847">
        <w:rPr>
          <w:rFonts w:ascii="Book Antiqua" w:hAnsi="Book Antiqua" w:cs="Courier New"/>
          <w:bCs/>
          <w:i/>
          <w:iCs/>
          <w:sz w:val="26"/>
          <w:szCs w:val="26"/>
        </w:rPr>
        <w:t xml:space="preserve">writing and communicated to the insured, </w:t>
      </w:r>
      <w:r>
        <w:rPr>
          <w:rFonts w:ascii="Book Antiqua" w:hAnsi="Book Antiqua" w:cs="Courier New"/>
          <w:bCs/>
          <w:i/>
          <w:iCs/>
          <w:sz w:val="26"/>
          <w:szCs w:val="26"/>
        </w:rPr>
        <w:tab/>
      </w:r>
      <w:r w:rsidRPr="00A36847">
        <w:rPr>
          <w:rFonts w:ascii="Book Antiqua" w:hAnsi="Book Antiqua" w:cs="Courier New"/>
          <w:bCs/>
          <w:i/>
          <w:iCs/>
          <w:sz w:val="26"/>
          <w:szCs w:val="26"/>
        </w:rPr>
        <w:t xml:space="preserve">decides to reject a claim under the policy, it </w:t>
      </w:r>
      <w:r>
        <w:rPr>
          <w:rFonts w:ascii="Book Antiqua" w:hAnsi="Book Antiqua" w:cs="Courier New"/>
          <w:bCs/>
          <w:i/>
          <w:iCs/>
          <w:sz w:val="26"/>
          <w:szCs w:val="26"/>
        </w:rPr>
        <w:tab/>
      </w:r>
      <w:r w:rsidRPr="00A36847">
        <w:rPr>
          <w:rFonts w:ascii="Book Antiqua" w:hAnsi="Book Antiqua" w:cs="Courier New"/>
          <w:bCs/>
          <w:i/>
          <w:iCs/>
          <w:sz w:val="26"/>
          <w:szCs w:val="26"/>
        </w:rPr>
        <w:t xml:space="preserve">shall do so within a </w:t>
      </w:r>
      <w:r>
        <w:rPr>
          <w:rFonts w:ascii="Book Antiqua" w:hAnsi="Book Antiqua" w:cs="Courier New"/>
          <w:bCs/>
          <w:i/>
          <w:iCs/>
          <w:sz w:val="26"/>
          <w:szCs w:val="26"/>
        </w:rPr>
        <w:tab/>
      </w:r>
      <w:r w:rsidRPr="00A36847">
        <w:rPr>
          <w:rFonts w:ascii="Book Antiqua" w:hAnsi="Book Antiqua" w:cs="Courier New"/>
          <w:bCs/>
          <w:i/>
          <w:iCs/>
          <w:sz w:val="26"/>
          <w:szCs w:val="26"/>
        </w:rPr>
        <w:t xml:space="preserve">period of 30 days from the </w:t>
      </w:r>
      <w:r>
        <w:rPr>
          <w:rFonts w:ascii="Book Antiqua" w:hAnsi="Book Antiqua" w:cs="Courier New"/>
          <w:bCs/>
          <w:i/>
          <w:iCs/>
          <w:sz w:val="26"/>
          <w:szCs w:val="26"/>
        </w:rPr>
        <w:tab/>
      </w:r>
      <w:r w:rsidRPr="00A36847">
        <w:rPr>
          <w:rFonts w:ascii="Book Antiqua" w:hAnsi="Book Antiqua" w:cs="Courier New"/>
          <w:bCs/>
          <w:i/>
          <w:iCs/>
          <w:sz w:val="26"/>
          <w:szCs w:val="26"/>
        </w:rPr>
        <w:t xml:space="preserve">receipt of the survey report or the additional </w:t>
      </w:r>
      <w:r>
        <w:rPr>
          <w:rFonts w:ascii="Book Antiqua" w:hAnsi="Book Antiqua" w:cs="Courier New"/>
          <w:bCs/>
          <w:i/>
          <w:iCs/>
          <w:sz w:val="26"/>
          <w:szCs w:val="26"/>
        </w:rPr>
        <w:tab/>
      </w:r>
      <w:r w:rsidRPr="00A36847">
        <w:rPr>
          <w:rFonts w:ascii="Book Antiqua" w:hAnsi="Book Antiqua" w:cs="Courier New"/>
          <w:bCs/>
          <w:i/>
          <w:iCs/>
          <w:sz w:val="26"/>
          <w:szCs w:val="26"/>
        </w:rPr>
        <w:t>survey report, as the case may be.</w:t>
      </w:r>
      <w:r>
        <w:rPr>
          <w:rFonts w:ascii="Book Antiqua" w:hAnsi="Book Antiqua" w:cs="Courier New"/>
          <w:bCs/>
          <w:i/>
          <w:iCs/>
          <w:sz w:val="26"/>
          <w:szCs w:val="26"/>
        </w:rPr>
        <w:t>”</w:t>
      </w:r>
    </w:p>
    <w:p w14:paraId="72DF0325" w14:textId="77777777" w:rsidR="00FE5B1C" w:rsidRDefault="00FE5B1C" w:rsidP="00FE5B1C">
      <w:pPr>
        <w:spacing w:before="240" w:line="480" w:lineRule="auto"/>
        <w:ind w:left="720"/>
        <w:jc w:val="both"/>
        <w:rPr>
          <w:rFonts w:ascii="Book Antiqua" w:hAnsi="Book Antiqua" w:cs="Courier New"/>
          <w:bCs/>
          <w:iCs/>
          <w:sz w:val="26"/>
          <w:szCs w:val="26"/>
        </w:rPr>
      </w:pPr>
      <w:r>
        <w:rPr>
          <w:rFonts w:ascii="Book Antiqua" w:hAnsi="Book Antiqua" w:cs="Courier New"/>
          <w:bCs/>
          <w:iCs/>
          <w:sz w:val="26"/>
          <w:szCs w:val="26"/>
        </w:rPr>
        <w:t xml:space="preserve">However, in the instant matter though the Surveyor/ Prabha Associates was appointed on 28.02.2004 i.e., the date of the alleged incident, they submitted their final Surveyor’s Report with the Respondent only on 23.03.2005, after a lapse of over 12 month drastically varying its earlier approved claim to a paltry sum of </w:t>
      </w:r>
      <w:r>
        <w:rPr>
          <w:rFonts w:ascii="Book Antiqua" w:hAnsi="Book Antiqua" w:cs="Courier New"/>
          <w:bCs/>
          <w:sz w:val="26"/>
          <w:szCs w:val="26"/>
          <w:lang w:val="en-GB"/>
        </w:rPr>
        <w:t xml:space="preserve">Rs. 16,15,606/- (Rupees Sixteen Lakh Fifteen Thousand Six Hundred and Six Only) </w:t>
      </w:r>
      <w:r>
        <w:rPr>
          <w:rFonts w:ascii="Book Antiqua" w:hAnsi="Book Antiqua" w:cs="Courier New"/>
          <w:bCs/>
          <w:iCs/>
          <w:sz w:val="26"/>
          <w:szCs w:val="26"/>
        </w:rPr>
        <w:t xml:space="preserve">in complete contravention of the IRDA 2002 Regulations. </w:t>
      </w:r>
    </w:p>
    <w:p w14:paraId="7088A124" w14:textId="77777777" w:rsidR="00FE5B1C" w:rsidRDefault="00FE5B1C" w:rsidP="00FE5B1C">
      <w:pPr>
        <w:spacing w:before="240" w:line="480" w:lineRule="auto"/>
        <w:ind w:left="720" w:hanging="720"/>
        <w:jc w:val="both"/>
        <w:rPr>
          <w:rFonts w:ascii="Book Antiqua" w:hAnsi="Book Antiqua"/>
          <w:sz w:val="26"/>
          <w:szCs w:val="26"/>
          <w:lang w:val="en-GB"/>
        </w:rPr>
      </w:pPr>
      <w:r>
        <w:rPr>
          <w:rFonts w:ascii="Book Antiqua" w:hAnsi="Book Antiqua" w:cs="Courier New"/>
          <w:bCs/>
          <w:iCs/>
          <w:sz w:val="26"/>
          <w:szCs w:val="26"/>
        </w:rPr>
        <w:t>C.</w:t>
      </w:r>
      <w:r>
        <w:rPr>
          <w:rFonts w:ascii="Book Antiqua" w:hAnsi="Book Antiqua" w:cs="Courier New"/>
          <w:bCs/>
          <w:iCs/>
          <w:sz w:val="26"/>
          <w:szCs w:val="26"/>
        </w:rPr>
        <w:tab/>
      </w:r>
      <w:r>
        <w:rPr>
          <w:rFonts w:ascii="Book Antiqua" w:hAnsi="Book Antiqua"/>
          <w:sz w:val="26"/>
          <w:szCs w:val="26"/>
        </w:rPr>
        <w:t xml:space="preserve">Because the Hon’ble National Commission erred in not holding the Respondent liable for deficiency in service and unfair trade practice although the Respondent has acted contrary to Regulation 9(5) of the </w:t>
      </w:r>
      <w:r w:rsidRPr="00E21650">
        <w:rPr>
          <w:rFonts w:ascii="Book Antiqua" w:hAnsi="Book Antiqua" w:cs="Courier New"/>
          <w:bCs/>
          <w:sz w:val="26"/>
          <w:szCs w:val="26"/>
        </w:rPr>
        <w:t>Insurance Regulatory and Development Authority (Protection of Policyholders’ Interests) Regulations, 2002</w:t>
      </w:r>
      <w:r>
        <w:rPr>
          <w:rFonts w:ascii="Book Antiqua" w:hAnsi="Book Antiqua" w:cs="Courier New"/>
          <w:bCs/>
          <w:sz w:val="26"/>
          <w:szCs w:val="26"/>
        </w:rPr>
        <w:t>, which mandates that o</w:t>
      </w:r>
      <w:r w:rsidRPr="008918C5">
        <w:rPr>
          <w:rFonts w:ascii="Book Antiqua" w:hAnsi="Book Antiqua" w:cs="Courier New"/>
          <w:bCs/>
          <w:iCs/>
          <w:sz w:val="26"/>
          <w:szCs w:val="26"/>
        </w:rPr>
        <w:t>n receipt of the survey</w:t>
      </w:r>
      <w:r>
        <w:rPr>
          <w:rFonts w:ascii="Book Antiqua" w:hAnsi="Book Antiqua" w:cs="Courier New"/>
          <w:bCs/>
          <w:iCs/>
          <w:sz w:val="26"/>
          <w:szCs w:val="26"/>
        </w:rPr>
        <w:t>or</w:t>
      </w:r>
      <w:r w:rsidRPr="008918C5">
        <w:rPr>
          <w:rFonts w:ascii="Book Antiqua" w:hAnsi="Book Antiqua" w:cs="Courier New"/>
          <w:bCs/>
          <w:iCs/>
          <w:sz w:val="26"/>
          <w:szCs w:val="26"/>
        </w:rPr>
        <w:t xml:space="preserve"> report </w:t>
      </w:r>
      <w:r>
        <w:rPr>
          <w:rFonts w:ascii="Book Antiqua" w:hAnsi="Book Antiqua" w:cs="Courier New"/>
          <w:bCs/>
          <w:iCs/>
          <w:sz w:val="26"/>
          <w:szCs w:val="26"/>
        </w:rPr>
        <w:t xml:space="preserve">the </w:t>
      </w:r>
      <w:r w:rsidRPr="008918C5">
        <w:rPr>
          <w:rFonts w:ascii="Book Antiqua" w:hAnsi="Book Antiqua" w:cs="Courier New"/>
          <w:bCs/>
          <w:iCs/>
          <w:sz w:val="26"/>
          <w:szCs w:val="26"/>
        </w:rPr>
        <w:t>insurer shall within a period of 30 days offer a settleme</w:t>
      </w:r>
      <w:r>
        <w:rPr>
          <w:rFonts w:ascii="Book Antiqua" w:hAnsi="Book Antiqua" w:cs="Courier New"/>
          <w:bCs/>
          <w:iCs/>
          <w:sz w:val="26"/>
          <w:szCs w:val="26"/>
        </w:rPr>
        <w:t xml:space="preserve">nt of the claim to the insured. It is submitted that in the instant matter </w:t>
      </w:r>
      <w:r>
        <w:rPr>
          <w:rFonts w:ascii="Book Antiqua" w:hAnsi="Book Antiqua" w:cs="Courier New"/>
          <w:bCs/>
          <w:sz w:val="26"/>
          <w:szCs w:val="26"/>
          <w:lang w:val="en-GB"/>
        </w:rPr>
        <w:t xml:space="preserve">although the surveyor’s report was submitted by the Surveyor on </w:t>
      </w:r>
      <w:r>
        <w:rPr>
          <w:rFonts w:ascii="Book Antiqua" w:hAnsi="Book Antiqua"/>
          <w:sz w:val="26"/>
          <w:szCs w:val="26"/>
          <w:lang w:val="en-GB"/>
        </w:rPr>
        <w:t xml:space="preserve">28.03.2005, the Respondent after the lapse of mandatory 30 days </w:t>
      </w:r>
      <w:r>
        <w:rPr>
          <w:rFonts w:ascii="Book Antiqua" w:hAnsi="Book Antiqua" w:cs="Courier New"/>
          <w:bCs/>
          <w:iCs/>
          <w:sz w:val="26"/>
          <w:szCs w:val="26"/>
        </w:rPr>
        <w:t xml:space="preserve">issued the voucher for a sum of </w:t>
      </w:r>
      <w:r>
        <w:rPr>
          <w:rFonts w:ascii="Book Antiqua" w:hAnsi="Book Antiqua" w:cs="Courier New"/>
          <w:bCs/>
          <w:sz w:val="26"/>
          <w:szCs w:val="26"/>
          <w:lang w:val="en-GB"/>
        </w:rPr>
        <w:t xml:space="preserve">Rs. 16,15,606/- </w:t>
      </w:r>
      <w:r>
        <w:rPr>
          <w:rFonts w:ascii="Book Antiqua" w:hAnsi="Book Antiqua" w:cs="Courier New"/>
          <w:bCs/>
          <w:iCs/>
          <w:sz w:val="26"/>
          <w:szCs w:val="26"/>
        </w:rPr>
        <w:t xml:space="preserve">to the Appellant </w:t>
      </w:r>
      <w:r>
        <w:rPr>
          <w:rFonts w:ascii="Book Antiqua" w:hAnsi="Book Antiqua" w:cs="Courier New"/>
          <w:bCs/>
          <w:sz w:val="26"/>
          <w:szCs w:val="26"/>
          <w:lang w:val="en-GB"/>
        </w:rPr>
        <w:t>only on 16.05.2005</w:t>
      </w:r>
      <w:r>
        <w:rPr>
          <w:rFonts w:ascii="Book Antiqua" w:hAnsi="Book Antiqua"/>
          <w:sz w:val="26"/>
          <w:szCs w:val="26"/>
          <w:lang w:val="en-GB"/>
        </w:rPr>
        <w:t xml:space="preserve"> thereby clearly evidencing malicious and fraudulent conduct on the part of the Respondent.</w:t>
      </w:r>
    </w:p>
    <w:p w14:paraId="449AE846" w14:textId="77777777" w:rsidR="00FE5B1C" w:rsidRDefault="00FE5B1C" w:rsidP="00FE5B1C">
      <w:pPr>
        <w:spacing w:before="240" w:line="480" w:lineRule="auto"/>
        <w:ind w:left="720" w:hanging="720"/>
        <w:jc w:val="both"/>
        <w:rPr>
          <w:rFonts w:ascii="Book Antiqua" w:hAnsi="Book Antiqua"/>
          <w:sz w:val="26"/>
          <w:szCs w:val="26"/>
        </w:rPr>
      </w:pPr>
      <w:r>
        <w:rPr>
          <w:rFonts w:ascii="Book Antiqua" w:hAnsi="Book Antiqua" w:cs="Courier New"/>
          <w:bCs/>
          <w:iCs/>
          <w:sz w:val="26"/>
          <w:szCs w:val="26"/>
        </w:rPr>
        <w:t>D.</w:t>
      </w:r>
      <w:r>
        <w:rPr>
          <w:rFonts w:ascii="Book Antiqua" w:hAnsi="Book Antiqua"/>
          <w:sz w:val="26"/>
          <w:szCs w:val="26"/>
          <w:lang w:val="en-GB"/>
        </w:rPr>
        <w:tab/>
      </w:r>
      <w:r>
        <w:rPr>
          <w:rFonts w:ascii="Book Antiqua" w:hAnsi="Book Antiqua"/>
          <w:sz w:val="26"/>
          <w:szCs w:val="26"/>
        </w:rPr>
        <w:t xml:space="preserve">Because  the Hon’ble National Commission erred in rejecting the claims of the Appellant although </w:t>
      </w:r>
      <w:r w:rsidRPr="00F16E21">
        <w:rPr>
          <w:rFonts w:ascii="Book Antiqua" w:hAnsi="Book Antiqua"/>
          <w:bCs/>
          <w:sz w:val="26"/>
          <w:szCs w:val="26"/>
        </w:rPr>
        <w:t xml:space="preserve">fire was </w:t>
      </w:r>
      <w:r>
        <w:rPr>
          <w:rFonts w:ascii="Book Antiqua" w:hAnsi="Book Antiqua"/>
          <w:bCs/>
          <w:sz w:val="26"/>
          <w:szCs w:val="26"/>
        </w:rPr>
        <w:t xml:space="preserve">the </w:t>
      </w:r>
      <w:r w:rsidRPr="00F16E21">
        <w:rPr>
          <w:rFonts w:ascii="Book Antiqua" w:hAnsi="Book Antiqua"/>
          <w:bCs/>
          <w:sz w:val="26"/>
          <w:szCs w:val="26"/>
        </w:rPr>
        <w:t>efficient and active cause of damage</w:t>
      </w:r>
      <w:r>
        <w:rPr>
          <w:rFonts w:ascii="Book Antiqua" w:hAnsi="Book Antiqua"/>
          <w:bCs/>
          <w:sz w:val="26"/>
          <w:szCs w:val="26"/>
        </w:rPr>
        <w:t xml:space="preserve"> to the printing machines</w:t>
      </w:r>
      <w:r>
        <w:rPr>
          <w:rFonts w:ascii="Book Antiqua" w:hAnsi="Book Antiqua"/>
          <w:sz w:val="26"/>
          <w:szCs w:val="26"/>
        </w:rPr>
        <w:t xml:space="preserve"> by solely placing reliance on the opinion obtained from </w:t>
      </w:r>
      <w:r>
        <w:rPr>
          <w:rFonts w:ascii="Book Antiqua" w:hAnsi="Book Antiqua" w:cs="Courier New"/>
          <w:bCs/>
          <w:sz w:val="26"/>
          <w:szCs w:val="26"/>
          <w:lang w:val="en-GB"/>
        </w:rPr>
        <w:t>M/s Material Technology Development Centre/MTDC</w:t>
      </w:r>
      <w:r>
        <w:rPr>
          <w:rFonts w:ascii="Book Antiqua" w:hAnsi="Book Antiqua"/>
          <w:sz w:val="26"/>
          <w:szCs w:val="26"/>
        </w:rPr>
        <w:t xml:space="preserve"> on technical issues which opinion was in complete contradiction to the reports tendered by highly specialized expert bodies including M/s </w:t>
      </w:r>
      <w:r>
        <w:rPr>
          <w:rFonts w:ascii="Book Antiqua" w:hAnsi="Book Antiqua" w:cs="Courier New"/>
          <w:bCs/>
          <w:sz w:val="26"/>
          <w:szCs w:val="26"/>
          <w:lang w:val="en-GB"/>
        </w:rPr>
        <w:t>Loss Prevention Association of India Ltd.,</w:t>
      </w:r>
      <w:r>
        <w:rPr>
          <w:rFonts w:ascii="Book Antiqua" w:hAnsi="Book Antiqua"/>
          <w:sz w:val="26"/>
          <w:szCs w:val="26"/>
        </w:rPr>
        <w:t xml:space="preserve"> Gallus Ferd Ruesch AG, Graphic Technologies Inc., at the instance of the Surveyor appointed by </w:t>
      </w:r>
      <w:r>
        <w:rPr>
          <w:rFonts w:ascii="Book Antiqua" w:hAnsi="Book Antiqua"/>
          <w:sz w:val="26"/>
          <w:szCs w:val="26"/>
        </w:rPr>
        <w:lastRenderedPageBreak/>
        <w:t xml:space="preserve">the Respondent and also IIT Powai and </w:t>
      </w:r>
      <w:r>
        <w:rPr>
          <w:rFonts w:ascii="Book Antiqua" w:hAnsi="Book Antiqua" w:cs="Courier New"/>
          <w:bCs/>
          <w:sz w:val="26"/>
          <w:szCs w:val="26"/>
          <w:lang w:val="en-GB"/>
        </w:rPr>
        <w:t xml:space="preserve">Shri. Subhash Chandra Baksi - </w:t>
      </w:r>
      <w:r w:rsidRPr="00614D1E">
        <w:rPr>
          <w:rFonts w:ascii="Book Antiqua" w:hAnsi="Book Antiqua" w:cs="Courier New"/>
          <w:bCs/>
          <w:sz w:val="26"/>
          <w:szCs w:val="26"/>
          <w:lang w:val="en-GB"/>
        </w:rPr>
        <w:t>an Insurance Surveyor and Loss Assessor</w:t>
      </w:r>
      <w:r>
        <w:rPr>
          <w:rFonts w:ascii="Book Antiqua" w:hAnsi="Book Antiqua" w:cs="Courier New"/>
          <w:bCs/>
          <w:sz w:val="26"/>
          <w:szCs w:val="26"/>
          <w:lang w:val="en-GB"/>
        </w:rPr>
        <w:t xml:space="preserve"> appointed by the Appellant on his own volition</w:t>
      </w:r>
      <w:r>
        <w:rPr>
          <w:rFonts w:ascii="Book Antiqua" w:hAnsi="Book Antiqua"/>
          <w:sz w:val="26"/>
          <w:szCs w:val="26"/>
        </w:rPr>
        <w:t>, without recording reasons for rejecting the same. In this regard the following dates and findings of various technical experts are noteworthy:</w:t>
      </w:r>
    </w:p>
    <w:p w14:paraId="05CDAB90"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iCs/>
          <w:sz w:val="26"/>
          <w:szCs w:val="26"/>
        </w:rPr>
        <w:t>(i)</w:t>
      </w:r>
      <w:r>
        <w:rPr>
          <w:rFonts w:ascii="Book Antiqua" w:hAnsi="Book Antiqua" w:cs="Courier New"/>
          <w:bCs/>
          <w:iCs/>
          <w:sz w:val="26"/>
          <w:szCs w:val="26"/>
        </w:rPr>
        <w:tab/>
        <w:t>On 01.03.2004, t</w:t>
      </w:r>
      <w:r>
        <w:rPr>
          <w:rFonts w:ascii="Book Antiqua" w:hAnsi="Book Antiqua" w:cs="Courier New"/>
          <w:bCs/>
          <w:sz w:val="26"/>
          <w:szCs w:val="26"/>
          <w:lang w:val="en-GB"/>
        </w:rPr>
        <w:t>he Loss Prevention Association of India Ltd. (“</w:t>
      </w:r>
      <w:r w:rsidRPr="001F1136">
        <w:rPr>
          <w:rFonts w:ascii="Book Antiqua" w:hAnsi="Book Antiqua" w:cs="Courier New"/>
          <w:b/>
          <w:bCs/>
          <w:sz w:val="26"/>
          <w:szCs w:val="26"/>
          <w:lang w:val="en-GB"/>
        </w:rPr>
        <w:t>LPA</w:t>
      </w:r>
      <w:r>
        <w:rPr>
          <w:rFonts w:ascii="Book Antiqua" w:hAnsi="Book Antiqua" w:cs="Courier New"/>
          <w:bCs/>
          <w:sz w:val="26"/>
          <w:szCs w:val="26"/>
          <w:lang w:val="en-GB"/>
        </w:rPr>
        <w:t>”) was informed by the Respondent about the incident of fire at the Appellant’s premise and was directed to undertake an investigation on the following issues:</w:t>
      </w:r>
    </w:p>
    <w:p w14:paraId="3E3B5687" w14:textId="77777777" w:rsidR="00FE5B1C" w:rsidRDefault="00FE5B1C" w:rsidP="00FE5B1C">
      <w:pPr>
        <w:spacing w:before="240" w:line="480" w:lineRule="auto"/>
        <w:ind w:left="720" w:firstLine="720"/>
        <w:jc w:val="both"/>
        <w:rPr>
          <w:rFonts w:ascii="Book Antiqua" w:hAnsi="Book Antiqua" w:cs="Courier New"/>
          <w:bCs/>
          <w:sz w:val="26"/>
          <w:szCs w:val="26"/>
          <w:lang w:val="en-GB"/>
        </w:rPr>
      </w:pPr>
      <w:r>
        <w:rPr>
          <w:rFonts w:ascii="Book Antiqua" w:hAnsi="Book Antiqua" w:cs="Courier New"/>
          <w:bCs/>
          <w:sz w:val="26"/>
          <w:szCs w:val="26"/>
          <w:lang w:val="en-GB"/>
        </w:rPr>
        <w:t xml:space="preserve">(a) </w:t>
      </w:r>
      <w:r>
        <w:rPr>
          <w:rFonts w:ascii="Book Antiqua" w:hAnsi="Book Antiqua" w:cs="Courier New"/>
          <w:bCs/>
          <w:sz w:val="26"/>
          <w:szCs w:val="26"/>
          <w:lang w:val="en-GB"/>
        </w:rPr>
        <w:tab/>
        <w:t>Probable cause/causes of initiation of fire;</w:t>
      </w:r>
    </w:p>
    <w:p w14:paraId="0573611F" w14:textId="77777777" w:rsidR="00FE5B1C" w:rsidRDefault="00FE5B1C" w:rsidP="00FE5B1C">
      <w:pPr>
        <w:spacing w:before="240" w:line="480" w:lineRule="auto"/>
        <w:ind w:left="720" w:firstLine="720"/>
        <w:jc w:val="both"/>
        <w:rPr>
          <w:rFonts w:ascii="Book Antiqua" w:hAnsi="Book Antiqua" w:cs="Courier New"/>
          <w:bCs/>
          <w:sz w:val="26"/>
          <w:szCs w:val="26"/>
          <w:lang w:val="en-GB"/>
        </w:rPr>
      </w:pPr>
      <w:r>
        <w:rPr>
          <w:rFonts w:ascii="Book Antiqua" w:hAnsi="Book Antiqua" w:cs="Courier New"/>
          <w:bCs/>
          <w:sz w:val="26"/>
          <w:szCs w:val="26"/>
          <w:lang w:val="en-GB"/>
        </w:rPr>
        <w:t xml:space="preserve">(b) </w:t>
      </w:r>
      <w:r>
        <w:rPr>
          <w:rFonts w:ascii="Book Antiqua" w:hAnsi="Book Antiqua" w:cs="Courier New"/>
          <w:bCs/>
          <w:sz w:val="26"/>
          <w:szCs w:val="26"/>
          <w:lang w:val="en-GB"/>
        </w:rPr>
        <w:tab/>
        <w:t xml:space="preserve">Suggestion on remedial measures to minimise </w:t>
      </w:r>
      <w:r>
        <w:rPr>
          <w:rFonts w:ascii="Book Antiqua" w:hAnsi="Book Antiqua" w:cs="Courier New"/>
          <w:bCs/>
          <w:sz w:val="26"/>
          <w:szCs w:val="26"/>
          <w:lang w:val="en-GB"/>
        </w:rPr>
        <w:tab/>
        <w:t xml:space="preserve">recurrences of such incident in future. </w:t>
      </w:r>
    </w:p>
    <w:p w14:paraId="3661A134" w14:textId="77777777" w:rsidR="00FE5B1C" w:rsidRDefault="00FE5B1C" w:rsidP="00FE5B1C">
      <w:pPr>
        <w:spacing w:before="240" w:line="480" w:lineRule="auto"/>
        <w:ind w:left="1440"/>
        <w:jc w:val="both"/>
        <w:rPr>
          <w:rFonts w:ascii="Book Antiqua" w:hAnsi="Book Antiqua" w:cs="Courier New"/>
          <w:bCs/>
          <w:iCs/>
          <w:sz w:val="26"/>
          <w:szCs w:val="26"/>
        </w:rPr>
      </w:pPr>
      <w:r>
        <w:rPr>
          <w:rFonts w:ascii="Book Antiqua" w:hAnsi="Book Antiqua" w:cs="Courier New"/>
          <w:bCs/>
          <w:sz w:val="26"/>
          <w:szCs w:val="26"/>
          <w:lang w:val="en-GB"/>
        </w:rPr>
        <w:t xml:space="preserve">It is noteworthy that in furtherance of the abovementioned reference, the Respondent had informed LPA that the estimated loss in </w:t>
      </w:r>
      <w:r w:rsidRPr="005012E6">
        <w:rPr>
          <w:rFonts w:ascii="Book Antiqua" w:hAnsi="Book Antiqua" w:cs="Courier New"/>
          <w:bCs/>
          <w:sz w:val="26"/>
          <w:szCs w:val="26"/>
          <w:lang w:val="en-GB"/>
        </w:rPr>
        <w:t>this particular incident would be more than Rs. 1 crore. Thereafter,  LPA visited the site on 12.03.2004 and based on information available at the site and the discussions held including physical observation vide its report (“</w:t>
      </w:r>
      <w:r w:rsidRPr="005012E6">
        <w:rPr>
          <w:rFonts w:ascii="Book Antiqua" w:hAnsi="Book Antiqua" w:cs="Courier New"/>
          <w:b/>
          <w:bCs/>
          <w:sz w:val="26"/>
          <w:szCs w:val="26"/>
          <w:lang w:val="en-GB"/>
        </w:rPr>
        <w:t>LPA Investigation Report</w:t>
      </w:r>
      <w:r w:rsidRPr="005012E6">
        <w:rPr>
          <w:rFonts w:ascii="Book Antiqua" w:hAnsi="Book Antiqua" w:cs="Courier New"/>
          <w:bCs/>
          <w:sz w:val="26"/>
          <w:szCs w:val="26"/>
          <w:lang w:val="en-GB"/>
        </w:rPr>
        <w:t xml:space="preserve">”) came to a categorical finding that </w:t>
      </w:r>
      <w:r w:rsidRPr="005012E6">
        <w:rPr>
          <w:rFonts w:ascii="Book Antiqua" w:hAnsi="Book Antiqua" w:cs="Courier New"/>
          <w:bCs/>
          <w:i/>
          <w:sz w:val="26"/>
          <w:szCs w:val="26"/>
          <w:lang w:val="en-GB"/>
        </w:rPr>
        <w:t>inter alia</w:t>
      </w:r>
      <w:r w:rsidRPr="005012E6">
        <w:rPr>
          <w:rFonts w:ascii="Book Antiqua" w:hAnsi="Book Antiqua" w:cs="Courier New"/>
          <w:bCs/>
          <w:sz w:val="26"/>
          <w:szCs w:val="26"/>
          <w:lang w:val="en-GB"/>
        </w:rPr>
        <w:t xml:space="preserve"> “</w:t>
      </w:r>
      <w:r w:rsidRPr="005012E6">
        <w:rPr>
          <w:rFonts w:ascii="Book Antiqua" w:hAnsi="Book Antiqua" w:cs="Courier New"/>
          <w:bCs/>
          <w:i/>
          <w:sz w:val="26"/>
          <w:szCs w:val="26"/>
          <w:lang w:val="en-GB"/>
        </w:rPr>
        <w:t>Aquaflex and Gallus Rotascreen Printing machines were found partly damaged due to heat, smoke and fire fighting water</w:t>
      </w:r>
      <w:r w:rsidRPr="005012E6">
        <w:rPr>
          <w:rFonts w:ascii="Book Antiqua" w:hAnsi="Book Antiqua" w:cs="Courier New"/>
          <w:bCs/>
          <w:sz w:val="26"/>
          <w:szCs w:val="26"/>
          <w:lang w:val="en-GB"/>
        </w:rPr>
        <w:t>”.</w:t>
      </w:r>
      <w:r>
        <w:rPr>
          <w:rFonts w:ascii="Book Antiqua" w:hAnsi="Book Antiqua" w:cs="Courier New"/>
          <w:bCs/>
          <w:iCs/>
          <w:sz w:val="26"/>
          <w:szCs w:val="26"/>
        </w:rPr>
        <w:tab/>
      </w:r>
    </w:p>
    <w:p w14:paraId="5A72118B"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iCs/>
          <w:sz w:val="26"/>
          <w:szCs w:val="26"/>
        </w:rPr>
        <w:lastRenderedPageBreak/>
        <w:t>(ii)</w:t>
      </w:r>
      <w:r>
        <w:rPr>
          <w:rFonts w:ascii="Book Antiqua" w:hAnsi="Book Antiqua" w:cs="Courier New"/>
          <w:bCs/>
          <w:iCs/>
          <w:sz w:val="26"/>
          <w:szCs w:val="26"/>
        </w:rPr>
        <w:tab/>
        <w:t xml:space="preserve">On </w:t>
      </w:r>
      <w:r>
        <w:rPr>
          <w:rFonts w:ascii="Book Antiqua" w:hAnsi="Book Antiqua" w:cs="Courier New"/>
          <w:bCs/>
          <w:sz w:val="26"/>
          <w:szCs w:val="26"/>
          <w:lang w:val="en-GB"/>
        </w:rPr>
        <w:t>02.03.2004</w:t>
      </w:r>
      <w:r>
        <w:rPr>
          <w:rFonts w:ascii="Book Antiqua" w:hAnsi="Book Antiqua" w:cs="Courier New"/>
          <w:bCs/>
          <w:iCs/>
          <w:sz w:val="26"/>
          <w:szCs w:val="26"/>
        </w:rPr>
        <w:t xml:space="preserve">, </w:t>
      </w:r>
      <w:r>
        <w:rPr>
          <w:rFonts w:ascii="Book Antiqua" w:hAnsi="Book Antiqua" w:cs="Courier New"/>
          <w:bCs/>
          <w:sz w:val="26"/>
          <w:szCs w:val="26"/>
          <w:lang w:val="en-GB"/>
        </w:rPr>
        <w:t>an inspection was carried out at the Appellant’s premise of the Aquaflex colour printing machines manufactured by Aquaflex Canada by their service engineers in India being Graphic Technologies Inc. (“</w:t>
      </w:r>
      <w:r w:rsidRPr="008C6FA0">
        <w:rPr>
          <w:rFonts w:ascii="Book Antiqua" w:hAnsi="Book Antiqua" w:cs="Courier New"/>
          <w:b/>
          <w:bCs/>
          <w:sz w:val="26"/>
          <w:szCs w:val="26"/>
          <w:lang w:val="en-GB"/>
        </w:rPr>
        <w:t>GTI</w:t>
      </w:r>
      <w:r>
        <w:rPr>
          <w:rFonts w:ascii="Book Antiqua" w:hAnsi="Book Antiqua" w:cs="Courier New"/>
          <w:bCs/>
          <w:sz w:val="26"/>
          <w:szCs w:val="26"/>
          <w:lang w:val="en-GB"/>
        </w:rPr>
        <w:t>”), Delhi,. Thereafter, GTI submitted its report on the Aquaflex printing machines on 17.04.2004 (“</w:t>
      </w:r>
      <w:r w:rsidRPr="008C6FA0">
        <w:rPr>
          <w:rFonts w:ascii="Book Antiqua" w:hAnsi="Book Antiqua" w:cs="Courier New"/>
          <w:b/>
          <w:bCs/>
          <w:sz w:val="26"/>
          <w:szCs w:val="26"/>
          <w:lang w:val="en-GB"/>
        </w:rPr>
        <w:t xml:space="preserve">Aquaflex </w:t>
      </w:r>
      <w:r>
        <w:rPr>
          <w:rFonts w:ascii="Book Antiqua" w:hAnsi="Book Antiqua" w:cs="Courier New"/>
          <w:b/>
          <w:bCs/>
          <w:sz w:val="26"/>
          <w:szCs w:val="26"/>
          <w:lang w:val="en-GB"/>
        </w:rPr>
        <w:t xml:space="preserve">Inspection </w:t>
      </w:r>
      <w:r w:rsidRPr="008C6FA0">
        <w:rPr>
          <w:rFonts w:ascii="Book Antiqua" w:hAnsi="Book Antiqua" w:cs="Courier New"/>
          <w:b/>
          <w:bCs/>
          <w:sz w:val="26"/>
          <w:szCs w:val="26"/>
          <w:lang w:val="en-GB"/>
        </w:rPr>
        <w:t>Report</w:t>
      </w:r>
      <w:r>
        <w:rPr>
          <w:rFonts w:ascii="Book Antiqua" w:hAnsi="Book Antiqua" w:cs="Courier New"/>
          <w:bCs/>
          <w:sz w:val="26"/>
          <w:szCs w:val="26"/>
          <w:lang w:val="en-GB"/>
        </w:rPr>
        <w:t>”), whereby it was categorically stated that there was extensive damage to the Aquaflex machine in the unfortunate recent fire in the Appellant’s premises. Further, the said Aquaflex Inspection Report unambiguously stated that  given the existing situation the cost of repairing the machine may well exceed reasonable limits and GTI may not be able to guarantee optimum printing quality in spite of the repairs as the metal deformation on the main frame cannot be reverted.</w:t>
      </w:r>
    </w:p>
    <w:p w14:paraId="6517F08A"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(iii)</w:t>
      </w:r>
      <w:r>
        <w:rPr>
          <w:rFonts w:ascii="Book Antiqua" w:hAnsi="Book Antiqua" w:cs="Courier New"/>
          <w:bCs/>
          <w:sz w:val="26"/>
          <w:szCs w:val="26"/>
          <w:lang w:val="en-GB"/>
        </w:rPr>
        <w:tab/>
        <w:t>On 05.10.2004 and 06.10.2004, at the insistence of the Surveyor appointed by the Respondent, a joint</w:t>
      </w:r>
      <w:r w:rsidRPr="00124594">
        <w:rPr>
          <w:rFonts w:ascii="Book Antiqua" w:hAnsi="Book Antiqua" w:cs="Courier New"/>
          <w:bCs/>
          <w:sz w:val="26"/>
          <w:szCs w:val="26"/>
          <w:lang w:val="en-GB"/>
        </w:rPr>
        <w:t xml:space="preserve"> inspection of the printing machines was carried out by Gallus’ engineer in the presence of the Surveyor, Appellant and Gallus’ representative in India being Heidelberg at the Appellant’s premise. Thereafter, an Inspection Report along with a technical report was prepared and submitted by Gallus’ engineer on 06.10.2004 (“</w:t>
      </w:r>
      <w:r w:rsidRPr="00124594">
        <w:rPr>
          <w:rFonts w:ascii="Book Antiqua" w:hAnsi="Book Antiqua" w:cs="Courier New"/>
          <w:b/>
          <w:bCs/>
          <w:sz w:val="26"/>
          <w:szCs w:val="26"/>
          <w:lang w:val="en-GB"/>
        </w:rPr>
        <w:t>Gallus</w:t>
      </w:r>
      <w:r w:rsidRPr="00124594">
        <w:rPr>
          <w:rFonts w:ascii="Book Antiqua" w:hAnsi="Book Antiqua" w:cs="Courier New"/>
          <w:bCs/>
          <w:sz w:val="26"/>
          <w:szCs w:val="26"/>
          <w:lang w:val="en-GB"/>
        </w:rPr>
        <w:t xml:space="preserve"> </w:t>
      </w:r>
      <w:r w:rsidRPr="00124594">
        <w:rPr>
          <w:rFonts w:ascii="Book Antiqua" w:hAnsi="Book Antiqua" w:cs="Courier New"/>
          <w:b/>
          <w:bCs/>
          <w:sz w:val="26"/>
          <w:szCs w:val="26"/>
          <w:lang w:val="en-GB"/>
        </w:rPr>
        <w:t>Inspection Report</w:t>
      </w:r>
      <w:r w:rsidRPr="00124594">
        <w:rPr>
          <w:rFonts w:ascii="Book Antiqua" w:hAnsi="Book Antiqua" w:cs="Courier New"/>
          <w:bCs/>
          <w:sz w:val="26"/>
          <w:szCs w:val="26"/>
          <w:lang w:val="en-GB"/>
        </w:rPr>
        <w:t xml:space="preserve">”). It is noteworthy that vide the said Gallus Inspection Report, Gallus’ engineer assessed the physical damages and also </w:t>
      </w:r>
      <w:r w:rsidRPr="00124594">
        <w:rPr>
          <w:rFonts w:ascii="Book Antiqua" w:hAnsi="Book Antiqua" w:cs="Courier New"/>
          <w:bCs/>
          <w:sz w:val="26"/>
          <w:szCs w:val="26"/>
          <w:lang w:val="en-GB"/>
        </w:rPr>
        <w:lastRenderedPageBreak/>
        <w:t>gave his technical comments on the status of the press categorically recording that the press was extensively damaged as a result of fire and that the press cannot be overhauled, repaired at the site.</w:t>
      </w:r>
    </w:p>
    <w:p w14:paraId="6273BF50"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(iv)</w:t>
      </w:r>
      <w:r>
        <w:rPr>
          <w:rFonts w:ascii="Book Antiqua" w:hAnsi="Book Antiqua" w:cs="Courier New"/>
          <w:bCs/>
          <w:sz w:val="26"/>
          <w:szCs w:val="26"/>
          <w:lang w:val="en-GB"/>
        </w:rPr>
        <w:tab/>
        <w:t>On 07.10.2004, the Surveyor after two days of joint inspection of the machinery with the Gallus engineers from Switzerland, Heidelberg India engineers and the Appellant agreed to the claim amount of Rs. 2,26,61,376/-.</w:t>
      </w:r>
    </w:p>
    <w:p w14:paraId="0D7F5075"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(v)</w:t>
      </w:r>
      <w:r>
        <w:rPr>
          <w:rFonts w:ascii="Book Antiqua" w:hAnsi="Book Antiqua" w:cs="Courier New"/>
          <w:bCs/>
          <w:sz w:val="26"/>
          <w:szCs w:val="26"/>
          <w:lang w:val="en-GB"/>
        </w:rPr>
        <w:tab/>
      </w:r>
      <w:r w:rsidRPr="00A50E96">
        <w:rPr>
          <w:rFonts w:ascii="Book Antiqua" w:hAnsi="Book Antiqua" w:cs="Courier New"/>
          <w:bCs/>
          <w:sz w:val="26"/>
          <w:szCs w:val="26"/>
          <w:lang w:val="en-GB"/>
        </w:rPr>
        <w:t xml:space="preserve">On </w:t>
      </w:r>
      <w:r>
        <w:rPr>
          <w:rFonts w:ascii="Book Antiqua" w:hAnsi="Book Antiqua" w:cs="Courier New"/>
          <w:bCs/>
          <w:sz w:val="26"/>
          <w:szCs w:val="26"/>
          <w:lang w:val="en-GB"/>
        </w:rPr>
        <w:t>06</w:t>
      </w:r>
      <w:r w:rsidRPr="00A50E96">
        <w:rPr>
          <w:rFonts w:ascii="Book Antiqua" w:hAnsi="Book Antiqua" w:cs="Courier New"/>
          <w:bCs/>
          <w:sz w:val="26"/>
          <w:szCs w:val="26"/>
          <w:lang w:val="en-GB"/>
        </w:rPr>
        <w:t>.01.2005, after a lapse of over ten months the Respondent retained M/s Material</w:t>
      </w:r>
      <w:r>
        <w:rPr>
          <w:rFonts w:ascii="Book Antiqua" w:hAnsi="Book Antiqua" w:cs="Courier New"/>
          <w:bCs/>
          <w:sz w:val="26"/>
          <w:szCs w:val="26"/>
          <w:lang w:val="en-GB"/>
        </w:rPr>
        <w:t xml:space="preserve"> Technology Development Centre (“</w:t>
      </w:r>
      <w:r w:rsidRPr="002359E0">
        <w:rPr>
          <w:rFonts w:ascii="Book Antiqua" w:hAnsi="Book Antiqua" w:cs="Courier New"/>
          <w:b/>
          <w:bCs/>
          <w:sz w:val="26"/>
          <w:szCs w:val="26"/>
          <w:lang w:val="en-GB"/>
        </w:rPr>
        <w:t>MTDC</w:t>
      </w:r>
      <w:r>
        <w:rPr>
          <w:rFonts w:ascii="Book Antiqua" w:hAnsi="Book Antiqua" w:cs="Courier New"/>
          <w:bCs/>
          <w:sz w:val="26"/>
          <w:szCs w:val="26"/>
          <w:lang w:val="en-GB"/>
        </w:rPr>
        <w:t>”) to inspect the machines, to gauge the extent of corrosion and to conduct tests as deemed necessary to evaluate the corrosion resulting out of the fire and its extinguishing at the Appellant’s premise. That thereafter on 10.02.2005, MTDC submitted its report to the Respondent on the evaluation of corrosion in printing machinery rollers (“</w:t>
      </w:r>
      <w:r w:rsidRPr="00141FF2">
        <w:rPr>
          <w:rFonts w:ascii="Book Antiqua" w:hAnsi="Book Antiqua" w:cs="Courier New"/>
          <w:b/>
          <w:bCs/>
          <w:sz w:val="26"/>
          <w:szCs w:val="26"/>
          <w:lang w:val="en-GB"/>
        </w:rPr>
        <w:t>MTDC Report</w:t>
      </w:r>
      <w:r>
        <w:rPr>
          <w:rFonts w:ascii="Book Antiqua" w:hAnsi="Book Antiqua" w:cs="Courier New"/>
          <w:bCs/>
          <w:sz w:val="26"/>
          <w:szCs w:val="26"/>
          <w:lang w:val="en-GB"/>
        </w:rPr>
        <w:t>”). It is noteworthy that the said MTDC Report was based on the “</w:t>
      </w:r>
      <w:r w:rsidRPr="00141FF2">
        <w:rPr>
          <w:rFonts w:ascii="Book Antiqua" w:hAnsi="Book Antiqua" w:cs="Courier New"/>
          <w:bCs/>
          <w:i/>
          <w:sz w:val="26"/>
          <w:szCs w:val="26"/>
          <w:lang w:val="en-GB"/>
        </w:rPr>
        <w:t>visual assessment</w:t>
      </w:r>
      <w:r>
        <w:rPr>
          <w:rFonts w:ascii="Book Antiqua" w:hAnsi="Book Antiqua" w:cs="Courier New"/>
          <w:bCs/>
          <w:sz w:val="26"/>
          <w:szCs w:val="26"/>
          <w:lang w:val="en-GB"/>
        </w:rPr>
        <w:t xml:space="preserve">” of the following: Gala layout and machines therein, evaluation of feasibility of the damage phenomenon (Thermal), major material of construction in the machine, theory of conduct and the engineering and designs concepts of material science. Further, MTDC had carried out/analyzed corrosion behaviour neither on actual rollers </w:t>
      </w:r>
      <w:r>
        <w:rPr>
          <w:rFonts w:ascii="Book Antiqua" w:hAnsi="Book Antiqua" w:cs="Courier New"/>
          <w:bCs/>
          <w:sz w:val="26"/>
          <w:szCs w:val="26"/>
          <w:lang w:val="en-GB"/>
        </w:rPr>
        <w:lastRenderedPageBreak/>
        <w:t>used in the Appellant’s machines nor on fresh ink sample. But instead they used mild steel structural metal hence the said MTDC Report could not be conclusively relied upon for determining the rate of time/time to rusting for highly specialized machines used by the Appellant. It is submitted that MTDC concluded in its Report that it could not confirm significant amount of rusting within 4-5 hours because of fire and its extinguishing as valid, hence clearly demonstrating the findings in the said Report to be vague and inconclusive.</w:t>
      </w:r>
    </w:p>
    <w:p w14:paraId="683E5DA9"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(vi)</w:t>
      </w:r>
      <w:r>
        <w:rPr>
          <w:rFonts w:ascii="Book Antiqua" w:hAnsi="Book Antiqua" w:cs="Courier New"/>
          <w:bCs/>
          <w:sz w:val="26"/>
          <w:szCs w:val="26"/>
          <w:lang w:val="en-GB"/>
        </w:rPr>
        <w:tab/>
        <w:t>On 20.06.2006, in view of the ambiguous and vague findings in the MTDC Report, the Appellant approached the Indian Institute of Technology Bombay, Powai for its expert technical opinion on the MTDC Report. Accordingly, Professor Dr. S.N. Malhotra, Department of Metallurgical Engineering &amp; Material Sciences studied the MTDC Report and categorically stated vide its Report dated 12.07.2006 that the results and conclusions of the MTDC Report are highly flawed even if they their simulation was to be accepted (“</w:t>
      </w:r>
      <w:r w:rsidRPr="007279AE">
        <w:rPr>
          <w:rFonts w:ascii="Book Antiqua" w:hAnsi="Book Antiqua" w:cs="Courier New"/>
          <w:b/>
          <w:bCs/>
          <w:sz w:val="26"/>
          <w:szCs w:val="26"/>
          <w:lang w:val="en-GB"/>
        </w:rPr>
        <w:t>IIT Powai Report 2</w:t>
      </w:r>
      <w:r>
        <w:rPr>
          <w:rFonts w:ascii="Book Antiqua" w:hAnsi="Book Antiqua" w:cs="Courier New"/>
          <w:bCs/>
          <w:sz w:val="26"/>
          <w:szCs w:val="26"/>
          <w:lang w:val="en-GB"/>
        </w:rPr>
        <w:t xml:space="preserve">”). Further, the IIT Powai Report 2 states that the simulation done by the authors in the MTDC Report cannot be considered as replicating the conditions to which the metallic parts were exposed during the fire and after the fire had been extinguished. It is noteworthy that the MTDC Report lists 7 conditions for the </w:t>
      </w:r>
      <w:r>
        <w:rPr>
          <w:rFonts w:ascii="Book Antiqua" w:hAnsi="Book Antiqua" w:cs="Courier New"/>
          <w:bCs/>
          <w:sz w:val="26"/>
          <w:szCs w:val="26"/>
          <w:lang w:val="en-GB"/>
        </w:rPr>
        <w:lastRenderedPageBreak/>
        <w:t>corrosion to occur. However, they do not point out as to which of those seven conditions did not exist or would not have existed and interestingly the stipulated conditions have not been arrived at from their simulation experiments. After a detailed independent inquiry into the issue, the IIT Powai Report 2 came to a finding that not only the 7 conditions listed by the MTDC Report exist at the time of the incident, but that it is indeed improbable and impossible that the said conditions did not exist at the time of the incident for the reasons recorded therein.</w:t>
      </w:r>
    </w:p>
    <w:p w14:paraId="3B9C0F56" w14:textId="77777777" w:rsidR="00FE5B1C" w:rsidRDefault="00FE5B1C" w:rsidP="00FE5B1C">
      <w:pPr>
        <w:spacing w:before="240" w:line="480" w:lineRule="auto"/>
        <w:ind w:left="1440" w:hanging="720"/>
        <w:jc w:val="both"/>
        <w:rPr>
          <w:rFonts w:ascii="Book Antiqua" w:hAnsi="Book Antiqua" w:cs="Courier New"/>
          <w:bCs/>
          <w:sz w:val="26"/>
          <w:szCs w:val="26"/>
          <w:lang w:val="en-GB"/>
        </w:rPr>
      </w:pPr>
      <w:r>
        <w:rPr>
          <w:rFonts w:ascii="Book Antiqua" w:hAnsi="Book Antiqua" w:cs="Courier New"/>
          <w:bCs/>
          <w:sz w:val="26"/>
          <w:szCs w:val="26"/>
          <w:lang w:val="en-GB"/>
        </w:rPr>
        <w:t>(vii)</w:t>
      </w:r>
      <w:r>
        <w:rPr>
          <w:rFonts w:ascii="Book Antiqua" w:hAnsi="Book Antiqua" w:cs="Courier New"/>
          <w:bCs/>
          <w:sz w:val="26"/>
          <w:szCs w:val="26"/>
          <w:lang w:val="en-GB"/>
        </w:rPr>
        <w:tab/>
        <w:t xml:space="preserve">On 08.08.2007, one Shri. Subhash Chandra Baksi, </w:t>
      </w:r>
      <w:r w:rsidRPr="00614D1E">
        <w:rPr>
          <w:rFonts w:ascii="Book Antiqua" w:hAnsi="Book Antiqua" w:cs="Courier New"/>
          <w:bCs/>
          <w:sz w:val="26"/>
          <w:szCs w:val="26"/>
          <w:lang w:val="en-GB"/>
        </w:rPr>
        <w:t xml:space="preserve">an Insurance Surveyor and Loss Assessor </w:t>
      </w:r>
      <w:r>
        <w:rPr>
          <w:rFonts w:ascii="Book Antiqua" w:hAnsi="Book Antiqua" w:cs="Courier New"/>
          <w:bCs/>
          <w:sz w:val="26"/>
          <w:szCs w:val="26"/>
          <w:lang w:val="en-GB"/>
        </w:rPr>
        <w:t xml:space="preserve">appointed by the Appellant </w:t>
      </w:r>
      <w:r w:rsidRPr="00614D1E">
        <w:rPr>
          <w:rFonts w:ascii="Book Antiqua" w:hAnsi="Book Antiqua" w:cs="Courier New"/>
          <w:bCs/>
          <w:sz w:val="26"/>
          <w:szCs w:val="26"/>
          <w:lang w:val="en-GB"/>
        </w:rPr>
        <w:t xml:space="preserve">to assess </w:t>
      </w:r>
      <w:r>
        <w:rPr>
          <w:rFonts w:ascii="Book Antiqua" w:hAnsi="Book Antiqua" w:cs="Courier New"/>
          <w:bCs/>
          <w:sz w:val="26"/>
          <w:szCs w:val="26"/>
          <w:lang w:val="en-GB"/>
        </w:rPr>
        <w:t xml:space="preserve">whether the machines damaged in </w:t>
      </w:r>
      <w:r w:rsidRPr="00614D1E">
        <w:rPr>
          <w:rFonts w:ascii="Book Antiqua" w:hAnsi="Book Antiqua" w:cs="Courier New"/>
          <w:bCs/>
          <w:sz w:val="26"/>
          <w:szCs w:val="26"/>
          <w:lang w:val="en-GB"/>
        </w:rPr>
        <w:t>the fire incident</w:t>
      </w:r>
      <w:r>
        <w:rPr>
          <w:rFonts w:ascii="Book Antiqua" w:hAnsi="Book Antiqua" w:cs="Courier New"/>
          <w:bCs/>
          <w:sz w:val="26"/>
          <w:szCs w:val="26"/>
          <w:lang w:val="en-GB"/>
        </w:rPr>
        <w:t xml:space="preserve"> could be repaired in India, whether such repairs will indemnify the insured and also whether such repairs can be done at a cost of Rs. 16 lakh submitted his final report (“</w:t>
      </w:r>
      <w:r w:rsidRPr="00614D1E">
        <w:rPr>
          <w:rFonts w:ascii="Book Antiqua" w:hAnsi="Book Antiqua" w:cs="Courier New"/>
          <w:b/>
          <w:bCs/>
          <w:sz w:val="26"/>
          <w:szCs w:val="26"/>
          <w:lang w:val="en-GB"/>
        </w:rPr>
        <w:t>Subhash Report</w:t>
      </w:r>
      <w:r>
        <w:rPr>
          <w:rFonts w:ascii="Book Antiqua" w:hAnsi="Book Antiqua" w:cs="Courier New"/>
          <w:bCs/>
          <w:sz w:val="26"/>
          <w:szCs w:val="26"/>
          <w:lang w:val="en-GB"/>
        </w:rPr>
        <w:t xml:space="preserve">”). It is submitted that in the said report it was </w:t>
      </w:r>
      <w:r w:rsidRPr="00E91A76">
        <w:rPr>
          <w:rFonts w:ascii="Book Antiqua" w:hAnsi="Book Antiqua" w:cs="Courier New"/>
          <w:bCs/>
          <w:sz w:val="26"/>
          <w:szCs w:val="26"/>
          <w:lang w:val="en-GB"/>
        </w:rPr>
        <w:t>categorically stated that the condition</w:t>
      </w:r>
      <w:r>
        <w:rPr>
          <w:rFonts w:ascii="Book Antiqua" w:hAnsi="Book Antiqua" w:cs="Courier New"/>
          <w:bCs/>
          <w:sz w:val="26"/>
          <w:szCs w:val="26"/>
          <w:lang w:val="en-GB"/>
        </w:rPr>
        <w:t>s</w:t>
      </w:r>
      <w:r w:rsidRPr="00E91A76">
        <w:rPr>
          <w:rFonts w:ascii="Book Antiqua" w:hAnsi="Book Antiqua" w:cs="Courier New"/>
          <w:bCs/>
          <w:sz w:val="26"/>
          <w:szCs w:val="26"/>
          <w:lang w:val="en-GB"/>
        </w:rPr>
        <w:t xml:space="preserve"> after the extinguishing of fire were 100% conducive to</w:t>
      </w:r>
      <w:r>
        <w:rPr>
          <w:rFonts w:ascii="Book Antiqua" w:hAnsi="Book Antiqua" w:cs="Courier New"/>
          <w:bCs/>
          <w:sz w:val="26"/>
          <w:szCs w:val="26"/>
          <w:lang w:val="en-GB"/>
        </w:rPr>
        <w:t xml:space="preserve"> </w:t>
      </w:r>
      <w:r w:rsidRPr="00E91A76">
        <w:rPr>
          <w:rFonts w:ascii="Book Antiqua" w:hAnsi="Book Antiqua" w:cs="Courier New"/>
          <w:bCs/>
          <w:sz w:val="26"/>
          <w:szCs w:val="26"/>
          <w:lang w:val="en-GB"/>
        </w:rPr>
        <w:t xml:space="preserve">extremely fast rusting/corrosion of equipments. Further, the Subhash Report concluded that </w:t>
      </w:r>
      <w:r>
        <w:rPr>
          <w:rFonts w:ascii="Book Antiqua" w:hAnsi="Book Antiqua" w:cs="Courier New"/>
          <w:bCs/>
          <w:sz w:val="26"/>
          <w:szCs w:val="26"/>
          <w:lang w:val="en-GB"/>
        </w:rPr>
        <w:t>the machines are</w:t>
      </w:r>
      <w:r w:rsidRPr="00E91A76">
        <w:rPr>
          <w:rFonts w:ascii="Book Antiqua" w:hAnsi="Book Antiqua" w:cs="Courier New"/>
          <w:bCs/>
          <w:sz w:val="26"/>
          <w:szCs w:val="26"/>
          <w:lang w:val="en-GB"/>
        </w:rPr>
        <w:t xml:space="preserve"> virtually to be treated as total loss since repairs are indicated to involve a greater cost than the original supply.</w:t>
      </w:r>
    </w:p>
    <w:p w14:paraId="6D052224" w14:textId="77777777" w:rsidR="00FE5B1C" w:rsidRDefault="00FE5B1C" w:rsidP="00FE5B1C">
      <w:pPr>
        <w:spacing w:before="240" w:line="480" w:lineRule="auto"/>
        <w:ind w:left="720" w:hanging="720"/>
        <w:jc w:val="both"/>
        <w:rPr>
          <w:rFonts w:ascii="Book Antiqua" w:hAnsi="Book Antiqua"/>
          <w:sz w:val="26"/>
          <w:szCs w:val="26"/>
        </w:rPr>
      </w:pPr>
      <w:r>
        <w:rPr>
          <w:rFonts w:ascii="Book Antiqua" w:hAnsi="Book Antiqua" w:cs="Courier New"/>
          <w:bCs/>
          <w:sz w:val="26"/>
          <w:szCs w:val="26"/>
          <w:lang w:val="en-GB"/>
        </w:rPr>
        <w:lastRenderedPageBreak/>
        <w:t>E.</w:t>
      </w:r>
      <w:r>
        <w:rPr>
          <w:rFonts w:ascii="Book Antiqua" w:hAnsi="Book Antiqua" w:cs="Courier New"/>
          <w:bCs/>
          <w:sz w:val="26"/>
          <w:szCs w:val="26"/>
          <w:lang w:val="en-GB"/>
        </w:rPr>
        <w:tab/>
      </w:r>
      <w:r>
        <w:rPr>
          <w:rFonts w:ascii="Book Antiqua" w:hAnsi="Book Antiqua"/>
          <w:sz w:val="26"/>
          <w:szCs w:val="26"/>
        </w:rPr>
        <w:t xml:space="preserve">Because  the Hon’ble National Commission erred in rejecting the claims of the Appellant although </w:t>
      </w:r>
      <w:r w:rsidRPr="00F16E21">
        <w:rPr>
          <w:rFonts w:ascii="Book Antiqua" w:hAnsi="Book Antiqua"/>
          <w:bCs/>
          <w:sz w:val="26"/>
          <w:szCs w:val="26"/>
        </w:rPr>
        <w:t xml:space="preserve">fire was </w:t>
      </w:r>
      <w:r>
        <w:rPr>
          <w:rFonts w:ascii="Book Antiqua" w:hAnsi="Book Antiqua"/>
          <w:bCs/>
          <w:sz w:val="26"/>
          <w:szCs w:val="26"/>
        </w:rPr>
        <w:t xml:space="preserve">the </w:t>
      </w:r>
      <w:r w:rsidRPr="00F16E21">
        <w:rPr>
          <w:rFonts w:ascii="Book Antiqua" w:hAnsi="Book Antiqua"/>
          <w:bCs/>
          <w:sz w:val="26"/>
          <w:szCs w:val="26"/>
        </w:rPr>
        <w:t>efficient and active cause of damage</w:t>
      </w:r>
      <w:r>
        <w:rPr>
          <w:rFonts w:ascii="Book Antiqua" w:hAnsi="Book Antiqua"/>
          <w:bCs/>
          <w:sz w:val="26"/>
          <w:szCs w:val="26"/>
        </w:rPr>
        <w:t xml:space="preserve"> to the printing machines</w:t>
      </w:r>
      <w:r>
        <w:rPr>
          <w:rFonts w:ascii="Book Antiqua" w:hAnsi="Book Antiqua"/>
          <w:sz w:val="26"/>
          <w:szCs w:val="26"/>
        </w:rPr>
        <w:t xml:space="preserve"> by opining on technical issues placing reliance on Wikipedia articles, which are inconclusive and not authentic</w:t>
      </w:r>
      <w:r w:rsidRPr="00CB0D46">
        <w:rPr>
          <w:rFonts w:ascii="Verdana" w:hAnsi="Verdana"/>
          <w:sz w:val="17"/>
          <w:szCs w:val="17"/>
          <w:shd w:val="clear" w:color="auto" w:fill="FFFFFF"/>
        </w:rPr>
        <w:t xml:space="preserve"> </w:t>
      </w:r>
      <w:r>
        <w:rPr>
          <w:rFonts w:ascii="Book Antiqua" w:hAnsi="Book Antiqua"/>
          <w:sz w:val="26"/>
          <w:szCs w:val="26"/>
        </w:rPr>
        <w:t xml:space="preserve">since the </w:t>
      </w:r>
      <w:r w:rsidRPr="00CB0D46">
        <w:rPr>
          <w:rFonts w:ascii="Book Antiqua" w:hAnsi="Book Antiqua"/>
          <w:sz w:val="26"/>
          <w:szCs w:val="26"/>
        </w:rPr>
        <w:t xml:space="preserve">information </w:t>
      </w:r>
      <w:r w:rsidRPr="00D34023">
        <w:rPr>
          <w:rFonts w:ascii="Book Antiqua" w:hAnsi="Book Antiqua"/>
          <w:sz w:val="26"/>
          <w:szCs w:val="26"/>
        </w:rPr>
        <w:t>can </w:t>
      </w:r>
      <w:r w:rsidRPr="00D34023">
        <w:rPr>
          <w:rFonts w:ascii="Book Antiqua" w:hAnsi="Book Antiqua"/>
          <w:bCs/>
          <w:sz w:val="26"/>
          <w:szCs w:val="26"/>
        </w:rPr>
        <w:t>be</w:t>
      </w:r>
      <w:r w:rsidRPr="00D34023">
        <w:rPr>
          <w:rFonts w:ascii="Book Antiqua" w:hAnsi="Book Antiqua"/>
          <w:sz w:val="26"/>
          <w:szCs w:val="26"/>
        </w:rPr>
        <w:t xml:space="preserve"> entered therein by any person and </w:t>
      </w:r>
      <w:r>
        <w:rPr>
          <w:rFonts w:ascii="Book Antiqua" w:hAnsi="Book Antiqua"/>
          <w:sz w:val="26"/>
          <w:szCs w:val="26"/>
        </w:rPr>
        <w:t>is editable.</w:t>
      </w:r>
    </w:p>
    <w:p w14:paraId="78FBBF5A" w14:textId="77777777" w:rsidR="00FE5B1C" w:rsidRDefault="00FE5B1C" w:rsidP="00FE5B1C">
      <w:pPr>
        <w:spacing w:line="480" w:lineRule="auto"/>
        <w:ind w:left="720" w:hanging="720"/>
        <w:jc w:val="both"/>
        <w:rPr>
          <w:rFonts w:ascii="Book Antiqua" w:hAnsi="Book Antiqua"/>
          <w:sz w:val="26"/>
          <w:szCs w:val="26"/>
        </w:rPr>
      </w:pPr>
      <w:r>
        <w:rPr>
          <w:rFonts w:ascii="Book Antiqua" w:hAnsi="Book Antiqua"/>
          <w:sz w:val="26"/>
          <w:szCs w:val="26"/>
        </w:rPr>
        <w:t>F</w:t>
      </w:r>
      <w:r w:rsidRPr="00EB2199">
        <w:rPr>
          <w:rFonts w:ascii="Book Antiqua" w:hAnsi="Book Antiqua"/>
          <w:sz w:val="26"/>
          <w:szCs w:val="26"/>
        </w:rPr>
        <w:t>.</w:t>
      </w:r>
      <w:r w:rsidRPr="00EB2199">
        <w:rPr>
          <w:rFonts w:ascii="Book Antiqua" w:hAnsi="Book Antiqua"/>
          <w:sz w:val="26"/>
          <w:szCs w:val="26"/>
        </w:rPr>
        <w:tab/>
      </w:r>
      <w:r>
        <w:rPr>
          <w:rFonts w:ascii="Book Antiqua" w:hAnsi="Book Antiqua"/>
          <w:sz w:val="26"/>
          <w:szCs w:val="26"/>
        </w:rPr>
        <w:t xml:space="preserve">Because </w:t>
      </w:r>
      <w:r w:rsidRPr="00EB2199">
        <w:rPr>
          <w:rFonts w:ascii="Book Antiqua" w:hAnsi="Book Antiqua"/>
          <w:sz w:val="26"/>
          <w:szCs w:val="26"/>
        </w:rPr>
        <w:t xml:space="preserve"> the Hon’ble National Commission erred in not </w:t>
      </w:r>
      <w:r>
        <w:rPr>
          <w:rFonts w:ascii="Book Antiqua" w:hAnsi="Book Antiqua"/>
          <w:sz w:val="26"/>
          <w:szCs w:val="26"/>
        </w:rPr>
        <w:t xml:space="preserve">noticing that the appointment of MTDC by the Respondent in essence amounted to appointing a second surveyor although the report of the first surveyor being M/s Prabha Associate was pending and hence no occasion for the appointment of the second surveyor arose in terms of the law laid down by this Hon’ble Court in the case of </w:t>
      </w:r>
      <w:r w:rsidRPr="00675C88">
        <w:rPr>
          <w:rFonts w:ascii="Book Antiqua" w:hAnsi="Book Antiqua"/>
          <w:b/>
          <w:bCs/>
          <w:i/>
          <w:sz w:val="26"/>
          <w:szCs w:val="26"/>
        </w:rPr>
        <w:t>Sri Venkateswara Syndicate</w:t>
      </w:r>
      <w:r w:rsidRPr="00675C88">
        <w:rPr>
          <w:rFonts w:ascii="Book Antiqua" w:hAnsi="Book Antiqua"/>
          <w:b/>
          <w:i/>
          <w:sz w:val="26"/>
          <w:szCs w:val="26"/>
        </w:rPr>
        <w:br/>
      </w:r>
      <w:r w:rsidRPr="00675C88">
        <w:rPr>
          <w:rFonts w:ascii="Book Antiqua" w:hAnsi="Book Antiqua"/>
          <w:b/>
          <w:bCs/>
          <w:i/>
          <w:sz w:val="26"/>
          <w:szCs w:val="26"/>
        </w:rPr>
        <w:t>Vs.</w:t>
      </w:r>
      <w:r w:rsidRPr="00675C88">
        <w:rPr>
          <w:rFonts w:ascii="Book Antiqua" w:hAnsi="Book Antiqua"/>
          <w:b/>
          <w:i/>
          <w:sz w:val="26"/>
          <w:szCs w:val="26"/>
        </w:rPr>
        <w:t xml:space="preserve">  </w:t>
      </w:r>
      <w:r w:rsidRPr="00675C88">
        <w:rPr>
          <w:rFonts w:ascii="Book Antiqua" w:hAnsi="Book Antiqua"/>
          <w:b/>
          <w:bCs/>
          <w:i/>
          <w:sz w:val="26"/>
          <w:szCs w:val="26"/>
        </w:rPr>
        <w:t>Oriental Insurance Company</w:t>
      </w:r>
      <w:r w:rsidRPr="00675C88">
        <w:rPr>
          <w:rFonts w:ascii="Book Antiqua" w:hAnsi="Book Antiqua"/>
          <w:sz w:val="26"/>
          <w:szCs w:val="26"/>
        </w:rPr>
        <w:t xml:space="preserve">, reported as </w:t>
      </w:r>
      <w:r w:rsidRPr="00675C88">
        <w:rPr>
          <w:rFonts w:ascii="Book Antiqua" w:hAnsi="Book Antiqua"/>
          <w:bCs/>
          <w:sz w:val="26"/>
          <w:szCs w:val="26"/>
        </w:rPr>
        <w:t>(2009)</w:t>
      </w:r>
      <w:r>
        <w:rPr>
          <w:rFonts w:ascii="Book Antiqua" w:hAnsi="Book Antiqua"/>
          <w:bCs/>
          <w:sz w:val="26"/>
          <w:szCs w:val="26"/>
        </w:rPr>
        <w:t xml:space="preserve"> </w:t>
      </w:r>
      <w:r w:rsidRPr="00675C88">
        <w:rPr>
          <w:rFonts w:ascii="Book Antiqua" w:hAnsi="Book Antiqua"/>
          <w:bCs/>
          <w:sz w:val="26"/>
          <w:szCs w:val="26"/>
        </w:rPr>
        <w:t>8</w:t>
      </w:r>
      <w:r>
        <w:rPr>
          <w:rFonts w:ascii="Book Antiqua" w:hAnsi="Book Antiqua"/>
          <w:bCs/>
          <w:sz w:val="26"/>
          <w:szCs w:val="26"/>
        </w:rPr>
        <w:t xml:space="preserve"> </w:t>
      </w:r>
      <w:r w:rsidRPr="00675C88">
        <w:rPr>
          <w:rFonts w:ascii="Book Antiqua" w:hAnsi="Book Antiqua"/>
          <w:bCs/>
          <w:sz w:val="26"/>
          <w:szCs w:val="26"/>
        </w:rPr>
        <w:t>SCC</w:t>
      </w:r>
      <w:r>
        <w:rPr>
          <w:rFonts w:ascii="Book Antiqua" w:hAnsi="Book Antiqua"/>
          <w:bCs/>
          <w:sz w:val="26"/>
          <w:szCs w:val="26"/>
        </w:rPr>
        <w:t xml:space="preserve"> </w:t>
      </w:r>
      <w:r w:rsidRPr="00675C88">
        <w:rPr>
          <w:rFonts w:ascii="Book Antiqua" w:hAnsi="Book Antiqua"/>
          <w:bCs/>
          <w:sz w:val="26"/>
          <w:szCs w:val="26"/>
        </w:rPr>
        <w:t>507</w:t>
      </w:r>
      <w:r>
        <w:rPr>
          <w:rFonts w:ascii="Book Antiqua" w:hAnsi="Book Antiqua"/>
          <w:bCs/>
          <w:sz w:val="26"/>
          <w:szCs w:val="26"/>
        </w:rPr>
        <w:t xml:space="preserve">, whereby it was categorically held that although </w:t>
      </w:r>
      <w:r>
        <w:rPr>
          <w:rFonts w:ascii="Book Antiqua" w:hAnsi="Book Antiqua"/>
          <w:sz w:val="26"/>
          <w:szCs w:val="26"/>
        </w:rPr>
        <w:t>t</w:t>
      </w:r>
      <w:r w:rsidRPr="008334F0">
        <w:rPr>
          <w:rFonts w:ascii="Book Antiqua" w:hAnsi="Book Antiqua"/>
          <w:sz w:val="26"/>
          <w:szCs w:val="26"/>
        </w:rPr>
        <w:t>here is no prohibition in the </w:t>
      </w:r>
      <w:r w:rsidRPr="008334F0">
        <w:rPr>
          <w:rFonts w:ascii="Book Antiqua" w:hAnsi="Book Antiqua"/>
          <w:bCs/>
          <w:sz w:val="26"/>
          <w:szCs w:val="26"/>
        </w:rPr>
        <w:t>Insurance</w:t>
      </w:r>
      <w:r w:rsidRPr="008334F0">
        <w:rPr>
          <w:rFonts w:ascii="Book Antiqua" w:hAnsi="Book Antiqua"/>
          <w:sz w:val="26"/>
          <w:szCs w:val="26"/>
        </w:rPr>
        <w:t> Act for appointment of</w:t>
      </w:r>
      <w:r>
        <w:rPr>
          <w:rFonts w:ascii="Book Antiqua" w:hAnsi="Book Antiqua"/>
          <w:sz w:val="26"/>
          <w:szCs w:val="26"/>
        </w:rPr>
        <w:t xml:space="preserve"> </w:t>
      </w:r>
      <w:r w:rsidRPr="008334F0">
        <w:rPr>
          <w:rFonts w:ascii="Book Antiqua" w:hAnsi="Book Antiqua"/>
          <w:bCs/>
          <w:sz w:val="26"/>
          <w:szCs w:val="26"/>
        </w:rPr>
        <w:t>second</w:t>
      </w:r>
      <w:r w:rsidRPr="008334F0">
        <w:rPr>
          <w:rFonts w:ascii="Book Antiqua" w:hAnsi="Book Antiqua"/>
          <w:sz w:val="26"/>
          <w:szCs w:val="26"/>
        </w:rPr>
        <w:t> </w:t>
      </w:r>
      <w:r w:rsidRPr="008334F0">
        <w:rPr>
          <w:rFonts w:ascii="Book Antiqua" w:hAnsi="Book Antiqua"/>
          <w:bCs/>
          <w:sz w:val="26"/>
          <w:szCs w:val="26"/>
        </w:rPr>
        <w:t>surveyor</w:t>
      </w:r>
      <w:r w:rsidRPr="008334F0">
        <w:rPr>
          <w:rFonts w:ascii="Book Antiqua" w:hAnsi="Book Antiqua"/>
          <w:sz w:val="26"/>
          <w:szCs w:val="26"/>
        </w:rPr>
        <w:t> by the </w:t>
      </w:r>
      <w:r w:rsidRPr="008334F0">
        <w:rPr>
          <w:rFonts w:ascii="Book Antiqua" w:hAnsi="Book Antiqua"/>
          <w:bCs/>
          <w:sz w:val="26"/>
          <w:szCs w:val="26"/>
        </w:rPr>
        <w:t>Insurance</w:t>
      </w:r>
      <w:r w:rsidRPr="008334F0">
        <w:rPr>
          <w:rFonts w:ascii="Book Antiqua" w:hAnsi="Book Antiqua"/>
          <w:sz w:val="26"/>
          <w:szCs w:val="26"/>
        </w:rPr>
        <w:t> Company, but while doing so, the </w:t>
      </w:r>
      <w:r w:rsidRPr="008334F0">
        <w:rPr>
          <w:rFonts w:ascii="Book Antiqua" w:hAnsi="Book Antiqua"/>
          <w:bCs/>
          <w:sz w:val="26"/>
          <w:szCs w:val="26"/>
        </w:rPr>
        <w:t>insurance</w:t>
      </w:r>
      <w:r w:rsidRPr="008334F0">
        <w:rPr>
          <w:rFonts w:ascii="Book Antiqua" w:hAnsi="Book Antiqua"/>
          <w:sz w:val="26"/>
          <w:szCs w:val="26"/>
        </w:rPr>
        <w:t> company has to give satisfactory reasons for not accepting the report of the </w:t>
      </w:r>
      <w:r w:rsidRPr="008334F0">
        <w:rPr>
          <w:rFonts w:ascii="Book Antiqua" w:hAnsi="Book Antiqua"/>
          <w:bCs/>
          <w:sz w:val="26"/>
          <w:szCs w:val="26"/>
        </w:rPr>
        <w:t>first</w:t>
      </w:r>
      <w:r w:rsidRPr="008334F0">
        <w:rPr>
          <w:rFonts w:ascii="Book Antiqua" w:hAnsi="Book Antiqua"/>
          <w:sz w:val="26"/>
          <w:szCs w:val="26"/>
        </w:rPr>
        <w:t> </w:t>
      </w:r>
      <w:r w:rsidRPr="008334F0">
        <w:rPr>
          <w:rFonts w:ascii="Book Antiqua" w:hAnsi="Book Antiqua"/>
          <w:bCs/>
          <w:sz w:val="26"/>
          <w:szCs w:val="26"/>
        </w:rPr>
        <w:t>surveyor</w:t>
      </w:r>
      <w:r w:rsidRPr="008334F0">
        <w:rPr>
          <w:rFonts w:ascii="Book Antiqua" w:hAnsi="Book Antiqua"/>
          <w:sz w:val="26"/>
          <w:szCs w:val="26"/>
        </w:rPr>
        <w:t> and the need to appoint </w:t>
      </w:r>
      <w:r w:rsidRPr="008334F0">
        <w:rPr>
          <w:rFonts w:ascii="Book Antiqua" w:hAnsi="Book Antiqua"/>
          <w:bCs/>
          <w:sz w:val="26"/>
          <w:szCs w:val="26"/>
        </w:rPr>
        <w:t>second</w:t>
      </w:r>
      <w:r w:rsidRPr="008334F0">
        <w:rPr>
          <w:rFonts w:ascii="Book Antiqua" w:hAnsi="Book Antiqua"/>
          <w:sz w:val="26"/>
          <w:szCs w:val="26"/>
        </w:rPr>
        <w:t> </w:t>
      </w:r>
      <w:r w:rsidRPr="008334F0">
        <w:rPr>
          <w:rFonts w:ascii="Book Antiqua" w:hAnsi="Book Antiqua"/>
          <w:bCs/>
          <w:sz w:val="26"/>
          <w:szCs w:val="26"/>
        </w:rPr>
        <w:t>surveyor</w:t>
      </w:r>
      <w:r>
        <w:rPr>
          <w:rFonts w:ascii="Book Antiqua" w:hAnsi="Book Antiqua"/>
          <w:sz w:val="26"/>
          <w:szCs w:val="26"/>
        </w:rPr>
        <w:t>.</w:t>
      </w:r>
    </w:p>
    <w:p w14:paraId="6CE8DEB2" w14:textId="77777777" w:rsidR="00FE5B1C" w:rsidRPr="00675C88" w:rsidRDefault="00FE5B1C" w:rsidP="00FE5B1C">
      <w:pPr>
        <w:spacing w:line="480" w:lineRule="auto"/>
        <w:ind w:left="720" w:hanging="720"/>
        <w:jc w:val="both"/>
        <w:rPr>
          <w:rFonts w:ascii="Book Antiqua" w:hAnsi="Book Antiqua" w:cs="Courier New"/>
          <w:bCs/>
          <w:sz w:val="26"/>
          <w:szCs w:val="26"/>
        </w:rPr>
      </w:pPr>
      <w:r>
        <w:rPr>
          <w:rFonts w:ascii="Book Antiqua" w:hAnsi="Book Antiqua"/>
          <w:sz w:val="26"/>
          <w:szCs w:val="26"/>
        </w:rPr>
        <w:t>G.</w:t>
      </w:r>
      <w:r>
        <w:rPr>
          <w:rFonts w:ascii="Book Antiqua" w:hAnsi="Book Antiqua"/>
          <w:sz w:val="26"/>
          <w:szCs w:val="26"/>
        </w:rPr>
        <w:tab/>
        <w:t xml:space="preserve">Because </w:t>
      </w:r>
      <w:r w:rsidRPr="00EB2199">
        <w:rPr>
          <w:rFonts w:ascii="Book Antiqua" w:hAnsi="Book Antiqua"/>
          <w:sz w:val="26"/>
          <w:szCs w:val="26"/>
        </w:rPr>
        <w:t xml:space="preserve"> the Hon’ble National Commission erred in not holding the Respondent </w:t>
      </w:r>
      <w:r>
        <w:rPr>
          <w:rFonts w:ascii="Book Antiqua" w:hAnsi="Book Antiqua"/>
          <w:sz w:val="26"/>
          <w:szCs w:val="26"/>
        </w:rPr>
        <w:t xml:space="preserve">is </w:t>
      </w:r>
      <w:r w:rsidRPr="00EB2199">
        <w:rPr>
          <w:rFonts w:ascii="Book Antiqua" w:hAnsi="Book Antiqua"/>
          <w:sz w:val="26"/>
          <w:szCs w:val="26"/>
        </w:rPr>
        <w:t xml:space="preserve">liable for deficiency in service and unfair trade practice since the appointment of </w:t>
      </w:r>
      <w:r w:rsidRPr="00EB2199">
        <w:rPr>
          <w:rFonts w:ascii="Book Antiqua" w:hAnsi="Book Antiqua" w:cs="Courier New"/>
          <w:bCs/>
          <w:sz w:val="26"/>
          <w:szCs w:val="26"/>
          <w:lang w:val="en-GB"/>
        </w:rPr>
        <w:t>M/s Material Technology Development Centre/MTDC</w:t>
      </w:r>
      <w:r>
        <w:rPr>
          <w:rFonts w:ascii="Book Antiqua" w:hAnsi="Book Antiqua" w:cs="Courier New"/>
          <w:bCs/>
          <w:sz w:val="26"/>
          <w:szCs w:val="26"/>
          <w:lang w:val="en-GB"/>
        </w:rPr>
        <w:t>,</w:t>
      </w:r>
      <w:r w:rsidRPr="00EB2199">
        <w:rPr>
          <w:rFonts w:ascii="Book Antiqua" w:hAnsi="Book Antiqua" w:cs="Courier New"/>
          <w:bCs/>
          <w:sz w:val="26"/>
          <w:szCs w:val="26"/>
          <w:lang w:val="en-GB"/>
        </w:rPr>
        <w:t xml:space="preserve"> </w:t>
      </w:r>
      <w:r>
        <w:rPr>
          <w:rFonts w:ascii="Book Antiqua" w:hAnsi="Book Antiqua" w:cs="Courier New"/>
          <w:bCs/>
          <w:sz w:val="26"/>
          <w:szCs w:val="26"/>
          <w:lang w:val="en-GB"/>
        </w:rPr>
        <w:t xml:space="preserve">which is </w:t>
      </w:r>
      <w:r w:rsidRPr="00EB2199">
        <w:rPr>
          <w:rFonts w:ascii="Book Antiqua" w:hAnsi="Book Antiqua" w:cs="Courier New"/>
          <w:bCs/>
          <w:sz w:val="26"/>
          <w:szCs w:val="26"/>
          <w:lang w:val="en-GB"/>
        </w:rPr>
        <w:t xml:space="preserve">not an authorized loss assessing agency/licensed surveyor approved by IRDA to assess </w:t>
      </w:r>
      <w:r w:rsidRPr="00EB2199">
        <w:rPr>
          <w:rFonts w:ascii="Book Antiqua" w:hAnsi="Book Antiqua" w:cs="Courier New"/>
          <w:bCs/>
          <w:sz w:val="26"/>
          <w:szCs w:val="26"/>
          <w:lang w:val="en-GB"/>
        </w:rPr>
        <w:lastRenderedPageBreak/>
        <w:t>the damage by fire</w:t>
      </w:r>
      <w:r>
        <w:rPr>
          <w:rFonts w:ascii="Book Antiqua" w:hAnsi="Book Antiqua" w:cs="Courier New"/>
          <w:bCs/>
          <w:sz w:val="26"/>
          <w:szCs w:val="26"/>
          <w:lang w:val="en-GB"/>
        </w:rPr>
        <w:t>,</w:t>
      </w:r>
      <w:r w:rsidRPr="00EB2199">
        <w:rPr>
          <w:rFonts w:ascii="Book Antiqua" w:hAnsi="Book Antiqua" w:cs="Courier New"/>
          <w:bCs/>
          <w:sz w:val="26"/>
          <w:szCs w:val="26"/>
          <w:lang w:val="en-GB"/>
        </w:rPr>
        <w:t xml:space="preserve"> </w:t>
      </w:r>
      <w:r>
        <w:rPr>
          <w:rFonts w:ascii="Book Antiqua" w:hAnsi="Book Antiqua" w:cs="Courier New"/>
          <w:bCs/>
          <w:sz w:val="26"/>
          <w:szCs w:val="26"/>
          <w:lang w:val="en-GB"/>
        </w:rPr>
        <w:t>by the</w:t>
      </w:r>
      <w:r w:rsidRPr="00EB2199">
        <w:rPr>
          <w:rFonts w:ascii="Book Antiqua" w:hAnsi="Book Antiqua" w:cs="Courier New"/>
          <w:bCs/>
          <w:sz w:val="26"/>
          <w:szCs w:val="26"/>
          <w:lang w:val="en-GB"/>
        </w:rPr>
        <w:t xml:space="preserve"> Respondent only evidences that it did so</w:t>
      </w:r>
      <w:r w:rsidRPr="00EB2199">
        <w:rPr>
          <w:rFonts w:ascii="Book Antiqua" w:hAnsi="Book Antiqua" w:cs="Courier New"/>
          <w:bCs/>
          <w:sz w:val="26"/>
          <w:szCs w:val="26"/>
        </w:rPr>
        <w:t xml:space="preserve"> t</w:t>
      </w:r>
      <w:r>
        <w:rPr>
          <w:rFonts w:ascii="Book Antiqua" w:hAnsi="Book Antiqua" w:cs="Courier New"/>
          <w:bCs/>
          <w:sz w:val="26"/>
          <w:szCs w:val="26"/>
        </w:rPr>
        <w:t>o influence and</w:t>
      </w:r>
      <w:r w:rsidRPr="00EB2199">
        <w:rPr>
          <w:rFonts w:ascii="Book Antiqua" w:hAnsi="Book Antiqua" w:cs="Courier New"/>
          <w:bCs/>
          <w:sz w:val="26"/>
          <w:szCs w:val="26"/>
        </w:rPr>
        <w:t xml:space="preserve"> g</w:t>
      </w:r>
      <w:r>
        <w:rPr>
          <w:rFonts w:ascii="Book Antiqua" w:hAnsi="Book Antiqua" w:cs="Courier New"/>
          <w:bCs/>
          <w:sz w:val="26"/>
          <w:szCs w:val="26"/>
        </w:rPr>
        <w:t>e</w:t>
      </w:r>
      <w:r w:rsidRPr="00EB2199">
        <w:rPr>
          <w:rFonts w:ascii="Book Antiqua" w:hAnsi="Book Antiqua" w:cs="Courier New"/>
          <w:bCs/>
          <w:sz w:val="26"/>
          <w:szCs w:val="26"/>
        </w:rPr>
        <w:t>t a favourable report to suit its estimation of loss of plant and machinery in the fire incident,  is illegal and shatters the confidence and trust of the people on the very purpose of insurance</w:t>
      </w:r>
      <w:r>
        <w:rPr>
          <w:rFonts w:ascii="Book Antiqua" w:hAnsi="Book Antiqua" w:cs="Courier New"/>
          <w:bCs/>
          <w:sz w:val="26"/>
          <w:szCs w:val="26"/>
        </w:rPr>
        <w:t>.</w:t>
      </w:r>
      <w:r w:rsidRPr="008334F0">
        <w:rPr>
          <w:rFonts w:ascii="Book Antiqua" w:hAnsi="Book Antiqua" w:cs="Courier New"/>
          <w:bCs/>
          <w:sz w:val="26"/>
          <w:szCs w:val="26"/>
        </w:rPr>
        <w:t> </w:t>
      </w:r>
    </w:p>
    <w:p w14:paraId="3CB44E5F" w14:textId="77777777" w:rsidR="00FE5B1C" w:rsidRDefault="00FE5B1C" w:rsidP="00FE5B1C">
      <w:pPr>
        <w:spacing w:line="480" w:lineRule="auto"/>
        <w:ind w:left="720" w:hanging="720"/>
        <w:jc w:val="both"/>
        <w:rPr>
          <w:rFonts w:ascii="Book Antiqua" w:hAnsi="Book Antiqua"/>
          <w:sz w:val="26"/>
          <w:szCs w:val="26"/>
        </w:rPr>
      </w:pPr>
      <w:r>
        <w:rPr>
          <w:rFonts w:ascii="Book Antiqua" w:hAnsi="Book Antiqua"/>
          <w:sz w:val="26"/>
          <w:szCs w:val="26"/>
        </w:rPr>
        <w:t>H.</w:t>
      </w:r>
      <w:r>
        <w:rPr>
          <w:rFonts w:ascii="Book Antiqua" w:hAnsi="Book Antiqua"/>
          <w:sz w:val="26"/>
          <w:szCs w:val="26"/>
        </w:rPr>
        <w:tab/>
        <w:t xml:space="preserve">Because </w:t>
      </w:r>
      <w:r w:rsidRPr="00EB2199">
        <w:rPr>
          <w:rFonts w:ascii="Book Antiqua" w:hAnsi="Book Antiqua"/>
          <w:sz w:val="26"/>
          <w:szCs w:val="26"/>
        </w:rPr>
        <w:t xml:space="preserve"> the Hon’ble National Commission erred in not </w:t>
      </w:r>
      <w:r>
        <w:rPr>
          <w:rFonts w:ascii="Book Antiqua" w:hAnsi="Book Antiqua"/>
          <w:sz w:val="26"/>
          <w:szCs w:val="26"/>
        </w:rPr>
        <w:t xml:space="preserve">noticing that although the Surveyor had consistently accepted the claims of the Appellant including those for plant and machinery approving a sum of Rs. </w:t>
      </w:r>
      <w:r>
        <w:rPr>
          <w:rFonts w:ascii="Book Antiqua" w:hAnsi="Book Antiqua" w:cs="Courier New"/>
          <w:bCs/>
          <w:sz w:val="26"/>
          <w:szCs w:val="26"/>
          <w:lang w:val="en-GB"/>
        </w:rPr>
        <w:t>1,81,35,810/-</w:t>
      </w:r>
      <w:r>
        <w:rPr>
          <w:rFonts w:ascii="Book Antiqua" w:hAnsi="Book Antiqua"/>
          <w:sz w:val="26"/>
          <w:szCs w:val="26"/>
        </w:rPr>
        <w:t xml:space="preserve"> </w:t>
      </w:r>
      <w:r w:rsidRPr="008334F0">
        <w:rPr>
          <w:rFonts w:ascii="Book Antiqua" w:hAnsi="Book Antiqua"/>
          <w:sz w:val="26"/>
          <w:szCs w:val="26"/>
        </w:rPr>
        <w:t> </w:t>
      </w:r>
      <w:r>
        <w:rPr>
          <w:rFonts w:ascii="Book Antiqua" w:hAnsi="Book Antiqua"/>
          <w:sz w:val="26"/>
          <w:szCs w:val="26"/>
        </w:rPr>
        <w:t xml:space="preserve"> on </w:t>
      </w:r>
      <w:r>
        <w:rPr>
          <w:rFonts w:ascii="Book Antiqua" w:hAnsi="Book Antiqua"/>
          <w:sz w:val="26"/>
          <w:szCs w:val="26"/>
          <w:lang w:val="en-GB"/>
        </w:rPr>
        <w:t xml:space="preserve">06.09.2004 </w:t>
      </w:r>
      <w:r>
        <w:rPr>
          <w:rFonts w:ascii="Book Antiqua" w:hAnsi="Book Antiqua"/>
          <w:sz w:val="26"/>
          <w:szCs w:val="26"/>
        </w:rPr>
        <w:t xml:space="preserve">and thereafter revising it upwards to </w:t>
      </w:r>
      <w:r>
        <w:rPr>
          <w:rFonts w:ascii="Book Antiqua" w:hAnsi="Book Antiqua" w:cs="Courier New"/>
          <w:bCs/>
          <w:sz w:val="26"/>
          <w:szCs w:val="26"/>
          <w:lang w:val="en-GB"/>
        </w:rPr>
        <w:t xml:space="preserve">Rs. 2,32,02,000/-  and Rs. 2,26,61,376/- pursuant to its meeting with the engineers of the printing machines on 07.10.2004 holding that the cause of loss was due to fire, heat, smoke, water and moisture, the Respondent belatedly raised certain technical queries even before the submission of the Surveyor’s Report which queries were already adequately answered by the engineers of the printing machines and without any justification used it to influence the final report submitted by the Surveyor drastically reducing the approved claim to Rs. 16,15,606/-  </w:t>
      </w:r>
      <w:r w:rsidRPr="008334F0">
        <w:rPr>
          <w:rFonts w:ascii="Book Antiqua" w:hAnsi="Book Antiqua"/>
          <w:sz w:val="26"/>
          <w:szCs w:val="26"/>
        </w:rPr>
        <w:t>on frivolous ground</w:t>
      </w:r>
      <w:r>
        <w:rPr>
          <w:rFonts w:ascii="Book Antiqua" w:hAnsi="Book Antiqua"/>
          <w:sz w:val="26"/>
          <w:szCs w:val="26"/>
        </w:rPr>
        <w:t>s.</w:t>
      </w:r>
    </w:p>
    <w:p w14:paraId="6C2F6827" w14:textId="77777777" w:rsidR="00FE5B1C" w:rsidRDefault="00FE5B1C" w:rsidP="00FE5B1C">
      <w:pPr>
        <w:spacing w:line="480" w:lineRule="auto"/>
        <w:ind w:left="720" w:hanging="720"/>
        <w:jc w:val="both"/>
        <w:rPr>
          <w:rFonts w:ascii="Book Antiqua" w:hAnsi="Book Antiqua"/>
          <w:sz w:val="26"/>
          <w:szCs w:val="26"/>
          <w:lang w:val="en-GB"/>
        </w:rPr>
      </w:pPr>
      <w:r>
        <w:rPr>
          <w:rFonts w:ascii="Book Antiqua" w:hAnsi="Book Antiqua"/>
          <w:sz w:val="26"/>
          <w:szCs w:val="26"/>
        </w:rPr>
        <w:t>I.</w:t>
      </w:r>
      <w:r>
        <w:rPr>
          <w:rFonts w:ascii="Book Antiqua" w:hAnsi="Book Antiqua"/>
          <w:sz w:val="26"/>
          <w:szCs w:val="26"/>
        </w:rPr>
        <w:tab/>
        <w:t xml:space="preserve">Because  the Hon’ble National Commission erred in not noticing that although the Surveyor was in receipt of the reports </w:t>
      </w:r>
      <w:r>
        <w:rPr>
          <w:rFonts w:ascii="Book Antiqua" w:hAnsi="Book Antiqua" w:cs="Courier New"/>
          <w:bCs/>
          <w:sz w:val="26"/>
          <w:szCs w:val="26"/>
          <w:lang w:val="en-GB"/>
        </w:rPr>
        <w:t xml:space="preserve">submitted by the Loss Prevention Association of India Ltd., </w:t>
      </w:r>
      <w:r>
        <w:rPr>
          <w:rFonts w:ascii="Book Antiqua" w:hAnsi="Book Antiqua"/>
          <w:sz w:val="26"/>
          <w:szCs w:val="26"/>
        </w:rPr>
        <w:t xml:space="preserve">the Report dated </w:t>
      </w:r>
      <w:r>
        <w:rPr>
          <w:rFonts w:ascii="Book Antiqua" w:hAnsi="Book Antiqua"/>
          <w:sz w:val="26"/>
          <w:szCs w:val="26"/>
          <w:lang w:val="en-GB"/>
        </w:rPr>
        <w:t xml:space="preserve">17.04.2004 submitted by </w:t>
      </w:r>
      <w:r>
        <w:rPr>
          <w:rFonts w:ascii="Book Antiqua" w:hAnsi="Book Antiqua" w:cs="Courier New"/>
          <w:bCs/>
          <w:sz w:val="26"/>
          <w:szCs w:val="26"/>
          <w:lang w:val="en-GB"/>
        </w:rPr>
        <w:t xml:space="preserve">Graphic Technologies Inc. being the engineers of Aquaflex printing machines manufactured by Aquaflex Canada and the report dated </w:t>
      </w:r>
      <w:r>
        <w:rPr>
          <w:rFonts w:ascii="Book Antiqua" w:hAnsi="Book Antiqua"/>
          <w:sz w:val="26"/>
          <w:szCs w:val="26"/>
          <w:lang w:val="en-GB"/>
        </w:rPr>
        <w:t xml:space="preserve">06.10.2004 submitted by </w:t>
      </w:r>
      <w:r>
        <w:rPr>
          <w:rFonts w:ascii="Book Antiqua" w:hAnsi="Book Antiqua"/>
          <w:sz w:val="26"/>
          <w:szCs w:val="26"/>
          <w:lang w:val="en-GB"/>
        </w:rPr>
        <w:lastRenderedPageBreak/>
        <w:t xml:space="preserve">Gallus being the manufacturers of Gallus printing machines, the Surveyor only submitted its Report on 23.03.2005 to the Respondent thereby clearly evidencing deficiency in service and unfair trade practice on the part of the Respondents and its Surveyors. </w:t>
      </w:r>
    </w:p>
    <w:p w14:paraId="71BB919B" w14:textId="77777777" w:rsidR="00FE5B1C" w:rsidRDefault="00FE5B1C" w:rsidP="00FE5B1C">
      <w:pPr>
        <w:spacing w:line="480" w:lineRule="auto"/>
        <w:ind w:left="720" w:hanging="720"/>
        <w:jc w:val="both"/>
        <w:rPr>
          <w:rFonts w:ascii="Book Antiqua" w:hAnsi="Book Antiqua" w:cs="Courier New"/>
          <w:bCs/>
          <w:sz w:val="26"/>
          <w:szCs w:val="26"/>
          <w:lang w:val="en-GB"/>
        </w:rPr>
      </w:pPr>
      <w:r>
        <w:rPr>
          <w:rFonts w:ascii="Book Antiqua" w:hAnsi="Book Antiqua"/>
          <w:sz w:val="26"/>
          <w:szCs w:val="26"/>
          <w:lang w:val="en-GB"/>
        </w:rPr>
        <w:t xml:space="preserve">J. </w:t>
      </w:r>
      <w:r>
        <w:rPr>
          <w:rFonts w:ascii="Book Antiqua" w:hAnsi="Book Antiqua"/>
          <w:sz w:val="26"/>
          <w:szCs w:val="26"/>
          <w:lang w:val="en-GB"/>
        </w:rPr>
        <w:tab/>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 xml:space="preserve">noticing that although the Surveyor had finally agreed and approved the claim of the Appellant for a sum of Rs. </w:t>
      </w:r>
      <w:r>
        <w:rPr>
          <w:rFonts w:ascii="Book Antiqua" w:hAnsi="Book Antiqua" w:cs="Courier New"/>
          <w:bCs/>
          <w:sz w:val="26"/>
          <w:szCs w:val="26"/>
          <w:lang w:val="en-GB"/>
        </w:rPr>
        <w:t>2,26,61,376/- on 07.10.2004, it waited to for a period  of over 5 months to submit its report to the Respondent on frivolous grounds only to drastically reduce the claim of the Appellant to Rs. 16,15,606/- rejecting the major claim items being plant and machinery squarely covered within the terms of the fire policy.</w:t>
      </w:r>
    </w:p>
    <w:p w14:paraId="43CDE7D0" w14:textId="77777777" w:rsidR="00FE5B1C" w:rsidRDefault="00FE5B1C" w:rsidP="00FE5B1C">
      <w:pPr>
        <w:spacing w:line="480" w:lineRule="auto"/>
        <w:ind w:left="720" w:hanging="720"/>
        <w:jc w:val="both"/>
        <w:rPr>
          <w:rFonts w:ascii="Book Antiqua" w:hAnsi="Book Antiqua"/>
          <w:bCs/>
          <w:sz w:val="26"/>
          <w:szCs w:val="26"/>
        </w:rPr>
      </w:pPr>
      <w:r>
        <w:rPr>
          <w:rFonts w:ascii="Book Antiqua" w:hAnsi="Book Antiqua"/>
          <w:sz w:val="26"/>
          <w:szCs w:val="26"/>
          <w:lang w:val="en-GB"/>
        </w:rPr>
        <w:t>K.</w:t>
      </w:r>
      <w:r>
        <w:rPr>
          <w:rFonts w:ascii="Book Antiqua" w:hAnsi="Book Antiqua" w:cs="Courier New"/>
          <w:bCs/>
          <w:sz w:val="26"/>
          <w:szCs w:val="26"/>
          <w:lang w:val="en-GB"/>
        </w:rPr>
        <w:t xml:space="preserve"> </w:t>
      </w:r>
      <w:r>
        <w:rPr>
          <w:rFonts w:ascii="Book Antiqua" w:hAnsi="Book Antiqua" w:cs="Courier New"/>
          <w:bCs/>
          <w:sz w:val="26"/>
          <w:szCs w:val="26"/>
          <w:lang w:val="en-GB"/>
        </w:rPr>
        <w:tab/>
      </w:r>
      <w:r>
        <w:rPr>
          <w:rFonts w:ascii="Book Antiqua" w:hAnsi="Book Antiqua"/>
          <w:sz w:val="26"/>
          <w:szCs w:val="26"/>
          <w:lang w:val="en-GB"/>
        </w:rPr>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 xml:space="preserve">noticing that the fire </w:t>
      </w:r>
      <w:r w:rsidRPr="00084D5B">
        <w:rPr>
          <w:rFonts w:ascii="Book Antiqua" w:hAnsi="Book Antiqua"/>
          <w:sz w:val="26"/>
          <w:szCs w:val="26"/>
        </w:rPr>
        <w:t>i</w:t>
      </w:r>
      <w:r>
        <w:rPr>
          <w:rFonts w:ascii="Book Antiqua" w:hAnsi="Book Antiqua"/>
          <w:sz w:val="26"/>
          <w:szCs w:val="26"/>
        </w:rPr>
        <w:t>n</w:t>
      </w:r>
      <w:r w:rsidRPr="00084D5B">
        <w:rPr>
          <w:rFonts w:ascii="Book Antiqua" w:hAnsi="Book Antiqua"/>
          <w:bCs/>
          <w:sz w:val="26"/>
          <w:szCs w:val="26"/>
        </w:rPr>
        <w:t xml:space="preserve">surance policy </w:t>
      </w:r>
      <w:r>
        <w:rPr>
          <w:rFonts w:ascii="Book Antiqua" w:hAnsi="Book Antiqua"/>
          <w:bCs/>
          <w:sz w:val="26"/>
          <w:szCs w:val="26"/>
        </w:rPr>
        <w:t xml:space="preserve">procured by the Appellants </w:t>
      </w:r>
      <w:r w:rsidRPr="00084D5B">
        <w:rPr>
          <w:rFonts w:ascii="Book Antiqua" w:hAnsi="Book Antiqua"/>
          <w:bCs/>
          <w:sz w:val="26"/>
          <w:szCs w:val="26"/>
        </w:rPr>
        <w:t>indicat</w:t>
      </w:r>
      <w:r>
        <w:rPr>
          <w:rFonts w:ascii="Book Antiqua" w:hAnsi="Book Antiqua"/>
          <w:bCs/>
          <w:sz w:val="26"/>
          <w:szCs w:val="26"/>
        </w:rPr>
        <w:t xml:space="preserve">ed the </w:t>
      </w:r>
      <w:r w:rsidRPr="00084D5B">
        <w:rPr>
          <w:rFonts w:ascii="Book Antiqua" w:hAnsi="Book Antiqua"/>
          <w:bCs/>
          <w:sz w:val="26"/>
          <w:szCs w:val="26"/>
        </w:rPr>
        <w:t xml:space="preserve">clear intention </w:t>
      </w:r>
      <w:r>
        <w:rPr>
          <w:rFonts w:ascii="Book Antiqua" w:hAnsi="Book Antiqua"/>
          <w:bCs/>
          <w:sz w:val="26"/>
          <w:szCs w:val="26"/>
        </w:rPr>
        <w:t xml:space="preserve">of the </w:t>
      </w:r>
      <w:r w:rsidRPr="00084D5B">
        <w:rPr>
          <w:rFonts w:ascii="Book Antiqua" w:hAnsi="Book Antiqua"/>
          <w:bCs/>
          <w:sz w:val="26"/>
          <w:szCs w:val="26"/>
        </w:rPr>
        <w:t>parties was to cover plant and machinery</w:t>
      </w:r>
      <w:r>
        <w:rPr>
          <w:rFonts w:ascii="Book Antiqua" w:hAnsi="Book Antiqua"/>
          <w:bCs/>
          <w:sz w:val="26"/>
          <w:szCs w:val="26"/>
        </w:rPr>
        <w:t>, however the Respondent maliciously and malafidely with a view to avoid its liability under the fire policy got MTDC to give a report to suit its stand and got its findings incorporated in the Surveyor’s Report so as to avoid payment of the claim for Aquaflex and Gallus Plant and Machinery by making use of the exclusions in the fire policy.</w:t>
      </w:r>
    </w:p>
    <w:p w14:paraId="4D42DDD2" w14:textId="77777777" w:rsidR="00FE5B1C" w:rsidRDefault="00FE5B1C" w:rsidP="00FE5B1C">
      <w:pPr>
        <w:spacing w:line="480" w:lineRule="auto"/>
        <w:ind w:left="720" w:hanging="720"/>
        <w:jc w:val="both"/>
        <w:rPr>
          <w:rFonts w:ascii="Book Antiqua" w:hAnsi="Book Antiqua"/>
          <w:bCs/>
          <w:sz w:val="26"/>
          <w:szCs w:val="26"/>
          <w:lang w:val="en-GB"/>
        </w:rPr>
      </w:pPr>
      <w:r>
        <w:rPr>
          <w:rFonts w:ascii="Book Antiqua" w:hAnsi="Book Antiqua"/>
          <w:bCs/>
          <w:sz w:val="26"/>
          <w:szCs w:val="26"/>
        </w:rPr>
        <w:t>L.</w:t>
      </w:r>
      <w:r>
        <w:rPr>
          <w:rFonts w:ascii="Book Antiqua" w:hAnsi="Book Antiqua"/>
          <w:bCs/>
          <w:sz w:val="26"/>
          <w:szCs w:val="26"/>
        </w:rPr>
        <w:tab/>
      </w:r>
      <w:r>
        <w:rPr>
          <w:rFonts w:ascii="Book Antiqua" w:hAnsi="Book Antiqua"/>
          <w:sz w:val="26"/>
          <w:szCs w:val="26"/>
          <w:lang w:val="en-GB"/>
        </w:rPr>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 xml:space="preserve">noticing that </w:t>
      </w:r>
      <w:r w:rsidRPr="005310DC">
        <w:rPr>
          <w:rFonts w:ascii="Book Antiqua" w:hAnsi="Book Antiqua"/>
          <w:bCs/>
          <w:sz w:val="26"/>
          <w:szCs w:val="26"/>
          <w:lang w:val="en-GB"/>
        </w:rPr>
        <w:t>the ambiguous and vag</w:t>
      </w:r>
      <w:r>
        <w:rPr>
          <w:rFonts w:ascii="Book Antiqua" w:hAnsi="Book Antiqua"/>
          <w:bCs/>
          <w:sz w:val="26"/>
          <w:szCs w:val="26"/>
          <w:lang w:val="en-GB"/>
        </w:rPr>
        <w:t xml:space="preserve">ue findings in the MTDC Report stood completely negated by the Report submitted by the   Indian </w:t>
      </w:r>
      <w:r>
        <w:rPr>
          <w:rFonts w:ascii="Book Antiqua" w:hAnsi="Book Antiqua"/>
          <w:bCs/>
          <w:sz w:val="26"/>
          <w:szCs w:val="26"/>
          <w:lang w:val="en-GB"/>
        </w:rPr>
        <w:lastRenderedPageBreak/>
        <w:t xml:space="preserve">Institute of Technology Bombay, Powai on </w:t>
      </w:r>
      <w:r w:rsidRPr="005310DC">
        <w:rPr>
          <w:rFonts w:ascii="Book Antiqua" w:hAnsi="Book Antiqua"/>
          <w:bCs/>
          <w:sz w:val="26"/>
          <w:szCs w:val="26"/>
          <w:lang w:val="en-GB"/>
        </w:rPr>
        <w:t xml:space="preserve">12.07.2006 </w:t>
      </w:r>
      <w:r>
        <w:rPr>
          <w:rFonts w:ascii="Book Antiqua" w:hAnsi="Book Antiqua"/>
          <w:bCs/>
          <w:sz w:val="26"/>
          <w:szCs w:val="26"/>
          <w:lang w:val="en-GB"/>
        </w:rPr>
        <w:t xml:space="preserve">which categorically recorded </w:t>
      </w:r>
      <w:r w:rsidRPr="005310DC">
        <w:rPr>
          <w:rFonts w:ascii="Book Antiqua" w:hAnsi="Book Antiqua"/>
          <w:bCs/>
          <w:sz w:val="26"/>
          <w:szCs w:val="26"/>
          <w:lang w:val="en-GB"/>
        </w:rPr>
        <w:t>that the simulation done by the authors in the MTDC Report cannot be considered as replicating the conditions to which the metallic parts were exposed during the fire and after the fire had been extinguished</w:t>
      </w:r>
      <w:r>
        <w:rPr>
          <w:rFonts w:ascii="Book Antiqua" w:hAnsi="Book Antiqua"/>
          <w:bCs/>
          <w:sz w:val="26"/>
          <w:szCs w:val="26"/>
          <w:lang w:val="en-GB"/>
        </w:rPr>
        <w:t xml:space="preserve"> and hence held that</w:t>
      </w:r>
      <w:r w:rsidRPr="005310DC">
        <w:rPr>
          <w:rFonts w:ascii="Book Antiqua" w:hAnsi="Book Antiqua"/>
          <w:bCs/>
          <w:sz w:val="26"/>
          <w:szCs w:val="26"/>
          <w:lang w:val="en-GB"/>
        </w:rPr>
        <w:t xml:space="preserve"> it is indeed improbable and impossible that the </w:t>
      </w:r>
      <w:r>
        <w:rPr>
          <w:rFonts w:ascii="Book Antiqua" w:hAnsi="Book Antiqua"/>
          <w:bCs/>
          <w:sz w:val="26"/>
          <w:szCs w:val="26"/>
          <w:lang w:val="en-GB"/>
        </w:rPr>
        <w:t>7</w:t>
      </w:r>
      <w:r w:rsidRPr="005310DC">
        <w:rPr>
          <w:rFonts w:ascii="Book Antiqua" w:hAnsi="Book Antiqua"/>
          <w:bCs/>
          <w:sz w:val="26"/>
          <w:szCs w:val="26"/>
          <w:lang w:val="en-GB"/>
        </w:rPr>
        <w:t xml:space="preserve"> conditions</w:t>
      </w:r>
      <w:r>
        <w:rPr>
          <w:rFonts w:ascii="Book Antiqua" w:hAnsi="Book Antiqua"/>
          <w:bCs/>
          <w:sz w:val="26"/>
          <w:szCs w:val="26"/>
          <w:lang w:val="en-GB"/>
        </w:rPr>
        <w:t xml:space="preserve"> listed in the MTDC Report</w:t>
      </w:r>
      <w:r w:rsidRPr="005310DC">
        <w:rPr>
          <w:rFonts w:ascii="Book Antiqua" w:hAnsi="Book Antiqua"/>
          <w:bCs/>
          <w:sz w:val="26"/>
          <w:szCs w:val="26"/>
          <w:lang w:val="en-GB"/>
        </w:rPr>
        <w:t xml:space="preserve"> did not ex</w:t>
      </w:r>
      <w:r>
        <w:rPr>
          <w:rFonts w:ascii="Book Antiqua" w:hAnsi="Book Antiqua"/>
          <w:bCs/>
          <w:sz w:val="26"/>
          <w:szCs w:val="26"/>
          <w:lang w:val="en-GB"/>
        </w:rPr>
        <w:t>ist at the time of the fire incident.</w:t>
      </w:r>
    </w:p>
    <w:p w14:paraId="1944912A" w14:textId="77777777" w:rsidR="00FE5B1C" w:rsidRDefault="00FE5B1C" w:rsidP="00FE5B1C">
      <w:pPr>
        <w:spacing w:line="480" w:lineRule="auto"/>
        <w:ind w:left="720" w:hanging="720"/>
        <w:jc w:val="both"/>
        <w:rPr>
          <w:rFonts w:ascii="Book Antiqua" w:hAnsi="Book Antiqua"/>
          <w:bCs/>
          <w:sz w:val="26"/>
          <w:szCs w:val="26"/>
          <w:lang w:val="en-GB"/>
        </w:rPr>
      </w:pPr>
      <w:r>
        <w:rPr>
          <w:rFonts w:ascii="Book Antiqua" w:hAnsi="Book Antiqua"/>
          <w:bCs/>
          <w:sz w:val="26"/>
          <w:szCs w:val="26"/>
          <w:lang w:val="en-GB"/>
        </w:rPr>
        <w:t>M.</w:t>
      </w:r>
      <w:r>
        <w:rPr>
          <w:rFonts w:ascii="Book Antiqua" w:hAnsi="Book Antiqua"/>
          <w:bCs/>
          <w:sz w:val="26"/>
          <w:szCs w:val="26"/>
          <w:lang w:val="en-GB"/>
        </w:rPr>
        <w:tab/>
      </w:r>
      <w:r>
        <w:rPr>
          <w:rFonts w:ascii="Book Antiqua" w:hAnsi="Book Antiqua"/>
          <w:sz w:val="26"/>
          <w:szCs w:val="26"/>
          <w:lang w:val="en-GB"/>
        </w:rPr>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noticing that</w:t>
      </w:r>
      <w:r>
        <w:rPr>
          <w:rFonts w:ascii="Book Antiqua" w:hAnsi="Book Antiqua"/>
          <w:bCs/>
          <w:sz w:val="26"/>
          <w:szCs w:val="26"/>
          <w:lang w:val="en-GB"/>
        </w:rPr>
        <w:t xml:space="preserve"> </w:t>
      </w:r>
      <w:r w:rsidRPr="005310DC">
        <w:rPr>
          <w:rFonts w:ascii="Book Antiqua" w:hAnsi="Book Antiqua"/>
          <w:bCs/>
          <w:sz w:val="26"/>
          <w:szCs w:val="26"/>
          <w:lang w:val="en-GB"/>
        </w:rPr>
        <w:t xml:space="preserve">in view of the Quality  Certificates issued by Expo India Agencies, Lupin Limited Mandideep, L’Oreal, Dr Reddy’s, Wockhardt, Sandvik, </w:t>
      </w:r>
      <w:r w:rsidRPr="00F1136F">
        <w:rPr>
          <w:rFonts w:ascii="Book Antiqua" w:hAnsi="Book Antiqua"/>
          <w:bCs/>
          <w:sz w:val="26"/>
          <w:szCs w:val="26"/>
          <w:lang w:val="en-GB"/>
        </w:rPr>
        <w:t>Siemens etc. which state that the output of the machine prior to the incident was 100% as per the required standards, it only goes to reason that if there were any prior corrosion on the rollers prior to the fire incident, then and in such event there would not be any production much less quality production.</w:t>
      </w:r>
      <w:r>
        <w:rPr>
          <w:rFonts w:ascii="Book Antiqua" w:hAnsi="Book Antiqua"/>
          <w:bCs/>
          <w:sz w:val="26"/>
          <w:szCs w:val="26"/>
          <w:lang w:val="en-GB"/>
        </w:rPr>
        <w:t xml:space="preserve"> It is submitted that Gallus and Aqua Flex are one of the most reputed and best quality equipment manufacturers and there equipments are designed to produce excellent printing quality, which equipments work in pristine condition and produced very high quality of labels till the date of incident of fire. Hence, any averment of rusting before the incident does not arise. </w:t>
      </w:r>
    </w:p>
    <w:p w14:paraId="7681C3DC" w14:textId="77777777" w:rsidR="00FE5B1C" w:rsidRDefault="00FE5B1C" w:rsidP="00FE5B1C">
      <w:pPr>
        <w:spacing w:line="480" w:lineRule="auto"/>
        <w:ind w:left="720" w:hanging="720"/>
        <w:jc w:val="both"/>
        <w:rPr>
          <w:rFonts w:ascii="Book Antiqua" w:hAnsi="Book Antiqua" w:cs="Courier New"/>
          <w:bCs/>
          <w:sz w:val="26"/>
          <w:szCs w:val="26"/>
          <w:lang w:val="en-GB"/>
        </w:rPr>
      </w:pPr>
      <w:r>
        <w:rPr>
          <w:rFonts w:ascii="Book Antiqua" w:hAnsi="Book Antiqua"/>
          <w:bCs/>
          <w:sz w:val="26"/>
          <w:szCs w:val="26"/>
          <w:lang w:val="en-GB"/>
        </w:rPr>
        <w:t>N.</w:t>
      </w:r>
      <w:r>
        <w:rPr>
          <w:rFonts w:ascii="Book Antiqua" w:hAnsi="Book Antiqua"/>
          <w:bCs/>
          <w:sz w:val="26"/>
          <w:szCs w:val="26"/>
          <w:lang w:val="en-GB"/>
        </w:rPr>
        <w:tab/>
      </w:r>
      <w:r>
        <w:rPr>
          <w:rFonts w:ascii="Book Antiqua" w:hAnsi="Book Antiqua"/>
          <w:sz w:val="26"/>
          <w:szCs w:val="26"/>
          <w:lang w:val="en-GB"/>
        </w:rPr>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noticing that</w:t>
      </w:r>
      <w:r>
        <w:rPr>
          <w:rFonts w:ascii="Book Antiqua" w:hAnsi="Book Antiqua"/>
          <w:bCs/>
          <w:sz w:val="26"/>
          <w:szCs w:val="26"/>
          <w:lang w:val="en-GB"/>
        </w:rPr>
        <w:t xml:space="preserve"> </w:t>
      </w:r>
      <w:r>
        <w:rPr>
          <w:rFonts w:ascii="Book Antiqua" w:hAnsi="Book Antiqua" w:cs="Courier New"/>
          <w:bCs/>
          <w:sz w:val="26"/>
          <w:szCs w:val="26"/>
          <w:lang w:val="en-GB"/>
        </w:rPr>
        <w:t xml:space="preserve">Shri. Subhash Chandra Baksi, </w:t>
      </w:r>
      <w:r w:rsidRPr="00614D1E">
        <w:rPr>
          <w:rFonts w:ascii="Book Antiqua" w:hAnsi="Book Antiqua" w:cs="Courier New"/>
          <w:bCs/>
          <w:sz w:val="26"/>
          <w:szCs w:val="26"/>
          <w:lang w:val="en-GB"/>
        </w:rPr>
        <w:t>an Insurance Surveyor and Loss Assessor</w:t>
      </w:r>
      <w:r>
        <w:rPr>
          <w:rFonts w:ascii="Book Antiqua" w:hAnsi="Book Antiqua" w:cs="Courier New"/>
          <w:bCs/>
          <w:sz w:val="26"/>
          <w:szCs w:val="26"/>
          <w:lang w:val="en-GB"/>
        </w:rPr>
        <w:t>,</w:t>
      </w:r>
      <w:r w:rsidRPr="00614D1E">
        <w:rPr>
          <w:rFonts w:ascii="Book Antiqua" w:hAnsi="Book Antiqua" w:cs="Courier New"/>
          <w:bCs/>
          <w:sz w:val="26"/>
          <w:szCs w:val="26"/>
          <w:lang w:val="en-GB"/>
        </w:rPr>
        <w:t xml:space="preserve"> </w:t>
      </w:r>
      <w:r>
        <w:rPr>
          <w:rFonts w:ascii="Book Antiqua" w:hAnsi="Book Antiqua" w:cs="Courier New"/>
          <w:bCs/>
          <w:sz w:val="26"/>
          <w:szCs w:val="26"/>
          <w:lang w:val="en-GB"/>
        </w:rPr>
        <w:t xml:space="preserve">who had tendered his evidence before the Hon’ble </w:t>
      </w:r>
      <w:r>
        <w:rPr>
          <w:rFonts w:ascii="Book Antiqua" w:hAnsi="Book Antiqua" w:cs="Courier New"/>
          <w:bCs/>
          <w:sz w:val="26"/>
          <w:szCs w:val="26"/>
          <w:lang w:val="en-GB"/>
        </w:rPr>
        <w:lastRenderedPageBreak/>
        <w:t xml:space="preserve">National Commission as Prosecution Witness No. 1 on the basis of his report dated 08.08.2007, </w:t>
      </w:r>
      <w:r w:rsidRPr="00E91A76">
        <w:rPr>
          <w:rFonts w:ascii="Book Antiqua" w:hAnsi="Book Antiqua" w:cs="Courier New"/>
          <w:bCs/>
          <w:sz w:val="26"/>
          <w:szCs w:val="26"/>
          <w:lang w:val="en-GB"/>
        </w:rPr>
        <w:t>categorically stated that the condition</w:t>
      </w:r>
      <w:r>
        <w:rPr>
          <w:rFonts w:ascii="Book Antiqua" w:hAnsi="Book Antiqua" w:cs="Courier New"/>
          <w:bCs/>
          <w:sz w:val="26"/>
          <w:szCs w:val="26"/>
          <w:lang w:val="en-GB"/>
        </w:rPr>
        <w:t>s</w:t>
      </w:r>
      <w:r w:rsidRPr="00E91A76">
        <w:rPr>
          <w:rFonts w:ascii="Book Antiqua" w:hAnsi="Book Antiqua" w:cs="Courier New"/>
          <w:bCs/>
          <w:sz w:val="26"/>
          <w:szCs w:val="26"/>
          <w:lang w:val="en-GB"/>
        </w:rPr>
        <w:t xml:space="preserve"> after the extinguishing of fire </w:t>
      </w:r>
      <w:r>
        <w:rPr>
          <w:rFonts w:ascii="Book Antiqua" w:hAnsi="Book Antiqua" w:cs="Courier New"/>
          <w:bCs/>
          <w:sz w:val="26"/>
          <w:szCs w:val="26"/>
          <w:lang w:val="en-GB"/>
        </w:rPr>
        <w:t xml:space="preserve">at the Appellant’s premise </w:t>
      </w:r>
      <w:r w:rsidRPr="00E91A76">
        <w:rPr>
          <w:rFonts w:ascii="Book Antiqua" w:hAnsi="Book Antiqua" w:cs="Courier New"/>
          <w:bCs/>
          <w:sz w:val="26"/>
          <w:szCs w:val="26"/>
          <w:lang w:val="en-GB"/>
        </w:rPr>
        <w:t>were 100% conducive to</w:t>
      </w:r>
      <w:r>
        <w:rPr>
          <w:rFonts w:ascii="Book Antiqua" w:hAnsi="Book Antiqua" w:cs="Courier New"/>
          <w:bCs/>
          <w:sz w:val="26"/>
          <w:szCs w:val="26"/>
          <w:lang w:val="en-GB"/>
        </w:rPr>
        <w:t xml:space="preserve"> </w:t>
      </w:r>
      <w:r w:rsidRPr="00E91A76">
        <w:rPr>
          <w:rFonts w:ascii="Book Antiqua" w:hAnsi="Book Antiqua" w:cs="Courier New"/>
          <w:bCs/>
          <w:sz w:val="26"/>
          <w:szCs w:val="26"/>
          <w:lang w:val="en-GB"/>
        </w:rPr>
        <w:t xml:space="preserve">extremely fast rusting/corrosion of equipments. </w:t>
      </w:r>
      <w:r>
        <w:rPr>
          <w:rFonts w:ascii="Book Antiqua" w:hAnsi="Book Antiqua" w:cs="Courier New"/>
          <w:bCs/>
          <w:sz w:val="26"/>
          <w:szCs w:val="26"/>
          <w:lang w:val="en-GB"/>
        </w:rPr>
        <w:t>However, failure to cross-examine Shri. Subhash Chandra Baksi to test the veracity of his statements before outrightly rejecting his technical submissions clearly demonstrates that the Impugned Order deserves to be set aside as being illegal and void.</w:t>
      </w:r>
    </w:p>
    <w:p w14:paraId="6B43B353" w14:textId="77777777" w:rsidR="00FE5B1C" w:rsidRDefault="00FE5B1C" w:rsidP="00FE5B1C">
      <w:pPr>
        <w:spacing w:line="480" w:lineRule="auto"/>
        <w:ind w:left="720" w:hanging="720"/>
        <w:jc w:val="both"/>
        <w:rPr>
          <w:rFonts w:ascii="Book Antiqua" w:hAnsi="Book Antiqua" w:cs="Courier New"/>
          <w:bCs/>
          <w:sz w:val="26"/>
          <w:szCs w:val="26"/>
          <w:lang w:val="en-GB"/>
        </w:rPr>
      </w:pPr>
      <w:r>
        <w:rPr>
          <w:rFonts w:ascii="Book Antiqua" w:hAnsi="Book Antiqua"/>
          <w:bCs/>
          <w:sz w:val="26"/>
          <w:szCs w:val="26"/>
          <w:lang w:val="en-GB"/>
        </w:rPr>
        <w:t>O.</w:t>
      </w:r>
      <w:r>
        <w:rPr>
          <w:rFonts w:ascii="Book Antiqua" w:hAnsi="Book Antiqua"/>
          <w:bCs/>
          <w:sz w:val="26"/>
          <w:szCs w:val="26"/>
          <w:lang w:val="en-GB"/>
        </w:rPr>
        <w:tab/>
      </w:r>
      <w:r>
        <w:rPr>
          <w:rFonts w:ascii="Book Antiqua" w:hAnsi="Book Antiqua"/>
          <w:sz w:val="26"/>
          <w:szCs w:val="26"/>
          <w:lang w:val="en-GB"/>
        </w:rPr>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noticing that</w:t>
      </w:r>
      <w:r>
        <w:rPr>
          <w:rFonts w:ascii="Book Antiqua" w:hAnsi="Book Antiqua"/>
          <w:bCs/>
          <w:sz w:val="26"/>
          <w:szCs w:val="26"/>
          <w:lang w:val="en-GB"/>
        </w:rPr>
        <w:t xml:space="preserve"> </w:t>
      </w:r>
      <w:r>
        <w:rPr>
          <w:rFonts w:ascii="Book Antiqua" w:hAnsi="Book Antiqua" w:cs="Courier New"/>
          <w:bCs/>
          <w:sz w:val="26"/>
          <w:szCs w:val="26"/>
          <w:lang w:val="en-GB"/>
        </w:rPr>
        <w:t>the Surveyor had itself vide. its letter dated 19.08.2004 approved and recommended an “On Account” payment  of Rs. 30 lakh to be made to the Appellant, however the Respondent not only failed to make an such payment to the Appellant but also reduced the final approved claim to Rs. 16,15,606/- which is almost half of the interim payment approved by the Surveyor.</w:t>
      </w:r>
    </w:p>
    <w:p w14:paraId="1F436047" w14:textId="77777777" w:rsidR="00FE5B1C" w:rsidRDefault="00FE5B1C" w:rsidP="00FE5B1C">
      <w:pPr>
        <w:spacing w:line="480" w:lineRule="auto"/>
        <w:ind w:left="720" w:hanging="720"/>
        <w:jc w:val="both"/>
        <w:rPr>
          <w:rFonts w:ascii="Book Antiqua" w:hAnsi="Book Antiqua" w:cs="Courier New"/>
          <w:bCs/>
          <w:sz w:val="26"/>
          <w:szCs w:val="26"/>
          <w:lang w:val="en-GB"/>
        </w:rPr>
      </w:pPr>
      <w:r>
        <w:rPr>
          <w:rFonts w:ascii="Book Antiqua" w:hAnsi="Book Antiqua"/>
          <w:bCs/>
          <w:sz w:val="26"/>
          <w:szCs w:val="26"/>
          <w:lang w:val="en-GB"/>
        </w:rPr>
        <w:t>P.</w:t>
      </w:r>
      <w:r>
        <w:rPr>
          <w:rFonts w:ascii="Book Antiqua" w:hAnsi="Book Antiqua"/>
          <w:bCs/>
          <w:sz w:val="26"/>
          <w:szCs w:val="26"/>
          <w:lang w:val="en-GB"/>
        </w:rPr>
        <w:tab/>
      </w:r>
      <w:r>
        <w:rPr>
          <w:rFonts w:ascii="Book Antiqua" w:hAnsi="Book Antiqua"/>
          <w:sz w:val="26"/>
          <w:szCs w:val="26"/>
          <w:lang w:val="en-GB"/>
        </w:rPr>
        <w:t xml:space="preserve">Because the Hon’ble </w:t>
      </w:r>
      <w:r w:rsidRPr="00EB2199">
        <w:rPr>
          <w:rFonts w:ascii="Book Antiqua" w:hAnsi="Book Antiqua"/>
          <w:sz w:val="26"/>
          <w:szCs w:val="26"/>
        </w:rPr>
        <w:t xml:space="preserve">National Commission erred in not </w:t>
      </w:r>
      <w:r>
        <w:rPr>
          <w:rFonts w:ascii="Book Antiqua" w:hAnsi="Book Antiqua"/>
          <w:sz w:val="26"/>
          <w:szCs w:val="26"/>
        </w:rPr>
        <w:t>noticing that</w:t>
      </w:r>
      <w:r>
        <w:rPr>
          <w:rFonts w:ascii="Book Antiqua" w:hAnsi="Book Antiqua"/>
          <w:bCs/>
          <w:sz w:val="26"/>
          <w:szCs w:val="26"/>
          <w:lang w:val="en-GB"/>
        </w:rPr>
        <w:t xml:space="preserve"> </w:t>
      </w:r>
      <w:r>
        <w:rPr>
          <w:rFonts w:ascii="Book Antiqua" w:hAnsi="Book Antiqua" w:cs="Courier New"/>
          <w:bCs/>
          <w:sz w:val="26"/>
          <w:szCs w:val="26"/>
          <w:lang w:val="en-GB"/>
        </w:rPr>
        <w:t>the Surveyor had agreed to the fact that since the Appellant’s machineries could neither be repaired by them nor could they offer any salvage value, therefore the Appellant would sign a discharge for disposal of the damaged machinery as salvage so its machineries could be taken over on “</w:t>
      </w:r>
      <w:r w:rsidRPr="00A615B7">
        <w:rPr>
          <w:rFonts w:ascii="Book Antiqua" w:hAnsi="Book Antiqua" w:cs="Courier New"/>
          <w:bCs/>
          <w:i/>
          <w:sz w:val="26"/>
          <w:szCs w:val="26"/>
          <w:lang w:val="en-GB"/>
        </w:rPr>
        <w:t>As is Where is</w:t>
      </w:r>
      <w:r>
        <w:rPr>
          <w:rFonts w:ascii="Book Antiqua" w:hAnsi="Book Antiqua" w:cs="Courier New"/>
          <w:bCs/>
          <w:sz w:val="26"/>
          <w:szCs w:val="26"/>
          <w:lang w:val="en-GB"/>
        </w:rPr>
        <w:t xml:space="preserve">” basis.  Accordingly, in furtherance of the said understanding, the Surveyor gave a draft format to the Appellant in his own </w:t>
      </w:r>
      <w:r>
        <w:rPr>
          <w:rFonts w:ascii="Book Antiqua" w:hAnsi="Book Antiqua" w:cs="Courier New"/>
          <w:bCs/>
          <w:sz w:val="26"/>
          <w:szCs w:val="26"/>
          <w:lang w:val="en-GB"/>
        </w:rPr>
        <w:lastRenderedPageBreak/>
        <w:t xml:space="preserve">handwriting stating the contents for making the aforesaid discharge for disposal of damaged machineries as salvage. </w:t>
      </w:r>
    </w:p>
    <w:p w14:paraId="76D157A2" w14:textId="77777777" w:rsidR="00FE5B1C" w:rsidRDefault="00FE5B1C" w:rsidP="00FE5B1C">
      <w:pPr>
        <w:spacing w:line="480" w:lineRule="auto"/>
        <w:ind w:left="720"/>
        <w:jc w:val="both"/>
        <w:rPr>
          <w:rFonts w:ascii="Book Antiqua" w:hAnsi="Book Antiqua" w:cs="Courier New"/>
          <w:bCs/>
          <w:sz w:val="26"/>
          <w:szCs w:val="26"/>
          <w:lang w:val="en-GB"/>
        </w:rPr>
      </w:pPr>
      <w:r>
        <w:rPr>
          <w:rFonts w:ascii="Book Antiqua" w:hAnsi="Book Antiqua" w:cs="Courier New"/>
          <w:bCs/>
          <w:sz w:val="26"/>
          <w:szCs w:val="26"/>
          <w:lang w:val="en-GB"/>
        </w:rPr>
        <w:t>It is submitted that the Appellant in furtherance of the agreed understanding with the Surveyor, vide its letter dated 26.08.2004, reiterated the contents of the handwritten format provided by the Surveyor whereby it requested that its machineries should be taken over on “</w:t>
      </w:r>
      <w:r w:rsidRPr="00A615B7">
        <w:rPr>
          <w:rFonts w:ascii="Book Antiqua" w:hAnsi="Book Antiqua" w:cs="Courier New"/>
          <w:bCs/>
          <w:i/>
          <w:sz w:val="26"/>
          <w:szCs w:val="26"/>
          <w:lang w:val="en-GB"/>
        </w:rPr>
        <w:t>As is Where is</w:t>
      </w:r>
      <w:r>
        <w:rPr>
          <w:rFonts w:ascii="Book Antiqua" w:hAnsi="Book Antiqua" w:cs="Courier New"/>
          <w:bCs/>
          <w:sz w:val="26"/>
          <w:szCs w:val="26"/>
          <w:lang w:val="en-GB"/>
        </w:rPr>
        <w:t>” basis since the Appellant can neither get them repaired nor can it offer any salvage value. Further, vide the said letter the Appellant categorically reiterated the fact that the life of its machineries under consideration was 15 years keeping in view their usage.</w:t>
      </w:r>
    </w:p>
    <w:p w14:paraId="581BEBDE" w14:textId="77777777" w:rsidR="00FE5B1C" w:rsidRDefault="00FE5B1C" w:rsidP="00FE5B1C">
      <w:pPr>
        <w:spacing w:line="480" w:lineRule="auto"/>
        <w:ind w:left="720"/>
        <w:jc w:val="both"/>
        <w:rPr>
          <w:rFonts w:ascii="Book Antiqua" w:hAnsi="Book Antiqua" w:cs="Courier New"/>
          <w:bCs/>
          <w:sz w:val="26"/>
          <w:szCs w:val="26"/>
          <w:lang w:val="en-GB"/>
        </w:rPr>
      </w:pPr>
      <w:r>
        <w:rPr>
          <w:rFonts w:ascii="Book Antiqua" w:hAnsi="Book Antiqua" w:cs="Courier New"/>
          <w:bCs/>
          <w:sz w:val="26"/>
          <w:szCs w:val="26"/>
          <w:lang w:val="en-GB"/>
        </w:rPr>
        <w:t>It is further submitted that the Surveyor accepted the Appellant‘s proposal made vide letter dated 26.08.2004 and accordingly forwarded the advertisement to be published in main English newspapers along with the tender documents for disposal of “</w:t>
      </w:r>
      <w:r w:rsidRPr="006A532C">
        <w:rPr>
          <w:rFonts w:ascii="Book Antiqua" w:hAnsi="Book Antiqua" w:cs="Courier New"/>
          <w:bCs/>
          <w:i/>
          <w:sz w:val="26"/>
          <w:szCs w:val="26"/>
          <w:lang w:val="en-GB"/>
        </w:rPr>
        <w:t>Fire/Water affected Printing Press Machinery</w:t>
      </w:r>
      <w:r>
        <w:rPr>
          <w:rFonts w:ascii="Book Antiqua" w:hAnsi="Book Antiqua" w:cs="Courier New"/>
          <w:bCs/>
          <w:sz w:val="26"/>
          <w:szCs w:val="26"/>
          <w:lang w:val="en-GB"/>
        </w:rPr>
        <w:t xml:space="preserve">” including the Gallus, Aquaflex, Plate Mounting printing machines </w:t>
      </w:r>
      <w:r w:rsidRPr="00244994">
        <w:rPr>
          <w:rFonts w:ascii="Book Antiqua" w:hAnsi="Book Antiqua"/>
          <w:bCs/>
          <w:sz w:val="26"/>
          <w:szCs w:val="26"/>
          <w:lang w:val="en-GB"/>
        </w:rPr>
        <w:t xml:space="preserve">clearly stating that the said machines </w:t>
      </w:r>
      <w:r>
        <w:rPr>
          <w:rFonts w:ascii="Book Antiqua" w:hAnsi="Book Antiqua"/>
          <w:bCs/>
          <w:sz w:val="26"/>
          <w:szCs w:val="26"/>
          <w:lang w:val="en-GB"/>
        </w:rPr>
        <w:t>were affected by fire and water</w:t>
      </w:r>
      <w:r>
        <w:rPr>
          <w:rFonts w:ascii="Book Antiqua" w:hAnsi="Book Antiqua" w:cs="Courier New"/>
          <w:bCs/>
          <w:sz w:val="26"/>
          <w:szCs w:val="26"/>
          <w:lang w:val="en-GB"/>
        </w:rPr>
        <w:t>.</w:t>
      </w:r>
    </w:p>
    <w:p w14:paraId="423493F7" w14:textId="77777777" w:rsidR="008223F3" w:rsidRPr="003B1C70" w:rsidRDefault="00FE5B1C" w:rsidP="003B1C70">
      <w:pPr>
        <w:spacing w:line="480" w:lineRule="auto"/>
        <w:ind w:left="720" w:hanging="720"/>
        <w:jc w:val="both"/>
        <w:rPr>
          <w:rFonts w:ascii="Book Antiqua" w:hAnsi="Book Antiqua"/>
          <w:sz w:val="26"/>
          <w:szCs w:val="26"/>
        </w:rPr>
      </w:pPr>
      <w:r>
        <w:rPr>
          <w:rFonts w:ascii="Book Antiqua" w:hAnsi="Book Antiqua" w:cs="Courier New"/>
          <w:bCs/>
          <w:sz w:val="26"/>
          <w:szCs w:val="26"/>
          <w:lang w:val="en-GB"/>
        </w:rPr>
        <w:t>Q.</w:t>
      </w:r>
      <w:r>
        <w:rPr>
          <w:rFonts w:ascii="Book Antiqua" w:hAnsi="Book Antiqua" w:cs="Courier New"/>
          <w:bCs/>
          <w:sz w:val="26"/>
          <w:szCs w:val="26"/>
          <w:lang w:val="en-GB"/>
        </w:rPr>
        <w:tab/>
      </w:r>
      <w:r>
        <w:rPr>
          <w:rFonts w:ascii="Book Antiqua" w:hAnsi="Book Antiqua"/>
          <w:sz w:val="26"/>
          <w:szCs w:val="26"/>
          <w:lang w:val="en-GB"/>
        </w:rPr>
        <w:t>Because</w:t>
      </w:r>
      <w:r w:rsidRPr="00244994">
        <w:rPr>
          <w:rFonts w:ascii="Book Antiqua" w:hAnsi="Book Antiqua"/>
          <w:sz w:val="26"/>
          <w:szCs w:val="26"/>
          <w:lang w:val="en-GB"/>
        </w:rPr>
        <w:t xml:space="preserve"> the Hon’ble </w:t>
      </w:r>
      <w:r w:rsidRPr="00244994">
        <w:rPr>
          <w:rFonts w:ascii="Book Antiqua" w:hAnsi="Book Antiqua"/>
          <w:sz w:val="26"/>
          <w:szCs w:val="26"/>
        </w:rPr>
        <w:t>National Commission erred</w:t>
      </w:r>
      <w:r>
        <w:rPr>
          <w:rFonts w:ascii="Book Antiqua" w:hAnsi="Book Antiqua"/>
          <w:sz w:val="26"/>
          <w:szCs w:val="26"/>
        </w:rPr>
        <w:t xml:space="preserve"> in allowing interest at the rate of 9% per annum only from the date of filing of the complaint and not from the date of denial by the Respondent to pay the amount indicated in </w:t>
      </w:r>
      <w:r>
        <w:rPr>
          <w:rFonts w:ascii="Book Antiqua" w:hAnsi="Book Antiqua" w:cs="Courier New"/>
          <w:bCs/>
          <w:sz w:val="26"/>
          <w:szCs w:val="26"/>
          <w:lang w:val="en-GB"/>
        </w:rPr>
        <w:t>settlement intimation voucher</w:t>
      </w:r>
      <w:r>
        <w:rPr>
          <w:rFonts w:ascii="Book Antiqua" w:hAnsi="Book Antiqua"/>
          <w:sz w:val="26"/>
          <w:szCs w:val="26"/>
        </w:rPr>
        <w:t xml:space="preserve"> clearly evidencing the prejudice being caused to the Appellant on account of deficiency in service and unfair trade pra</w:t>
      </w:r>
      <w:r w:rsidR="003B1C70">
        <w:rPr>
          <w:rFonts w:ascii="Book Antiqua" w:hAnsi="Book Antiqua"/>
          <w:sz w:val="26"/>
          <w:szCs w:val="26"/>
        </w:rPr>
        <w:t>ctice adopted by the Respondent.</w:t>
      </w:r>
    </w:p>
    <w:p w14:paraId="761D4F48" w14:textId="4B63EFF3" w:rsidR="00447D18" w:rsidRPr="003B1C70" w:rsidRDefault="00447D18" w:rsidP="006437AE">
      <w:pPr>
        <w:spacing w:line="360" w:lineRule="auto"/>
        <w:jc w:val="center"/>
        <w:rPr>
          <w:rFonts w:ascii="Book Antiqua" w:hAnsi="Book Antiqua" w:cs="Courier New"/>
          <w:b/>
          <w:bCs/>
          <w:sz w:val="26"/>
          <w:szCs w:val="26"/>
          <w:lang w:val="en-GB"/>
        </w:rPr>
      </w:pPr>
      <w:r w:rsidRPr="003B1C70">
        <w:rPr>
          <w:rFonts w:ascii="Book Antiqua" w:hAnsi="Book Antiqua" w:cs="Courier New"/>
          <w:b/>
          <w:bCs/>
          <w:sz w:val="26"/>
          <w:szCs w:val="26"/>
          <w:lang w:val="en-GB"/>
        </w:rPr>
        <w:lastRenderedPageBreak/>
        <w:t>PRAYER</w:t>
      </w:r>
      <w:r w:rsidR="00F02E3A" w:rsidRPr="003B1C70">
        <w:rPr>
          <w:rFonts w:ascii="Book Antiqua" w:hAnsi="Book Antiqua" w:cs="Courier New"/>
          <w:b/>
          <w:bCs/>
          <w:sz w:val="26"/>
          <w:szCs w:val="26"/>
          <w:lang w:val="en-GB"/>
        </w:rPr>
        <w:t xml:space="preserve"> :</w:t>
      </w:r>
    </w:p>
    <w:p w14:paraId="5D777437" w14:textId="77777777" w:rsidR="00447D18" w:rsidRPr="00C742C8" w:rsidRDefault="008223F3" w:rsidP="00AF1587">
      <w:pPr>
        <w:spacing w:before="240" w:line="480" w:lineRule="auto"/>
        <w:ind w:left="720"/>
        <w:jc w:val="both"/>
        <w:rPr>
          <w:rFonts w:ascii="Book Antiqua" w:hAnsi="Book Antiqua" w:cs="Courier New"/>
          <w:bCs/>
          <w:sz w:val="26"/>
          <w:szCs w:val="26"/>
          <w:lang w:val="en-GB"/>
        </w:rPr>
      </w:pPr>
      <w:r w:rsidRPr="00C742C8">
        <w:rPr>
          <w:rFonts w:ascii="Book Antiqua" w:hAnsi="Book Antiqua" w:cs="Courier New"/>
          <w:bCs/>
          <w:sz w:val="26"/>
          <w:szCs w:val="26"/>
          <w:lang w:val="en-GB"/>
        </w:rPr>
        <w:t>In the facts and circumstances mentioned above an</w:t>
      </w:r>
      <w:r w:rsidR="00B964B9">
        <w:rPr>
          <w:rFonts w:ascii="Book Antiqua" w:hAnsi="Book Antiqua" w:cs="Courier New"/>
          <w:bCs/>
          <w:sz w:val="26"/>
          <w:szCs w:val="26"/>
          <w:lang w:val="en-GB"/>
        </w:rPr>
        <w:t>d</w:t>
      </w:r>
      <w:r w:rsidRPr="00C742C8">
        <w:rPr>
          <w:rFonts w:ascii="Book Antiqua" w:hAnsi="Book Antiqua" w:cs="Courier New"/>
          <w:bCs/>
          <w:sz w:val="26"/>
          <w:szCs w:val="26"/>
          <w:lang w:val="en-GB"/>
        </w:rPr>
        <w:t xml:space="preserve"> in light of the grounds mentioned above, it is most respectfully prayed that this Hon’ble Court may kindly be pleased to:</w:t>
      </w:r>
    </w:p>
    <w:p w14:paraId="4AB253F2" w14:textId="77777777" w:rsidR="008223F3" w:rsidRPr="00C742C8" w:rsidRDefault="003B1C70" w:rsidP="00AF1587">
      <w:pPr>
        <w:pStyle w:val="ListParagraph"/>
        <w:numPr>
          <w:ilvl w:val="0"/>
          <w:numId w:val="6"/>
        </w:numPr>
        <w:spacing w:before="240" w:line="480" w:lineRule="auto"/>
        <w:ind w:hanging="720"/>
        <w:jc w:val="both"/>
        <w:rPr>
          <w:rFonts w:ascii="Book Antiqua" w:hAnsi="Book Antiqua" w:cs="Courier New"/>
          <w:bCs/>
          <w:sz w:val="26"/>
          <w:szCs w:val="26"/>
          <w:lang w:val="en-GB"/>
        </w:rPr>
      </w:pPr>
      <w:r>
        <w:rPr>
          <w:rFonts w:ascii="Book Antiqua" w:hAnsi="Book Antiqua" w:cs="Courier New"/>
          <w:bCs/>
          <w:sz w:val="26"/>
          <w:szCs w:val="26"/>
          <w:lang w:val="en-GB"/>
        </w:rPr>
        <w:t xml:space="preserve">Admit and allow the appeal and set aside the Impugned Judgement and Order dated 24.02.2015 </w:t>
      </w:r>
      <w:r w:rsidRPr="003B1C70">
        <w:rPr>
          <w:rFonts w:ascii="Book Antiqua" w:hAnsi="Book Antiqua" w:cs="Courier New"/>
          <w:bCs/>
          <w:sz w:val="26"/>
          <w:szCs w:val="26"/>
        </w:rPr>
        <w:t>passed by the Hon’ble National Consumer Dispute Redressal Commission New Delhi in Consumer Case No. 21 of 2006</w:t>
      </w:r>
      <w:r w:rsidR="008223F3" w:rsidRPr="00C742C8">
        <w:rPr>
          <w:rFonts w:ascii="Book Antiqua" w:hAnsi="Book Antiqua"/>
          <w:sz w:val="26"/>
          <w:szCs w:val="26"/>
        </w:rPr>
        <w:t>; and</w:t>
      </w:r>
    </w:p>
    <w:p w14:paraId="364B4F52" w14:textId="77777777" w:rsidR="00AF1587" w:rsidRPr="00C742C8" w:rsidRDefault="00AF1587" w:rsidP="00497153">
      <w:pPr>
        <w:pStyle w:val="ListParagraph"/>
        <w:spacing w:before="240"/>
        <w:jc w:val="both"/>
        <w:rPr>
          <w:rFonts w:ascii="Book Antiqua" w:hAnsi="Book Antiqua" w:cs="Courier New"/>
          <w:bCs/>
          <w:sz w:val="26"/>
          <w:szCs w:val="26"/>
          <w:lang w:val="en-GB"/>
        </w:rPr>
      </w:pPr>
    </w:p>
    <w:p w14:paraId="022EBF8E" w14:textId="77777777" w:rsidR="008223F3" w:rsidRPr="004C08DB" w:rsidRDefault="008223F3" w:rsidP="00AF1587">
      <w:pPr>
        <w:pStyle w:val="ListParagraph"/>
        <w:numPr>
          <w:ilvl w:val="0"/>
          <w:numId w:val="6"/>
        </w:numPr>
        <w:spacing w:line="480" w:lineRule="auto"/>
        <w:ind w:hanging="720"/>
        <w:jc w:val="both"/>
        <w:rPr>
          <w:rFonts w:ascii="Book Antiqua" w:hAnsi="Book Antiqua" w:cs="Courier New"/>
          <w:bCs/>
          <w:sz w:val="26"/>
          <w:szCs w:val="26"/>
          <w:lang w:val="en-GB"/>
        </w:rPr>
      </w:pPr>
      <w:r w:rsidRPr="00C742C8">
        <w:rPr>
          <w:rFonts w:ascii="Book Antiqua" w:hAnsi="Book Antiqua"/>
          <w:sz w:val="26"/>
          <w:szCs w:val="26"/>
        </w:rPr>
        <w:t>Pass any other orders as this Hon’ble Court may deem fit in the facts and circumstances of the instant case</w:t>
      </w:r>
      <w:r w:rsidR="00F02E3A" w:rsidRPr="00C742C8">
        <w:rPr>
          <w:rFonts w:ascii="Book Antiqua" w:hAnsi="Book Antiqua"/>
          <w:sz w:val="26"/>
          <w:szCs w:val="26"/>
        </w:rPr>
        <w:t>.</w:t>
      </w:r>
    </w:p>
    <w:p w14:paraId="567757FE" w14:textId="77777777" w:rsidR="00FB5BE6" w:rsidRPr="00C742C8" w:rsidRDefault="00FB5BE6" w:rsidP="00AF1587">
      <w:pPr>
        <w:rPr>
          <w:rFonts w:ascii="Book Antiqua" w:hAnsi="Book Antiqua" w:cs="Courier New"/>
          <w:bCs/>
          <w:sz w:val="26"/>
          <w:szCs w:val="26"/>
          <w:lang w:val="en-GB"/>
        </w:rPr>
      </w:pPr>
    </w:p>
    <w:p w14:paraId="3B7787F6" w14:textId="77777777" w:rsidR="00F02E3A" w:rsidRPr="00C742C8" w:rsidRDefault="00F02E3A" w:rsidP="00F02E3A">
      <w:pPr>
        <w:spacing w:line="480" w:lineRule="auto"/>
        <w:jc w:val="both"/>
        <w:rPr>
          <w:rFonts w:ascii="Book Antiqua" w:hAnsi="Book Antiqua" w:cs="Arial"/>
          <w:b/>
          <w:sz w:val="26"/>
          <w:szCs w:val="26"/>
        </w:rPr>
      </w:pPr>
      <w:r w:rsidRPr="00C742C8">
        <w:rPr>
          <w:rFonts w:ascii="Book Antiqua" w:hAnsi="Book Antiqua" w:cs="Arial"/>
          <w:b/>
          <w:sz w:val="26"/>
          <w:szCs w:val="26"/>
        </w:rPr>
        <w:t>AND FOR THIS ACT OF KINDNESS THE PETITIONER AS IN DUTY BOUND SHALL EVER PRAY</w:t>
      </w:r>
    </w:p>
    <w:p w14:paraId="73A7CD4B" w14:textId="77777777" w:rsidR="00F02E3A" w:rsidRPr="00C742C8" w:rsidRDefault="003B1C70" w:rsidP="003B1C70">
      <w:pPr>
        <w:spacing w:before="240"/>
        <w:ind w:left="5040"/>
        <w:jc w:val="both"/>
        <w:rPr>
          <w:rFonts w:ascii="Book Antiqua" w:hAnsi="Book Antiqua" w:cs="Arial"/>
          <w:b/>
          <w:sz w:val="26"/>
          <w:szCs w:val="26"/>
        </w:rPr>
      </w:pPr>
      <w:r w:rsidRPr="00C742C8">
        <w:rPr>
          <w:rFonts w:ascii="Book Antiqua" w:hAnsi="Book Antiqua" w:cs="Arial"/>
          <w:b/>
          <w:sz w:val="26"/>
          <w:szCs w:val="26"/>
        </w:rPr>
        <w:t>DRAWN</w:t>
      </w:r>
      <w:r w:rsidRPr="003B1C70">
        <w:rPr>
          <w:rFonts w:ascii="Book Antiqua" w:hAnsi="Book Antiqua" w:cs="Arial"/>
          <w:b/>
          <w:sz w:val="26"/>
          <w:szCs w:val="26"/>
        </w:rPr>
        <w:t xml:space="preserve"> </w:t>
      </w:r>
      <w:r>
        <w:rPr>
          <w:rFonts w:ascii="Book Antiqua" w:hAnsi="Book Antiqua" w:cs="Arial"/>
          <w:b/>
          <w:sz w:val="26"/>
          <w:szCs w:val="26"/>
        </w:rPr>
        <w:t xml:space="preserve"> &amp; </w:t>
      </w:r>
      <w:r w:rsidR="00F02E3A" w:rsidRPr="00C742C8">
        <w:rPr>
          <w:rFonts w:ascii="Book Antiqua" w:hAnsi="Book Antiqua" w:cs="Arial"/>
          <w:b/>
          <w:sz w:val="26"/>
          <w:szCs w:val="26"/>
        </w:rPr>
        <w:t xml:space="preserve">FILED </w:t>
      </w:r>
      <w:r w:rsidRPr="00C742C8">
        <w:rPr>
          <w:rFonts w:ascii="Book Antiqua" w:hAnsi="Book Antiqua" w:cs="Arial"/>
          <w:b/>
          <w:sz w:val="26"/>
          <w:szCs w:val="26"/>
        </w:rPr>
        <w:t>BY:</w:t>
      </w:r>
    </w:p>
    <w:p w14:paraId="077BA9CA" w14:textId="77777777" w:rsidR="00F02E3A" w:rsidRDefault="00F02E3A" w:rsidP="00F202A3">
      <w:pPr>
        <w:jc w:val="both"/>
        <w:rPr>
          <w:rFonts w:ascii="Book Antiqua" w:hAnsi="Book Antiqua" w:cs="Arial"/>
          <w:b/>
          <w:sz w:val="26"/>
          <w:szCs w:val="26"/>
        </w:rPr>
      </w:pPr>
    </w:p>
    <w:p w14:paraId="2E2D6175" w14:textId="77777777" w:rsidR="00F202A3" w:rsidRPr="00C742C8" w:rsidRDefault="00F202A3" w:rsidP="00F202A3">
      <w:pPr>
        <w:spacing w:line="480" w:lineRule="auto"/>
        <w:jc w:val="both"/>
        <w:rPr>
          <w:rFonts w:ascii="Book Antiqua" w:hAnsi="Book Antiqua" w:cs="Arial"/>
          <w:b/>
          <w:sz w:val="26"/>
          <w:szCs w:val="26"/>
        </w:rPr>
      </w:pPr>
    </w:p>
    <w:p w14:paraId="1E008C63" w14:textId="77777777" w:rsidR="00F02E3A" w:rsidRPr="00C742C8" w:rsidRDefault="00127975" w:rsidP="00F02E3A">
      <w:pPr>
        <w:spacing w:line="360" w:lineRule="auto"/>
        <w:jc w:val="both"/>
        <w:rPr>
          <w:rFonts w:ascii="Book Antiqua" w:hAnsi="Book Antiqua" w:cs="Arial"/>
          <w:b/>
          <w:sz w:val="26"/>
          <w:szCs w:val="26"/>
        </w:rPr>
      </w:pPr>
      <w:r>
        <w:rPr>
          <w:rFonts w:ascii="Book Antiqua" w:hAnsi="Book Antiqua" w:cs="Arial"/>
          <w:b/>
          <w:sz w:val="26"/>
          <w:szCs w:val="26"/>
        </w:rPr>
        <w:tab/>
      </w:r>
      <w:r>
        <w:rPr>
          <w:rFonts w:ascii="Book Antiqua" w:hAnsi="Book Antiqua" w:cs="Arial"/>
          <w:b/>
          <w:sz w:val="26"/>
          <w:szCs w:val="26"/>
        </w:rPr>
        <w:tab/>
      </w:r>
      <w:r>
        <w:rPr>
          <w:rFonts w:ascii="Book Antiqua" w:hAnsi="Book Antiqua" w:cs="Arial"/>
          <w:b/>
          <w:sz w:val="26"/>
          <w:szCs w:val="26"/>
        </w:rPr>
        <w:tab/>
      </w:r>
      <w:r>
        <w:rPr>
          <w:rFonts w:ascii="Book Antiqua" w:hAnsi="Book Antiqua" w:cs="Arial"/>
          <w:b/>
          <w:sz w:val="26"/>
          <w:szCs w:val="26"/>
        </w:rPr>
        <w:tab/>
      </w:r>
      <w:r w:rsidR="00F02E3A" w:rsidRPr="00C742C8">
        <w:rPr>
          <w:rFonts w:ascii="Book Antiqua" w:hAnsi="Book Antiqua" w:cs="Arial"/>
          <w:b/>
          <w:sz w:val="26"/>
          <w:szCs w:val="26"/>
        </w:rPr>
        <w:tab/>
      </w:r>
      <w:r w:rsidR="00F02E3A" w:rsidRPr="00C742C8">
        <w:rPr>
          <w:rFonts w:ascii="Book Antiqua" w:hAnsi="Book Antiqua" w:cs="Arial"/>
          <w:b/>
          <w:sz w:val="26"/>
          <w:szCs w:val="26"/>
        </w:rPr>
        <w:tab/>
      </w:r>
      <w:r w:rsidR="00F02E3A" w:rsidRPr="00C742C8">
        <w:rPr>
          <w:rFonts w:ascii="Book Antiqua" w:hAnsi="Book Antiqua" w:cs="Arial"/>
          <w:b/>
          <w:sz w:val="26"/>
          <w:szCs w:val="26"/>
        </w:rPr>
        <w:tab/>
      </w:r>
      <w:r w:rsidR="00A07513">
        <w:rPr>
          <w:rFonts w:ascii="Book Antiqua" w:hAnsi="Book Antiqua" w:cs="Arial"/>
          <w:b/>
          <w:sz w:val="26"/>
          <w:szCs w:val="26"/>
        </w:rPr>
        <w:t xml:space="preserve">       </w:t>
      </w:r>
      <w:r w:rsidR="00F202A3">
        <w:rPr>
          <w:rFonts w:ascii="Book Antiqua" w:hAnsi="Book Antiqua" w:cs="Arial"/>
          <w:b/>
          <w:sz w:val="26"/>
          <w:szCs w:val="26"/>
        </w:rPr>
        <w:t xml:space="preserve">M/S AP&amp;J CHAMBERS </w:t>
      </w:r>
    </w:p>
    <w:p w14:paraId="1616855D" w14:textId="77777777" w:rsidR="00F02E3A" w:rsidRPr="00C742C8" w:rsidRDefault="00127975" w:rsidP="00F02E3A">
      <w:pPr>
        <w:jc w:val="right"/>
        <w:rPr>
          <w:rFonts w:ascii="Book Antiqua" w:hAnsi="Book Antiqua" w:cs="Arial"/>
          <w:b/>
          <w:sz w:val="26"/>
          <w:szCs w:val="26"/>
        </w:rPr>
      </w:pPr>
      <w:r>
        <w:rPr>
          <w:rFonts w:ascii="Book Antiqua" w:hAnsi="Book Antiqua" w:cs="Arial"/>
          <w:b/>
          <w:sz w:val="26"/>
          <w:szCs w:val="26"/>
        </w:rPr>
        <w:tab/>
      </w:r>
      <w:r w:rsidR="00F02E3A" w:rsidRPr="00C742C8">
        <w:rPr>
          <w:rFonts w:ascii="Book Antiqua" w:hAnsi="Book Antiqua" w:cs="Arial"/>
          <w:b/>
          <w:sz w:val="26"/>
          <w:szCs w:val="26"/>
        </w:rPr>
        <w:tab/>
      </w:r>
      <w:r w:rsidR="00F02E3A" w:rsidRPr="00C742C8">
        <w:rPr>
          <w:rFonts w:ascii="Book Antiqua" w:hAnsi="Book Antiqua" w:cs="Arial"/>
          <w:b/>
          <w:sz w:val="26"/>
          <w:szCs w:val="26"/>
        </w:rPr>
        <w:tab/>
      </w:r>
      <w:r w:rsidR="00F02E3A" w:rsidRPr="00C742C8">
        <w:rPr>
          <w:rFonts w:ascii="Book Antiqua" w:hAnsi="Book Antiqua" w:cs="Arial"/>
          <w:b/>
          <w:sz w:val="26"/>
          <w:szCs w:val="26"/>
        </w:rPr>
        <w:tab/>
        <w:t xml:space="preserve">   ADVOCATE FOR THE </w:t>
      </w:r>
      <w:r w:rsidR="003B1C70">
        <w:rPr>
          <w:rFonts w:ascii="Book Antiqua" w:hAnsi="Book Antiqua" w:cs="Arial"/>
          <w:b/>
          <w:sz w:val="26"/>
          <w:szCs w:val="26"/>
        </w:rPr>
        <w:t>APPELLANT</w:t>
      </w:r>
    </w:p>
    <w:p w14:paraId="7906FAA0" w14:textId="77777777" w:rsidR="00F02E3A" w:rsidRPr="00C742C8" w:rsidRDefault="00000000" w:rsidP="00F02E3A">
      <w:pPr>
        <w:jc w:val="right"/>
        <w:rPr>
          <w:rFonts w:ascii="Book Antiqua" w:hAnsi="Book Antiqua" w:cs="Arial"/>
          <w:b/>
          <w:sz w:val="26"/>
          <w:szCs w:val="26"/>
        </w:rPr>
      </w:pPr>
      <w:hyperlink r:id="rId6" w:history="1">
        <w:r w:rsidR="00F02E3A" w:rsidRPr="00C742C8">
          <w:rPr>
            <w:rStyle w:val="Hyperlink"/>
            <w:rFonts w:ascii="Book Antiqua" w:hAnsi="Book Antiqua" w:cs="Arial"/>
            <w:b/>
            <w:sz w:val="26"/>
            <w:szCs w:val="26"/>
          </w:rPr>
          <w:t>prashant@apjlaw.com</w:t>
        </w:r>
      </w:hyperlink>
    </w:p>
    <w:p w14:paraId="1BC9D506" w14:textId="77777777" w:rsidR="00F02E3A" w:rsidRPr="00C742C8" w:rsidRDefault="00F02E3A" w:rsidP="00B762F9">
      <w:pPr>
        <w:jc w:val="both"/>
        <w:rPr>
          <w:rFonts w:ascii="Book Antiqua" w:hAnsi="Book Antiqua" w:cs="Arial"/>
          <w:b/>
          <w:sz w:val="26"/>
          <w:szCs w:val="26"/>
        </w:rPr>
      </w:pPr>
    </w:p>
    <w:p w14:paraId="28FDF543" w14:textId="77777777" w:rsidR="00F02E3A" w:rsidRPr="00C17445" w:rsidRDefault="00F02E3A" w:rsidP="00F02E3A">
      <w:pPr>
        <w:jc w:val="both"/>
        <w:rPr>
          <w:rFonts w:ascii="Book Antiqua" w:hAnsi="Book Antiqua" w:cs="Arial"/>
          <w:b/>
          <w:sz w:val="26"/>
          <w:szCs w:val="26"/>
        </w:rPr>
      </w:pPr>
      <w:r w:rsidRPr="00C17445">
        <w:rPr>
          <w:rFonts w:ascii="Book Antiqua" w:hAnsi="Book Antiqua" w:cs="Arial"/>
          <w:b/>
          <w:sz w:val="26"/>
          <w:szCs w:val="26"/>
        </w:rPr>
        <w:t>DRAWN ON:  .</w:t>
      </w:r>
      <w:r w:rsidR="003B1C70">
        <w:rPr>
          <w:rFonts w:ascii="Book Antiqua" w:hAnsi="Book Antiqua" w:cs="Arial"/>
          <w:b/>
          <w:sz w:val="26"/>
          <w:szCs w:val="26"/>
        </w:rPr>
        <w:t>3</w:t>
      </w:r>
      <w:r w:rsidR="00CD4348" w:rsidRPr="00C17445">
        <w:rPr>
          <w:rFonts w:ascii="Book Antiqua" w:hAnsi="Book Antiqua" w:cs="Arial"/>
          <w:b/>
          <w:sz w:val="26"/>
          <w:szCs w:val="26"/>
        </w:rPr>
        <w:t>.2015</w:t>
      </w:r>
    </w:p>
    <w:p w14:paraId="31B6DA04" w14:textId="77777777" w:rsidR="00F02E3A" w:rsidRPr="00C17445" w:rsidRDefault="00F02E3A" w:rsidP="00F02E3A">
      <w:pPr>
        <w:jc w:val="both"/>
        <w:rPr>
          <w:rFonts w:ascii="Book Antiqua" w:hAnsi="Book Antiqua" w:cs="Arial"/>
          <w:b/>
          <w:sz w:val="26"/>
          <w:szCs w:val="26"/>
        </w:rPr>
      </w:pPr>
    </w:p>
    <w:p w14:paraId="4ED69AA7" w14:textId="77777777" w:rsidR="00F02E3A" w:rsidRPr="00C17445" w:rsidRDefault="00F02E3A" w:rsidP="00B762F9">
      <w:pPr>
        <w:jc w:val="both"/>
        <w:rPr>
          <w:rFonts w:ascii="Book Antiqua" w:hAnsi="Book Antiqua" w:cs="Arial"/>
          <w:b/>
          <w:sz w:val="26"/>
          <w:szCs w:val="26"/>
        </w:rPr>
      </w:pPr>
      <w:r w:rsidRPr="00C17445">
        <w:rPr>
          <w:rFonts w:ascii="Book Antiqua" w:hAnsi="Book Antiqua" w:cs="Arial"/>
          <w:b/>
          <w:sz w:val="26"/>
          <w:szCs w:val="26"/>
        </w:rPr>
        <w:t>FILED ON:   .</w:t>
      </w:r>
      <w:r w:rsidR="003B1C70">
        <w:rPr>
          <w:rFonts w:ascii="Book Antiqua" w:hAnsi="Book Antiqua" w:cs="Arial"/>
          <w:b/>
          <w:sz w:val="26"/>
          <w:szCs w:val="26"/>
        </w:rPr>
        <w:t>3</w:t>
      </w:r>
      <w:r w:rsidR="00CD4348" w:rsidRPr="00C17445">
        <w:rPr>
          <w:rFonts w:ascii="Book Antiqua" w:hAnsi="Book Antiqua" w:cs="Arial"/>
          <w:b/>
          <w:sz w:val="26"/>
          <w:szCs w:val="26"/>
        </w:rPr>
        <w:t>.2015</w:t>
      </w:r>
    </w:p>
    <w:p w14:paraId="19F7D249" w14:textId="77777777" w:rsidR="00F02E3A" w:rsidRPr="00C17445" w:rsidRDefault="00F02E3A" w:rsidP="00F02E3A">
      <w:pPr>
        <w:jc w:val="both"/>
        <w:rPr>
          <w:rFonts w:ascii="Book Antiqua" w:hAnsi="Book Antiqua" w:cs="Arial"/>
          <w:b/>
          <w:sz w:val="26"/>
          <w:szCs w:val="26"/>
        </w:rPr>
      </w:pPr>
    </w:p>
    <w:p w14:paraId="534AF749" w14:textId="77777777" w:rsidR="004C08DB" w:rsidRDefault="00F02E3A" w:rsidP="003B1C70">
      <w:pPr>
        <w:spacing w:line="480" w:lineRule="auto"/>
        <w:jc w:val="both"/>
        <w:rPr>
          <w:rFonts w:ascii="Book Antiqua" w:hAnsi="Book Antiqua" w:cs="Arial"/>
          <w:b/>
          <w:sz w:val="26"/>
          <w:szCs w:val="26"/>
        </w:rPr>
      </w:pPr>
      <w:r w:rsidRPr="00C17445">
        <w:rPr>
          <w:rFonts w:ascii="Book Antiqua" w:hAnsi="Book Antiqua" w:cs="Arial"/>
          <w:b/>
          <w:sz w:val="26"/>
          <w:szCs w:val="26"/>
        </w:rPr>
        <w:t>NEW DELHI</w:t>
      </w:r>
    </w:p>
    <w:p w14:paraId="7DFD9145" w14:textId="77777777" w:rsidR="00D02D65" w:rsidRDefault="00D02D65" w:rsidP="003B1C70">
      <w:pPr>
        <w:spacing w:line="480" w:lineRule="auto"/>
        <w:jc w:val="both"/>
        <w:rPr>
          <w:rFonts w:ascii="Book Antiqua" w:hAnsi="Book Antiqua" w:cs="Arial"/>
          <w:b/>
          <w:sz w:val="26"/>
          <w:szCs w:val="26"/>
        </w:rPr>
      </w:pPr>
    </w:p>
    <w:p w14:paraId="03BAF789" w14:textId="77777777" w:rsidR="00D02D65" w:rsidRDefault="00D02D65" w:rsidP="003B1C70">
      <w:pPr>
        <w:spacing w:line="480" w:lineRule="auto"/>
        <w:jc w:val="both"/>
        <w:rPr>
          <w:rFonts w:ascii="Book Antiqua" w:hAnsi="Book Antiqua" w:cs="Arial"/>
          <w:b/>
          <w:sz w:val="26"/>
          <w:szCs w:val="26"/>
        </w:rPr>
      </w:pPr>
    </w:p>
    <w:p w14:paraId="36B6F2CD" w14:textId="77777777" w:rsidR="00D02D65" w:rsidRDefault="00D02D65" w:rsidP="003B1C70">
      <w:pPr>
        <w:spacing w:line="480" w:lineRule="auto"/>
        <w:jc w:val="both"/>
        <w:rPr>
          <w:rFonts w:ascii="Book Antiqua" w:hAnsi="Book Antiqua" w:cs="Arial"/>
          <w:b/>
          <w:sz w:val="26"/>
          <w:szCs w:val="26"/>
        </w:rPr>
      </w:pPr>
    </w:p>
    <w:p w14:paraId="238D6682" w14:textId="77777777" w:rsidR="00D02D65" w:rsidRDefault="00D02D65" w:rsidP="003B1C70">
      <w:pPr>
        <w:spacing w:line="480" w:lineRule="auto"/>
        <w:jc w:val="both"/>
        <w:rPr>
          <w:rFonts w:ascii="Book Antiqua" w:hAnsi="Book Antiqua" w:cs="Arial"/>
          <w:b/>
          <w:sz w:val="26"/>
          <w:szCs w:val="26"/>
        </w:rPr>
      </w:pPr>
    </w:p>
    <w:p w14:paraId="13AE45F5" w14:textId="77777777" w:rsidR="006437AE" w:rsidRDefault="006437AE" w:rsidP="00D02D65">
      <w:pPr>
        <w:spacing w:line="480" w:lineRule="auto"/>
        <w:ind w:left="720" w:hanging="720"/>
        <w:jc w:val="center"/>
        <w:rPr>
          <w:rFonts w:ascii="Book Antiqua" w:hAnsi="Book Antiqua"/>
          <w:b/>
          <w:sz w:val="26"/>
          <w:szCs w:val="26"/>
          <w:u w:val="single"/>
        </w:rPr>
      </w:pPr>
    </w:p>
    <w:p w14:paraId="1FBE77BC" w14:textId="77777777" w:rsidR="006437AE" w:rsidRPr="00C742C8" w:rsidRDefault="006437AE" w:rsidP="006437AE">
      <w:pPr>
        <w:spacing w:line="480" w:lineRule="auto"/>
        <w:jc w:val="center"/>
        <w:outlineLvl w:val="0"/>
        <w:rPr>
          <w:rFonts w:ascii="Book Antiqua" w:hAnsi="Book Antiqua"/>
          <w:sz w:val="26"/>
          <w:szCs w:val="26"/>
          <w:lang w:val="en-GB"/>
        </w:rPr>
      </w:pPr>
      <w:r w:rsidRPr="00C742C8">
        <w:rPr>
          <w:rFonts w:ascii="Book Antiqua" w:hAnsi="Book Antiqua"/>
          <w:sz w:val="26"/>
          <w:szCs w:val="26"/>
          <w:lang w:val="en-GB"/>
        </w:rPr>
        <w:lastRenderedPageBreak/>
        <w:t>IN THE SUPREME COURT OF INDIA</w:t>
      </w:r>
    </w:p>
    <w:p w14:paraId="690435D2" w14:textId="77777777" w:rsidR="006437AE" w:rsidRPr="00C742C8" w:rsidRDefault="006437AE" w:rsidP="006437AE">
      <w:pPr>
        <w:spacing w:line="480" w:lineRule="auto"/>
        <w:jc w:val="center"/>
        <w:outlineLvl w:val="0"/>
        <w:rPr>
          <w:rFonts w:ascii="Book Antiqua" w:hAnsi="Book Antiqua"/>
          <w:sz w:val="26"/>
          <w:szCs w:val="26"/>
          <w:lang w:val="en-GB"/>
        </w:rPr>
      </w:pPr>
      <w:r w:rsidRPr="00C742C8">
        <w:rPr>
          <w:rFonts w:ascii="Book Antiqua" w:hAnsi="Book Antiqua"/>
          <w:sz w:val="26"/>
          <w:szCs w:val="26"/>
          <w:lang w:val="en-GB"/>
        </w:rPr>
        <w:t>CIVIL APPELLATE JURISDICTION</w:t>
      </w:r>
    </w:p>
    <w:p w14:paraId="6191A0EA" w14:textId="77777777" w:rsidR="006437AE" w:rsidRPr="00C742C8" w:rsidRDefault="006437AE" w:rsidP="006437AE">
      <w:pPr>
        <w:jc w:val="center"/>
        <w:rPr>
          <w:rFonts w:ascii="Book Antiqua" w:eastAsia="Arial Unicode MS" w:hAnsi="Book Antiqua"/>
          <w:sz w:val="26"/>
          <w:szCs w:val="26"/>
          <w:lang w:val="en-GB"/>
        </w:rPr>
      </w:pPr>
      <w:r>
        <w:rPr>
          <w:rFonts w:ascii="Book Antiqua" w:hAnsi="Book Antiqua"/>
          <w:sz w:val="26"/>
          <w:szCs w:val="26"/>
          <w:lang w:val="en-GB"/>
        </w:rPr>
        <w:t>CIVIL APPEAL</w:t>
      </w:r>
      <w:r w:rsidRPr="00C742C8">
        <w:rPr>
          <w:rFonts w:ascii="Book Antiqua" w:hAnsi="Book Antiqua"/>
          <w:sz w:val="26"/>
          <w:szCs w:val="26"/>
          <w:lang w:val="en-GB"/>
        </w:rPr>
        <w:t xml:space="preserve"> NO.</w:t>
      </w:r>
      <w:r>
        <w:rPr>
          <w:rFonts w:ascii="Book Antiqua" w:hAnsi="Book Antiqua"/>
          <w:sz w:val="26"/>
          <w:szCs w:val="26"/>
          <w:lang w:val="en-GB"/>
        </w:rPr>
        <w:t xml:space="preserve">      </w:t>
      </w:r>
      <w:r w:rsidRPr="00C742C8">
        <w:rPr>
          <w:rFonts w:ascii="Book Antiqua" w:hAnsi="Book Antiqua"/>
          <w:sz w:val="26"/>
          <w:szCs w:val="26"/>
          <w:lang w:val="en-GB"/>
        </w:rPr>
        <w:t>OF 2015</w:t>
      </w:r>
    </w:p>
    <w:p w14:paraId="2AD712DE" w14:textId="77777777" w:rsidR="006437AE" w:rsidRPr="00C742C8" w:rsidRDefault="006437AE" w:rsidP="006437AE">
      <w:pPr>
        <w:pStyle w:val="BodyText"/>
        <w:spacing w:line="240" w:lineRule="auto"/>
        <w:rPr>
          <w:rFonts w:ascii="Book Antiqua" w:hAnsi="Book Antiqua"/>
          <w:b w:val="0"/>
          <w:szCs w:val="26"/>
          <w:u w:val="single"/>
        </w:rPr>
      </w:pPr>
    </w:p>
    <w:p w14:paraId="17FB8AAB" w14:textId="77777777" w:rsidR="006437AE" w:rsidRPr="00C742C8" w:rsidRDefault="006437AE" w:rsidP="006437AE">
      <w:pPr>
        <w:pStyle w:val="BodyText"/>
        <w:spacing w:before="240"/>
        <w:outlineLvl w:val="0"/>
        <w:rPr>
          <w:rFonts w:ascii="Book Antiqua" w:hAnsi="Book Antiqua"/>
          <w:b w:val="0"/>
          <w:szCs w:val="26"/>
        </w:rPr>
      </w:pPr>
      <w:r w:rsidRPr="00C742C8">
        <w:rPr>
          <w:rFonts w:ascii="Book Antiqua" w:hAnsi="Book Antiqua"/>
          <w:b w:val="0"/>
          <w:szCs w:val="26"/>
          <w:u w:val="single"/>
        </w:rPr>
        <w:t>IN THE MATTER OF</w:t>
      </w:r>
      <w:r w:rsidRPr="00C742C8">
        <w:rPr>
          <w:rFonts w:ascii="Book Antiqua" w:hAnsi="Book Antiqua"/>
          <w:b w:val="0"/>
          <w:szCs w:val="26"/>
        </w:rPr>
        <w:t>:</w:t>
      </w:r>
    </w:p>
    <w:p w14:paraId="2803888E" w14:textId="77777777" w:rsidR="006437AE" w:rsidRPr="00C742C8" w:rsidRDefault="006437AE" w:rsidP="006437AE">
      <w:pPr>
        <w:spacing w:before="240" w:line="480" w:lineRule="auto"/>
        <w:jc w:val="both"/>
        <w:rPr>
          <w:rFonts w:ascii="Book Antiqua" w:hAnsi="Book Antiqua" w:cs="Trebuchet MS"/>
          <w:sz w:val="26"/>
          <w:szCs w:val="26"/>
          <w:lang w:val="en-GB"/>
        </w:rPr>
      </w:pPr>
      <w:r>
        <w:rPr>
          <w:rFonts w:ascii="Book Antiqua" w:hAnsi="Book Antiqua"/>
          <w:sz w:val="26"/>
          <w:szCs w:val="26"/>
          <w:lang w:val="en-GB"/>
        </w:rPr>
        <w:t>M/s</w:t>
      </w:r>
      <w:r w:rsidRPr="00C742C8">
        <w:rPr>
          <w:rFonts w:ascii="Book Antiqua" w:hAnsi="Book Antiqua" w:cs="Trebuchet MS"/>
          <w:sz w:val="26"/>
          <w:szCs w:val="26"/>
          <w:lang w:val="en-GB"/>
        </w:rPr>
        <w:tab/>
      </w:r>
      <w:r>
        <w:rPr>
          <w:rFonts w:ascii="Book Antiqua" w:hAnsi="Book Antiqua" w:cs="Trebuchet MS"/>
          <w:sz w:val="26"/>
          <w:szCs w:val="26"/>
          <w:lang w:val="en-GB"/>
        </w:rPr>
        <w:t>SUPER LABEL MFG. CO.</w:t>
      </w:r>
      <w:r w:rsidRPr="00C742C8">
        <w:rPr>
          <w:rFonts w:ascii="Book Antiqua" w:hAnsi="Book Antiqua" w:cs="Trebuchet MS"/>
          <w:sz w:val="26"/>
          <w:szCs w:val="26"/>
          <w:lang w:val="en-GB"/>
        </w:rPr>
        <w:tab/>
      </w:r>
      <w:r>
        <w:rPr>
          <w:rFonts w:ascii="Book Antiqua" w:hAnsi="Book Antiqua" w:cs="Trebuchet MS"/>
          <w:sz w:val="26"/>
          <w:szCs w:val="26"/>
          <w:lang w:val="en-GB"/>
        </w:rPr>
        <w:tab/>
      </w:r>
      <w:r w:rsidRPr="00C742C8">
        <w:rPr>
          <w:rFonts w:ascii="Book Antiqua" w:hAnsi="Book Antiqua" w:cs="Trebuchet MS"/>
          <w:sz w:val="26"/>
          <w:szCs w:val="26"/>
          <w:lang w:val="en-GB"/>
        </w:rPr>
        <w:t xml:space="preserve"> </w:t>
      </w:r>
      <w:r>
        <w:rPr>
          <w:rFonts w:ascii="Book Antiqua" w:hAnsi="Book Antiqua" w:cs="Trebuchet MS"/>
          <w:sz w:val="26"/>
          <w:szCs w:val="26"/>
          <w:lang w:val="en-GB"/>
        </w:rPr>
        <w:tab/>
        <w:t xml:space="preserve">         ....APPELLANT</w:t>
      </w:r>
    </w:p>
    <w:p w14:paraId="2A9A7F89" w14:textId="77777777" w:rsidR="006437AE" w:rsidRPr="00C742C8" w:rsidRDefault="006437AE" w:rsidP="006437AE">
      <w:pPr>
        <w:spacing w:line="480" w:lineRule="auto"/>
        <w:ind w:left="2880" w:firstLine="720"/>
        <w:rPr>
          <w:rFonts w:ascii="Book Antiqua" w:hAnsi="Book Antiqua" w:cs="Trebuchet MS"/>
          <w:b/>
          <w:bCs/>
          <w:sz w:val="26"/>
          <w:szCs w:val="26"/>
          <w:lang w:val="en-GB"/>
        </w:rPr>
      </w:pPr>
      <w:r w:rsidRPr="00C742C8">
        <w:rPr>
          <w:rFonts w:ascii="Book Antiqua" w:hAnsi="Book Antiqua" w:cs="Trebuchet MS"/>
          <w:bCs/>
          <w:sz w:val="26"/>
          <w:szCs w:val="26"/>
          <w:lang w:val="en-GB"/>
        </w:rPr>
        <w:t>VERSUS</w:t>
      </w:r>
    </w:p>
    <w:p w14:paraId="041B7D58" w14:textId="77777777" w:rsidR="006437AE" w:rsidRPr="00C742C8" w:rsidRDefault="006437AE" w:rsidP="006437AE">
      <w:pPr>
        <w:spacing w:line="480" w:lineRule="auto"/>
        <w:rPr>
          <w:rFonts w:ascii="Book Antiqua" w:hAnsi="Book Antiqua"/>
          <w:sz w:val="26"/>
          <w:szCs w:val="26"/>
          <w:lang w:val="en-GB"/>
        </w:rPr>
      </w:pPr>
      <w:r>
        <w:rPr>
          <w:rFonts w:ascii="Book Antiqua" w:hAnsi="Book Antiqua"/>
          <w:sz w:val="26"/>
          <w:szCs w:val="26"/>
          <w:lang w:val="en-GB"/>
        </w:rPr>
        <w:t>NEW INDIA ASSURANCE COMPANY LIMITED        ....RESPONDENT</w:t>
      </w:r>
    </w:p>
    <w:p w14:paraId="2DA452E4" w14:textId="77777777" w:rsidR="006437AE" w:rsidRPr="00C742C8" w:rsidRDefault="006437AE" w:rsidP="006437AE">
      <w:pPr>
        <w:spacing w:before="240" w:line="480" w:lineRule="auto"/>
        <w:ind w:left="2880" w:firstLine="720"/>
        <w:jc w:val="both"/>
        <w:outlineLvl w:val="0"/>
        <w:rPr>
          <w:rFonts w:ascii="Book Antiqua" w:hAnsi="Book Antiqua"/>
          <w:b/>
          <w:sz w:val="26"/>
          <w:szCs w:val="26"/>
          <w:u w:val="single"/>
          <w:lang w:val="en-GB"/>
        </w:rPr>
      </w:pPr>
      <w:r w:rsidRPr="00C742C8">
        <w:rPr>
          <w:rFonts w:ascii="Book Antiqua" w:hAnsi="Book Antiqua"/>
          <w:b/>
          <w:sz w:val="26"/>
          <w:szCs w:val="26"/>
          <w:u w:val="single"/>
          <w:lang w:val="en-GB"/>
        </w:rPr>
        <w:t>CERTIFICATE</w:t>
      </w:r>
    </w:p>
    <w:p w14:paraId="140CB7F8" w14:textId="77777777" w:rsidR="006437AE" w:rsidRPr="00C742C8" w:rsidRDefault="006437AE" w:rsidP="006437AE">
      <w:pPr>
        <w:tabs>
          <w:tab w:val="left" w:pos="0"/>
          <w:tab w:val="left" w:pos="3420"/>
          <w:tab w:val="left" w:pos="8280"/>
        </w:tabs>
        <w:spacing w:before="240" w:line="480" w:lineRule="auto"/>
        <w:ind w:right="72"/>
        <w:jc w:val="both"/>
        <w:rPr>
          <w:rFonts w:ascii="Book Antiqua" w:hAnsi="Book Antiqua" w:cs="Tahoma"/>
          <w:sz w:val="26"/>
          <w:szCs w:val="26"/>
          <w:lang w:val="en-GB"/>
        </w:rPr>
      </w:pPr>
      <w:r>
        <w:rPr>
          <w:rFonts w:ascii="Book Antiqua" w:hAnsi="Book Antiqua"/>
          <w:sz w:val="26"/>
          <w:szCs w:val="26"/>
          <w:lang w:val="en-GB"/>
        </w:rPr>
        <w:t>“</w:t>
      </w:r>
      <w:r>
        <w:rPr>
          <w:rFonts w:ascii="Book Antiqua" w:hAnsi="Book Antiqua"/>
          <w:bCs/>
          <w:sz w:val="26"/>
          <w:szCs w:val="26"/>
          <w:lang w:val="en-GB"/>
        </w:rPr>
        <w:t>Certified that the Appeal is confined only to the pleadings before the Court/Tribunal whose order is challenged and the other documents relied upon in those proceedings.  No additional facts, documents or grounds have been taken therein or relied upon in the Special Leave Petition. It is further certified that the copies of the documents/ annexures attached to the Appeal are necessary to answer the question of law raised in the appeal or to make out grounds urged in the appeal for consideration of this Hon’ble Court.  This certificate is given on the basis of the instructions given by the Appellants/person authorised by the Appelants whose Affidavit is filed in support of the Appeal.”</w:t>
      </w:r>
    </w:p>
    <w:p w14:paraId="46FA4EFB" w14:textId="77777777" w:rsidR="006437AE" w:rsidRDefault="006437AE" w:rsidP="006437AE">
      <w:pPr>
        <w:tabs>
          <w:tab w:val="left" w:pos="0"/>
          <w:tab w:val="left" w:pos="3420"/>
          <w:tab w:val="left" w:pos="8280"/>
        </w:tabs>
        <w:spacing w:before="240"/>
        <w:ind w:right="72"/>
        <w:jc w:val="right"/>
        <w:outlineLvl w:val="0"/>
        <w:rPr>
          <w:rFonts w:ascii="Book Antiqua" w:hAnsi="Book Antiqua" w:cs="Tahoma"/>
          <w:b/>
          <w:sz w:val="26"/>
          <w:szCs w:val="26"/>
          <w:lang w:val="en-GB"/>
        </w:rPr>
      </w:pPr>
    </w:p>
    <w:p w14:paraId="0BB4BB45" w14:textId="77777777" w:rsidR="006437AE" w:rsidRPr="00C742C8" w:rsidRDefault="006437AE" w:rsidP="006437AE">
      <w:pPr>
        <w:tabs>
          <w:tab w:val="left" w:pos="0"/>
          <w:tab w:val="left" w:pos="3420"/>
          <w:tab w:val="left" w:pos="8280"/>
        </w:tabs>
        <w:spacing w:before="240"/>
        <w:ind w:right="72"/>
        <w:jc w:val="right"/>
        <w:outlineLvl w:val="0"/>
        <w:rPr>
          <w:rFonts w:ascii="Book Antiqua" w:hAnsi="Book Antiqua" w:cs="Tahoma"/>
          <w:b/>
          <w:sz w:val="26"/>
          <w:szCs w:val="26"/>
          <w:lang w:val="en-GB"/>
        </w:rPr>
      </w:pPr>
      <w:r w:rsidRPr="00C742C8">
        <w:rPr>
          <w:rFonts w:ascii="Book Antiqua" w:hAnsi="Book Antiqua" w:cs="Tahoma"/>
          <w:b/>
          <w:sz w:val="26"/>
          <w:szCs w:val="26"/>
          <w:lang w:val="en-GB"/>
        </w:rPr>
        <w:t>FILED BY :</w:t>
      </w:r>
    </w:p>
    <w:p w14:paraId="2F80EF81" w14:textId="77777777" w:rsidR="006437AE" w:rsidRDefault="006437AE" w:rsidP="006437AE">
      <w:pPr>
        <w:tabs>
          <w:tab w:val="left" w:pos="7200"/>
          <w:tab w:val="left" w:pos="8280"/>
        </w:tabs>
        <w:spacing w:line="480" w:lineRule="auto"/>
        <w:ind w:right="72"/>
        <w:rPr>
          <w:rFonts w:ascii="Book Antiqua" w:hAnsi="Book Antiqua" w:cs="Tahoma"/>
          <w:b/>
          <w:sz w:val="26"/>
          <w:szCs w:val="26"/>
          <w:lang w:val="en-GB"/>
        </w:rPr>
      </w:pPr>
    </w:p>
    <w:p w14:paraId="0070EC80" w14:textId="77777777" w:rsidR="006437AE" w:rsidRDefault="006437AE" w:rsidP="006437AE">
      <w:pPr>
        <w:tabs>
          <w:tab w:val="left" w:pos="7200"/>
          <w:tab w:val="left" w:pos="8280"/>
        </w:tabs>
        <w:ind w:left="5040" w:right="72"/>
        <w:jc w:val="right"/>
        <w:rPr>
          <w:rFonts w:ascii="Book Antiqua" w:hAnsi="Book Antiqua" w:cs="Tahoma"/>
          <w:b/>
          <w:sz w:val="26"/>
          <w:szCs w:val="26"/>
          <w:lang w:val="en-GB"/>
        </w:rPr>
      </w:pPr>
    </w:p>
    <w:p w14:paraId="072DACAA" w14:textId="77777777" w:rsidR="006437AE" w:rsidRPr="00C742C8" w:rsidRDefault="006437AE" w:rsidP="006437AE">
      <w:pPr>
        <w:tabs>
          <w:tab w:val="left" w:pos="7200"/>
          <w:tab w:val="left" w:pos="8280"/>
        </w:tabs>
        <w:ind w:left="5040" w:right="72"/>
        <w:jc w:val="right"/>
        <w:rPr>
          <w:rFonts w:ascii="Book Antiqua" w:hAnsi="Book Antiqua" w:cs="Tahoma"/>
          <w:b/>
          <w:sz w:val="26"/>
          <w:szCs w:val="26"/>
          <w:lang w:val="en-GB"/>
        </w:rPr>
      </w:pPr>
    </w:p>
    <w:p w14:paraId="7E45B824" w14:textId="77777777" w:rsidR="006437AE" w:rsidRPr="00C742C8" w:rsidRDefault="006437AE" w:rsidP="006437AE">
      <w:pPr>
        <w:tabs>
          <w:tab w:val="left" w:pos="7200"/>
          <w:tab w:val="left" w:pos="8280"/>
        </w:tabs>
        <w:spacing w:line="360" w:lineRule="auto"/>
        <w:ind w:left="5040" w:right="72"/>
        <w:jc w:val="right"/>
        <w:rPr>
          <w:rFonts w:ascii="Book Antiqua" w:hAnsi="Book Antiqua" w:cs="Tahoma"/>
          <w:b/>
          <w:sz w:val="26"/>
          <w:szCs w:val="26"/>
          <w:lang w:val="en-GB"/>
        </w:rPr>
      </w:pPr>
      <w:r w:rsidRPr="00C742C8">
        <w:rPr>
          <w:rFonts w:ascii="Book Antiqua" w:hAnsi="Book Antiqua"/>
          <w:b/>
          <w:color w:val="000000"/>
          <w:sz w:val="26"/>
          <w:szCs w:val="26"/>
          <w:lang w:val="en-GB"/>
        </w:rPr>
        <w:t>(</w:t>
      </w:r>
      <w:r>
        <w:rPr>
          <w:rFonts w:ascii="Book Antiqua" w:hAnsi="Book Antiqua"/>
          <w:b/>
          <w:color w:val="000000"/>
          <w:sz w:val="26"/>
          <w:szCs w:val="26"/>
          <w:lang w:val="en-GB"/>
        </w:rPr>
        <w:t>M/S AP&amp;J CHAMBERS</w:t>
      </w:r>
      <w:r w:rsidRPr="00C742C8">
        <w:rPr>
          <w:rFonts w:ascii="Book Antiqua" w:hAnsi="Book Antiqua"/>
          <w:b/>
          <w:color w:val="000000"/>
          <w:sz w:val="26"/>
          <w:szCs w:val="26"/>
          <w:lang w:val="en-GB"/>
        </w:rPr>
        <w:t>)</w:t>
      </w:r>
    </w:p>
    <w:p w14:paraId="53B6463C" w14:textId="77777777" w:rsidR="006437AE" w:rsidRPr="00C742C8" w:rsidRDefault="006437AE" w:rsidP="006437AE">
      <w:pPr>
        <w:spacing w:line="360" w:lineRule="auto"/>
        <w:ind w:right="-18"/>
        <w:jc w:val="both"/>
        <w:outlineLvl w:val="0"/>
        <w:rPr>
          <w:rFonts w:ascii="Book Antiqua" w:hAnsi="Book Antiqua" w:cs="Tahoma"/>
          <w:b/>
          <w:sz w:val="26"/>
          <w:szCs w:val="26"/>
          <w:lang w:val="en-GB"/>
        </w:rPr>
      </w:pPr>
      <w:r w:rsidRPr="00C742C8">
        <w:rPr>
          <w:rFonts w:ascii="Book Antiqua" w:hAnsi="Book Antiqua" w:cs="Tahoma"/>
          <w:b/>
          <w:sz w:val="26"/>
          <w:szCs w:val="26"/>
          <w:lang w:val="en-GB"/>
        </w:rPr>
        <w:t xml:space="preserve">NEW DELHI:         </w:t>
      </w:r>
      <w:r>
        <w:rPr>
          <w:rFonts w:ascii="Book Antiqua" w:hAnsi="Book Antiqua" w:cs="Tahoma"/>
          <w:b/>
          <w:sz w:val="26"/>
          <w:szCs w:val="26"/>
          <w:lang w:val="en-GB"/>
        </w:rPr>
        <w:tab/>
      </w:r>
      <w:r>
        <w:rPr>
          <w:rFonts w:ascii="Book Antiqua" w:hAnsi="Book Antiqua" w:cs="Tahoma"/>
          <w:b/>
          <w:sz w:val="26"/>
          <w:szCs w:val="26"/>
          <w:lang w:val="en-GB"/>
        </w:rPr>
        <w:tab/>
        <w:t xml:space="preserve">     </w:t>
      </w:r>
      <w:r w:rsidRPr="00C742C8">
        <w:rPr>
          <w:rFonts w:ascii="Book Antiqua" w:hAnsi="Book Antiqua" w:cs="Tahoma"/>
          <w:b/>
          <w:sz w:val="26"/>
          <w:szCs w:val="26"/>
          <w:lang w:val="en-GB"/>
        </w:rPr>
        <w:t xml:space="preserve">ADVOCATE FOR THE </w:t>
      </w:r>
      <w:r>
        <w:rPr>
          <w:rFonts w:ascii="Book Antiqua" w:hAnsi="Book Antiqua" w:cs="Tahoma"/>
          <w:b/>
          <w:sz w:val="26"/>
          <w:szCs w:val="26"/>
          <w:lang w:val="en-GB"/>
        </w:rPr>
        <w:t>APPELLANT</w:t>
      </w:r>
    </w:p>
    <w:p w14:paraId="12B1457D" w14:textId="77777777" w:rsidR="006437AE" w:rsidRPr="00C742C8" w:rsidRDefault="006437AE" w:rsidP="006437AE">
      <w:pPr>
        <w:spacing w:line="360" w:lineRule="auto"/>
        <w:jc w:val="both"/>
        <w:rPr>
          <w:rFonts w:ascii="Book Antiqua" w:hAnsi="Book Antiqua" w:cs="Tahoma"/>
          <w:b/>
          <w:sz w:val="26"/>
          <w:szCs w:val="26"/>
          <w:lang w:val="en-GB"/>
        </w:rPr>
      </w:pPr>
      <w:r w:rsidRPr="00C742C8">
        <w:rPr>
          <w:rFonts w:ascii="Book Antiqua" w:hAnsi="Book Antiqua" w:cs="Tahoma"/>
          <w:b/>
          <w:sz w:val="26"/>
          <w:szCs w:val="26"/>
          <w:lang w:val="en-GB"/>
        </w:rPr>
        <w:t xml:space="preserve">FILED ON:   </w:t>
      </w:r>
      <w:r w:rsidRPr="00C17445">
        <w:rPr>
          <w:rFonts w:ascii="Book Antiqua" w:hAnsi="Book Antiqua" w:cs="Tahoma"/>
          <w:b/>
          <w:sz w:val="26"/>
          <w:szCs w:val="26"/>
          <w:lang w:val="en-GB"/>
        </w:rPr>
        <w:t>.</w:t>
      </w:r>
      <w:r>
        <w:rPr>
          <w:rFonts w:ascii="Book Antiqua" w:hAnsi="Book Antiqua" w:cs="Tahoma"/>
          <w:b/>
          <w:sz w:val="26"/>
          <w:szCs w:val="26"/>
          <w:lang w:val="en-GB"/>
        </w:rPr>
        <w:t>3</w:t>
      </w:r>
      <w:r w:rsidRPr="00C17445">
        <w:rPr>
          <w:rFonts w:ascii="Book Antiqua" w:hAnsi="Book Antiqua" w:cs="Tahoma"/>
          <w:b/>
          <w:sz w:val="26"/>
          <w:szCs w:val="26"/>
          <w:lang w:val="en-GB"/>
        </w:rPr>
        <w:t>.2015</w:t>
      </w:r>
    </w:p>
    <w:p w14:paraId="0C5ADC5E" w14:textId="77777777" w:rsidR="00D02D65" w:rsidRDefault="00D02D65" w:rsidP="00D02D65">
      <w:pPr>
        <w:rPr>
          <w:rFonts w:ascii="Book Antiqua" w:hAnsi="Book Antiqua"/>
          <w:b/>
          <w:sz w:val="26"/>
          <w:szCs w:val="26"/>
          <w:u w:val="single"/>
        </w:rPr>
      </w:pPr>
    </w:p>
    <w:p w14:paraId="14C4C8F5" w14:textId="77777777" w:rsidR="00D02D65" w:rsidRDefault="00D02D65" w:rsidP="00D02D65">
      <w:pPr>
        <w:spacing w:line="480" w:lineRule="auto"/>
        <w:jc w:val="center"/>
        <w:rPr>
          <w:rFonts w:ascii="Book Antiqua" w:hAnsi="Book Antiqua" w:cs="Arial"/>
          <w:b/>
          <w:sz w:val="26"/>
          <w:szCs w:val="26"/>
        </w:rPr>
      </w:pPr>
    </w:p>
    <w:p w14:paraId="5C5E2B6E" w14:textId="77777777" w:rsidR="00D02D65" w:rsidRPr="003B1C70" w:rsidRDefault="00D02D65" w:rsidP="003B1C70">
      <w:pPr>
        <w:spacing w:line="480" w:lineRule="auto"/>
        <w:jc w:val="both"/>
        <w:rPr>
          <w:rFonts w:ascii="Book Antiqua" w:hAnsi="Book Antiqua" w:cs="Courier New"/>
          <w:bCs/>
          <w:sz w:val="26"/>
          <w:szCs w:val="26"/>
          <w:lang w:val="en-GB"/>
        </w:rPr>
      </w:pPr>
    </w:p>
    <w:sectPr w:rsidR="00D02D65" w:rsidRPr="003B1C70" w:rsidSect="00D44F5B">
      <w:pgSz w:w="12240" w:h="20160" w:code="5"/>
      <w:pgMar w:top="2016" w:right="1872" w:bottom="1872" w:left="201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C34"/>
    <w:multiLevelType w:val="hybridMultilevel"/>
    <w:tmpl w:val="D76AA04A"/>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730A5"/>
    <w:multiLevelType w:val="hybridMultilevel"/>
    <w:tmpl w:val="3AE279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B6F5D"/>
    <w:multiLevelType w:val="hybridMultilevel"/>
    <w:tmpl w:val="524201C6"/>
    <w:lvl w:ilvl="0" w:tplc="82C64894">
      <w:start w:val="1"/>
      <w:numFmt w:val="decimal"/>
      <w:lvlText w:val="%1."/>
      <w:lvlJc w:val="left"/>
      <w:pPr>
        <w:ind w:left="1578" w:hanging="360"/>
      </w:pPr>
      <w:rPr>
        <w:rFonts w:hint="default"/>
        <w:b w:val="0"/>
      </w:rPr>
    </w:lvl>
    <w:lvl w:ilvl="1" w:tplc="40090019" w:tentative="1">
      <w:start w:val="1"/>
      <w:numFmt w:val="lowerLetter"/>
      <w:lvlText w:val="%2."/>
      <w:lvlJc w:val="left"/>
      <w:pPr>
        <w:ind w:left="2298" w:hanging="360"/>
      </w:pPr>
    </w:lvl>
    <w:lvl w:ilvl="2" w:tplc="4009001B" w:tentative="1">
      <w:start w:val="1"/>
      <w:numFmt w:val="lowerRoman"/>
      <w:lvlText w:val="%3."/>
      <w:lvlJc w:val="right"/>
      <w:pPr>
        <w:ind w:left="3018" w:hanging="180"/>
      </w:pPr>
    </w:lvl>
    <w:lvl w:ilvl="3" w:tplc="4009000F" w:tentative="1">
      <w:start w:val="1"/>
      <w:numFmt w:val="decimal"/>
      <w:lvlText w:val="%4."/>
      <w:lvlJc w:val="left"/>
      <w:pPr>
        <w:ind w:left="3738" w:hanging="360"/>
      </w:pPr>
    </w:lvl>
    <w:lvl w:ilvl="4" w:tplc="40090019" w:tentative="1">
      <w:start w:val="1"/>
      <w:numFmt w:val="lowerLetter"/>
      <w:lvlText w:val="%5."/>
      <w:lvlJc w:val="left"/>
      <w:pPr>
        <w:ind w:left="4458" w:hanging="360"/>
      </w:pPr>
    </w:lvl>
    <w:lvl w:ilvl="5" w:tplc="4009001B" w:tentative="1">
      <w:start w:val="1"/>
      <w:numFmt w:val="lowerRoman"/>
      <w:lvlText w:val="%6."/>
      <w:lvlJc w:val="right"/>
      <w:pPr>
        <w:ind w:left="5178" w:hanging="180"/>
      </w:pPr>
    </w:lvl>
    <w:lvl w:ilvl="6" w:tplc="4009000F" w:tentative="1">
      <w:start w:val="1"/>
      <w:numFmt w:val="decimal"/>
      <w:lvlText w:val="%7."/>
      <w:lvlJc w:val="left"/>
      <w:pPr>
        <w:ind w:left="5898" w:hanging="360"/>
      </w:pPr>
    </w:lvl>
    <w:lvl w:ilvl="7" w:tplc="40090019" w:tentative="1">
      <w:start w:val="1"/>
      <w:numFmt w:val="lowerLetter"/>
      <w:lvlText w:val="%8."/>
      <w:lvlJc w:val="left"/>
      <w:pPr>
        <w:ind w:left="6618" w:hanging="360"/>
      </w:pPr>
    </w:lvl>
    <w:lvl w:ilvl="8" w:tplc="4009001B" w:tentative="1">
      <w:start w:val="1"/>
      <w:numFmt w:val="lowerRoman"/>
      <w:lvlText w:val="%9."/>
      <w:lvlJc w:val="right"/>
      <w:pPr>
        <w:ind w:left="7338" w:hanging="180"/>
      </w:pPr>
    </w:lvl>
  </w:abstractNum>
  <w:abstractNum w:abstractNumId="3" w15:restartNumberingAfterBreak="0">
    <w:nsid w:val="0A4A6FDE"/>
    <w:multiLevelType w:val="hybridMultilevel"/>
    <w:tmpl w:val="E1668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987BEB"/>
    <w:multiLevelType w:val="hybridMultilevel"/>
    <w:tmpl w:val="7346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918F3"/>
    <w:multiLevelType w:val="hybridMultilevel"/>
    <w:tmpl w:val="07661BB0"/>
    <w:lvl w:ilvl="0" w:tplc="D2C4641C">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6" w15:restartNumberingAfterBreak="0">
    <w:nsid w:val="1B6353EA"/>
    <w:multiLevelType w:val="hybridMultilevel"/>
    <w:tmpl w:val="ADFC0D64"/>
    <w:lvl w:ilvl="0" w:tplc="0888B9F6">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30118D"/>
    <w:multiLevelType w:val="hybridMultilevel"/>
    <w:tmpl w:val="767012E0"/>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6B00AD"/>
    <w:multiLevelType w:val="hybridMultilevel"/>
    <w:tmpl w:val="17CC31A4"/>
    <w:lvl w:ilvl="0" w:tplc="04090015">
      <w:start w:val="1"/>
      <w:numFmt w:val="upperLetter"/>
      <w:lvlText w:val="%1."/>
      <w:lvlJc w:val="left"/>
      <w:pPr>
        <w:tabs>
          <w:tab w:val="num" w:pos="720"/>
        </w:tabs>
        <w:ind w:left="720" w:hanging="360"/>
      </w:pPr>
      <w:rPr>
        <w:rFonts w:hint="default"/>
        <w:color w:val="auto"/>
      </w:rPr>
    </w:lvl>
    <w:lvl w:ilvl="1" w:tplc="630C56E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E00E0D"/>
    <w:multiLevelType w:val="hybridMultilevel"/>
    <w:tmpl w:val="0324C76C"/>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B3C6137"/>
    <w:multiLevelType w:val="hybridMultilevel"/>
    <w:tmpl w:val="3858EC24"/>
    <w:lvl w:ilvl="0" w:tplc="7A1C125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85A01"/>
    <w:multiLevelType w:val="singleLevel"/>
    <w:tmpl w:val="41468846"/>
    <w:lvl w:ilvl="0">
      <w:start w:val="1"/>
      <w:numFmt w:val="decimal"/>
      <w:lvlText w:val="%1)"/>
      <w:lvlJc w:val="left"/>
      <w:pPr>
        <w:tabs>
          <w:tab w:val="num" w:pos="1080"/>
        </w:tabs>
        <w:ind w:left="1080" w:hanging="360"/>
      </w:pPr>
      <w:rPr>
        <w:rFonts w:hint="default"/>
      </w:rPr>
    </w:lvl>
  </w:abstractNum>
  <w:abstractNum w:abstractNumId="12" w15:restartNumberingAfterBreak="0">
    <w:nsid w:val="31FE2B37"/>
    <w:multiLevelType w:val="singleLevel"/>
    <w:tmpl w:val="2D6AC546"/>
    <w:lvl w:ilvl="0">
      <w:start w:val="1"/>
      <w:numFmt w:val="upperLetter"/>
      <w:lvlText w:val="%1)"/>
      <w:lvlJc w:val="left"/>
      <w:pPr>
        <w:tabs>
          <w:tab w:val="num" w:pos="1440"/>
        </w:tabs>
        <w:ind w:left="1440" w:hanging="720"/>
      </w:pPr>
    </w:lvl>
  </w:abstractNum>
  <w:abstractNum w:abstractNumId="13" w15:restartNumberingAfterBreak="0">
    <w:nsid w:val="38B654FD"/>
    <w:multiLevelType w:val="hybridMultilevel"/>
    <w:tmpl w:val="A68E2CC8"/>
    <w:lvl w:ilvl="0" w:tplc="0D4A0F4E">
      <w:start w:val="1"/>
      <w:numFmt w:val="upperLetter"/>
      <w:lvlText w:val="%1."/>
      <w:lvlJc w:val="left"/>
      <w:pPr>
        <w:ind w:left="1080" w:hanging="72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3D0CFF"/>
    <w:multiLevelType w:val="hybridMultilevel"/>
    <w:tmpl w:val="9A2875AE"/>
    <w:lvl w:ilvl="0" w:tplc="F37ED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F31CD"/>
    <w:multiLevelType w:val="hybridMultilevel"/>
    <w:tmpl w:val="C43E19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5C57FE"/>
    <w:multiLevelType w:val="hybridMultilevel"/>
    <w:tmpl w:val="19240054"/>
    <w:lvl w:ilvl="0" w:tplc="06DC877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14859"/>
    <w:multiLevelType w:val="hybridMultilevel"/>
    <w:tmpl w:val="7DD6F2C2"/>
    <w:lvl w:ilvl="0" w:tplc="3DC2B76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4A32A7"/>
    <w:multiLevelType w:val="hybridMultilevel"/>
    <w:tmpl w:val="171AC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510C40"/>
    <w:multiLevelType w:val="hybridMultilevel"/>
    <w:tmpl w:val="524201C6"/>
    <w:lvl w:ilvl="0" w:tplc="82C64894">
      <w:start w:val="1"/>
      <w:numFmt w:val="decimal"/>
      <w:lvlText w:val="%1."/>
      <w:lvlJc w:val="left"/>
      <w:pPr>
        <w:ind w:left="1578" w:hanging="360"/>
      </w:pPr>
      <w:rPr>
        <w:rFonts w:hint="default"/>
        <w:b w:val="0"/>
      </w:rPr>
    </w:lvl>
    <w:lvl w:ilvl="1" w:tplc="40090019" w:tentative="1">
      <w:start w:val="1"/>
      <w:numFmt w:val="lowerLetter"/>
      <w:lvlText w:val="%2."/>
      <w:lvlJc w:val="left"/>
      <w:pPr>
        <w:ind w:left="2298" w:hanging="360"/>
      </w:pPr>
    </w:lvl>
    <w:lvl w:ilvl="2" w:tplc="4009001B" w:tentative="1">
      <w:start w:val="1"/>
      <w:numFmt w:val="lowerRoman"/>
      <w:lvlText w:val="%3."/>
      <w:lvlJc w:val="right"/>
      <w:pPr>
        <w:ind w:left="3018" w:hanging="180"/>
      </w:pPr>
    </w:lvl>
    <w:lvl w:ilvl="3" w:tplc="4009000F" w:tentative="1">
      <w:start w:val="1"/>
      <w:numFmt w:val="decimal"/>
      <w:lvlText w:val="%4."/>
      <w:lvlJc w:val="left"/>
      <w:pPr>
        <w:ind w:left="3738" w:hanging="360"/>
      </w:pPr>
    </w:lvl>
    <w:lvl w:ilvl="4" w:tplc="40090019" w:tentative="1">
      <w:start w:val="1"/>
      <w:numFmt w:val="lowerLetter"/>
      <w:lvlText w:val="%5."/>
      <w:lvlJc w:val="left"/>
      <w:pPr>
        <w:ind w:left="4458" w:hanging="360"/>
      </w:pPr>
    </w:lvl>
    <w:lvl w:ilvl="5" w:tplc="4009001B" w:tentative="1">
      <w:start w:val="1"/>
      <w:numFmt w:val="lowerRoman"/>
      <w:lvlText w:val="%6."/>
      <w:lvlJc w:val="right"/>
      <w:pPr>
        <w:ind w:left="5178" w:hanging="180"/>
      </w:pPr>
    </w:lvl>
    <w:lvl w:ilvl="6" w:tplc="4009000F" w:tentative="1">
      <w:start w:val="1"/>
      <w:numFmt w:val="decimal"/>
      <w:lvlText w:val="%7."/>
      <w:lvlJc w:val="left"/>
      <w:pPr>
        <w:ind w:left="5898" w:hanging="360"/>
      </w:pPr>
    </w:lvl>
    <w:lvl w:ilvl="7" w:tplc="40090019" w:tentative="1">
      <w:start w:val="1"/>
      <w:numFmt w:val="lowerLetter"/>
      <w:lvlText w:val="%8."/>
      <w:lvlJc w:val="left"/>
      <w:pPr>
        <w:ind w:left="6618" w:hanging="360"/>
      </w:pPr>
    </w:lvl>
    <w:lvl w:ilvl="8" w:tplc="4009001B" w:tentative="1">
      <w:start w:val="1"/>
      <w:numFmt w:val="lowerRoman"/>
      <w:lvlText w:val="%9."/>
      <w:lvlJc w:val="right"/>
      <w:pPr>
        <w:ind w:left="7338" w:hanging="180"/>
      </w:pPr>
    </w:lvl>
  </w:abstractNum>
  <w:abstractNum w:abstractNumId="20" w15:restartNumberingAfterBreak="0">
    <w:nsid w:val="5CAF0004"/>
    <w:multiLevelType w:val="hybridMultilevel"/>
    <w:tmpl w:val="3AE279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125006"/>
    <w:multiLevelType w:val="hybridMultilevel"/>
    <w:tmpl w:val="BAA4D196"/>
    <w:lvl w:ilvl="0" w:tplc="AFBC747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17919B4"/>
    <w:multiLevelType w:val="hybridMultilevel"/>
    <w:tmpl w:val="A592607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4D52DC"/>
    <w:multiLevelType w:val="hybridMultilevel"/>
    <w:tmpl w:val="104C8B6A"/>
    <w:lvl w:ilvl="0" w:tplc="C60400B0">
      <w:start w:val="1"/>
      <w:numFmt w:val="lowerLetter"/>
      <w:lvlText w:val="(%1)"/>
      <w:lvlJc w:val="left"/>
      <w:pPr>
        <w:tabs>
          <w:tab w:val="num" w:pos="720"/>
        </w:tabs>
        <w:ind w:left="720" w:hanging="360"/>
      </w:pPr>
      <w:rPr>
        <w:rFonts w:ascii="Trebuchet MS" w:hAnsi="Trebuchet MS" w:hint="default"/>
        <w:b w:val="0"/>
        <w:color w:val="auto"/>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4" w15:restartNumberingAfterBreak="0">
    <w:nsid w:val="72C42C0B"/>
    <w:multiLevelType w:val="hybridMultilevel"/>
    <w:tmpl w:val="98F0A9B0"/>
    <w:lvl w:ilvl="0" w:tplc="40090019">
      <w:start w:val="1"/>
      <w:numFmt w:val="lowerLetter"/>
      <w:lvlText w:val="%1."/>
      <w:lvlJc w:val="left"/>
      <w:pPr>
        <w:ind w:left="720" w:hanging="360"/>
      </w:pPr>
      <w:rPr>
        <w:rFonts w:hint="default"/>
      </w:rPr>
    </w:lvl>
    <w:lvl w:ilvl="1" w:tplc="5C1611D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40958">
    <w:abstractNumId w:val="4"/>
  </w:num>
  <w:num w:numId="2" w16cid:durableId="1297638555">
    <w:abstractNumId w:val="16"/>
  </w:num>
  <w:num w:numId="3" w16cid:durableId="1612979757">
    <w:abstractNumId w:val="15"/>
  </w:num>
  <w:num w:numId="4" w16cid:durableId="1708485429">
    <w:abstractNumId w:val="0"/>
  </w:num>
  <w:num w:numId="5" w16cid:durableId="636838273">
    <w:abstractNumId w:val="8"/>
  </w:num>
  <w:num w:numId="6" w16cid:durableId="1279022156">
    <w:abstractNumId w:val="24"/>
  </w:num>
  <w:num w:numId="7" w16cid:durableId="547839123">
    <w:abstractNumId w:val="1"/>
  </w:num>
  <w:num w:numId="8" w16cid:durableId="1272199888">
    <w:abstractNumId w:val="11"/>
  </w:num>
  <w:num w:numId="9" w16cid:durableId="234781785">
    <w:abstractNumId w:val="18"/>
  </w:num>
  <w:num w:numId="10" w16cid:durableId="182136299">
    <w:abstractNumId w:val="20"/>
  </w:num>
  <w:num w:numId="11" w16cid:durableId="1074860260">
    <w:abstractNumId w:val="22"/>
  </w:num>
  <w:num w:numId="12" w16cid:durableId="433324952">
    <w:abstractNumId w:val="23"/>
  </w:num>
  <w:num w:numId="13" w16cid:durableId="316878845">
    <w:abstractNumId w:val="17"/>
  </w:num>
  <w:num w:numId="14" w16cid:durableId="1954819034">
    <w:abstractNumId w:val="10"/>
  </w:num>
  <w:num w:numId="15" w16cid:durableId="1120108211">
    <w:abstractNumId w:val="7"/>
  </w:num>
  <w:num w:numId="16" w16cid:durableId="1124234251">
    <w:abstractNumId w:val="14"/>
  </w:num>
  <w:num w:numId="17" w16cid:durableId="929460949">
    <w:abstractNumId w:val="12"/>
    <w:lvlOverride w:ilvl="0">
      <w:startOverride w:val="1"/>
    </w:lvlOverride>
  </w:num>
  <w:num w:numId="18" w16cid:durableId="17076812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819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5249303">
    <w:abstractNumId w:val="5"/>
  </w:num>
  <w:num w:numId="21" w16cid:durableId="1837307662">
    <w:abstractNumId w:val="3"/>
  </w:num>
  <w:num w:numId="22" w16cid:durableId="1813862684">
    <w:abstractNumId w:val="13"/>
  </w:num>
  <w:num w:numId="23" w16cid:durableId="224220885">
    <w:abstractNumId w:val="19"/>
  </w:num>
  <w:num w:numId="24" w16cid:durableId="865487401">
    <w:abstractNumId w:val="21"/>
  </w:num>
  <w:num w:numId="25" w16cid:durableId="1891110039">
    <w:abstractNumId w:val="9"/>
  </w:num>
  <w:num w:numId="26" w16cid:durableId="474297454">
    <w:abstractNumId w:val="6"/>
  </w:num>
  <w:num w:numId="27" w16cid:durableId="1112475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7879"/>
    <w:rsid w:val="00000CC0"/>
    <w:rsid w:val="00000D86"/>
    <w:rsid w:val="00003B39"/>
    <w:rsid w:val="000042ED"/>
    <w:rsid w:val="00004D88"/>
    <w:rsid w:val="00004F01"/>
    <w:rsid w:val="000068CC"/>
    <w:rsid w:val="00007083"/>
    <w:rsid w:val="00010FF3"/>
    <w:rsid w:val="00011279"/>
    <w:rsid w:val="00011802"/>
    <w:rsid w:val="00016904"/>
    <w:rsid w:val="00022DE9"/>
    <w:rsid w:val="00023920"/>
    <w:rsid w:val="00024098"/>
    <w:rsid w:val="00030C13"/>
    <w:rsid w:val="00031771"/>
    <w:rsid w:val="00032B14"/>
    <w:rsid w:val="00035229"/>
    <w:rsid w:val="0003625D"/>
    <w:rsid w:val="00037221"/>
    <w:rsid w:val="00037E87"/>
    <w:rsid w:val="000409AF"/>
    <w:rsid w:val="000445E7"/>
    <w:rsid w:val="00044945"/>
    <w:rsid w:val="00045558"/>
    <w:rsid w:val="0004654B"/>
    <w:rsid w:val="00046783"/>
    <w:rsid w:val="00047914"/>
    <w:rsid w:val="000533C5"/>
    <w:rsid w:val="00054709"/>
    <w:rsid w:val="0005470B"/>
    <w:rsid w:val="00054CB3"/>
    <w:rsid w:val="00055A01"/>
    <w:rsid w:val="00055DB3"/>
    <w:rsid w:val="00056AFF"/>
    <w:rsid w:val="000606B9"/>
    <w:rsid w:val="00060719"/>
    <w:rsid w:val="0006190F"/>
    <w:rsid w:val="000621DD"/>
    <w:rsid w:val="00062848"/>
    <w:rsid w:val="00063DF1"/>
    <w:rsid w:val="000643D1"/>
    <w:rsid w:val="0006505D"/>
    <w:rsid w:val="0006562C"/>
    <w:rsid w:val="00066E4E"/>
    <w:rsid w:val="000705B7"/>
    <w:rsid w:val="0007238F"/>
    <w:rsid w:val="000726AD"/>
    <w:rsid w:val="00074751"/>
    <w:rsid w:val="00074A13"/>
    <w:rsid w:val="00075038"/>
    <w:rsid w:val="00076CD2"/>
    <w:rsid w:val="00076D2B"/>
    <w:rsid w:val="00080BDB"/>
    <w:rsid w:val="00082085"/>
    <w:rsid w:val="000823C7"/>
    <w:rsid w:val="00085712"/>
    <w:rsid w:val="00085DC0"/>
    <w:rsid w:val="000874B6"/>
    <w:rsid w:val="0009033B"/>
    <w:rsid w:val="00091C6E"/>
    <w:rsid w:val="00093B14"/>
    <w:rsid w:val="00094CBD"/>
    <w:rsid w:val="00095D83"/>
    <w:rsid w:val="0009695C"/>
    <w:rsid w:val="000A251D"/>
    <w:rsid w:val="000B5B71"/>
    <w:rsid w:val="000B60A3"/>
    <w:rsid w:val="000B748E"/>
    <w:rsid w:val="000C13EA"/>
    <w:rsid w:val="000C18E2"/>
    <w:rsid w:val="000C3592"/>
    <w:rsid w:val="000C4500"/>
    <w:rsid w:val="000C5D2B"/>
    <w:rsid w:val="000C657A"/>
    <w:rsid w:val="000C6960"/>
    <w:rsid w:val="000C7E4B"/>
    <w:rsid w:val="000D2BF7"/>
    <w:rsid w:val="000D4F78"/>
    <w:rsid w:val="000D515E"/>
    <w:rsid w:val="000D78E5"/>
    <w:rsid w:val="000E15E9"/>
    <w:rsid w:val="000E1B0D"/>
    <w:rsid w:val="000E3865"/>
    <w:rsid w:val="000E3D27"/>
    <w:rsid w:val="000E3E43"/>
    <w:rsid w:val="000E4098"/>
    <w:rsid w:val="000F16BC"/>
    <w:rsid w:val="000F25E1"/>
    <w:rsid w:val="000F488D"/>
    <w:rsid w:val="000F4FCF"/>
    <w:rsid w:val="000F6F79"/>
    <w:rsid w:val="00104008"/>
    <w:rsid w:val="00105B36"/>
    <w:rsid w:val="00106993"/>
    <w:rsid w:val="001104E4"/>
    <w:rsid w:val="00112520"/>
    <w:rsid w:val="00112AFD"/>
    <w:rsid w:val="00113A32"/>
    <w:rsid w:val="00113DBC"/>
    <w:rsid w:val="001141CA"/>
    <w:rsid w:val="001156C3"/>
    <w:rsid w:val="00116565"/>
    <w:rsid w:val="00120709"/>
    <w:rsid w:val="00127012"/>
    <w:rsid w:val="001276E8"/>
    <w:rsid w:val="0012784C"/>
    <w:rsid w:val="00127975"/>
    <w:rsid w:val="00131A71"/>
    <w:rsid w:val="001333A4"/>
    <w:rsid w:val="00134934"/>
    <w:rsid w:val="00134D41"/>
    <w:rsid w:val="0013511D"/>
    <w:rsid w:val="00135E52"/>
    <w:rsid w:val="00136B24"/>
    <w:rsid w:val="00136E26"/>
    <w:rsid w:val="00137B2D"/>
    <w:rsid w:val="00140471"/>
    <w:rsid w:val="00143CC5"/>
    <w:rsid w:val="0014529E"/>
    <w:rsid w:val="00145C85"/>
    <w:rsid w:val="00150351"/>
    <w:rsid w:val="00150695"/>
    <w:rsid w:val="00150F3D"/>
    <w:rsid w:val="00155B66"/>
    <w:rsid w:val="001569A8"/>
    <w:rsid w:val="001572BF"/>
    <w:rsid w:val="00160423"/>
    <w:rsid w:val="00165902"/>
    <w:rsid w:val="00166205"/>
    <w:rsid w:val="001714DC"/>
    <w:rsid w:val="001763D4"/>
    <w:rsid w:val="00176614"/>
    <w:rsid w:val="001813DD"/>
    <w:rsid w:val="001846B2"/>
    <w:rsid w:val="001852B8"/>
    <w:rsid w:val="0018595B"/>
    <w:rsid w:val="00186851"/>
    <w:rsid w:val="00192AD1"/>
    <w:rsid w:val="00192CEF"/>
    <w:rsid w:val="0019371B"/>
    <w:rsid w:val="00195463"/>
    <w:rsid w:val="001956C1"/>
    <w:rsid w:val="00195D23"/>
    <w:rsid w:val="00195FCB"/>
    <w:rsid w:val="001A02AE"/>
    <w:rsid w:val="001A30E9"/>
    <w:rsid w:val="001A32C7"/>
    <w:rsid w:val="001A423E"/>
    <w:rsid w:val="001A772B"/>
    <w:rsid w:val="001A7D2C"/>
    <w:rsid w:val="001A7D35"/>
    <w:rsid w:val="001B0B83"/>
    <w:rsid w:val="001B398F"/>
    <w:rsid w:val="001B3B1B"/>
    <w:rsid w:val="001B554F"/>
    <w:rsid w:val="001B55F5"/>
    <w:rsid w:val="001B6685"/>
    <w:rsid w:val="001B6D8F"/>
    <w:rsid w:val="001C02AC"/>
    <w:rsid w:val="001C2DD7"/>
    <w:rsid w:val="001C438A"/>
    <w:rsid w:val="001C47DF"/>
    <w:rsid w:val="001C56DE"/>
    <w:rsid w:val="001C6AF5"/>
    <w:rsid w:val="001C74F0"/>
    <w:rsid w:val="001C7A42"/>
    <w:rsid w:val="001C7E62"/>
    <w:rsid w:val="001D4365"/>
    <w:rsid w:val="001D6981"/>
    <w:rsid w:val="001D6FC2"/>
    <w:rsid w:val="001D72CD"/>
    <w:rsid w:val="001E141B"/>
    <w:rsid w:val="001E1843"/>
    <w:rsid w:val="001E59EE"/>
    <w:rsid w:val="001E5A3D"/>
    <w:rsid w:val="001E6633"/>
    <w:rsid w:val="001E6AEB"/>
    <w:rsid w:val="001E6BB5"/>
    <w:rsid w:val="001F07EA"/>
    <w:rsid w:val="001F2830"/>
    <w:rsid w:val="001F4C3D"/>
    <w:rsid w:val="001F6352"/>
    <w:rsid w:val="001F7C1E"/>
    <w:rsid w:val="001F7DE3"/>
    <w:rsid w:val="001F7E7C"/>
    <w:rsid w:val="002009BC"/>
    <w:rsid w:val="002039E4"/>
    <w:rsid w:val="00205A43"/>
    <w:rsid w:val="002062F8"/>
    <w:rsid w:val="0020671C"/>
    <w:rsid w:val="002112BE"/>
    <w:rsid w:val="00212271"/>
    <w:rsid w:val="00212D57"/>
    <w:rsid w:val="0021551C"/>
    <w:rsid w:val="00215EBB"/>
    <w:rsid w:val="0021754B"/>
    <w:rsid w:val="00217D39"/>
    <w:rsid w:val="00221718"/>
    <w:rsid w:val="00224812"/>
    <w:rsid w:val="002248AF"/>
    <w:rsid w:val="00224994"/>
    <w:rsid w:val="00226874"/>
    <w:rsid w:val="00226D9F"/>
    <w:rsid w:val="0022757A"/>
    <w:rsid w:val="00232665"/>
    <w:rsid w:val="00233382"/>
    <w:rsid w:val="002339FF"/>
    <w:rsid w:val="00234992"/>
    <w:rsid w:val="00234C05"/>
    <w:rsid w:val="00234F12"/>
    <w:rsid w:val="00236EE7"/>
    <w:rsid w:val="002466DA"/>
    <w:rsid w:val="00246CFD"/>
    <w:rsid w:val="00250B2C"/>
    <w:rsid w:val="00253318"/>
    <w:rsid w:val="002538E1"/>
    <w:rsid w:val="002545DD"/>
    <w:rsid w:val="00255098"/>
    <w:rsid w:val="0025529A"/>
    <w:rsid w:val="00257313"/>
    <w:rsid w:val="0026023A"/>
    <w:rsid w:val="00260D04"/>
    <w:rsid w:val="00262346"/>
    <w:rsid w:val="0026262D"/>
    <w:rsid w:val="002627C4"/>
    <w:rsid w:val="00265097"/>
    <w:rsid w:val="00265AF8"/>
    <w:rsid w:val="00266E2F"/>
    <w:rsid w:val="00267AE1"/>
    <w:rsid w:val="00270CBE"/>
    <w:rsid w:val="00276402"/>
    <w:rsid w:val="00277995"/>
    <w:rsid w:val="00281548"/>
    <w:rsid w:val="00281581"/>
    <w:rsid w:val="00281BEC"/>
    <w:rsid w:val="00285423"/>
    <w:rsid w:val="00286910"/>
    <w:rsid w:val="002876B9"/>
    <w:rsid w:val="00290D35"/>
    <w:rsid w:val="0029631E"/>
    <w:rsid w:val="002A01D6"/>
    <w:rsid w:val="002A0328"/>
    <w:rsid w:val="002A0D04"/>
    <w:rsid w:val="002A4C7C"/>
    <w:rsid w:val="002A5A27"/>
    <w:rsid w:val="002A79A4"/>
    <w:rsid w:val="002B1218"/>
    <w:rsid w:val="002B250D"/>
    <w:rsid w:val="002B5180"/>
    <w:rsid w:val="002B6DD7"/>
    <w:rsid w:val="002B6E62"/>
    <w:rsid w:val="002C1620"/>
    <w:rsid w:val="002C1B77"/>
    <w:rsid w:val="002C2553"/>
    <w:rsid w:val="002C5485"/>
    <w:rsid w:val="002C570D"/>
    <w:rsid w:val="002C7B04"/>
    <w:rsid w:val="002D03F3"/>
    <w:rsid w:val="002D08E5"/>
    <w:rsid w:val="002D092A"/>
    <w:rsid w:val="002D33D4"/>
    <w:rsid w:val="002D5A87"/>
    <w:rsid w:val="002D6E76"/>
    <w:rsid w:val="002D7BB6"/>
    <w:rsid w:val="002D7DAC"/>
    <w:rsid w:val="002E1589"/>
    <w:rsid w:val="002E2229"/>
    <w:rsid w:val="002E7483"/>
    <w:rsid w:val="002F066F"/>
    <w:rsid w:val="002F07E9"/>
    <w:rsid w:val="002F1CED"/>
    <w:rsid w:val="002F2649"/>
    <w:rsid w:val="002F2A5A"/>
    <w:rsid w:val="002F44AD"/>
    <w:rsid w:val="002F7F62"/>
    <w:rsid w:val="003011F8"/>
    <w:rsid w:val="00301A40"/>
    <w:rsid w:val="00302736"/>
    <w:rsid w:val="00302F5A"/>
    <w:rsid w:val="00306D29"/>
    <w:rsid w:val="003079CB"/>
    <w:rsid w:val="003106C5"/>
    <w:rsid w:val="00312A83"/>
    <w:rsid w:val="00312FD7"/>
    <w:rsid w:val="00313647"/>
    <w:rsid w:val="00313840"/>
    <w:rsid w:val="00313934"/>
    <w:rsid w:val="00320C1B"/>
    <w:rsid w:val="003213D8"/>
    <w:rsid w:val="00324522"/>
    <w:rsid w:val="00327DDC"/>
    <w:rsid w:val="00331A43"/>
    <w:rsid w:val="00331FD6"/>
    <w:rsid w:val="00332AA2"/>
    <w:rsid w:val="00335249"/>
    <w:rsid w:val="00335947"/>
    <w:rsid w:val="00336F7D"/>
    <w:rsid w:val="0033788D"/>
    <w:rsid w:val="00340284"/>
    <w:rsid w:val="00340A65"/>
    <w:rsid w:val="00342A29"/>
    <w:rsid w:val="0034306D"/>
    <w:rsid w:val="00343598"/>
    <w:rsid w:val="00343F50"/>
    <w:rsid w:val="003444F6"/>
    <w:rsid w:val="0034600E"/>
    <w:rsid w:val="003468B7"/>
    <w:rsid w:val="00347AA8"/>
    <w:rsid w:val="00350A9D"/>
    <w:rsid w:val="0035532B"/>
    <w:rsid w:val="003562E7"/>
    <w:rsid w:val="00360911"/>
    <w:rsid w:val="00361BCE"/>
    <w:rsid w:val="003628FE"/>
    <w:rsid w:val="00363846"/>
    <w:rsid w:val="003639BE"/>
    <w:rsid w:val="00364115"/>
    <w:rsid w:val="00365217"/>
    <w:rsid w:val="00367520"/>
    <w:rsid w:val="00367791"/>
    <w:rsid w:val="00370AB4"/>
    <w:rsid w:val="00372B06"/>
    <w:rsid w:val="0037426F"/>
    <w:rsid w:val="0037488A"/>
    <w:rsid w:val="00374E47"/>
    <w:rsid w:val="003753D2"/>
    <w:rsid w:val="00376120"/>
    <w:rsid w:val="00376A74"/>
    <w:rsid w:val="00380693"/>
    <w:rsid w:val="00383CDD"/>
    <w:rsid w:val="003867D3"/>
    <w:rsid w:val="003903EB"/>
    <w:rsid w:val="00391730"/>
    <w:rsid w:val="0039333A"/>
    <w:rsid w:val="00394219"/>
    <w:rsid w:val="00394789"/>
    <w:rsid w:val="00394C8F"/>
    <w:rsid w:val="00397DE8"/>
    <w:rsid w:val="003A053C"/>
    <w:rsid w:val="003A0B1F"/>
    <w:rsid w:val="003A0F67"/>
    <w:rsid w:val="003A1EE4"/>
    <w:rsid w:val="003A42AF"/>
    <w:rsid w:val="003A46EF"/>
    <w:rsid w:val="003A58C1"/>
    <w:rsid w:val="003A6074"/>
    <w:rsid w:val="003A7367"/>
    <w:rsid w:val="003B1C70"/>
    <w:rsid w:val="003B2D88"/>
    <w:rsid w:val="003B30DB"/>
    <w:rsid w:val="003B3B42"/>
    <w:rsid w:val="003B4DB0"/>
    <w:rsid w:val="003B62DF"/>
    <w:rsid w:val="003B67D2"/>
    <w:rsid w:val="003C08FF"/>
    <w:rsid w:val="003C0EBE"/>
    <w:rsid w:val="003C11D7"/>
    <w:rsid w:val="003D10FE"/>
    <w:rsid w:val="003D1EE9"/>
    <w:rsid w:val="003D3724"/>
    <w:rsid w:val="003D3D1C"/>
    <w:rsid w:val="003D42D5"/>
    <w:rsid w:val="003D458A"/>
    <w:rsid w:val="003D49ED"/>
    <w:rsid w:val="003D5FB3"/>
    <w:rsid w:val="003E03B9"/>
    <w:rsid w:val="003E08E4"/>
    <w:rsid w:val="003E4BFE"/>
    <w:rsid w:val="003E7075"/>
    <w:rsid w:val="003F0775"/>
    <w:rsid w:val="003F08BB"/>
    <w:rsid w:val="003F0D3B"/>
    <w:rsid w:val="003F5727"/>
    <w:rsid w:val="003F6E26"/>
    <w:rsid w:val="004026BA"/>
    <w:rsid w:val="00402721"/>
    <w:rsid w:val="00405191"/>
    <w:rsid w:val="00406B67"/>
    <w:rsid w:val="00413F23"/>
    <w:rsid w:val="0041471F"/>
    <w:rsid w:val="00414D66"/>
    <w:rsid w:val="00415329"/>
    <w:rsid w:val="00416F8A"/>
    <w:rsid w:val="004220A3"/>
    <w:rsid w:val="00422F4E"/>
    <w:rsid w:val="0042490A"/>
    <w:rsid w:val="00426034"/>
    <w:rsid w:val="00432708"/>
    <w:rsid w:val="00432B9D"/>
    <w:rsid w:val="004345DA"/>
    <w:rsid w:val="0043482A"/>
    <w:rsid w:val="00434E18"/>
    <w:rsid w:val="00435E93"/>
    <w:rsid w:val="00436678"/>
    <w:rsid w:val="004403E8"/>
    <w:rsid w:val="00441227"/>
    <w:rsid w:val="0044148C"/>
    <w:rsid w:val="004429FC"/>
    <w:rsid w:val="0044547C"/>
    <w:rsid w:val="004465F8"/>
    <w:rsid w:val="00447D18"/>
    <w:rsid w:val="00451F74"/>
    <w:rsid w:val="004530B3"/>
    <w:rsid w:val="0045518C"/>
    <w:rsid w:val="00455588"/>
    <w:rsid w:val="00456C8D"/>
    <w:rsid w:val="00456D61"/>
    <w:rsid w:val="00460BDF"/>
    <w:rsid w:val="0046267C"/>
    <w:rsid w:val="00462869"/>
    <w:rsid w:val="00463FF6"/>
    <w:rsid w:val="00464201"/>
    <w:rsid w:val="00464FF9"/>
    <w:rsid w:val="00474320"/>
    <w:rsid w:val="00476F31"/>
    <w:rsid w:val="00480731"/>
    <w:rsid w:val="00482841"/>
    <w:rsid w:val="00484413"/>
    <w:rsid w:val="004878EA"/>
    <w:rsid w:val="00491522"/>
    <w:rsid w:val="00495ED5"/>
    <w:rsid w:val="004962F4"/>
    <w:rsid w:val="00496448"/>
    <w:rsid w:val="00496DC0"/>
    <w:rsid w:val="00497153"/>
    <w:rsid w:val="0049718C"/>
    <w:rsid w:val="004A11D2"/>
    <w:rsid w:val="004A261D"/>
    <w:rsid w:val="004A30BF"/>
    <w:rsid w:val="004A4263"/>
    <w:rsid w:val="004A56EA"/>
    <w:rsid w:val="004A6616"/>
    <w:rsid w:val="004B26B6"/>
    <w:rsid w:val="004B4FB1"/>
    <w:rsid w:val="004B58D7"/>
    <w:rsid w:val="004B724F"/>
    <w:rsid w:val="004B730F"/>
    <w:rsid w:val="004C08DB"/>
    <w:rsid w:val="004C18AE"/>
    <w:rsid w:val="004C2997"/>
    <w:rsid w:val="004C2B10"/>
    <w:rsid w:val="004C39DB"/>
    <w:rsid w:val="004C4179"/>
    <w:rsid w:val="004C4DC2"/>
    <w:rsid w:val="004C4E6B"/>
    <w:rsid w:val="004C50EF"/>
    <w:rsid w:val="004C617A"/>
    <w:rsid w:val="004C6C9D"/>
    <w:rsid w:val="004C7942"/>
    <w:rsid w:val="004C7B3D"/>
    <w:rsid w:val="004D03E4"/>
    <w:rsid w:val="004D4373"/>
    <w:rsid w:val="004D5CE7"/>
    <w:rsid w:val="004D7179"/>
    <w:rsid w:val="004E160C"/>
    <w:rsid w:val="004E3DE4"/>
    <w:rsid w:val="004E3FEA"/>
    <w:rsid w:val="004E4986"/>
    <w:rsid w:val="004E4BE0"/>
    <w:rsid w:val="004E5107"/>
    <w:rsid w:val="004E548D"/>
    <w:rsid w:val="004E5644"/>
    <w:rsid w:val="004E5849"/>
    <w:rsid w:val="004E58B0"/>
    <w:rsid w:val="004F0190"/>
    <w:rsid w:val="004F11D3"/>
    <w:rsid w:val="004F1649"/>
    <w:rsid w:val="004F1E63"/>
    <w:rsid w:val="004F48A9"/>
    <w:rsid w:val="004F6AC1"/>
    <w:rsid w:val="004F7852"/>
    <w:rsid w:val="00500E89"/>
    <w:rsid w:val="00501C0C"/>
    <w:rsid w:val="00504325"/>
    <w:rsid w:val="00507E1F"/>
    <w:rsid w:val="00507EB3"/>
    <w:rsid w:val="00512266"/>
    <w:rsid w:val="00513028"/>
    <w:rsid w:val="0051353C"/>
    <w:rsid w:val="00513DB7"/>
    <w:rsid w:val="005144E2"/>
    <w:rsid w:val="005148BF"/>
    <w:rsid w:val="00515835"/>
    <w:rsid w:val="00517902"/>
    <w:rsid w:val="005201C7"/>
    <w:rsid w:val="00520EC0"/>
    <w:rsid w:val="0052439C"/>
    <w:rsid w:val="00524804"/>
    <w:rsid w:val="00525022"/>
    <w:rsid w:val="005255C9"/>
    <w:rsid w:val="00530657"/>
    <w:rsid w:val="00530D8F"/>
    <w:rsid w:val="005323B0"/>
    <w:rsid w:val="00532C96"/>
    <w:rsid w:val="0053456A"/>
    <w:rsid w:val="00536A8B"/>
    <w:rsid w:val="005416A5"/>
    <w:rsid w:val="005424A7"/>
    <w:rsid w:val="00544443"/>
    <w:rsid w:val="005452ED"/>
    <w:rsid w:val="00550D35"/>
    <w:rsid w:val="00552C1E"/>
    <w:rsid w:val="00556CBA"/>
    <w:rsid w:val="00557AE2"/>
    <w:rsid w:val="00557FEE"/>
    <w:rsid w:val="005612B0"/>
    <w:rsid w:val="005630A9"/>
    <w:rsid w:val="00563E1C"/>
    <w:rsid w:val="0056471B"/>
    <w:rsid w:val="00564997"/>
    <w:rsid w:val="0056499B"/>
    <w:rsid w:val="00565970"/>
    <w:rsid w:val="005727B1"/>
    <w:rsid w:val="0057346E"/>
    <w:rsid w:val="00574FB0"/>
    <w:rsid w:val="0058084B"/>
    <w:rsid w:val="00580B43"/>
    <w:rsid w:val="00582697"/>
    <w:rsid w:val="005845D8"/>
    <w:rsid w:val="00586825"/>
    <w:rsid w:val="005910CA"/>
    <w:rsid w:val="00591D6E"/>
    <w:rsid w:val="00593A88"/>
    <w:rsid w:val="005956F4"/>
    <w:rsid w:val="00596BCD"/>
    <w:rsid w:val="00596BDE"/>
    <w:rsid w:val="00597AC5"/>
    <w:rsid w:val="005A1497"/>
    <w:rsid w:val="005A4340"/>
    <w:rsid w:val="005B0AFA"/>
    <w:rsid w:val="005B0EF3"/>
    <w:rsid w:val="005B0F68"/>
    <w:rsid w:val="005B19A1"/>
    <w:rsid w:val="005B270C"/>
    <w:rsid w:val="005B3815"/>
    <w:rsid w:val="005B5A0F"/>
    <w:rsid w:val="005B6AE5"/>
    <w:rsid w:val="005B7D8C"/>
    <w:rsid w:val="005C0EE9"/>
    <w:rsid w:val="005C39F9"/>
    <w:rsid w:val="005C79E4"/>
    <w:rsid w:val="005D071E"/>
    <w:rsid w:val="005D24E8"/>
    <w:rsid w:val="005D2719"/>
    <w:rsid w:val="005D5DEE"/>
    <w:rsid w:val="005D6258"/>
    <w:rsid w:val="005E1D11"/>
    <w:rsid w:val="005E2753"/>
    <w:rsid w:val="005E301E"/>
    <w:rsid w:val="005E69D0"/>
    <w:rsid w:val="005F4D16"/>
    <w:rsid w:val="005F51AE"/>
    <w:rsid w:val="005F53AB"/>
    <w:rsid w:val="005F7879"/>
    <w:rsid w:val="006002E6"/>
    <w:rsid w:val="006017FF"/>
    <w:rsid w:val="006027A1"/>
    <w:rsid w:val="00602B74"/>
    <w:rsid w:val="006042D1"/>
    <w:rsid w:val="006050A7"/>
    <w:rsid w:val="00605167"/>
    <w:rsid w:val="00605449"/>
    <w:rsid w:val="006071C4"/>
    <w:rsid w:val="00607978"/>
    <w:rsid w:val="00607A7D"/>
    <w:rsid w:val="006123D8"/>
    <w:rsid w:val="00612B07"/>
    <w:rsid w:val="00614366"/>
    <w:rsid w:val="00614682"/>
    <w:rsid w:val="00621BA2"/>
    <w:rsid w:val="0062293D"/>
    <w:rsid w:val="00622A92"/>
    <w:rsid w:val="00622D0A"/>
    <w:rsid w:val="00623C66"/>
    <w:rsid w:val="006240CE"/>
    <w:rsid w:val="0062539D"/>
    <w:rsid w:val="00626A8F"/>
    <w:rsid w:val="00626B88"/>
    <w:rsid w:val="00627493"/>
    <w:rsid w:val="0062794F"/>
    <w:rsid w:val="0063312B"/>
    <w:rsid w:val="006374CE"/>
    <w:rsid w:val="00637991"/>
    <w:rsid w:val="006405A7"/>
    <w:rsid w:val="00643470"/>
    <w:rsid w:val="006437AE"/>
    <w:rsid w:val="00646B3E"/>
    <w:rsid w:val="0065141C"/>
    <w:rsid w:val="006520C7"/>
    <w:rsid w:val="00652B6C"/>
    <w:rsid w:val="006544C7"/>
    <w:rsid w:val="00655484"/>
    <w:rsid w:val="00655508"/>
    <w:rsid w:val="006558B8"/>
    <w:rsid w:val="0065615C"/>
    <w:rsid w:val="00663A1B"/>
    <w:rsid w:val="006642DD"/>
    <w:rsid w:val="0066654A"/>
    <w:rsid w:val="00670917"/>
    <w:rsid w:val="006720C0"/>
    <w:rsid w:val="006767F8"/>
    <w:rsid w:val="0068009D"/>
    <w:rsid w:val="00680D9E"/>
    <w:rsid w:val="00681BC0"/>
    <w:rsid w:val="00683C35"/>
    <w:rsid w:val="006846B6"/>
    <w:rsid w:val="00693611"/>
    <w:rsid w:val="00693997"/>
    <w:rsid w:val="00694618"/>
    <w:rsid w:val="00694BB5"/>
    <w:rsid w:val="00696C64"/>
    <w:rsid w:val="00697372"/>
    <w:rsid w:val="006A15A2"/>
    <w:rsid w:val="006A5EEA"/>
    <w:rsid w:val="006A63AC"/>
    <w:rsid w:val="006A6E4D"/>
    <w:rsid w:val="006A7E20"/>
    <w:rsid w:val="006B16CE"/>
    <w:rsid w:val="006B48DA"/>
    <w:rsid w:val="006B5A5D"/>
    <w:rsid w:val="006C0EAB"/>
    <w:rsid w:val="006C1B5B"/>
    <w:rsid w:val="006C276C"/>
    <w:rsid w:val="006C2B8D"/>
    <w:rsid w:val="006C34C9"/>
    <w:rsid w:val="006C3C7C"/>
    <w:rsid w:val="006C6AD7"/>
    <w:rsid w:val="006C70AE"/>
    <w:rsid w:val="006C70F4"/>
    <w:rsid w:val="006C7BEE"/>
    <w:rsid w:val="006D2BA2"/>
    <w:rsid w:val="006D369C"/>
    <w:rsid w:val="006D40AE"/>
    <w:rsid w:val="006D7F77"/>
    <w:rsid w:val="006E01E3"/>
    <w:rsid w:val="006E1A78"/>
    <w:rsid w:val="006E2820"/>
    <w:rsid w:val="006E32ED"/>
    <w:rsid w:val="006E375C"/>
    <w:rsid w:val="006E4FE6"/>
    <w:rsid w:val="006E5F81"/>
    <w:rsid w:val="006E6C41"/>
    <w:rsid w:val="006F2DDF"/>
    <w:rsid w:val="006F3714"/>
    <w:rsid w:val="006F4B95"/>
    <w:rsid w:val="006F6770"/>
    <w:rsid w:val="00702DB0"/>
    <w:rsid w:val="007035C2"/>
    <w:rsid w:val="00703BC2"/>
    <w:rsid w:val="0070493E"/>
    <w:rsid w:val="00705FC1"/>
    <w:rsid w:val="00706EC1"/>
    <w:rsid w:val="0071567C"/>
    <w:rsid w:val="007156CF"/>
    <w:rsid w:val="007169A3"/>
    <w:rsid w:val="007204CE"/>
    <w:rsid w:val="00720DCB"/>
    <w:rsid w:val="00722879"/>
    <w:rsid w:val="007255B7"/>
    <w:rsid w:val="00725621"/>
    <w:rsid w:val="00726EE1"/>
    <w:rsid w:val="007302C3"/>
    <w:rsid w:val="00731149"/>
    <w:rsid w:val="00732F4C"/>
    <w:rsid w:val="00733721"/>
    <w:rsid w:val="00734114"/>
    <w:rsid w:val="00735548"/>
    <w:rsid w:val="00740982"/>
    <w:rsid w:val="007415A5"/>
    <w:rsid w:val="0074315D"/>
    <w:rsid w:val="00743C26"/>
    <w:rsid w:val="007443CC"/>
    <w:rsid w:val="00744454"/>
    <w:rsid w:val="00747AB6"/>
    <w:rsid w:val="00750941"/>
    <w:rsid w:val="00750BF4"/>
    <w:rsid w:val="00751709"/>
    <w:rsid w:val="00752FFE"/>
    <w:rsid w:val="00753C1F"/>
    <w:rsid w:val="007547F2"/>
    <w:rsid w:val="0075495B"/>
    <w:rsid w:val="0075530D"/>
    <w:rsid w:val="0075609C"/>
    <w:rsid w:val="00756594"/>
    <w:rsid w:val="00757AC7"/>
    <w:rsid w:val="0076297D"/>
    <w:rsid w:val="0076323C"/>
    <w:rsid w:val="0076553C"/>
    <w:rsid w:val="00767419"/>
    <w:rsid w:val="00770939"/>
    <w:rsid w:val="0077313B"/>
    <w:rsid w:val="00774E3E"/>
    <w:rsid w:val="00776123"/>
    <w:rsid w:val="00777758"/>
    <w:rsid w:val="00780584"/>
    <w:rsid w:val="00781DC5"/>
    <w:rsid w:val="0078435B"/>
    <w:rsid w:val="007878B0"/>
    <w:rsid w:val="0078795B"/>
    <w:rsid w:val="00791C02"/>
    <w:rsid w:val="00792028"/>
    <w:rsid w:val="0079766F"/>
    <w:rsid w:val="007A1D3C"/>
    <w:rsid w:val="007A2540"/>
    <w:rsid w:val="007A2DB2"/>
    <w:rsid w:val="007A4CA5"/>
    <w:rsid w:val="007A55C8"/>
    <w:rsid w:val="007A59AE"/>
    <w:rsid w:val="007A5B60"/>
    <w:rsid w:val="007A791A"/>
    <w:rsid w:val="007A7BC6"/>
    <w:rsid w:val="007B1140"/>
    <w:rsid w:val="007B307A"/>
    <w:rsid w:val="007B3865"/>
    <w:rsid w:val="007B3ABD"/>
    <w:rsid w:val="007B4B7F"/>
    <w:rsid w:val="007B7F3C"/>
    <w:rsid w:val="007C0028"/>
    <w:rsid w:val="007C04C5"/>
    <w:rsid w:val="007C07B4"/>
    <w:rsid w:val="007C193C"/>
    <w:rsid w:val="007C2EE0"/>
    <w:rsid w:val="007C4418"/>
    <w:rsid w:val="007C4473"/>
    <w:rsid w:val="007C5C96"/>
    <w:rsid w:val="007C61D5"/>
    <w:rsid w:val="007D15B1"/>
    <w:rsid w:val="007D165B"/>
    <w:rsid w:val="007D275F"/>
    <w:rsid w:val="007D2A3A"/>
    <w:rsid w:val="007D4938"/>
    <w:rsid w:val="007D5BD4"/>
    <w:rsid w:val="007D68BA"/>
    <w:rsid w:val="007E0259"/>
    <w:rsid w:val="007E156A"/>
    <w:rsid w:val="007E44A0"/>
    <w:rsid w:val="007F0D14"/>
    <w:rsid w:val="007F2329"/>
    <w:rsid w:val="007F2C6C"/>
    <w:rsid w:val="007F3808"/>
    <w:rsid w:val="007F4986"/>
    <w:rsid w:val="007F5204"/>
    <w:rsid w:val="007F6411"/>
    <w:rsid w:val="00800806"/>
    <w:rsid w:val="00802219"/>
    <w:rsid w:val="00810164"/>
    <w:rsid w:val="008109BA"/>
    <w:rsid w:val="00814086"/>
    <w:rsid w:val="008143F7"/>
    <w:rsid w:val="008146BF"/>
    <w:rsid w:val="00815A22"/>
    <w:rsid w:val="00815AF3"/>
    <w:rsid w:val="00816D21"/>
    <w:rsid w:val="00816EB6"/>
    <w:rsid w:val="00817671"/>
    <w:rsid w:val="00820954"/>
    <w:rsid w:val="00820A59"/>
    <w:rsid w:val="008214A2"/>
    <w:rsid w:val="008223F3"/>
    <w:rsid w:val="00824D3E"/>
    <w:rsid w:val="00827C69"/>
    <w:rsid w:val="00841B27"/>
    <w:rsid w:val="00841C7F"/>
    <w:rsid w:val="00841E52"/>
    <w:rsid w:val="00842230"/>
    <w:rsid w:val="008422E4"/>
    <w:rsid w:val="008449A2"/>
    <w:rsid w:val="008450D2"/>
    <w:rsid w:val="00845790"/>
    <w:rsid w:val="00850F5E"/>
    <w:rsid w:val="00851EF6"/>
    <w:rsid w:val="00853378"/>
    <w:rsid w:val="008546B1"/>
    <w:rsid w:val="00854C80"/>
    <w:rsid w:val="00857C68"/>
    <w:rsid w:val="0086061F"/>
    <w:rsid w:val="008645F9"/>
    <w:rsid w:val="00871144"/>
    <w:rsid w:val="00873F31"/>
    <w:rsid w:val="00876393"/>
    <w:rsid w:val="008774A2"/>
    <w:rsid w:val="0087788D"/>
    <w:rsid w:val="008805CE"/>
    <w:rsid w:val="00880F15"/>
    <w:rsid w:val="00882CF9"/>
    <w:rsid w:val="00890E79"/>
    <w:rsid w:val="008916D9"/>
    <w:rsid w:val="008942E8"/>
    <w:rsid w:val="0089580F"/>
    <w:rsid w:val="00897963"/>
    <w:rsid w:val="008A196B"/>
    <w:rsid w:val="008A3852"/>
    <w:rsid w:val="008A4B6F"/>
    <w:rsid w:val="008A71C3"/>
    <w:rsid w:val="008B0E7D"/>
    <w:rsid w:val="008B1B06"/>
    <w:rsid w:val="008B37F1"/>
    <w:rsid w:val="008B642A"/>
    <w:rsid w:val="008B68C9"/>
    <w:rsid w:val="008B7DC9"/>
    <w:rsid w:val="008C2945"/>
    <w:rsid w:val="008C45A7"/>
    <w:rsid w:val="008C5CF6"/>
    <w:rsid w:val="008C5E9A"/>
    <w:rsid w:val="008C6063"/>
    <w:rsid w:val="008C6607"/>
    <w:rsid w:val="008D0629"/>
    <w:rsid w:val="008D351B"/>
    <w:rsid w:val="008D396D"/>
    <w:rsid w:val="008D3CF9"/>
    <w:rsid w:val="008D3E29"/>
    <w:rsid w:val="008D4454"/>
    <w:rsid w:val="008D49E7"/>
    <w:rsid w:val="008D6210"/>
    <w:rsid w:val="008D6477"/>
    <w:rsid w:val="008D6FB1"/>
    <w:rsid w:val="008E2EDC"/>
    <w:rsid w:val="008E375C"/>
    <w:rsid w:val="008E537D"/>
    <w:rsid w:val="008F053C"/>
    <w:rsid w:val="008F2B4B"/>
    <w:rsid w:val="008F2DED"/>
    <w:rsid w:val="008F2E8B"/>
    <w:rsid w:val="008F3C03"/>
    <w:rsid w:val="008F64C1"/>
    <w:rsid w:val="009026F6"/>
    <w:rsid w:val="0090270A"/>
    <w:rsid w:val="009057CF"/>
    <w:rsid w:val="0090654B"/>
    <w:rsid w:val="00906CFC"/>
    <w:rsid w:val="00907D53"/>
    <w:rsid w:val="00910B70"/>
    <w:rsid w:val="009117E1"/>
    <w:rsid w:val="00911878"/>
    <w:rsid w:val="00912772"/>
    <w:rsid w:val="00912E4F"/>
    <w:rsid w:val="0091384E"/>
    <w:rsid w:val="00921735"/>
    <w:rsid w:val="00922B3C"/>
    <w:rsid w:val="00922DF8"/>
    <w:rsid w:val="00923AAC"/>
    <w:rsid w:val="009242A1"/>
    <w:rsid w:val="00925C4B"/>
    <w:rsid w:val="00927FAE"/>
    <w:rsid w:val="00930F3A"/>
    <w:rsid w:val="00933475"/>
    <w:rsid w:val="00933C20"/>
    <w:rsid w:val="00934A79"/>
    <w:rsid w:val="009357CC"/>
    <w:rsid w:val="0093602C"/>
    <w:rsid w:val="00940A61"/>
    <w:rsid w:val="009411C0"/>
    <w:rsid w:val="00941C44"/>
    <w:rsid w:val="009423D1"/>
    <w:rsid w:val="00942AB1"/>
    <w:rsid w:val="00944A56"/>
    <w:rsid w:val="00944FDF"/>
    <w:rsid w:val="00946467"/>
    <w:rsid w:val="00947C4E"/>
    <w:rsid w:val="00947C78"/>
    <w:rsid w:val="00952176"/>
    <w:rsid w:val="0095220A"/>
    <w:rsid w:val="00952464"/>
    <w:rsid w:val="00952501"/>
    <w:rsid w:val="009544C4"/>
    <w:rsid w:val="00956F7D"/>
    <w:rsid w:val="00957EFB"/>
    <w:rsid w:val="009617F9"/>
    <w:rsid w:val="00961973"/>
    <w:rsid w:val="00962C30"/>
    <w:rsid w:val="00967B4A"/>
    <w:rsid w:val="00972884"/>
    <w:rsid w:val="00972B02"/>
    <w:rsid w:val="00973B63"/>
    <w:rsid w:val="00973FD1"/>
    <w:rsid w:val="00974C5B"/>
    <w:rsid w:val="00977A23"/>
    <w:rsid w:val="00981016"/>
    <w:rsid w:val="00981918"/>
    <w:rsid w:val="00982B94"/>
    <w:rsid w:val="00982DF7"/>
    <w:rsid w:val="009848D8"/>
    <w:rsid w:val="009866FE"/>
    <w:rsid w:val="00987B02"/>
    <w:rsid w:val="00990363"/>
    <w:rsid w:val="009906C9"/>
    <w:rsid w:val="00992083"/>
    <w:rsid w:val="00993515"/>
    <w:rsid w:val="00993BCB"/>
    <w:rsid w:val="0099400C"/>
    <w:rsid w:val="00995430"/>
    <w:rsid w:val="00996DCC"/>
    <w:rsid w:val="00997506"/>
    <w:rsid w:val="009979E7"/>
    <w:rsid w:val="009A0ED5"/>
    <w:rsid w:val="009A2531"/>
    <w:rsid w:val="009A458B"/>
    <w:rsid w:val="009A56F0"/>
    <w:rsid w:val="009A616E"/>
    <w:rsid w:val="009B0C0A"/>
    <w:rsid w:val="009B6DB4"/>
    <w:rsid w:val="009C0402"/>
    <w:rsid w:val="009C17CE"/>
    <w:rsid w:val="009C3721"/>
    <w:rsid w:val="009C6CF4"/>
    <w:rsid w:val="009C7374"/>
    <w:rsid w:val="009D08AB"/>
    <w:rsid w:val="009D2D04"/>
    <w:rsid w:val="009D34F9"/>
    <w:rsid w:val="009D4A4F"/>
    <w:rsid w:val="009D5273"/>
    <w:rsid w:val="009D5681"/>
    <w:rsid w:val="009E0858"/>
    <w:rsid w:val="009E19E3"/>
    <w:rsid w:val="009E1A2C"/>
    <w:rsid w:val="009E2329"/>
    <w:rsid w:val="009E47DD"/>
    <w:rsid w:val="009E4A7E"/>
    <w:rsid w:val="009E5B74"/>
    <w:rsid w:val="009F0360"/>
    <w:rsid w:val="009F1858"/>
    <w:rsid w:val="009F2DE1"/>
    <w:rsid w:val="009F43C3"/>
    <w:rsid w:val="009F6AEB"/>
    <w:rsid w:val="00A00B66"/>
    <w:rsid w:val="00A0203A"/>
    <w:rsid w:val="00A022B4"/>
    <w:rsid w:val="00A04B80"/>
    <w:rsid w:val="00A04ECD"/>
    <w:rsid w:val="00A051EE"/>
    <w:rsid w:val="00A05A3B"/>
    <w:rsid w:val="00A06931"/>
    <w:rsid w:val="00A07513"/>
    <w:rsid w:val="00A126E7"/>
    <w:rsid w:val="00A143B4"/>
    <w:rsid w:val="00A14757"/>
    <w:rsid w:val="00A15459"/>
    <w:rsid w:val="00A15569"/>
    <w:rsid w:val="00A16972"/>
    <w:rsid w:val="00A2049F"/>
    <w:rsid w:val="00A21371"/>
    <w:rsid w:val="00A2145C"/>
    <w:rsid w:val="00A22930"/>
    <w:rsid w:val="00A24A64"/>
    <w:rsid w:val="00A2657B"/>
    <w:rsid w:val="00A26EEA"/>
    <w:rsid w:val="00A2766C"/>
    <w:rsid w:val="00A31620"/>
    <w:rsid w:val="00A32170"/>
    <w:rsid w:val="00A41F46"/>
    <w:rsid w:val="00A42BCD"/>
    <w:rsid w:val="00A44660"/>
    <w:rsid w:val="00A46224"/>
    <w:rsid w:val="00A46583"/>
    <w:rsid w:val="00A46A8B"/>
    <w:rsid w:val="00A502DD"/>
    <w:rsid w:val="00A51147"/>
    <w:rsid w:val="00A53754"/>
    <w:rsid w:val="00A54552"/>
    <w:rsid w:val="00A553AB"/>
    <w:rsid w:val="00A55DCC"/>
    <w:rsid w:val="00A55F0F"/>
    <w:rsid w:val="00A57882"/>
    <w:rsid w:val="00A6456A"/>
    <w:rsid w:val="00A6526A"/>
    <w:rsid w:val="00A66577"/>
    <w:rsid w:val="00A67111"/>
    <w:rsid w:val="00A675AF"/>
    <w:rsid w:val="00A719F3"/>
    <w:rsid w:val="00A728F9"/>
    <w:rsid w:val="00A73248"/>
    <w:rsid w:val="00A733F8"/>
    <w:rsid w:val="00A73A02"/>
    <w:rsid w:val="00A7551C"/>
    <w:rsid w:val="00A76CD1"/>
    <w:rsid w:val="00A82587"/>
    <w:rsid w:val="00A8496A"/>
    <w:rsid w:val="00A85B14"/>
    <w:rsid w:val="00A85BD4"/>
    <w:rsid w:val="00A86052"/>
    <w:rsid w:val="00A91303"/>
    <w:rsid w:val="00A951B4"/>
    <w:rsid w:val="00A95A29"/>
    <w:rsid w:val="00A966FF"/>
    <w:rsid w:val="00A97CD6"/>
    <w:rsid w:val="00A97F7B"/>
    <w:rsid w:val="00AA288B"/>
    <w:rsid w:val="00AA34A1"/>
    <w:rsid w:val="00AB20BA"/>
    <w:rsid w:val="00AB2714"/>
    <w:rsid w:val="00AB2D0A"/>
    <w:rsid w:val="00AC1ADB"/>
    <w:rsid w:val="00AC44A4"/>
    <w:rsid w:val="00AC4943"/>
    <w:rsid w:val="00AC4BB2"/>
    <w:rsid w:val="00AC70D2"/>
    <w:rsid w:val="00AD35C1"/>
    <w:rsid w:val="00AD4019"/>
    <w:rsid w:val="00AD46A5"/>
    <w:rsid w:val="00AD5E3F"/>
    <w:rsid w:val="00AD655D"/>
    <w:rsid w:val="00AD763A"/>
    <w:rsid w:val="00AE0C7C"/>
    <w:rsid w:val="00AE0D89"/>
    <w:rsid w:val="00AE1BDC"/>
    <w:rsid w:val="00AE4172"/>
    <w:rsid w:val="00AE5471"/>
    <w:rsid w:val="00AE67F1"/>
    <w:rsid w:val="00AE73F8"/>
    <w:rsid w:val="00AF1587"/>
    <w:rsid w:val="00AF16F9"/>
    <w:rsid w:val="00AF1B10"/>
    <w:rsid w:val="00AF2FDD"/>
    <w:rsid w:val="00AF4291"/>
    <w:rsid w:val="00AF4C65"/>
    <w:rsid w:val="00AF56BA"/>
    <w:rsid w:val="00AF74D9"/>
    <w:rsid w:val="00B01F5C"/>
    <w:rsid w:val="00B0538F"/>
    <w:rsid w:val="00B10BA1"/>
    <w:rsid w:val="00B131D5"/>
    <w:rsid w:val="00B141DE"/>
    <w:rsid w:val="00B17750"/>
    <w:rsid w:val="00B2307B"/>
    <w:rsid w:val="00B24237"/>
    <w:rsid w:val="00B25072"/>
    <w:rsid w:val="00B27ADC"/>
    <w:rsid w:val="00B31A57"/>
    <w:rsid w:val="00B3254D"/>
    <w:rsid w:val="00B32A63"/>
    <w:rsid w:val="00B35822"/>
    <w:rsid w:val="00B360E2"/>
    <w:rsid w:val="00B36D98"/>
    <w:rsid w:val="00B37883"/>
    <w:rsid w:val="00B41DD1"/>
    <w:rsid w:val="00B423DE"/>
    <w:rsid w:val="00B431D6"/>
    <w:rsid w:val="00B4415C"/>
    <w:rsid w:val="00B5022B"/>
    <w:rsid w:val="00B52310"/>
    <w:rsid w:val="00B52EDA"/>
    <w:rsid w:val="00B5365B"/>
    <w:rsid w:val="00B5377B"/>
    <w:rsid w:val="00B53864"/>
    <w:rsid w:val="00B54142"/>
    <w:rsid w:val="00B62D58"/>
    <w:rsid w:val="00B637FF"/>
    <w:rsid w:val="00B65519"/>
    <w:rsid w:val="00B6731A"/>
    <w:rsid w:val="00B716B9"/>
    <w:rsid w:val="00B72B3A"/>
    <w:rsid w:val="00B73FBD"/>
    <w:rsid w:val="00B74472"/>
    <w:rsid w:val="00B74B6B"/>
    <w:rsid w:val="00B762F9"/>
    <w:rsid w:val="00B76DAA"/>
    <w:rsid w:val="00B77478"/>
    <w:rsid w:val="00B80370"/>
    <w:rsid w:val="00B80CDF"/>
    <w:rsid w:val="00B83BDF"/>
    <w:rsid w:val="00B850E1"/>
    <w:rsid w:val="00B85246"/>
    <w:rsid w:val="00B87EAC"/>
    <w:rsid w:val="00B94811"/>
    <w:rsid w:val="00B94CF5"/>
    <w:rsid w:val="00B95C37"/>
    <w:rsid w:val="00B9608D"/>
    <w:rsid w:val="00B964B9"/>
    <w:rsid w:val="00B96CF2"/>
    <w:rsid w:val="00B96D40"/>
    <w:rsid w:val="00BA1E38"/>
    <w:rsid w:val="00BA6B4B"/>
    <w:rsid w:val="00BA751A"/>
    <w:rsid w:val="00BA795F"/>
    <w:rsid w:val="00BA7B6B"/>
    <w:rsid w:val="00BB26C3"/>
    <w:rsid w:val="00BB2BD8"/>
    <w:rsid w:val="00BB2C3E"/>
    <w:rsid w:val="00BB5918"/>
    <w:rsid w:val="00BC2683"/>
    <w:rsid w:val="00BC540B"/>
    <w:rsid w:val="00BC6CA5"/>
    <w:rsid w:val="00BC7175"/>
    <w:rsid w:val="00BD2C10"/>
    <w:rsid w:val="00BD5213"/>
    <w:rsid w:val="00BD5947"/>
    <w:rsid w:val="00BD5E8E"/>
    <w:rsid w:val="00BE0960"/>
    <w:rsid w:val="00BE0A69"/>
    <w:rsid w:val="00BE0C4C"/>
    <w:rsid w:val="00BE179C"/>
    <w:rsid w:val="00BE2D36"/>
    <w:rsid w:val="00BE342E"/>
    <w:rsid w:val="00BE35F5"/>
    <w:rsid w:val="00BE5126"/>
    <w:rsid w:val="00BE5EBD"/>
    <w:rsid w:val="00BE6028"/>
    <w:rsid w:val="00BF0AC6"/>
    <w:rsid w:val="00BF4B65"/>
    <w:rsid w:val="00BF5D93"/>
    <w:rsid w:val="00BF7081"/>
    <w:rsid w:val="00C00318"/>
    <w:rsid w:val="00C0137F"/>
    <w:rsid w:val="00C06C77"/>
    <w:rsid w:val="00C101BB"/>
    <w:rsid w:val="00C1188C"/>
    <w:rsid w:val="00C1220B"/>
    <w:rsid w:val="00C1400D"/>
    <w:rsid w:val="00C17445"/>
    <w:rsid w:val="00C23176"/>
    <w:rsid w:val="00C23C82"/>
    <w:rsid w:val="00C3019A"/>
    <w:rsid w:val="00C30F91"/>
    <w:rsid w:val="00C31303"/>
    <w:rsid w:val="00C3162F"/>
    <w:rsid w:val="00C33ACA"/>
    <w:rsid w:val="00C37181"/>
    <w:rsid w:val="00C405CE"/>
    <w:rsid w:val="00C40BCC"/>
    <w:rsid w:val="00C449E3"/>
    <w:rsid w:val="00C44C7B"/>
    <w:rsid w:val="00C4521B"/>
    <w:rsid w:val="00C479D3"/>
    <w:rsid w:val="00C5169B"/>
    <w:rsid w:val="00C54725"/>
    <w:rsid w:val="00C54E2E"/>
    <w:rsid w:val="00C55758"/>
    <w:rsid w:val="00C55772"/>
    <w:rsid w:val="00C55DD4"/>
    <w:rsid w:val="00C57A5D"/>
    <w:rsid w:val="00C60C86"/>
    <w:rsid w:val="00C611E7"/>
    <w:rsid w:val="00C61786"/>
    <w:rsid w:val="00C63F47"/>
    <w:rsid w:val="00C64688"/>
    <w:rsid w:val="00C646E4"/>
    <w:rsid w:val="00C64E14"/>
    <w:rsid w:val="00C657F3"/>
    <w:rsid w:val="00C65C08"/>
    <w:rsid w:val="00C66459"/>
    <w:rsid w:val="00C666BC"/>
    <w:rsid w:val="00C669A2"/>
    <w:rsid w:val="00C70B25"/>
    <w:rsid w:val="00C710C8"/>
    <w:rsid w:val="00C742C8"/>
    <w:rsid w:val="00C75EDC"/>
    <w:rsid w:val="00C76B92"/>
    <w:rsid w:val="00C81427"/>
    <w:rsid w:val="00C81A7D"/>
    <w:rsid w:val="00C82555"/>
    <w:rsid w:val="00C84E3B"/>
    <w:rsid w:val="00C853FA"/>
    <w:rsid w:val="00C8567B"/>
    <w:rsid w:val="00C909DF"/>
    <w:rsid w:val="00C91F27"/>
    <w:rsid w:val="00C925DA"/>
    <w:rsid w:val="00C94677"/>
    <w:rsid w:val="00C95C20"/>
    <w:rsid w:val="00C9684E"/>
    <w:rsid w:val="00C970EC"/>
    <w:rsid w:val="00CA0294"/>
    <w:rsid w:val="00CA0F43"/>
    <w:rsid w:val="00CA1FDD"/>
    <w:rsid w:val="00CA6729"/>
    <w:rsid w:val="00CB43F6"/>
    <w:rsid w:val="00CB4681"/>
    <w:rsid w:val="00CB6097"/>
    <w:rsid w:val="00CC1F44"/>
    <w:rsid w:val="00CC450B"/>
    <w:rsid w:val="00CC59A2"/>
    <w:rsid w:val="00CC72AD"/>
    <w:rsid w:val="00CD14DC"/>
    <w:rsid w:val="00CD1662"/>
    <w:rsid w:val="00CD2799"/>
    <w:rsid w:val="00CD3364"/>
    <w:rsid w:val="00CD4348"/>
    <w:rsid w:val="00CD6744"/>
    <w:rsid w:val="00CD6E1E"/>
    <w:rsid w:val="00CD7382"/>
    <w:rsid w:val="00CE10E9"/>
    <w:rsid w:val="00CE1AF1"/>
    <w:rsid w:val="00CE2B2C"/>
    <w:rsid w:val="00CE4208"/>
    <w:rsid w:val="00CE6123"/>
    <w:rsid w:val="00CE6B73"/>
    <w:rsid w:val="00CE73D6"/>
    <w:rsid w:val="00CE7C83"/>
    <w:rsid w:val="00CF17E6"/>
    <w:rsid w:val="00CF2639"/>
    <w:rsid w:val="00CF4B87"/>
    <w:rsid w:val="00CF67CB"/>
    <w:rsid w:val="00CF6D1C"/>
    <w:rsid w:val="00D02D65"/>
    <w:rsid w:val="00D0371E"/>
    <w:rsid w:val="00D03B11"/>
    <w:rsid w:val="00D03FA4"/>
    <w:rsid w:val="00D04EE1"/>
    <w:rsid w:val="00D059BA"/>
    <w:rsid w:val="00D05F21"/>
    <w:rsid w:val="00D076EE"/>
    <w:rsid w:val="00D079F8"/>
    <w:rsid w:val="00D07C42"/>
    <w:rsid w:val="00D10101"/>
    <w:rsid w:val="00D106B0"/>
    <w:rsid w:val="00D10A72"/>
    <w:rsid w:val="00D10F8C"/>
    <w:rsid w:val="00D12A52"/>
    <w:rsid w:val="00D13E83"/>
    <w:rsid w:val="00D14716"/>
    <w:rsid w:val="00D164E2"/>
    <w:rsid w:val="00D175B6"/>
    <w:rsid w:val="00D1768F"/>
    <w:rsid w:val="00D17BCA"/>
    <w:rsid w:val="00D20EB8"/>
    <w:rsid w:val="00D2171C"/>
    <w:rsid w:val="00D21F6A"/>
    <w:rsid w:val="00D22C88"/>
    <w:rsid w:val="00D23DE9"/>
    <w:rsid w:val="00D2411A"/>
    <w:rsid w:val="00D24241"/>
    <w:rsid w:val="00D26405"/>
    <w:rsid w:val="00D26A10"/>
    <w:rsid w:val="00D27604"/>
    <w:rsid w:val="00D279B5"/>
    <w:rsid w:val="00D34A16"/>
    <w:rsid w:val="00D3584F"/>
    <w:rsid w:val="00D364F2"/>
    <w:rsid w:val="00D36D6E"/>
    <w:rsid w:val="00D41DDA"/>
    <w:rsid w:val="00D44C44"/>
    <w:rsid w:val="00D44F5B"/>
    <w:rsid w:val="00D52D3D"/>
    <w:rsid w:val="00D53E1C"/>
    <w:rsid w:val="00D53F34"/>
    <w:rsid w:val="00D545C2"/>
    <w:rsid w:val="00D60753"/>
    <w:rsid w:val="00D60876"/>
    <w:rsid w:val="00D60A47"/>
    <w:rsid w:val="00D61CBA"/>
    <w:rsid w:val="00D63B8A"/>
    <w:rsid w:val="00D650D6"/>
    <w:rsid w:val="00D71B56"/>
    <w:rsid w:val="00D72992"/>
    <w:rsid w:val="00D733DF"/>
    <w:rsid w:val="00D74565"/>
    <w:rsid w:val="00D81F2B"/>
    <w:rsid w:val="00D838AB"/>
    <w:rsid w:val="00D878AA"/>
    <w:rsid w:val="00D87B9F"/>
    <w:rsid w:val="00D918AD"/>
    <w:rsid w:val="00D91B07"/>
    <w:rsid w:val="00D93CAE"/>
    <w:rsid w:val="00D941F1"/>
    <w:rsid w:val="00D94654"/>
    <w:rsid w:val="00D9611A"/>
    <w:rsid w:val="00D96EDD"/>
    <w:rsid w:val="00D9722B"/>
    <w:rsid w:val="00DA0131"/>
    <w:rsid w:val="00DA1CD4"/>
    <w:rsid w:val="00DA568D"/>
    <w:rsid w:val="00DA5AF0"/>
    <w:rsid w:val="00DA623E"/>
    <w:rsid w:val="00DB069B"/>
    <w:rsid w:val="00DB2DB1"/>
    <w:rsid w:val="00DB3DF6"/>
    <w:rsid w:val="00DB4766"/>
    <w:rsid w:val="00DB4BCA"/>
    <w:rsid w:val="00DC07F6"/>
    <w:rsid w:val="00DC094E"/>
    <w:rsid w:val="00DC0BB7"/>
    <w:rsid w:val="00DC0C06"/>
    <w:rsid w:val="00DC0D3D"/>
    <w:rsid w:val="00DC269B"/>
    <w:rsid w:val="00DC4471"/>
    <w:rsid w:val="00DC5080"/>
    <w:rsid w:val="00DC6860"/>
    <w:rsid w:val="00DD000C"/>
    <w:rsid w:val="00DD0796"/>
    <w:rsid w:val="00DD262B"/>
    <w:rsid w:val="00DD31A5"/>
    <w:rsid w:val="00DE0D60"/>
    <w:rsid w:val="00DE146D"/>
    <w:rsid w:val="00DE1A85"/>
    <w:rsid w:val="00DE1FD7"/>
    <w:rsid w:val="00DE660B"/>
    <w:rsid w:val="00DE6A04"/>
    <w:rsid w:val="00DF1D29"/>
    <w:rsid w:val="00DF3703"/>
    <w:rsid w:val="00DF38EA"/>
    <w:rsid w:val="00DF614C"/>
    <w:rsid w:val="00DF7019"/>
    <w:rsid w:val="00E00DA0"/>
    <w:rsid w:val="00E00DDF"/>
    <w:rsid w:val="00E048E6"/>
    <w:rsid w:val="00E0573F"/>
    <w:rsid w:val="00E05808"/>
    <w:rsid w:val="00E05E70"/>
    <w:rsid w:val="00E068BF"/>
    <w:rsid w:val="00E07771"/>
    <w:rsid w:val="00E07785"/>
    <w:rsid w:val="00E10F45"/>
    <w:rsid w:val="00E11787"/>
    <w:rsid w:val="00E1351D"/>
    <w:rsid w:val="00E1380E"/>
    <w:rsid w:val="00E14C13"/>
    <w:rsid w:val="00E15061"/>
    <w:rsid w:val="00E16D43"/>
    <w:rsid w:val="00E203EA"/>
    <w:rsid w:val="00E20CD2"/>
    <w:rsid w:val="00E213B6"/>
    <w:rsid w:val="00E218D2"/>
    <w:rsid w:val="00E24C88"/>
    <w:rsid w:val="00E26B84"/>
    <w:rsid w:val="00E30585"/>
    <w:rsid w:val="00E30956"/>
    <w:rsid w:val="00E31001"/>
    <w:rsid w:val="00E32483"/>
    <w:rsid w:val="00E34D1B"/>
    <w:rsid w:val="00E36706"/>
    <w:rsid w:val="00E403FA"/>
    <w:rsid w:val="00E45C5D"/>
    <w:rsid w:val="00E53C40"/>
    <w:rsid w:val="00E54293"/>
    <w:rsid w:val="00E569C2"/>
    <w:rsid w:val="00E56E97"/>
    <w:rsid w:val="00E56EAB"/>
    <w:rsid w:val="00E5782F"/>
    <w:rsid w:val="00E60150"/>
    <w:rsid w:val="00E62C11"/>
    <w:rsid w:val="00E63B83"/>
    <w:rsid w:val="00E66FE3"/>
    <w:rsid w:val="00E67BD2"/>
    <w:rsid w:val="00E7291C"/>
    <w:rsid w:val="00E741CA"/>
    <w:rsid w:val="00E80393"/>
    <w:rsid w:val="00E80E3A"/>
    <w:rsid w:val="00E81546"/>
    <w:rsid w:val="00E8302D"/>
    <w:rsid w:val="00E83448"/>
    <w:rsid w:val="00E8745C"/>
    <w:rsid w:val="00E87AE6"/>
    <w:rsid w:val="00E9095E"/>
    <w:rsid w:val="00E91CB6"/>
    <w:rsid w:val="00EA1B8E"/>
    <w:rsid w:val="00EA56EA"/>
    <w:rsid w:val="00EA6C7F"/>
    <w:rsid w:val="00EB0523"/>
    <w:rsid w:val="00EB164C"/>
    <w:rsid w:val="00EB2D62"/>
    <w:rsid w:val="00EB3E10"/>
    <w:rsid w:val="00EB4AB0"/>
    <w:rsid w:val="00EB4AFF"/>
    <w:rsid w:val="00EB71A5"/>
    <w:rsid w:val="00EC082C"/>
    <w:rsid w:val="00EC0D64"/>
    <w:rsid w:val="00EC18C7"/>
    <w:rsid w:val="00EC3607"/>
    <w:rsid w:val="00EC4C28"/>
    <w:rsid w:val="00EC54D0"/>
    <w:rsid w:val="00EC6977"/>
    <w:rsid w:val="00EC73A1"/>
    <w:rsid w:val="00ED0602"/>
    <w:rsid w:val="00ED104C"/>
    <w:rsid w:val="00ED12F7"/>
    <w:rsid w:val="00ED3C27"/>
    <w:rsid w:val="00ED3E28"/>
    <w:rsid w:val="00ED4C61"/>
    <w:rsid w:val="00ED5ED8"/>
    <w:rsid w:val="00ED6FC0"/>
    <w:rsid w:val="00EE21D3"/>
    <w:rsid w:val="00EE2980"/>
    <w:rsid w:val="00EE7E22"/>
    <w:rsid w:val="00EF4147"/>
    <w:rsid w:val="00EF517E"/>
    <w:rsid w:val="00EF600D"/>
    <w:rsid w:val="00EF6FF7"/>
    <w:rsid w:val="00F0076B"/>
    <w:rsid w:val="00F02E3A"/>
    <w:rsid w:val="00F04D82"/>
    <w:rsid w:val="00F12365"/>
    <w:rsid w:val="00F1280A"/>
    <w:rsid w:val="00F12B14"/>
    <w:rsid w:val="00F13D53"/>
    <w:rsid w:val="00F158C4"/>
    <w:rsid w:val="00F162A4"/>
    <w:rsid w:val="00F171E3"/>
    <w:rsid w:val="00F202A3"/>
    <w:rsid w:val="00F20E8B"/>
    <w:rsid w:val="00F2188A"/>
    <w:rsid w:val="00F21DB1"/>
    <w:rsid w:val="00F23A22"/>
    <w:rsid w:val="00F2438C"/>
    <w:rsid w:val="00F25CC2"/>
    <w:rsid w:val="00F25F93"/>
    <w:rsid w:val="00F26815"/>
    <w:rsid w:val="00F269DF"/>
    <w:rsid w:val="00F27E27"/>
    <w:rsid w:val="00F30607"/>
    <w:rsid w:val="00F33F27"/>
    <w:rsid w:val="00F437A8"/>
    <w:rsid w:val="00F47D62"/>
    <w:rsid w:val="00F52251"/>
    <w:rsid w:val="00F539FC"/>
    <w:rsid w:val="00F54F35"/>
    <w:rsid w:val="00F56FE5"/>
    <w:rsid w:val="00F57CB4"/>
    <w:rsid w:val="00F600C9"/>
    <w:rsid w:val="00F60556"/>
    <w:rsid w:val="00F61331"/>
    <w:rsid w:val="00F615CB"/>
    <w:rsid w:val="00F62BB6"/>
    <w:rsid w:val="00F64329"/>
    <w:rsid w:val="00F65115"/>
    <w:rsid w:val="00F672B7"/>
    <w:rsid w:val="00F701F2"/>
    <w:rsid w:val="00F74069"/>
    <w:rsid w:val="00F7642D"/>
    <w:rsid w:val="00F76D3A"/>
    <w:rsid w:val="00F821F6"/>
    <w:rsid w:val="00F851E3"/>
    <w:rsid w:val="00F85BD5"/>
    <w:rsid w:val="00F8602F"/>
    <w:rsid w:val="00F90E63"/>
    <w:rsid w:val="00F93152"/>
    <w:rsid w:val="00F95DC4"/>
    <w:rsid w:val="00FA020E"/>
    <w:rsid w:val="00FA1D1A"/>
    <w:rsid w:val="00FA2D52"/>
    <w:rsid w:val="00FA2DB7"/>
    <w:rsid w:val="00FA3439"/>
    <w:rsid w:val="00FA3999"/>
    <w:rsid w:val="00FA437F"/>
    <w:rsid w:val="00FA7931"/>
    <w:rsid w:val="00FB1E4E"/>
    <w:rsid w:val="00FB5879"/>
    <w:rsid w:val="00FB5BE6"/>
    <w:rsid w:val="00FB7708"/>
    <w:rsid w:val="00FB7B1E"/>
    <w:rsid w:val="00FC1E12"/>
    <w:rsid w:val="00FC2281"/>
    <w:rsid w:val="00FC2D68"/>
    <w:rsid w:val="00FC54E1"/>
    <w:rsid w:val="00FC5A16"/>
    <w:rsid w:val="00FD3BB2"/>
    <w:rsid w:val="00FD3CB2"/>
    <w:rsid w:val="00FD41C1"/>
    <w:rsid w:val="00FD6009"/>
    <w:rsid w:val="00FD79B0"/>
    <w:rsid w:val="00FE1576"/>
    <w:rsid w:val="00FE304C"/>
    <w:rsid w:val="00FE31BA"/>
    <w:rsid w:val="00FE32E6"/>
    <w:rsid w:val="00FE3C82"/>
    <w:rsid w:val="00FE4670"/>
    <w:rsid w:val="00FE5119"/>
    <w:rsid w:val="00FE5B1C"/>
    <w:rsid w:val="00FE6144"/>
    <w:rsid w:val="00FE6C3C"/>
    <w:rsid w:val="00FE6E23"/>
    <w:rsid w:val="00FF03D1"/>
    <w:rsid w:val="00FF41B9"/>
    <w:rsid w:val="00FF58B1"/>
    <w:rsid w:val="00FF5EBB"/>
    <w:rsid w:val="00FF6BAF"/>
    <w:rsid w:val="00FF7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0385"/>
  <w15:docId w15:val="{C211C445-E8CE-4004-8A2F-B9685531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47D18"/>
    <w:pPr>
      <w:tabs>
        <w:tab w:val="center" w:pos="4320"/>
        <w:tab w:val="right" w:pos="8640"/>
      </w:tabs>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447D18"/>
    <w:rPr>
      <w:rFonts w:ascii="Times New Roman" w:eastAsia="Times New Roman" w:hAnsi="Times New Roman" w:cs="Times New Roman"/>
      <w:sz w:val="24"/>
      <w:szCs w:val="24"/>
      <w:lang w:val="en-US"/>
    </w:rPr>
  </w:style>
  <w:style w:type="paragraph" w:styleId="PlainText">
    <w:name w:val="Plain Text"/>
    <w:basedOn w:val="Normal"/>
    <w:link w:val="PlainTextChar"/>
    <w:rsid w:val="00447D18"/>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47D18"/>
    <w:rPr>
      <w:rFonts w:ascii="Courier New" w:eastAsia="Times New Roman" w:hAnsi="Courier New" w:cs="Times New Roman"/>
      <w:sz w:val="20"/>
      <w:szCs w:val="20"/>
    </w:rPr>
  </w:style>
  <w:style w:type="character" w:styleId="Strong">
    <w:name w:val="Strong"/>
    <w:qFormat/>
    <w:rsid w:val="00447D18"/>
    <w:rPr>
      <w:b/>
      <w:bCs/>
    </w:rPr>
  </w:style>
  <w:style w:type="paragraph" w:styleId="ListParagraph">
    <w:name w:val="List Paragraph"/>
    <w:basedOn w:val="Normal"/>
    <w:uiPriority w:val="34"/>
    <w:qFormat/>
    <w:rsid w:val="00447D18"/>
    <w:pPr>
      <w:ind w:left="720"/>
      <w:contextualSpacing/>
    </w:pPr>
  </w:style>
  <w:style w:type="paragraph" w:styleId="BodyText">
    <w:name w:val="Body Text"/>
    <w:basedOn w:val="Normal"/>
    <w:link w:val="BodyTextChar"/>
    <w:rsid w:val="007A2540"/>
    <w:pPr>
      <w:spacing w:line="360" w:lineRule="auto"/>
    </w:pPr>
    <w:rPr>
      <w:rFonts w:ascii="Times New Roman" w:eastAsia="Times New Roman" w:hAnsi="Times New Roman" w:cs="Times New Roman"/>
      <w:b/>
      <w:bCs/>
      <w:sz w:val="26"/>
      <w:szCs w:val="20"/>
      <w:lang w:val="en-US"/>
    </w:rPr>
  </w:style>
  <w:style w:type="character" w:customStyle="1" w:styleId="BodyTextChar">
    <w:name w:val="Body Text Char"/>
    <w:basedOn w:val="DefaultParagraphFont"/>
    <w:link w:val="BodyText"/>
    <w:rsid w:val="007A2540"/>
    <w:rPr>
      <w:rFonts w:ascii="Times New Roman" w:eastAsia="Times New Roman" w:hAnsi="Times New Roman" w:cs="Times New Roman"/>
      <w:b/>
      <w:bCs/>
      <w:sz w:val="26"/>
      <w:szCs w:val="20"/>
      <w:lang w:val="en-US"/>
    </w:rPr>
  </w:style>
  <w:style w:type="paragraph" w:styleId="Title">
    <w:name w:val="Title"/>
    <w:basedOn w:val="Normal"/>
    <w:link w:val="TitleChar"/>
    <w:qFormat/>
    <w:rsid w:val="007A2540"/>
    <w:pPr>
      <w:jc w:val="center"/>
    </w:pPr>
    <w:rPr>
      <w:rFonts w:ascii="Tahoma" w:eastAsia="Times New Roman" w:hAnsi="Tahoma" w:cs="Times New Roman"/>
      <w:b/>
      <w:sz w:val="24"/>
      <w:szCs w:val="24"/>
      <w:lang w:val="en-GB"/>
    </w:rPr>
  </w:style>
  <w:style w:type="character" w:customStyle="1" w:styleId="TitleChar">
    <w:name w:val="Title Char"/>
    <w:basedOn w:val="DefaultParagraphFont"/>
    <w:link w:val="Title"/>
    <w:rsid w:val="007A2540"/>
    <w:rPr>
      <w:rFonts w:ascii="Tahoma" w:eastAsia="Times New Roman" w:hAnsi="Tahoma" w:cs="Times New Roman"/>
      <w:b/>
      <w:sz w:val="24"/>
      <w:szCs w:val="24"/>
      <w:lang w:val="en-GB"/>
    </w:rPr>
  </w:style>
  <w:style w:type="character" w:customStyle="1" w:styleId="Heading8Char">
    <w:name w:val="Heading 8 Char"/>
    <w:rsid w:val="00AD4019"/>
    <w:rPr>
      <w:rFonts w:ascii="Times New Roman" w:eastAsia="Times New Roman" w:hAnsi="Times New Roman" w:cs="Times New Roman"/>
      <w:sz w:val="26"/>
      <w:szCs w:val="20"/>
      <w:lang w:val="en-US"/>
    </w:rPr>
  </w:style>
  <w:style w:type="character" w:styleId="Hyperlink">
    <w:name w:val="Hyperlink"/>
    <w:basedOn w:val="DefaultParagraphFont"/>
    <w:uiPriority w:val="99"/>
    <w:unhideWhenUsed/>
    <w:rsid w:val="00F02E3A"/>
    <w:rPr>
      <w:color w:val="0000FF" w:themeColor="hyperlink"/>
      <w:u w:val="single"/>
    </w:rPr>
  </w:style>
  <w:style w:type="paragraph" w:styleId="BodyTextIndent">
    <w:name w:val="Body Text Indent"/>
    <w:basedOn w:val="Normal"/>
    <w:link w:val="BodyTextIndentChar"/>
    <w:unhideWhenUsed/>
    <w:rsid w:val="00A51147"/>
    <w:pPr>
      <w:spacing w:after="120" w:line="276" w:lineRule="auto"/>
      <w:ind w:left="360"/>
    </w:pPr>
    <w:rPr>
      <w:rFonts w:ascii="Calibri" w:eastAsia="Calibri" w:hAnsi="Calibri" w:cs="Arial"/>
      <w:lang w:val="en-GB"/>
    </w:rPr>
  </w:style>
  <w:style w:type="character" w:customStyle="1" w:styleId="BodyTextIndentChar">
    <w:name w:val="Body Text Indent Char"/>
    <w:basedOn w:val="DefaultParagraphFont"/>
    <w:link w:val="BodyTextIndent"/>
    <w:rsid w:val="00A51147"/>
    <w:rPr>
      <w:rFonts w:ascii="Calibri" w:eastAsia="Calibri" w:hAnsi="Calibri" w:cs="Arial"/>
      <w:lang w:val="en-GB"/>
    </w:rPr>
  </w:style>
  <w:style w:type="paragraph" w:styleId="BodyText2">
    <w:name w:val="Body Text 2"/>
    <w:basedOn w:val="Normal"/>
    <w:link w:val="BodyText2Char"/>
    <w:uiPriority w:val="99"/>
    <w:unhideWhenUsed/>
    <w:rsid w:val="00A51147"/>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rsid w:val="00A51147"/>
    <w:rPr>
      <w:rFonts w:ascii="Calibri" w:eastAsia="Calibri" w:hAnsi="Calibri" w:cs="Times New Roman"/>
      <w:lang w:val="en-US"/>
    </w:rPr>
  </w:style>
  <w:style w:type="paragraph" w:styleId="BodyTextIndent3">
    <w:name w:val="Body Text Indent 3"/>
    <w:basedOn w:val="Normal"/>
    <w:link w:val="BodyTextIndent3Char"/>
    <w:uiPriority w:val="99"/>
    <w:semiHidden/>
    <w:unhideWhenUsed/>
    <w:rsid w:val="006555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55508"/>
    <w:rPr>
      <w:sz w:val="16"/>
      <w:szCs w:val="16"/>
    </w:rPr>
  </w:style>
  <w:style w:type="character" w:customStyle="1" w:styleId="Heading6Char">
    <w:name w:val="Heading 6 Char"/>
    <w:rsid w:val="00655508"/>
    <w:rPr>
      <w:rFonts w:ascii="Times New Roman" w:eastAsia="Times New Roman" w:hAnsi="Times New Roman" w:cs="Times New Roman"/>
      <w:b/>
      <w:bCs/>
      <w:sz w:val="26"/>
      <w:szCs w:val="24"/>
      <w:u w:val="single"/>
      <w:lang w:val="en-US"/>
    </w:rPr>
  </w:style>
  <w:style w:type="paragraph" w:styleId="BalloonText">
    <w:name w:val="Balloon Text"/>
    <w:basedOn w:val="Normal"/>
    <w:link w:val="BalloonTextChar"/>
    <w:uiPriority w:val="99"/>
    <w:semiHidden/>
    <w:unhideWhenUsed/>
    <w:rsid w:val="00774E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E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57965">
      <w:bodyDiv w:val="1"/>
      <w:marLeft w:val="0"/>
      <w:marRight w:val="0"/>
      <w:marTop w:val="0"/>
      <w:marBottom w:val="0"/>
      <w:divBdr>
        <w:top w:val="none" w:sz="0" w:space="0" w:color="auto"/>
        <w:left w:val="none" w:sz="0" w:space="0" w:color="auto"/>
        <w:bottom w:val="none" w:sz="0" w:space="0" w:color="auto"/>
        <w:right w:val="none" w:sz="0" w:space="0" w:color="auto"/>
      </w:divBdr>
    </w:div>
    <w:div w:id="651061345">
      <w:bodyDiv w:val="1"/>
      <w:marLeft w:val="0"/>
      <w:marRight w:val="0"/>
      <w:marTop w:val="0"/>
      <w:marBottom w:val="0"/>
      <w:divBdr>
        <w:top w:val="none" w:sz="0" w:space="0" w:color="auto"/>
        <w:left w:val="none" w:sz="0" w:space="0" w:color="auto"/>
        <w:bottom w:val="none" w:sz="0" w:space="0" w:color="auto"/>
        <w:right w:val="none" w:sz="0" w:space="0" w:color="auto"/>
      </w:divBdr>
    </w:div>
    <w:div w:id="1183855426">
      <w:bodyDiv w:val="1"/>
      <w:marLeft w:val="0"/>
      <w:marRight w:val="0"/>
      <w:marTop w:val="0"/>
      <w:marBottom w:val="0"/>
      <w:divBdr>
        <w:top w:val="none" w:sz="0" w:space="0" w:color="auto"/>
        <w:left w:val="none" w:sz="0" w:space="0" w:color="auto"/>
        <w:bottom w:val="none" w:sz="0" w:space="0" w:color="auto"/>
        <w:right w:val="none" w:sz="0" w:space="0" w:color="auto"/>
      </w:divBdr>
    </w:div>
    <w:div w:id="1245258319">
      <w:bodyDiv w:val="1"/>
      <w:marLeft w:val="0"/>
      <w:marRight w:val="0"/>
      <w:marTop w:val="0"/>
      <w:marBottom w:val="0"/>
      <w:divBdr>
        <w:top w:val="none" w:sz="0" w:space="0" w:color="auto"/>
        <w:left w:val="none" w:sz="0" w:space="0" w:color="auto"/>
        <w:bottom w:val="none" w:sz="0" w:space="0" w:color="auto"/>
        <w:right w:val="none" w:sz="0" w:space="0" w:color="auto"/>
      </w:divBdr>
    </w:div>
    <w:div w:id="1349016995">
      <w:bodyDiv w:val="1"/>
      <w:marLeft w:val="0"/>
      <w:marRight w:val="0"/>
      <w:marTop w:val="0"/>
      <w:marBottom w:val="0"/>
      <w:divBdr>
        <w:top w:val="none" w:sz="0" w:space="0" w:color="auto"/>
        <w:left w:val="none" w:sz="0" w:space="0" w:color="auto"/>
        <w:bottom w:val="none" w:sz="0" w:space="0" w:color="auto"/>
        <w:right w:val="none" w:sz="0" w:space="0" w:color="auto"/>
      </w:divBdr>
    </w:div>
    <w:div w:id="1653369550">
      <w:bodyDiv w:val="1"/>
      <w:marLeft w:val="0"/>
      <w:marRight w:val="0"/>
      <w:marTop w:val="0"/>
      <w:marBottom w:val="0"/>
      <w:divBdr>
        <w:top w:val="none" w:sz="0" w:space="0" w:color="auto"/>
        <w:left w:val="none" w:sz="0" w:space="0" w:color="auto"/>
        <w:bottom w:val="none" w:sz="0" w:space="0" w:color="auto"/>
        <w:right w:val="none" w:sz="0" w:space="0" w:color="auto"/>
      </w:divBdr>
    </w:div>
    <w:div w:id="17301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hant@apjla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CBB73-C47A-46D1-BF7E-2F4FD574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53</Pages>
  <Words>17352</Words>
  <Characters>98909</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Awantika</dc:creator>
  <cp:lastModifiedBy>Dhawesh Pahuja</cp:lastModifiedBy>
  <cp:revision>56</cp:revision>
  <cp:lastPrinted>2015-01-19T12:06:00Z</cp:lastPrinted>
  <dcterms:created xsi:type="dcterms:W3CDTF">2015-03-24T08:35:00Z</dcterms:created>
  <dcterms:modified xsi:type="dcterms:W3CDTF">2024-09-02T03:44:00Z</dcterms:modified>
</cp:coreProperties>
</file>