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A10A77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AB2B6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A10A77" w:rsidRDefault="00A10A77" w:rsidP="00A10A77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Developing and running application.</w:t>
            </w:r>
          </w:p>
          <w:p w:rsidR="00A10A77" w:rsidRPr="00A10A77" w:rsidRDefault="00A10A77" w:rsidP="00A10A77">
            <w:pPr>
              <w:numPr>
                <w:ilvl w:val="1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Configuring Android Device to run application.</w:t>
            </w:r>
          </w:p>
          <w:p w:rsidR="00A10A77" w:rsidRPr="00A10A77" w:rsidRDefault="00A10A77" w:rsidP="00A10A77">
            <w:pPr>
              <w:numPr>
                <w:ilvl w:val="2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Android Virtual Device.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Creating, Starting, Stopping, Docking etc.</w:t>
            </w:r>
          </w:p>
          <w:p w:rsidR="00A10A77" w:rsidRPr="00A10A77" w:rsidRDefault="00A10A77" w:rsidP="00A10A77">
            <w:pPr>
              <w:numPr>
                <w:ilvl w:val="2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Using ADB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Enabling developer options.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Enabling USB debugging within developer options.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Listing attached devices from command prompt.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USB debugging authorizations on device.</w:t>
            </w:r>
          </w:p>
          <w:p w:rsidR="00A10A77" w:rsidRPr="00A10A77" w:rsidRDefault="00A10A77" w:rsidP="00A10A77">
            <w:pPr>
              <w:numPr>
                <w:ilvl w:val="3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</w:rPr>
            </w:pPr>
            <w:r w:rsidRPr="00A10A77">
              <w:rPr>
                <w:rFonts w:ascii="Calibri Light" w:hAnsi="Calibri Light"/>
                <w:b/>
              </w:rPr>
              <w:t>Attaching device within network.</w:t>
            </w:r>
          </w:p>
          <w:p w:rsidR="00847666" w:rsidRPr="00A10A77" w:rsidRDefault="00847666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</w:rPr>
            </w:pPr>
          </w:p>
        </w:tc>
      </w:tr>
      <w:tr w:rsidR="00A10A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Default="00A10A7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10A77" w:rsidRPr="00A10A77" w:rsidRDefault="00A10A77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</w:rPr>
            </w:pPr>
            <w:r w:rsidRPr="00A10A77">
              <w:rPr>
                <w:rFonts w:ascii="Calibri Light" w:eastAsiaTheme="minorHAnsi" w:hAnsi="Calibri Light"/>
                <w:b/>
              </w:rPr>
              <w:t>Running a t</w:t>
            </w:r>
            <w:bookmarkStart w:id="0" w:name="_GoBack"/>
            <w:bookmarkEnd w:id="0"/>
            <w:r w:rsidRPr="00A10A77">
              <w:rPr>
                <w:rFonts w:ascii="Calibri Light" w:eastAsiaTheme="minorHAnsi" w:hAnsi="Calibri Light"/>
                <w:b/>
              </w:rPr>
              <w:t>emplate-based application on device.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78E" w:rsidRDefault="00B2378E" w:rsidP="009D032C">
      <w:pPr>
        <w:spacing w:after="0" w:line="240" w:lineRule="auto"/>
      </w:pPr>
      <w:r>
        <w:separator/>
      </w:r>
    </w:p>
  </w:endnote>
  <w:endnote w:type="continuationSeparator" w:id="0">
    <w:p w:rsidR="00B2378E" w:rsidRDefault="00B2378E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78E" w:rsidRDefault="00B2378E" w:rsidP="009D032C">
      <w:pPr>
        <w:spacing w:after="0" w:line="240" w:lineRule="auto"/>
      </w:pPr>
      <w:r>
        <w:separator/>
      </w:r>
    </w:p>
  </w:footnote>
  <w:footnote w:type="continuationSeparator" w:id="0">
    <w:p w:rsidR="00B2378E" w:rsidRDefault="00B2378E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895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478</Characters>
  <Application>Microsoft Office Word</Application>
  <DocSecurity>0</DocSecurity>
  <Lines>3</Lines>
  <Paragraphs>1</Paragraphs>
  <ScaleCrop>false</ScaleCrop>
  <Company>TOSHIBA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23</cp:revision>
  <cp:lastPrinted>2015-02-28T17:38:00Z</cp:lastPrinted>
  <dcterms:created xsi:type="dcterms:W3CDTF">2015-02-28T17:39:00Z</dcterms:created>
  <dcterms:modified xsi:type="dcterms:W3CDTF">2023-03-08T14:10:00Z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