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F64" w:rsidRDefault="00671A49">
      <w:pPr>
        <w:pStyle w:val="Title"/>
      </w:pPr>
      <w:r>
        <w:t>LDA</w:t>
      </w:r>
      <w:r w:rsidR="0003546C">
        <w:t xml:space="preserve"> </w:t>
      </w:r>
      <w:proofErr w:type="spellStart"/>
      <w:r>
        <w:t>vs</w:t>
      </w:r>
      <w:proofErr w:type="spellEnd"/>
      <w:r w:rsidR="0003546C">
        <w:t xml:space="preserve"> </w:t>
      </w:r>
      <w:r>
        <w:rPr>
          <w:spacing w:val="-5"/>
        </w:rPr>
        <w:t>PCA</w:t>
      </w:r>
    </w:p>
    <w:p w:rsidR="00F63F64" w:rsidRDefault="00F63F64">
      <w:pPr>
        <w:pStyle w:val="BodyText"/>
        <w:spacing w:before="90"/>
        <w:ind w:left="0" w:firstLine="0"/>
        <w:rPr>
          <w:sz w:val="40"/>
        </w:rPr>
      </w:pPr>
    </w:p>
    <w:p w:rsidR="00F63F64" w:rsidRDefault="00671A49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right="3247" w:hanging="359"/>
        <w:jc w:val="right"/>
      </w:pPr>
      <w:r>
        <w:t>Which</w:t>
      </w:r>
      <w:r w:rsidR="0003546C">
        <w:t xml:space="preserve"> </w:t>
      </w:r>
      <w:r>
        <w:t>statement</w:t>
      </w:r>
      <w:r w:rsidR="0003546C">
        <w:t xml:space="preserve"> </w:t>
      </w:r>
      <w:r>
        <w:t>correctly</w:t>
      </w:r>
      <w:r w:rsidR="0003546C">
        <w:t xml:space="preserve"> </w:t>
      </w:r>
      <w:r>
        <w:t>distinguishes</w:t>
      </w:r>
      <w:r w:rsidR="0003546C">
        <w:t xml:space="preserve"> </w:t>
      </w:r>
      <w:r>
        <w:t>PCA</w:t>
      </w:r>
      <w:r w:rsidR="0003546C">
        <w:t xml:space="preserve"> </w:t>
      </w:r>
      <w:r>
        <w:t>from</w:t>
      </w:r>
      <w:r>
        <w:rPr>
          <w:spacing w:val="-4"/>
        </w:rPr>
        <w:t xml:space="preserve"> LDA?</w:t>
      </w:r>
    </w:p>
    <w:p w:rsidR="00F63F64" w:rsidRDefault="00671A49" w:rsidP="0003546C">
      <w:pPr>
        <w:pStyle w:val="ListParagraph"/>
        <w:numPr>
          <w:ilvl w:val="1"/>
          <w:numId w:val="1"/>
        </w:numPr>
        <w:tabs>
          <w:tab w:val="left" w:pos="359"/>
        </w:tabs>
        <w:spacing w:before="179"/>
        <w:ind w:left="359" w:right="3192" w:hanging="359"/>
        <w:jc w:val="center"/>
      </w:pPr>
      <w:r>
        <w:t>A)PCA</w:t>
      </w:r>
      <w:r w:rsidR="0003546C">
        <w:t xml:space="preserve"> </w:t>
      </w:r>
      <w:r>
        <w:t>is</w:t>
      </w:r>
      <w:r w:rsidR="0003546C">
        <w:t xml:space="preserve"> </w:t>
      </w:r>
      <w:r>
        <w:t>supervised,</w:t>
      </w:r>
      <w:r w:rsidR="0003546C">
        <w:t xml:space="preserve"> </w:t>
      </w:r>
      <w:r>
        <w:t>while</w:t>
      </w:r>
      <w:r w:rsidR="0003546C">
        <w:t xml:space="preserve"> </w:t>
      </w:r>
      <w:r>
        <w:t>LDA</w:t>
      </w:r>
      <w:r w:rsidR="0003546C">
        <w:t xml:space="preserve"> </w:t>
      </w:r>
      <w:r>
        <w:t>is</w:t>
      </w:r>
      <w:r w:rsidR="0003546C">
        <w:t xml:space="preserve"> </w:t>
      </w:r>
      <w:r>
        <w:rPr>
          <w:spacing w:val="-2"/>
        </w:rPr>
        <w:t>unsupervised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B)PCA</w:t>
      </w:r>
      <w:r w:rsidR="0003546C">
        <w:t xml:space="preserve"> </w:t>
      </w:r>
      <w:r>
        <w:t>is</w:t>
      </w:r>
      <w:r w:rsidR="0003546C">
        <w:t xml:space="preserve"> </w:t>
      </w:r>
      <w:r>
        <w:t>unsupervised,</w:t>
      </w:r>
      <w:r w:rsidR="0003546C">
        <w:t xml:space="preserve"> </w:t>
      </w:r>
      <w:r>
        <w:t>while</w:t>
      </w:r>
      <w:r w:rsidR="0003546C">
        <w:t xml:space="preserve"> </w:t>
      </w:r>
      <w:r>
        <w:t>LDA</w:t>
      </w:r>
      <w:r w:rsidR="0003546C">
        <w:t xml:space="preserve"> </w:t>
      </w:r>
      <w:r>
        <w:t>is</w:t>
      </w:r>
      <w:r w:rsidR="0003546C">
        <w:t xml:space="preserve"> </w:t>
      </w:r>
      <w:r>
        <w:rPr>
          <w:spacing w:val="-2"/>
        </w:rPr>
        <w:t>supervised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C)Both</w:t>
      </w:r>
      <w:r w:rsidR="0003546C">
        <w:t xml:space="preserve"> </w:t>
      </w:r>
      <w:r>
        <w:t>are</w:t>
      </w:r>
      <w:r w:rsidR="0003546C">
        <w:t xml:space="preserve"> </w:t>
      </w:r>
      <w:r>
        <w:t>supervised</w:t>
      </w:r>
      <w:r w:rsidR="0003546C">
        <w:t xml:space="preserve"> </w:t>
      </w:r>
      <w:r>
        <w:rPr>
          <w:spacing w:val="-2"/>
        </w:rPr>
        <w:t>techniques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D)Both</w:t>
      </w:r>
      <w:r w:rsidR="0003546C">
        <w:t xml:space="preserve"> </w:t>
      </w:r>
      <w:r>
        <w:t>are</w:t>
      </w:r>
      <w:r w:rsidR="0003546C">
        <w:t xml:space="preserve"> </w:t>
      </w:r>
      <w:r>
        <w:t>unsupervised</w:t>
      </w:r>
      <w:r w:rsidR="0003546C">
        <w:t xml:space="preserve"> </w:t>
      </w:r>
      <w:r>
        <w:rPr>
          <w:spacing w:val="-2"/>
        </w:rPr>
        <w:t>techniques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What</w:t>
      </w:r>
      <w:r w:rsidR="0003546C">
        <w:t xml:space="preserve"> </w:t>
      </w:r>
      <w:r>
        <w:t>information</w:t>
      </w:r>
      <w:r w:rsidR="0003546C">
        <w:t xml:space="preserve"> </w:t>
      </w:r>
      <w:r>
        <w:t>does</w:t>
      </w:r>
      <w:r w:rsidR="0003546C">
        <w:t xml:space="preserve"> </w:t>
      </w:r>
      <w:r>
        <w:t>PCA</w:t>
      </w:r>
      <w:r w:rsidR="0003546C">
        <w:t xml:space="preserve"> </w:t>
      </w:r>
      <w:r>
        <w:t>primarily</w:t>
      </w:r>
      <w:r w:rsidR="0003546C">
        <w:t xml:space="preserve"> </w:t>
      </w:r>
      <w:r>
        <w:t>use</w:t>
      </w:r>
      <w:r w:rsidR="0003546C">
        <w:t xml:space="preserve"> </w:t>
      </w:r>
      <w:r>
        <w:t>to</w:t>
      </w:r>
      <w:r w:rsidR="0003546C">
        <w:t xml:space="preserve"> </w:t>
      </w:r>
      <w:r>
        <w:t>determine</w:t>
      </w:r>
      <w:r w:rsidR="0003546C">
        <w:t xml:space="preserve"> </w:t>
      </w:r>
      <w:r>
        <w:t>the</w:t>
      </w:r>
      <w:r w:rsidR="0003546C">
        <w:t xml:space="preserve"> </w:t>
      </w:r>
      <w:r>
        <w:t>projection</w:t>
      </w:r>
      <w:r w:rsidR="0003546C">
        <w:t xml:space="preserve"> </w:t>
      </w:r>
      <w:r>
        <w:rPr>
          <w:spacing w:val="-2"/>
        </w:rPr>
        <w:t>directions?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80"/>
        <w:ind w:left="1179" w:hanging="359"/>
      </w:pPr>
      <w:r>
        <w:t>A)Class</w:t>
      </w:r>
      <w:r w:rsidR="0003546C">
        <w:t xml:space="preserve"> </w:t>
      </w:r>
      <w:r>
        <w:rPr>
          <w:spacing w:val="-2"/>
        </w:rPr>
        <w:t>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B)Class</w:t>
      </w:r>
      <w:r w:rsidR="0003546C">
        <w:t xml:space="preserve"> 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C)Variance</w:t>
      </w:r>
      <w:r w:rsidR="0003546C">
        <w:t xml:space="preserve"> </w:t>
      </w:r>
      <w:r>
        <w:t>in</w:t>
      </w:r>
      <w:r w:rsidR="0003546C">
        <w:t xml:space="preserve"> </w:t>
      </w:r>
      <w:proofErr w:type="spellStart"/>
      <w:r>
        <w:t>the</w:t>
      </w:r>
      <w:r>
        <w:rPr>
          <w:spacing w:val="-4"/>
        </w:rPr>
        <w:t>data</w:t>
      </w:r>
      <w:proofErr w:type="spellEnd"/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D)Class</w:t>
      </w:r>
      <w:r w:rsidR="0003546C">
        <w:t xml:space="preserve"> </w:t>
      </w:r>
      <w:r>
        <w:rPr>
          <w:spacing w:val="-2"/>
        </w:rPr>
        <w:t>probabilities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What</w:t>
      </w:r>
      <w:r w:rsidR="0003546C">
        <w:t xml:space="preserve"> </w:t>
      </w:r>
      <w:r>
        <w:t>information</w:t>
      </w:r>
      <w:r w:rsidR="0003546C">
        <w:t xml:space="preserve"> </w:t>
      </w:r>
      <w:r>
        <w:t>does</w:t>
      </w:r>
      <w:r w:rsidR="0003546C">
        <w:t xml:space="preserve"> </w:t>
      </w:r>
      <w:r>
        <w:t>LDA</w:t>
      </w:r>
      <w:r w:rsidR="0003546C">
        <w:t xml:space="preserve"> </w:t>
      </w:r>
      <w:r>
        <w:t>use</w:t>
      </w:r>
      <w:r w:rsidR="0003546C">
        <w:t xml:space="preserve"> </w:t>
      </w:r>
      <w:r>
        <w:t>that</w:t>
      </w:r>
      <w:r w:rsidR="0003546C">
        <w:t xml:space="preserve"> </w:t>
      </w:r>
      <w:r>
        <w:t>PCA</w:t>
      </w:r>
      <w:r w:rsidR="0003546C">
        <w:t xml:space="preserve"> </w:t>
      </w:r>
      <w:r>
        <w:t>does</w:t>
      </w:r>
      <w:r w:rsidR="0003546C">
        <w:t xml:space="preserve"> </w:t>
      </w:r>
      <w:r>
        <w:rPr>
          <w:spacing w:val="-4"/>
        </w:rPr>
        <w:t>not?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A)Feature</w:t>
      </w:r>
      <w:r w:rsidR="0003546C">
        <w:t xml:space="preserve"> </w:t>
      </w:r>
      <w:r>
        <w:rPr>
          <w:spacing w:val="-2"/>
        </w:rPr>
        <w:t>values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B)Class</w:t>
      </w:r>
      <w:r>
        <w:rPr>
          <w:spacing w:val="-2"/>
        </w:rPr>
        <w:t xml:space="preserve"> 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C)Number</w:t>
      </w:r>
      <w:r w:rsidR="0003546C">
        <w:t xml:space="preserve"> </w:t>
      </w:r>
      <w:r>
        <w:t>of</w:t>
      </w:r>
      <w:r>
        <w:rPr>
          <w:spacing w:val="-2"/>
        </w:rPr>
        <w:t xml:space="preserve"> samples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D)Number</w:t>
      </w:r>
      <w:r w:rsidR="0003546C">
        <w:t xml:space="preserve"> </w:t>
      </w:r>
      <w:r>
        <w:t>of</w:t>
      </w:r>
      <w:r w:rsidR="0003546C">
        <w:t xml:space="preserve"> </w:t>
      </w:r>
      <w:r>
        <w:rPr>
          <w:spacing w:val="-2"/>
        </w:rPr>
        <w:t>features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The</w:t>
      </w:r>
      <w:r w:rsidR="0003546C">
        <w:t xml:space="preserve"> </w:t>
      </w:r>
      <w:r>
        <w:t>primary</w:t>
      </w:r>
      <w:r w:rsidR="0003546C">
        <w:t xml:space="preserve"> </w:t>
      </w:r>
      <w:r>
        <w:t>objective</w:t>
      </w:r>
      <w:r w:rsidR="0003546C">
        <w:t xml:space="preserve"> </w:t>
      </w:r>
      <w:r>
        <w:t>of</w:t>
      </w:r>
      <w:r w:rsidR="0003546C">
        <w:t xml:space="preserve"> </w:t>
      </w:r>
      <w:r>
        <w:t>PCA</w:t>
      </w:r>
      <w:r w:rsidR="0003546C">
        <w:t xml:space="preserve"> </w:t>
      </w:r>
      <w:r>
        <w:t>is</w:t>
      </w:r>
      <w:r w:rsidR="0003546C">
        <w:t xml:space="preserve"> </w:t>
      </w:r>
      <w:r>
        <w:rPr>
          <w:spacing w:val="-5"/>
        </w:rPr>
        <w:t>to: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A)Maximize</w:t>
      </w:r>
      <w:r w:rsidR="0003546C">
        <w:t xml:space="preserve"> </w:t>
      </w:r>
      <w:r>
        <w:t>class</w:t>
      </w:r>
      <w:r w:rsidR="0003546C">
        <w:t xml:space="preserve"> </w:t>
      </w:r>
      <w:r>
        <w:rPr>
          <w:spacing w:val="-2"/>
        </w:rPr>
        <w:t>separation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B)Minimize</w:t>
      </w:r>
      <w:r w:rsidR="0003546C">
        <w:t xml:space="preserve"> </w:t>
      </w:r>
      <w:r>
        <w:t>within-class</w:t>
      </w:r>
      <w:r w:rsidR="0003546C">
        <w:t xml:space="preserve"> </w:t>
      </w:r>
      <w:r>
        <w:rPr>
          <w:spacing w:val="-2"/>
        </w:rPr>
        <w:t>variance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C)Maximize</w:t>
      </w:r>
      <w:r w:rsidR="0003546C">
        <w:t xml:space="preserve"> </w:t>
      </w:r>
      <w:r>
        <w:t>variance</w:t>
      </w:r>
      <w:r w:rsidR="0003546C">
        <w:t xml:space="preserve"> </w:t>
      </w:r>
      <w:r>
        <w:t>in</w:t>
      </w:r>
      <w:r w:rsidR="0003546C">
        <w:t xml:space="preserve"> </w:t>
      </w:r>
      <w:r>
        <w:t>the</w:t>
      </w:r>
      <w:r w:rsidR="0003546C">
        <w:t xml:space="preserve"> </w:t>
      </w:r>
      <w:r>
        <w:t>projected</w:t>
      </w:r>
      <w:r w:rsidR="0003546C">
        <w:t xml:space="preserve"> </w:t>
      </w:r>
      <w:r>
        <w:rPr>
          <w:spacing w:val="-4"/>
        </w:rPr>
        <w:t>data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D)Maximize</w:t>
      </w:r>
      <w:r w:rsidR="0003546C">
        <w:t xml:space="preserve"> </w:t>
      </w:r>
      <w:r>
        <w:t>classification</w:t>
      </w:r>
      <w:r w:rsidR="0003546C">
        <w:t xml:space="preserve"> </w:t>
      </w:r>
      <w:r>
        <w:rPr>
          <w:spacing w:val="-2"/>
        </w:rPr>
        <w:t>accuracy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359"/>
        </w:tabs>
        <w:spacing w:before="166"/>
        <w:ind w:left="359" w:right="5149" w:hanging="359"/>
        <w:jc w:val="right"/>
      </w:pPr>
      <w:r>
        <w:t>The</w:t>
      </w:r>
      <w:r w:rsidR="0003546C">
        <w:t xml:space="preserve"> </w:t>
      </w:r>
      <w:r>
        <w:t>primary</w:t>
      </w:r>
      <w:r w:rsidR="0003546C">
        <w:t xml:space="preserve"> </w:t>
      </w:r>
      <w:r>
        <w:t>objective</w:t>
      </w:r>
      <w:r w:rsidR="0003546C">
        <w:t xml:space="preserve"> </w:t>
      </w:r>
      <w:r>
        <w:t>of</w:t>
      </w:r>
      <w:r w:rsidR="0003546C">
        <w:t xml:space="preserve"> </w:t>
      </w:r>
      <w:r>
        <w:t>LDA</w:t>
      </w:r>
      <w:r w:rsidR="0003546C">
        <w:t xml:space="preserve"> </w:t>
      </w:r>
      <w:r>
        <w:t>is</w:t>
      </w:r>
      <w:r w:rsidR="0003546C">
        <w:t xml:space="preserve"> </w:t>
      </w:r>
      <w:r>
        <w:rPr>
          <w:spacing w:val="-5"/>
        </w:rPr>
        <w:t>to: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359"/>
        </w:tabs>
        <w:spacing w:before="179"/>
        <w:ind w:left="359" w:right="5180" w:hanging="359"/>
        <w:jc w:val="right"/>
      </w:pPr>
      <w:r>
        <w:t>A)Maximize</w:t>
      </w:r>
      <w:r w:rsidR="0003546C">
        <w:t xml:space="preserve"> </w:t>
      </w:r>
      <w:r>
        <w:t>total</w:t>
      </w:r>
      <w:r w:rsidR="0003546C">
        <w:t xml:space="preserve"> </w:t>
      </w:r>
      <w:r>
        <w:rPr>
          <w:spacing w:val="-2"/>
        </w:rPr>
        <w:t>variance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B)Maximize</w:t>
      </w:r>
      <w:r w:rsidR="0003546C">
        <w:t xml:space="preserve"> </w:t>
      </w:r>
      <w:r>
        <w:t>between-class</w:t>
      </w:r>
      <w:r w:rsidR="0003546C">
        <w:t xml:space="preserve"> </w:t>
      </w:r>
      <w:r>
        <w:t>separation</w:t>
      </w:r>
      <w:r w:rsidR="0003546C">
        <w:t xml:space="preserve"> </w:t>
      </w:r>
      <w:r>
        <w:t>while</w:t>
      </w:r>
      <w:r w:rsidR="0003546C">
        <w:t xml:space="preserve"> </w:t>
      </w:r>
      <w:r>
        <w:t>minimizing</w:t>
      </w:r>
      <w:r w:rsidR="0003546C">
        <w:t xml:space="preserve"> </w:t>
      </w:r>
      <w:r>
        <w:t>within-class</w:t>
      </w:r>
      <w:r w:rsidR="0003546C">
        <w:t xml:space="preserve"> </w:t>
      </w:r>
      <w:r>
        <w:rPr>
          <w:spacing w:val="-2"/>
        </w:rPr>
        <w:t>variation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C)Minimize</w:t>
      </w:r>
      <w:r w:rsidR="0003546C">
        <w:t xml:space="preserve"> </w:t>
      </w:r>
      <w:r>
        <w:t>the</w:t>
      </w:r>
      <w:r w:rsidR="0003546C">
        <w:t xml:space="preserve"> </w:t>
      </w:r>
      <w:r>
        <w:t>number</w:t>
      </w:r>
      <w:r w:rsidR="0003546C">
        <w:t xml:space="preserve"> </w:t>
      </w:r>
      <w:r>
        <w:t>of</w:t>
      </w:r>
      <w:r w:rsidR="0003546C">
        <w:t xml:space="preserve"> </w:t>
      </w:r>
      <w:r>
        <w:rPr>
          <w:spacing w:val="-2"/>
        </w:rPr>
        <w:t>samples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D)Remove</w:t>
      </w:r>
      <w:r w:rsidR="0003546C">
        <w:t xml:space="preserve"> </w:t>
      </w:r>
      <w:r>
        <w:t>all</w:t>
      </w:r>
      <w:r w:rsidR="0003546C">
        <w:t xml:space="preserve"> </w:t>
      </w:r>
      <w:r>
        <w:t>correlated</w:t>
      </w:r>
      <w:r w:rsidR="0003546C">
        <w:t xml:space="preserve"> </w:t>
      </w:r>
      <w:r>
        <w:rPr>
          <w:spacing w:val="-2"/>
        </w:rPr>
        <w:t>features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before="167" w:line="259" w:lineRule="auto"/>
        <w:ind w:right="511"/>
      </w:pPr>
      <w:r>
        <w:t>Which</w:t>
      </w:r>
      <w:r w:rsidR="0003546C">
        <w:t xml:space="preserve"> </w:t>
      </w:r>
      <w:r>
        <w:t>technique</w:t>
      </w:r>
      <w:r w:rsidR="0003546C">
        <w:t xml:space="preserve"> </w:t>
      </w:r>
      <w:r>
        <w:t>is</w:t>
      </w:r>
      <w:r w:rsidR="0003546C">
        <w:t xml:space="preserve"> </w:t>
      </w:r>
      <w:r>
        <w:t>generally</w:t>
      </w:r>
      <w:r w:rsidR="0003546C">
        <w:t xml:space="preserve"> </w:t>
      </w:r>
      <w:r>
        <w:t>more</w:t>
      </w:r>
      <w:r w:rsidR="0003546C">
        <w:t xml:space="preserve"> </w:t>
      </w:r>
      <w:r>
        <w:t>suitable</w:t>
      </w:r>
      <w:r w:rsidR="0003546C">
        <w:t xml:space="preserve"> </w:t>
      </w:r>
      <w:r>
        <w:t>when</w:t>
      </w:r>
      <w:r w:rsidR="0003546C">
        <w:t xml:space="preserve"> </w:t>
      </w:r>
      <w:r>
        <w:t>the</w:t>
      </w:r>
      <w:r w:rsidR="0003546C">
        <w:t xml:space="preserve"> </w:t>
      </w:r>
      <w:r>
        <w:t>main</w:t>
      </w:r>
      <w:r w:rsidR="0003546C">
        <w:t xml:space="preserve"> </w:t>
      </w:r>
      <w:r>
        <w:t>goal</w:t>
      </w:r>
      <w:r w:rsidR="0003546C">
        <w:t xml:space="preserve"> </w:t>
      </w:r>
      <w:r>
        <w:t>is</w:t>
      </w:r>
      <w:r w:rsidR="0003546C">
        <w:t xml:space="preserve"> </w:t>
      </w:r>
      <w:r>
        <w:t>classification-oriented dimensionality reduction?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59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F63F64">
      <w:pPr>
        <w:pStyle w:val="ListParagraph"/>
        <w:sectPr w:rsidR="00F63F64">
          <w:type w:val="continuous"/>
          <w:pgSz w:w="11910" w:h="16840"/>
          <w:pgMar w:top="1720" w:right="1417" w:bottom="280" w:left="1700" w:header="720" w:footer="720" w:gutter="0"/>
          <w:cols w:space="720"/>
        </w:sectPr>
      </w:pP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C)K-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rPr>
          <w:spacing w:val="-2"/>
        </w:rPr>
        <w:t>D)</w:t>
      </w:r>
      <w:proofErr w:type="spellStart"/>
      <w:r>
        <w:rPr>
          <w:spacing w:val="-2"/>
        </w:rPr>
        <w:t>Apriori</w:t>
      </w:r>
      <w:proofErr w:type="spellEnd"/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03546C">
        <w:t xml:space="preserve"> </w:t>
      </w:r>
      <w:r>
        <w:t>technique</w:t>
      </w:r>
      <w:r w:rsidR="0003546C">
        <w:t xml:space="preserve"> </w:t>
      </w:r>
      <w:r>
        <w:t>can</w:t>
      </w:r>
      <w:r w:rsidR="0003546C">
        <w:t xml:space="preserve"> </w:t>
      </w:r>
      <w:r>
        <w:t>be</w:t>
      </w:r>
      <w:r w:rsidR="0003546C">
        <w:t xml:space="preserve"> </w:t>
      </w:r>
      <w:r>
        <w:t>applied</w:t>
      </w:r>
      <w:r w:rsidR="0003546C">
        <w:t xml:space="preserve"> </w:t>
      </w:r>
      <w:r>
        <w:t>when</w:t>
      </w:r>
      <w:r w:rsidR="0003546C">
        <w:t xml:space="preserve"> </w:t>
      </w:r>
      <w:r>
        <w:t>class</w:t>
      </w:r>
      <w:r w:rsidR="0003546C">
        <w:t xml:space="preserve"> </w:t>
      </w:r>
      <w:r>
        <w:t>labels</w:t>
      </w:r>
      <w:r w:rsidR="0003546C">
        <w:t xml:space="preserve"> </w:t>
      </w:r>
      <w:r>
        <w:t>are</w:t>
      </w:r>
      <w:r w:rsidR="0003546C">
        <w:t xml:space="preserve"> </w:t>
      </w:r>
      <w:r>
        <w:rPr>
          <w:spacing w:val="-2"/>
        </w:rPr>
        <w:t>unavailable?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A)LDA</w:t>
      </w:r>
      <w:r w:rsidR="0003546C">
        <w:t xml:space="preserve"> </w:t>
      </w:r>
      <w:r>
        <w:rPr>
          <w:spacing w:val="-4"/>
        </w:rPr>
        <w:t>only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B)PCA</w:t>
      </w:r>
      <w:r w:rsidR="0003546C">
        <w:t xml:space="preserve"> </w:t>
      </w:r>
      <w:r>
        <w:rPr>
          <w:spacing w:val="-4"/>
        </w:rPr>
        <w:t>only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C)Both</w:t>
      </w:r>
      <w:r w:rsidR="0003546C">
        <w:t xml:space="preserve"> </w:t>
      </w:r>
      <w:r>
        <w:t>PCA</w:t>
      </w:r>
      <w:r w:rsidR="0003546C">
        <w:t xml:space="preserve"> </w:t>
      </w:r>
      <w:r>
        <w:t>and</w:t>
      </w:r>
      <w:r w:rsidR="0003546C">
        <w:t xml:space="preserve"> 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D)Neither</w:t>
      </w:r>
      <w:r w:rsidR="0003546C">
        <w:t xml:space="preserve"> </w:t>
      </w:r>
      <w:r>
        <w:t>PCA</w:t>
      </w:r>
      <w:r w:rsidR="0003546C">
        <w:t xml:space="preserve"> </w:t>
      </w:r>
      <w:r>
        <w:t>nor</w:t>
      </w:r>
      <w:r w:rsidR="0003546C">
        <w:t xml:space="preserve"> 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before="166" w:line="259" w:lineRule="auto"/>
        <w:ind w:right="599"/>
      </w:pPr>
      <w:r>
        <w:t>Consider</w:t>
      </w:r>
      <w:r w:rsidR="0003546C">
        <w:t xml:space="preserve"> </w:t>
      </w:r>
      <w:r>
        <w:t>a</w:t>
      </w:r>
      <w:r w:rsidR="0003546C">
        <w:t xml:space="preserve"> </w:t>
      </w:r>
      <w:r>
        <w:t>dataset</w:t>
      </w:r>
      <w:r w:rsidR="0003546C">
        <w:t xml:space="preserve"> </w:t>
      </w:r>
      <w:r>
        <w:t>where</w:t>
      </w:r>
      <w:r w:rsidR="0003546C">
        <w:t xml:space="preserve"> </w:t>
      </w:r>
      <w:r>
        <w:t>the</w:t>
      </w:r>
      <w:r w:rsidR="0003546C">
        <w:t xml:space="preserve"> </w:t>
      </w:r>
      <w:r>
        <w:t>direction</w:t>
      </w:r>
      <w:r w:rsidR="0003546C">
        <w:t xml:space="preserve"> </w:t>
      </w:r>
      <w:r>
        <w:t>of</w:t>
      </w:r>
      <w:r w:rsidR="0003546C">
        <w:t xml:space="preserve"> </w:t>
      </w:r>
      <w:r>
        <w:t>maximum</w:t>
      </w:r>
      <w:r w:rsidR="0003546C">
        <w:t xml:space="preserve"> </w:t>
      </w:r>
      <w:r>
        <w:t>variance</w:t>
      </w:r>
      <w:r w:rsidR="0003546C">
        <w:t xml:space="preserve"> </w:t>
      </w:r>
      <w:r>
        <w:t>does</w:t>
      </w:r>
      <w:r w:rsidR="0003546C">
        <w:t xml:space="preserve"> </w:t>
      </w:r>
      <w:r>
        <w:t>not</w:t>
      </w:r>
      <w:r w:rsidR="0003546C">
        <w:t xml:space="preserve"> </w:t>
      </w:r>
      <w:r>
        <w:t>correspond</w:t>
      </w:r>
      <w:r w:rsidR="0003546C">
        <w:t xml:space="preserve"> </w:t>
      </w:r>
      <w:r>
        <w:t>to</w:t>
      </w:r>
      <w:r w:rsidR="0003546C">
        <w:t xml:space="preserve"> </w:t>
      </w:r>
      <w:r>
        <w:t>the direction that best separates the classes. Which method is more likely to find the class-separating direction?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0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C)K-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D)Linear</w:t>
      </w:r>
      <w:r w:rsidR="0003546C">
        <w:t xml:space="preserve"> </w:t>
      </w:r>
      <w:r>
        <w:rPr>
          <w:spacing w:val="-2"/>
        </w:rPr>
        <w:t>Regression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03546C">
        <w:t xml:space="preserve"> </w:t>
      </w:r>
      <w:r>
        <w:t>matrices</w:t>
      </w:r>
      <w:r w:rsidR="0003546C">
        <w:t xml:space="preserve"> </w:t>
      </w:r>
      <w:r>
        <w:t>are</w:t>
      </w:r>
      <w:r w:rsidR="0003546C">
        <w:t xml:space="preserve"> </w:t>
      </w:r>
      <w:r>
        <w:t>central</w:t>
      </w:r>
      <w:r w:rsidR="0003546C">
        <w:t xml:space="preserve"> </w:t>
      </w:r>
      <w:r>
        <w:t>to</w:t>
      </w:r>
      <w:r w:rsidR="0003546C">
        <w:t xml:space="preserve"> </w:t>
      </w:r>
      <w:r>
        <w:t>LDA</w:t>
      </w:r>
      <w:r w:rsidR="0003546C">
        <w:t xml:space="preserve"> </w:t>
      </w:r>
      <w:r>
        <w:t>but</w:t>
      </w:r>
      <w:r w:rsidR="0003546C">
        <w:t xml:space="preserve"> </w:t>
      </w:r>
      <w:r>
        <w:t>not</w:t>
      </w:r>
      <w:r w:rsidR="0003546C">
        <w:t xml:space="preserve"> </w:t>
      </w:r>
      <w:r>
        <w:t>required</w:t>
      </w:r>
      <w:r w:rsidR="0003546C">
        <w:t xml:space="preserve"> </w:t>
      </w:r>
      <w:r>
        <w:t>in</w:t>
      </w:r>
      <w:r w:rsidR="0003546C">
        <w:t xml:space="preserve"> </w:t>
      </w:r>
      <w:r>
        <w:t>the</w:t>
      </w:r>
      <w:r w:rsidR="0003546C">
        <w:t xml:space="preserve"> </w:t>
      </w:r>
      <w:r>
        <w:t>same</w:t>
      </w:r>
      <w:r w:rsidR="0003546C">
        <w:t xml:space="preserve"> </w:t>
      </w:r>
      <w:r>
        <w:t>way</w:t>
      </w:r>
      <w:r w:rsidR="0003546C">
        <w:t xml:space="preserve"> </w:t>
      </w:r>
      <w:r>
        <w:t>for</w:t>
      </w:r>
      <w:r w:rsidR="0003546C">
        <w:t xml:space="preserve"> </w:t>
      </w:r>
      <w:r>
        <w:t>standard</w:t>
      </w:r>
      <w:r>
        <w:rPr>
          <w:spacing w:val="-4"/>
        </w:rPr>
        <w:t xml:space="preserve"> PCA?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A)Within-class</w:t>
      </w:r>
      <w:r w:rsidR="0003546C">
        <w:t xml:space="preserve"> </w:t>
      </w:r>
      <w:r>
        <w:t>and</w:t>
      </w:r>
      <w:r w:rsidR="0003546C">
        <w:t xml:space="preserve"> </w:t>
      </w:r>
      <w:r>
        <w:t>between-class</w:t>
      </w:r>
      <w:r w:rsidR="0003546C">
        <w:t xml:space="preserve"> </w:t>
      </w:r>
      <w:r>
        <w:t>scatter</w:t>
      </w:r>
      <w:r w:rsidR="0003546C">
        <w:t xml:space="preserve"> </w:t>
      </w:r>
      <w:r>
        <w:rPr>
          <w:spacing w:val="-2"/>
        </w:rPr>
        <w:t>matrices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B)Adjacency</w:t>
      </w:r>
      <w:r w:rsidR="0003546C">
        <w:t xml:space="preserve"> </w:t>
      </w:r>
      <w:r>
        <w:t>and</w:t>
      </w:r>
      <w:r w:rsidR="0003546C">
        <w:t xml:space="preserve"> </w:t>
      </w:r>
      <w:r>
        <w:t>distance</w:t>
      </w:r>
      <w:r w:rsidR="0003546C">
        <w:t xml:space="preserve"> </w:t>
      </w:r>
      <w:r>
        <w:rPr>
          <w:spacing w:val="-2"/>
        </w:rPr>
        <w:t>matrices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C)Precision</w:t>
      </w:r>
      <w:r w:rsidR="0003546C">
        <w:t xml:space="preserve"> </w:t>
      </w:r>
      <w:r>
        <w:t>and</w:t>
      </w:r>
      <w:r w:rsidR="0003546C">
        <w:t xml:space="preserve"> </w:t>
      </w:r>
      <w:r>
        <w:t>recall</w:t>
      </w:r>
      <w:r w:rsidR="0003546C">
        <w:t xml:space="preserve"> </w:t>
      </w:r>
      <w:r>
        <w:rPr>
          <w:spacing w:val="-2"/>
        </w:rPr>
        <w:t>matrices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D)Confusion</w:t>
      </w:r>
      <w:r w:rsidR="0003546C">
        <w:t xml:space="preserve"> </w:t>
      </w:r>
      <w:r>
        <w:t>and</w:t>
      </w:r>
      <w:r w:rsidR="0003546C">
        <w:t xml:space="preserve"> </w:t>
      </w:r>
      <w:r>
        <w:t>covariance</w:t>
      </w:r>
      <w:r w:rsidR="0003546C">
        <w:t xml:space="preserve"> </w:t>
      </w:r>
      <w:r>
        <w:rPr>
          <w:spacing w:val="-2"/>
        </w:rPr>
        <w:t>matrices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PCA</w:t>
      </w:r>
      <w:r w:rsidR="0003546C">
        <w:t xml:space="preserve"> </w:t>
      </w:r>
      <w:r>
        <w:t>generally</w:t>
      </w:r>
      <w:r w:rsidR="0003546C">
        <w:t xml:space="preserve"> </w:t>
      </w:r>
      <w:r>
        <w:t>finds</w:t>
      </w:r>
      <w:r w:rsidR="0003546C">
        <w:t xml:space="preserve"> </w:t>
      </w:r>
      <w:r>
        <w:t>principal</w:t>
      </w:r>
      <w:r w:rsidR="0003546C">
        <w:t xml:space="preserve"> </w:t>
      </w:r>
      <w:r>
        <w:t>components</w:t>
      </w:r>
      <w:r w:rsidR="0003546C">
        <w:t xml:space="preserve"> </w:t>
      </w:r>
      <w:r>
        <w:t>by</w:t>
      </w:r>
      <w:r w:rsidR="0003546C">
        <w:t xml:space="preserve"> </w:t>
      </w:r>
      <w:r>
        <w:rPr>
          <w:spacing w:val="-2"/>
        </w:rPr>
        <w:t>performing: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A)Eigen</w:t>
      </w:r>
      <w:r w:rsidR="0003546C">
        <w:t xml:space="preserve"> </w:t>
      </w:r>
      <w:r>
        <w:t>value</w:t>
      </w:r>
      <w:r w:rsidR="0003546C">
        <w:t xml:space="preserve"> </w:t>
      </w:r>
      <w:r>
        <w:t>decomposition</w:t>
      </w:r>
      <w:r w:rsidR="0003546C">
        <w:t xml:space="preserve"> </w:t>
      </w:r>
      <w:r>
        <w:t>of</w:t>
      </w:r>
      <w:r w:rsidR="0003546C">
        <w:t xml:space="preserve"> </w:t>
      </w:r>
      <w:r>
        <w:t>the</w:t>
      </w:r>
      <w:r w:rsidR="0003546C">
        <w:t xml:space="preserve"> </w:t>
      </w:r>
      <w:r>
        <w:t>covariance</w:t>
      </w:r>
      <w:r w:rsidR="0003546C">
        <w:t xml:space="preserve"> </w:t>
      </w:r>
      <w:r>
        <w:rPr>
          <w:spacing w:val="-2"/>
        </w:rPr>
        <w:t>matrix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B)Classification</w:t>
      </w:r>
      <w:r w:rsidR="0003546C">
        <w:t xml:space="preserve"> </w:t>
      </w:r>
      <w:r>
        <w:t>using</w:t>
      </w:r>
      <w:r w:rsidR="0003546C">
        <w:t xml:space="preserve"> </w:t>
      </w:r>
      <w:r>
        <w:t>class</w:t>
      </w:r>
      <w:r w:rsidR="0003546C">
        <w:t xml:space="preserve"> 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C)Clustering</w:t>
      </w:r>
      <w:r w:rsidR="0003546C">
        <w:t xml:space="preserve"> </w:t>
      </w:r>
      <w:r>
        <w:t>based</w:t>
      </w:r>
      <w:r w:rsidR="0003546C">
        <w:t xml:space="preserve"> </w:t>
      </w:r>
      <w:r>
        <w:t>on</w:t>
      </w:r>
      <w:r w:rsidR="0003546C">
        <w:t xml:space="preserve"> </w:t>
      </w:r>
      <w:r>
        <w:rPr>
          <w:spacing w:val="-2"/>
        </w:rPr>
        <w:t>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D)Regression</w:t>
      </w:r>
      <w:r w:rsidR="0003546C">
        <w:t xml:space="preserve"> </w:t>
      </w:r>
      <w:r>
        <w:t>on</w:t>
      </w:r>
      <w:r w:rsidR="0003546C">
        <w:t xml:space="preserve"> </w:t>
      </w:r>
      <w:r>
        <w:t>target</w:t>
      </w:r>
      <w:r w:rsidR="0003546C">
        <w:t xml:space="preserve"> </w:t>
      </w:r>
      <w:r>
        <w:rPr>
          <w:spacing w:val="-2"/>
        </w:rPr>
        <w:t>variables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LDA</w:t>
      </w:r>
      <w:r w:rsidR="0003546C">
        <w:t xml:space="preserve"> </w:t>
      </w:r>
      <w:r>
        <w:t>commonly</w:t>
      </w:r>
      <w:r w:rsidR="0003546C">
        <w:t xml:space="preserve"> </w:t>
      </w:r>
      <w:r>
        <w:t>obtains</w:t>
      </w:r>
      <w:r w:rsidR="0003546C">
        <w:t xml:space="preserve"> </w:t>
      </w:r>
      <w:proofErr w:type="spellStart"/>
      <w:r>
        <w:t>discriminant</w:t>
      </w:r>
      <w:proofErr w:type="spellEnd"/>
      <w:r w:rsidR="0003546C">
        <w:t xml:space="preserve"> </w:t>
      </w:r>
      <w:r>
        <w:t>directions</w:t>
      </w:r>
      <w:r w:rsidR="0003546C">
        <w:t xml:space="preserve"> </w:t>
      </w:r>
      <w:r>
        <w:rPr>
          <w:spacing w:val="-2"/>
        </w:rPr>
        <w:t>using:</w:t>
      </w:r>
    </w:p>
    <w:p w:rsidR="00F63F64" w:rsidRDefault="00F63F64">
      <w:pPr>
        <w:pStyle w:val="ListParagraph"/>
        <w:numPr>
          <w:ilvl w:val="1"/>
          <w:numId w:val="1"/>
        </w:numPr>
        <w:tabs>
          <w:tab w:val="left" w:pos="1179"/>
        </w:tabs>
        <w:spacing w:before="187"/>
        <w:ind w:left="1179" w:hanging="359"/>
        <w:rPr>
          <w:rFonts w:ascii="Cambria Math" w:eastAsia="Cambria Math" w:hAnsi="Cambria Math"/>
          <w:position w:val="-4"/>
          <w:sz w:val="16"/>
        </w:rPr>
      </w:pPr>
      <w:r>
        <w:rPr>
          <w:rFonts w:ascii="Cambria Math" w:eastAsia="Cambria Math" w:hAnsi="Cambria Math"/>
          <w:position w:val="-4"/>
          <w:sz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163.8pt;margin-top:15.95pt;width:7.9pt;height:8.05pt;z-index:-15827968;mso-position-horizontal-relative:page" filled="f" stroked="f">
            <v:textbox inset="0,0,0,0">
              <w:txbxContent>
                <w:p w:rsidR="00671A49" w:rsidRDefault="00671A49">
                  <w:pPr>
                    <w:spacing w:line="161" w:lineRule="exact"/>
                    <w:rPr>
                      <w:rFonts w:ascii="Cambria Math" w:eastAsia="Cambria Math"/>
                      <w:sz w:val="16"/>
                    </w:rPr>
                  </w:pPr>
                  <w:r>
                    <w:rPr>
                      <w:rFonts w:ascii="Cambria Math" w:eastAsia="Cambria Math"/>
                      <w:spacing w:val="-10"/>
                      <w:sz w:val="16"/>
                    </w:rPr>
                    <w:t>𝑊</w:t>
                  </w:r>
                </w:p>
              </w:txbxContent>
            </v:textbox>
            <w10:wrap anchorx="page"/>
          </v:shape>
        </w:pict>
      </w:r>
      <w:r w:rsidR="00671A49">
        <w:rPr>
          <w:spacing w:val="-2"/>
          <w:w w:val="105"/>
        </w:rPr>
        <w:t>A)</w:t>
      </w:r>
      <w:r w:rsidR="00671A49">
        <w:rPr>
          <w:rFonts w:ascii="Cambria Math" w:eastAsia="Cambria Math" w:hAnsi="Cambria Math"/>
          <w:spacing w:val="-2"/>
          <w:w w:val="105"/>
        </w:rPr>
        <w:t>𝑆</w:t>
      </w:r>
      <w:r w:rsidR="00671A49">
        <w:rPr>
          <w:rFonts w:ascii="Cambria Math" w:eastAsia="Cambria Math" w:hAnsi="Cambria Math"/>
          <w:spacing w:val="-2"/>
          <w:w w:val="105"/>
          <w:vertAlign w:val="superscript"/>
        </w:rPr>
        <w:t>−1</w:t>
      </w:r>
      <w:r w:rsidR="00671A49">
        <w:rPr>
          <w:rFonts w:ascii="Cambria Math" w:eastAsia="Cambria Math" w:hAnsi="Cambria Math"/>
          <w:spacing w:val="-2"/>
          <w:w w:val="105"/>
        </w:rPr>
        <w:t>𝑆</w:t>
      </w:r>
      <w:r w:rsidR="00671A49">
        <w:rPr>
          <w:rFonts w:ascii="Cambria Math" w:eastAsia="Cambria Math" w:hAnsi="Cambria Math"/>
          <w:spacing w:val="-2"/>
          <w:w w:val="105"/>
          <w:position w:val="-4"/>
          <w:sz w:val="16"/>
        </w:rPr>
        <w:t>𝐵</w:t>
      </w:r>
    </w:p>
    <w:p w:rsidR="00F63F64" w:rsidRDefault="00F63F64">
      <w:pPr>
        <w:pStyle w:val="ListParagraph"/>
        <w:numPr>
          <w:ilvl w:val="1"/>
          <w:numId w:val="1"/>
        </w:numPr>
        <w:tabs>
          <w:tab w:val="left" w:pos="1179"/>
        </w:tabs>
        <w:spacing w:before="155"/>
        <w:ind w:left="1179" w:hanging="359"/>
      </w:pPr>
      <w:r>
        <w:pict>
          <v:shape id="docshape2" o:spid="_x0000_s1026" type="#_x0000_t202" style="position:absolute;left:0;text-align:left;margin-left:163.2pt;margin-top:14.35pt;width:5.5pt;height:8.05pt;z-index:-15827456;mso-position-horizontal-relative:page" filled="f" stroked="f">
            <v:textbox inset="0,0,0,0">
              <w:txbxContent>
                <w:p w:rsidR="00671A49" w:rsidRDefault="00671A49">
                  <w:pPr>
                    <w:spacing w:line="161" w:lineRule="exact"/>
                    <w:rPr>
                      <w:rFonts w:ascii="Cambria Math" w:eastAsia="Cambria Math"/>
                      <w:sz w:val="16"/>
                    </w:rPr>
                  </w:pPr>
                  <w:r>
                    <w:rPr>
                      <w:rFonts w:ascii="Cambria Math" w:eastAsia="Cambria Math"/>
                      <w:spacing w:val="-10"/>
                      <w:sz w:val="16"/>
                    </w:rPr>
                    <w:t>𝐵</w:t>
                  </w:r>
                </w:p>
              </w:txbxContent>
            </v:textbox>
            <w10:wrap anchorx="page"/>
          </v:shape>
        </w:pict>
      </w:r>
      <w:r w:rsidR="00671A49">
        <w:t>B)</w:t>
      </w:r>
      <w:r w:rsidR="00671A49">
        <w:rPr>
          <w:rFonts w:ascii="Cambria Math" w:eastAsia="Cambria Math" w:hAnsi="Cambria Math"/>
          <w:spacing w:val="-2"/>
        </w:rPr>
        <w:t>𝑆</w:t>
      </w:r>
      <w:r w:rsidR="00671A49">
        <w:rPr>
          <w:rFonts w:ascii="Cambria Math" w:eastAsia="Cambria Math" w:hAnsi="Cambria Math"/>
          <w:spacing w:val="-2"/>
          <w:vertAlign w:val="superscript"/>
        </w:rPr>
        <w:t>−1</w:t>
      </w:r>
      <w:r w:rsidR="00671A49">
        <w:rPr>
          <w:rFonts w:ascii="Cambria Math" w:eastAsia="Cambria Math" w:hAnsi="Cambria Math"/>
          <w:spacing w:val="-2"/>
        </w:rPr>
        <w:t>𝑆</w:t>
      </w:r>
      <w:r w:rsidR="00671A49">
        <w:rPr>
          <w:rFonts w:ascii="Cambria Math" w:eastAsia="Cambria Math" w:hAnsi="Cambria Math"/>
          <w:spacing w:val="-2"/>
          <w:position w:val="-4"/>
          <w:sz w:val="16"/>
        </w:rPr>
        <w:t>𝑊</w:t>
      </w:r>
      <w:r w:rsidR="0003546C">
        <w:rPr>
          <w:rFonts w:ascii="Cambria Math" w:eastAsia="Cambria Math" w:hAnsi="Cambria Math"/>
          <w:spacing w:val="-2"/>
          <w:position w:val="-4"/>
          <w:sz w:val="16"/>
        </w:rPr>
        <w:t xml:space="preserve"> </w:t>
      </w:r>
      <w:r w:rsidR="00671A49">
        <w:rPr>
          <w:spacing w:val="-2"/>
        </w:rPr>
        <w:t>only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43"/>
        <w:ind w:left="1179" w:hanging="359"/>
      </w:pPr>
      <w:r>
        <w:t>C)The</w:t>
      </w:r>
      <w:r w:rsidR="0003546C">
        <w:t xml:space="preserve"> </w:t>
      </w:r>
      <w:r>
        <w:t>identity</w:t>
      </w:r>
      <w:r>
        <w:rPr>
          <w:spacing w:val="-2"/>
        </w:rPr>
        <w:t xml:space="preserve"> matrix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D)The</w:t>
      </w:r>
      <w:r w:rsidR="0003546C">
        <w:t xml:space="preserve"> </w:t>
      </w:r>
      <w:r>
        <w:t>confusion</w:t>
      </w:r>
      <w:r w:rsidR="0003546C">
        <w:t xml:space="preserve"> </w:t>
      </w:r>
      <w:r>
        <w:rPr>
          <w:spacing w:val="-2"/>
        </w:rPr>
        <w:t>matrix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spacing w:before="170"/>
        <w:ind w:left="459" w:hanging="359"/>
      </w:pPr>
      <w:r>
        <w:t>For</w:t>
      </w:r>
      <w:r w:rsidR="0003546C">
        <w:t xml:space="preserve"> </w:t>
      </w:r>
      <w:r>
        <w:t>a</w:t>
      </w:r>
      <w:r w:rsidR="0003546C">
        <w:t xml:space="preserve"> </w:t>
      </w:r>
      <w:r>
        <w:t>dataset</w:t>
      </w:r>
      <w:r w:rsidR="0003546C">
        <w:t xml:space="preserve"> </w:t>
      </w:r>
      <w:r>
        <w:t>with</w:t>
      </w:r>
      <w:r w:rsidR="0003546C">
        <w:t xml:space="preserve"> </w:t>
      </w:r>
      <w:r>
        <w:rPr>
          <w:rFonts w:ascii="Cambria Math" w:eastAsia="Cambria Math"/>
        </w:rPr>
        <w:t>𝐶</w:t>
      </w:r>
      <w:r w:rsidR="0003546C">
        <w:rPr>
          <w:rFonts w:ascii="Cambria Math" w:eastAsia="Cambria Math"/>
        </w:rPr>
        <w:t xml:space="preserve"> </w:t>
      </w:r>
      <w:r>
        <w:t>classes,</w:t>
      </w:r>
      <w:r w:rsidR="0003546C">
        <w:t xml:space="preserve"> </w:t>
      </w:r>
      <w:r>
        <w:t>the</w:t>
      </w:r>
      <w:r w:rsidR="0003546C">
        <w:t xml:space="preserve"> </w:t>
      </w:r>
      <w:r>
        <w:t>maximum</w:t>
      </w:r>
      <w:r w:rsidR="0003546C">
        <w:t xml:space="preserve"> </w:t>
      </w:r>
      <w:r>
        <w:t>number</w:t>
      </w:r>
      <w:r w:rsidR="0003546C">
        <w:t xml:space="preserve"> </w:t>
      </w:r>
      <w:r>
        <w:t>of</w:t>
      </w:r>
      <w:r w:rsidR="0003546C">
        <w:t xml:space="preserve"> </w:t>
      </w:r>
      <w:r>
        <w:t>meaningful</w:t>
      </w:r>
      <w:r w:rsidR="0003546C">
        <w:t xml:space="preserve"> </w:t>
      </w:r>
      <w:r>
        <w:t>LDA</w:t>
      </w:r>
      <w:r w:rsidR="0003546C">
        <w:t xml:space="preserve"> </w:t>
      </w:r>
      <w:r>
        <w:t>components</w:t>
      </w:r>
      <w:r w:rsidR="0003546C">
        <w:t xml:space="preserve"> </w:t>
      </w:r>
      <w:r>
        <w:rPr>
          <w:spacing w:val="-5"/>
        </w:rPr>
        <w:t>is: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  <w:rPr>
          <w:rFonts w:ascii="Cambria Math" w:eastAsia="Cambria Math" w:hAnsi="Cambria Math"/>
        </w:rPr>
      </w:pPr>
      <w:r>
        <w:t>A)</w:t>
      </w:r>
      <w:r>
        <w:rPr>
          <w:rFonts w:ascii="Cambria Math" w:eastAsia="Cambria Math" w:hAnsi="Cambria Math"/>
          <w:spacing w:val="-10"/>
        </w:rPr>
        <w:t>𝐶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  <w:rPr>
          <w:rFonts w:ascii="Cambria Math" w:eastAsia="Cambria Math" w:hAnsi="Cambria Math"/>
        </w:rPr>
      </w:pPr>
      <w:r>
        <w:t xml:space="preserve">B) </w:t>
      </w:r>
      <w:r>
        <w:rPr>
          <w:rFonts w:ascii="Cambria Math" w:eastAsia="Cambria Math" w:hAnsi="Cambria Math"/>
        </w:rPr>
        <w:t xml:space="preserve">𝐶+ </w:t>
      </w:r>
      <w:r>
        <w:rPr>
          <w:rFonts w:ascii="Cambria Math" w:eastAsia="Cambria Math" w:hAnsi="Cambria Math"/>
          <w:spacing w:val="-10"/>
        </w:rPr>
        <w:t>1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  <w:rPr>
          <w:rFonts w:ascii="Cambria Math" w:eastAsia="Cambria Math" w:hAnsi="Cambria Math"/>
        </w:rPr>
      </w:pPr>
      <w:r>
        <w:t xml:space="preserve">C) </w:t>
      </w:r>
      <w:r>
        <w:rPr>
          <w:rFonts w:ascii="Cambria Math" w:eastAsia="Cambria Math" w:hAnsi="Cambria Math"/>
        </w:rPr>
        <w:t xml:space="preserve">𝐶− </w:t>
      </w:r>
      <w:r>
        <w:rPr>
          <w:rFonts w:ascii="Cambria Math" w:eastAsia="Cambria Math" w:hAnsi="Cambria Math"/>
          <w:spacing w:val="-10"/>
        </w:rPr>
        <w:t>1</w:t>
      </w:r>
    </w:p>
    <w:p w:rsidR="00F63F64" w:rsidRDefault="00F63F64">
      <w:pPr>
        <w:pStyle w:val="ListParagraph"/>
        <w:rPr>
          <w:rFonts w:ascii="Cambria Math" w:eastAsia="Cambria Math" w:hAnsi="Cambria Math"/>
        </w:rPr>
        <w:sectPr w:rsidR="00F63F64">
          <w:pgSz w:w="11910" w:h="16840"/>
          <w:pgMar w:top="1360" w:right="1417" w:bottom="280" w:left="1700" w:header="720" w:footer="720" w:gutter="0"/>
          <w:cols w:space="720"/>
        </w:sectPr>
      </w:pP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D)Equal to</w:t>
      </w:r>
      <w:r w:rsidR="0003546C">
        <w:t xml:space="preserve"> </w:t>
      </w:r>
      <w:r>
        <w:t>the</w:t>
      </w:r>
      <w:r w:rsidR="0003546C">
        <w:t xml:space="preserve"> </w:t>
      </w:r>
      <w:r>
        <w:t>number</w:t>
      </w:r>
      <w:r w:rsidR="0003546C">
        <w:t xml:space="preserve"> </w:t>
      </w:r>
      <w:r>
        <w:t>of</w:t>
      </w:r>
      <w:r w:rsidR="0003546C">
        <w:t xml:space="preserve"> </w:t>
      </w:r>
      <w:r>
        <w:rPr>
          <w:spacing w:val="-2"/>
        </w:rPr>
        <w:t>features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The</w:t>
      </w:r>
      <w:r w:rsidR="0003546C">
        <w:t xml:space="preserve"> </w:t>
      </w:r>
      <w:r>
        <w:t>maximum</w:t>
      </w:r>
      <w:r w:rsidR="0003546C">
        <w:t xml:space="preserve"> </w:t>
      </w:r>
      <w:r>
        <w:t>number</w:t>
      </w:r>
      <w:r w:rsidR="0003546C">
        <w:t xml:space="preserve"> </w:t>
      </w:r>
      <w:r>
        <w:t>of</w:t>
      </w:r>
      <w:r w:rsidR="0003546C">
        <w:t xml:space="preserve"> </w:t>
      </w:r>
      <w:r>
        <w:t>principal</w:t>
      </w:r>
      <w:r w:rsidR="0003546C">
        <w:t xml:space="preserve"> </w:t>
      </w:r>
      <w:r>
        <w:t>components</w:t>
      </w:r>
      <w:r w:rsidR="0003546C">
        <w:t xml:space="preserve"> </w:t>
      </w:r>
      <w:r>
        <w:t>produced</w:t>
      </w:r>
      <w:r w:rsidR="0003546C">
        <w:t xml:space="preserve"> </w:t>
      </w:r>
      <w:r>
        <w:t>by</w:t>
      </w:r>
      <w:r w:rsidR="0003546C">
        <w:t xml:space="preserve"> </w:t>
      </w:r>
      <w:r>
        <w:t>PCA</w:t>
      </w:r>
      <w:r w:rsidR="0003546C">
        <w:t xml:space="preserve"> </w:t>
      </w:r>
      <w:r>
        <w:t>is</w:t>
      </w:r>
      <w:r w:rsidR="0003546C">
        <w:t xml:space="preserve"> </w:t>
      </w:r>
      <w:r>
        <w:t>generally</w:t>
      </w:r>
      <w:r w:rsidR="0003546C">
        <w:t xml:space="preserve"> </w:t>
      </w:r>
      <w:r>
        <w:t>related</w:t>
      </w:r>
      <w:r>
        <w:rPr>
          <w:spacing w:val="-5"/>
        </w:rPr>
        <w:t xml:space="preserve"> to: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A)Number</w:t>
      </w:r>
      <w:r w:rsidR="0003546C">
        <w:t xml:space="preserve"> </w:t>
      </w:r>
      <w:r>
        <w:t>of</w:t>
      </w:r>
      <w:r w:rsidR="0003546C">
        <w:t xml:space="preserve"> </w:t>
      </w:r>
      <w:r>
        <w:rPr>
          <w:spacing w:val="-2"/>
        </w:rPr>
        <w:t>classes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B)Number</w:t>
      </w:r>
      <w:r w:rsidR="0003546C">
        <w:t xml:space="preserve"> </w:t>
      </w:r>
      <w:r>
        <w:t>of</w:t>
      </w:r>
      <w:r>
        <w:rPr>
          <w:spacing w:val="-2"/>
        </w:rPr>
        <w:t xml:space="preserve"> features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C)Number</w:t>
      </w:r>
      <w:r w:rsidR="0003546C">
        <w:t xml:space="preserve"> </w:t>
      </w:r>
      <w:r>
        <w:t>of</w:t>
      </w:r>
      <w:r>
        <w:rPr>
          <w:spacing w:val="-2"/>
        </w:rPr>
        <w:t xml:space="preserve"> 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D)Number</w:t>
      </w:r>
      <w:r w:rsidR="0003546C">
        <w:t xml:space="preserve"> </w:t>
      </w:r>
      <w:r>
        <w:t>of</w:t>
      </w:r>
      <w:r w:rsidR="0003546C">
        <w:t xml:space="preserve"> </w:t>
      </w:r>
      <w:r>
        <w:t>class</w:t>
      </w:r>
      <w:r w:rsidR="0003546C">
        <w:t xml:space="preserve"> 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03546C">
        <w:t xml:space="preserve"> </w:t>
      </w:r>
      <w:r>
        <w:t>method</w:t>
      </w:r>
      <w:r w:rsidR="0003546C">
        <w:t xml:space="preserve"> </w:t>
      </w:r>
      <w:r>
        <w:t>attempts</w:t>
      </w:r>
      <w:r w:rsidR="0003546C">
        <w:t xml:space="preserve"> </w:t>
      </w:r>
      <w:r>
        <w:t>to</w:t>
      </w:r>
      <w:r w:rsidR="0003546C">
        <w:t xml:space="preserve"> </w:t>
      </w:r>
      <w:r>
        <w:t>preserve</w:t>
      </w:r>
      <w:r w:rsidR="0003546C">
        <w:t xml:space="preserve"> </w:t>
      </w:r>
      <w:r>
        <w:t>the</w:t>
      </w:r>
      <w:r w:rsidR="0003546C">
        <w:t xml:space="preserve"> </w:t>
      </w:r>
      <w:r>
        <w:t>directions</w:t>
      </w:r>
      <w:r w:rsidR="0003546C">
        <w:t xml:space="preserve"> </w:t>
      </w:r>
      <w:r>
        <w:t>containing</w:t>
      </w:r>
      <w:r w:rsidR="0003546C">
        <w:t xml:space="preserve"> </w:t>
      </w:r>
      <w:r>
        <w:t>the</w:t>
      </w:r>
      <w:r w:rsidR="0003546C">
        <w:t xml:space="preserve"> </w:t>
      </w:r>
      <w:r>
        <w:t>greatest</w:t>
      </w:r>
      <w:r w:rsidR="0003546C">
        <w:t xml:space="preserve"> </w:t>
      </w:r>
      <w:r>
        <w:t>overall</w:t>
      </w:r>
      <w:r w:rsidR="0003546C">
        <w:t xml:space="preserve"> </w:t>
      </w:r>
      <w:r>
        <w:rPr>
          <w:spacing w:val="-2"/>
        </w:rPr>
        <w:t>variance?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B)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C)Both</w:t>
      </w:r>
      <w:r w:rsidR="0003546C">
        <w:t xml:space="preserve"> </w:t>
      </w:r>
      <w:r>
        <w:rPr>
          <w:spacing w:val="-2"/>
        </w:rPr>
        <w:t>always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</w:t>
      </w:r>
      <w:r>
        <w:rPr>
          <w:spacing w:val="-2"/>
        </w:rPr>
        <w:t>Neither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03546C">
        <w:t xml:space="preserve"> </w:t>
      </w:r>
      <w:r>
        <w:t>method</w:t>
      </w:r>
      <w:r w:rsidR="0003546C">
        <w:t xml:space="preserve"> </w:t>
      </w:r>
      <w:r>
        <w:t>explicitly</w:t>
      </w:r>
      <w:r w:rsidR="0003546C">
        <w:t xml:space="preserve"> </w:t>
      </w:r>
      <w:r>
        <w:t>attempts</w:t>
      </w:r>
      <w:r w:rsidR="0003546C">
        <w:t xml:space="preserve"> </w:t>
      </w:r>
      <w:r>
        <w:t>to</w:t>
      </w:r>
      <w:r w:rsidR="0003546C">
        <w:t xml:space="preserve"> </w:t>
      </w:r>
      <w:r>
        <w:t>reduce</w:t>
      </w:r>
      <w:r w:rsidR="0003546C">
        <w:t xml:space="preserve"> </w:t>
      </w:r>
      <w:r>
        <w:t>within-class</w:t>
      </w:r>
      <w:r w:rsidR="0003546C">
        <w:t xml:space="preserve"> </w:t>
      </w:r>
      <w:r>
        <w:rPr>
          <w:spacing w:val="-2"/>
        </w:rPr>
        <w:t>scatter?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r>
        <w:rPr>
          <w:spacing w:val="-4"/>
        </w:rPr>
        <w:t>Both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</w:t>
      </w:r>
      <w:r>
        <w:rPr>
          <w:spacing w:val="-2"/>
        </w:rPr>
        <w:t>Neither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6" w:lineRule="auto"/>
        <w:ind w:right="99"/>
      </w:pPr>
      <w:r>
        <w:t>Suppose</w:t>
      </w:r>
      <w:r w:rsidR="004365CD">
        <w:t xml:space="preserve"> </w:t>
      </w:r>
      <w:r>
        <w:t>two</w:t>
      </w:r>
      <w:r w:rsidR="004365CD">
        <w:t xml:space="preserve"> </w:t>
      </w:r>
      <w:r>
        <w:t>classes</w:t>
      </w:r>
      <w:r w:rsidR="004365CD">
        <w:t xml:space="preserve"> </w:t>
      </w:r>
      <w:r>
        <w:t>have</w:t>
      </w:r>
      <w:r w:rsidR="004365CD">
        <w:t xml:space="preserve"> </w:t>
      </w:r>
      <w:r>
        <w:t>very</w:t>
      </w:r>
      <w:r w:rsidR="004365CD">
        <w:t xml:space="preserve"> </w:t>
      </w:r>
      <w:r>
        <w:t>different</w:t>
      </w:r>
      <w:r w:rsidR="004365CD">
        <w:t xml:space="preserve"> </w:t>
      </w:r>
      <w:r>
        <w:t>means</w:t>
      </w:r>
      <w:r w:rsidR="004365CD">
        <w:t xml:space="preserve"> </w:t>
      </w:r>
      <w:r>
        <w:t>but</w:t>
      </w:r>
      <w:r w:rsidR="004365CD">
        <w:t xml:space="preserve"> </w:t>
      </w:r>
      <w:r>
        <w:t>their</w:t>
      </w:r>
      <w:r w:rsidR="004365CD">
        <w:t xml:space="preserve"> </w:t>
      </w:r>
      <w:r>
        <w:t>largest</w:t>
      </w:r>
      <w:r w:rsidR="004365CD">
        <w:t xml:space="preserve"> </w:t>
      </w:r>
      <w:r>
        <w:t>variance</w:t>
      </w:r>
      <w:r w:rsidR="004365CD">
        <w:t xml:space="preserve"> </w:t>
      </w:r>
      <w:r>
        <w:t>occurs</w:t>
      </w:r>
      <w:r w:rsidR="004365CD">
        <w:t xml:space="preserve"> </w:t>
      </w:r>
      <w:r>
        <w:t>in</w:t>
      </w:r>
      <w:r w:rsidR="004365CD">
        <w:t xml:space="preserve"> </w:t>
      </w:r>
      <w:r>
        <w:t>a</w:t>
      </w:r>
      <w:r w:rsidR="004365CD">
        <w:t xml:space="preserve"> </w:t>
      </w:r>
      <w:r>
        <w:t>direction where</w:t>
      </w:r>
      <w:r w:rsidR="004365CD">
        <w:t xml:space="preserve"> </w:t>
      </w:r>
      <w:r>
        <w:t>the</w:t>
      </w:r>
      <w:r w:rsidR="004365CD">
        <w:t xml:space="preserve"> </w:t>
      </w:r>
      <w:r>
        <w:t>classes</w:t>
      </w:r>
      <w:r w:rsidR="004365CD">
        <w:t xml:space="preserve"> </w:t>
      </w:r>
      <w:r>
        <w:t>overlap</w:t>
      </w:r>
      <w:r w:rsidR="004365CD">
        <w:t xml:space="preserve"> </w:t>
      </w:r>
      <w:proofErr w:type="spellStart"/>
      <w:r>
        <w:t>heavily.Which</w:t>
      </w:r>
      <w:proofErr w:type="spellEnd"/>
      <w:r w:rsidR="004365CD">
        <w:t xml:space="preserve"> </w:t>
      </w:r>
      <w:r>
        <w:t>method</w:t>
      </w:r>
      <w:r w:rsidR="004365CD">
        <w:t xml:space="preserve"> </w:t>
      </w:r>
      <w:r>
        <w:t>is</w:t>
      </w:r>
      <w:r w:rsidR="004365CD">
        <w:t xml:space="preserve"> </w:t>
      </w:r>
      <w:r>
        <w:t>more</w:t>
      </w:r>
      <w:r w:rsidR="004365CD">
        <w:t xml:space="preserve"> </w:t>
      </w:r>
      <w:r>
        <w:t>likely</w:t>
      </w:r>
      <w:r w:rsidR="004365CD">
        <w:t xml:space="preserve"> </w:t>
      </w:r>
      <w:r>
        <w:t>to</w:t>
      </w:r>
      <w:r w:rsidR="004365CD">
        <w:t xml:space="preserve"> </w:t>
      </w:r>
      <w:r>
        <w:t>prioritize</w:t>
      </w:r>
      <w:r w:rsidR="004365CD">
        <w:t xml:space="preserve"> </w:t>
      </w:r>
      <w:r>
        <w:t>class</w:t>
      </w:r>
      <w:r w:rsidR="004365CD">
        <w:t xml:space="preserve"> </w:t>
      </w:r>
      <w:r>
        <w:t>separation?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5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</w:pPr>
      <w:r>
        <w:t>C)Both</w:t>
      </w:r>
      <w:r w:rsidR="004365CD">
        <w:t xml:space="preserve"> </w:t>
      </w:r>
      <w:r>
        <w:rPr>
          <w:spacing w:val="-2"/>
        </w:rPr>
        <w:t>equally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</w:t>
      </w:r>
      <w:r>
        <w:rPr>
          <w:spacing w:val="-2"/>
        </w:rPr>
        <w:t>Neither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4365CD">
        <w:t xml:space="preserve"> </w:t>
      </w:r>
      <w:r>
        <w:t>statement</w:t>
      </w:r>
      <w:r w:rsidR="004365CD">
        <w:t xml:space="preserve"> </w:t>
      </w:r>
      <w:r>
        <w:t>about</w:t>
      </w:r>
      <w:r w:rsidR="004365CD">
        <w:t xml:space="preserve"> </w:t>
      </w:r>
      <w:r>
        <w:t>PCA</w:t>
      </w:r>
      <w:r w:rsidR="004365CD">
        <w:t xml:space="preserve"> </w:t>
      </w:r>
      <w:r>
        <w:t>and</w:t>
      </w:r>
      <w:r w:rsidR="004365CD">
        <w:t xml:space="preserve"> </w:t>
      </w:r>
      <w:r>
        <w:t>LDA</w:t>
      </w:r>
      <w:r w:rsidR="004365CD">
        <w:t xml:space="preserve"> </w:t>
      </w:r>
      <w:r>
        <w:t>is</w:t>
      </w:r>
      <w:r w:rsidR="004365CD">
        <w:t xml:space="preserve"> </w:t>
      </w:r>
      <w:r>
        <w:rPr>
          <w:spacing w:val="-2"/>
        </w:rPr>
        <w:t>correct?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A)PCA</w:t>
      </w:r>
      <w:r w:rsidR="004365CD">
        <w:t xml:space="preserve"> </w:t>
      </w:r>
      <w:r>
        <w:t>always</w:t>
      </w:r>
      <w:r w:rsidR="004365CD">
        <w:t xml:space="preserve"> </w:t>
      </w:r>
      <w:r>
        <w:t>produces</w:t>
      </w:r>
      <w:r w:rsidR="004365CD">
        <w:t xml:space="preserve"> </w:t>
      </w:r>
      <w:r>
        <w:t>better</w:t>
      </w:r>
      <w:r w:rsidR="004365CD">
        <w:t xml:space="preserve"> </w:t>
      </w:r>
      <w:r>
        <w:t>classification</w:t>
      </w:r>
      <w:r w:rsidR="004365CD">
        <w:t xml:space="preserve"> </w:t>
      </w:r>
      <w:r>
        <w:t>accuracy</w:t>
      </w:r>
      <w:r w:rsidR="004365CD">
        <w:t xml:space="preserve"> </w:t>
      </w:r>
      <w:r>
        <w:t>than</w:t>
      </w:r>
      <w:r w:rsidR="004365CD">
        <w:t xml:space="preserve"> 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B)LDA</w:t>
      </w:r>
      <w:r w:rsidR="004365CD">
        <w:t xml:space="preserve"> </w:t>
      </w:r>
      <w:r>
        <w:t>always</w:t>
      </w:r>
      <w:r w:rsidR="004365CD">
        <w:t xml:space="preserve"> </w:t>
      </w:r>
      <w:r>
        <w:t>produces</w:t>
      </w:r>
      <w:r w:rsidR="004365CD">
        <w:t xml:space="preserve"> </w:t>
      </w:r>
      <w:r>
        <w:t>better</w:t>
      </w:r>
      <w:r w:rsidR="004365CD">
        <w:t xml:space="preserve"> </w:t>
      </w:r>
      <w:r>
        <w:t>classification</w:t>
      </w:r>
      <w:r w:rsidR="004365CD">
        <w:t xml:space="preserve"> </w:t>
      </w:r>
      <w:r>
        <w:t>accuracy</w:t>
      </w:r>
      <w:r w:rsidR="004365CD">
        <w:t xml:space="preserve"> </w:t>
      </w:r>
      <w:r>
        <w:t>than</w:t>
      </w:r>
      <w:r w:rsidR="004365CD">
        <w:t xml:space="preserve"> 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</w:pPr>
      <w:r>
        <w:t>C)Their</w:t>
      </w:r>
      <w:r w:rsidR="004365CD">
        <w:t xml:space="preserve"> </w:t>
      </w:r>
      <w:r>
        <w:t>performance</w:t>
      </w:r>
      <w:r w:rsidR="004365CD">
        <w:t xml:space="preserve"> </w:t>
      </w:r>
      <w:r>
        <w:t>depends</w:t>
      </w:r>
      <w:r w:rsidR="004365CD">
        <w:t xml:space="preserve"> </w:t>
      </w:r>
      <w:r>
        <w:t>on</w:t>
      </w:r>
      <w:r w:rsidR="004365CD">
        <w:t xml:space="preserve"> </w:t>
      </w:r>
      <w:r>
        <w:t>the</w:t>
      </w:r>
      <w:r w:rsidR="004365CD">
        <w:t xml:space="preserve"> </w:t>
      </w:r>
      <w:r>
        <w:t>characteristics</w:t>
      </w:r>
      <w:r w:rsidR="004365CD">
        <w:t xml:space="preserve"> </w:t>
      </w:r>
      <w:r>
        <w:t>and</w:t>
      </w:r>
      <w:r w:rsidR="004365CD">
        <w:t xml:space="preserve"> </w:t>
      </w:r>
      <w:r>
        <w:t>assumptions</w:t>
      </w:r>
      <w:r w:rsidR="004365CD">
        <w:t xml:space="preserve"> </w:t>
      </w:r>
      <w:r>
        <w:t>of</w:t>
      </w:r>
      <w:r w:rsidR="004365CD">
        <w:t xml:space="preserve"> </w:t>
      </w:r>
      <w:r>
        <w:t>the</w:t>
      </w:r>
      <w:r w:rsidR="004365CD">
        <w:t xml:space="preserve"> </w:t>
      </w:r>
      <w:r>
        <w:rPr>
          <w:spacing w:val="-2"/>
        </w:rPr>
        <w:t>dataset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</w:pPr>
      <w:r>
        <w:t>D)PCA</w:t>
      </w:r>
      <w:r w:rsidR="004365CD">
        <w:t xml:space="preserve"> </w:t>
      </w:r>
      <w:r>
        <w:t>and</w:t>
      </w:r>
      <w:r w:rsidR="004365CD">
        <w:t xml:space="preserve"> </w:t>
      </w:r>
      <w:r>
        <w:t>LDA</w:t>
      </w:r>
      <w:r w:rsidR="004365CD">
        <w:t xml:space="preserve"> </w:t>
      </w:r>
      <w:r>
        <w:t>are</w:t>
      </w:r>
      <w:r w:rsidR="004365CD">
        <w:t xml:space="preserve"> </w:t>
      </w:r>
      <w:r>
        <w:t>mathematically</w:t>
      </w:r>
      <w:r w:rsidR="004365CD">
        <w:t xml:space="preserve"> </w:t>
      </w:r>
      <w:r>
        <w:rPr>
          <w:spacing w:val="-2"/>
        </w:rPr>
        <w:t>identical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4365CD">
        <w:t xml:space="preserve"> </w:t>
      </w:r>
      <w:r>
        <w:t>technique</w:t>
      </w:r>
      <w:r w:rsidR="004365CD">
        <w:t xml:space="preserve"> </w:t>
      </w:r>
      <w:r>
        <w:t>is</w:t>
      </w:r>
      <w:r w:rsidR="004365CD">
        <w:t xml:space="preserve"> </w:t>
      </w:r>
      <w:r>
        <w:t>more</w:t>
      </w:r>
      <w:r w:rsidR="004365CD">
        <w:t xml:space="preserve"> </w:t>
      </w:r>
      <w:r>
        <w:t>affected</w:t>
      </w:r>
      <w:r w:rsidR="004365CD">
        <w:t xml:space="preserve"> </w:t>
      </w:r>
      <w:r>
        <w:t>by</w:t>
      </w:r>
      <w:r w:rsidR="004365CD">
        <w:t xml:space="preserve"> </w:t>
      </w:r>
      <w:r>
        <w:t>the</w:t>
      </w:r>
      <w:r w:rsidR="004365CD">
        <w:t xml:space="preserve"> </w:t>
      </w:r>
      <w:r>
        <w:t>absence</w:t>
      </w:r>
      <w:r w:rsidR="004365CD">
        <w:t xml:space="preserve"> </w:t>
      </w:r>
      <w:r>
        <w:t>of</w:t>
      </w:r>
      <w:r w:rsidR="004365CD">
        <w:t xml:space="preserve"> </w:t>
      </w:r>
      <w:r>
        <w:t>class</w:t>
      </w:r>
      <w:r>
        <w:rPr>
          <w:spacing w:val="-2"/>
        </w:rPr>
        <w:t xml:space="preserve"> labels?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C)Both</w:t>
      </w:r>
      <w:r w:rsidR="004365CD">
        <w:t xml:space="preserve"> </w:t>
      </w:r>
      <w:r>
        <w:rPr>
          <w:spacing w:val="-2"/>
        </w:rPr>
        <w:t>equally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</w:t>
      </w:r>
      <w:r>
        <w:rPr>
          <w:spacing w:val="-2"/>
        </w:rPr>
        <w:t>Neither</w:t>
      </w:r>
    </w:p>
    <w:p w:rsidR="00F63F64" w:rsidRDefault="00F63F64">
      <w:pPr>
        <w:pStyle w:val="ListParagraph"/>
        <w:sectPr w:rsidR="00F63F64">
          <w:pgSz w:w="11910" w:h="16840"/>
          <w:pgMar w:top="1360" w:right="1417" w:bottom="280" w:left="1700" w:header="720" w:footer="720" w:gutter="0"/>
          <w:cols w:space="720"/>
        </w:sectPr>
      </w:pP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before="62" w:line="259" w:lineRule="auto"/>
        <w:ind w:right="135"/>
      </w:pPr>
      <w:r>
        <w:lastRenderedPageBreak/>
        <w:t>Are searcher wants to visualize a labeled dataset in 2D while maximizing separation between different classes. Which method would generally be the more appropriate first choice?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0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C)K-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rPr>
          <w:spacing w:val="-2"/>
        </w:rPr>
        <w:t>D)</w:t>
      </w:r>
      <w:proofErr w:type="spellStart"/>
      <w:r>
        <w:rPr>
          <w:spacing w:val="-2"/>
        </w:rPr>
        <w:t>Apriori</w:t>
      </w:r>
      <w:proofErr w:type="spellEnd"/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9" w:lineRule="auto"/>
        <w:ind w:right="405"/>
      </w:pPr>
      <w:r>
        <w:t>Are searcher wants to reduce the dimensionality of an</w:t>
      </w:r>
      <w:r w:rsidR="0022141D">
        <w:t xml:space="preserve"> </w:t>
      </w:r>
      <w:r>
        <w:t>unlabeled</w:t>
      </w:r>
      <w:r w:rsidR="0022141D">
        <w:t xml:space="preserve"> </w:t>
      </w:r>
      <w:r>
        <w:t>dataset</w:t>
      </w:r>
      <w:r w:rsidR="0022141D">
        <w:t xml:space="preserve"> </w:t>
      </w:r>
      <w:r>
        <w:t>while</w:t>
      </w:r>
      <w:r w:rsidR="0022141D">
        <w:t xml:space="preserve"> </w:t>
      </w:r>
      <w:r>
        <w:t>retaining</w:t>
      </w:r>
      <w:r w:rsidR="0022141D">
        <w:t xml:space="preserve"> </w:t>
      </w:r>
      <w:r>
        <w:t>as much overall variance as possible. Which method should be preferred?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59"/>
        <w:ind w:left="1179" w:hanging="359"/>
      </w:pPr>
      <w:r>
        <w:t>A)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C)Logistic</w:t>
      </w:r>
      <w:r>
        <w:rPr>
          <w:spacing w:val="-2"/>
        </w:rPr>
        <w:t xml:space="preserve"> Regression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</w:t>
      </w:r>
      <w:r>
        <w:rPr>
          <w:spacing w:val="-5"/>
        </w:rPr>
        <w:t>QDA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22141D">
        <w:t xml:space="preserve"> </w:t>
      </w:r>
      <w:r>
        <w:t>statement</w:t>
      </w:r>
      <w:r w:rsidR="0022141D">
        <w:t xml:space="preserve"> </w:t>
      </w:r>
      <w:r>
        <w:t>is</w:t>
      </w:r>
      <w:r w:rsidR="0022141D">
        <w:t xml:space="preserve"> </w:t>
      </w:r>
      <w:r>
        <w:t>NOT</w:t>
      </w:r>
      <w:r w:rsidR="0022141D">
        <w:t xml:space="preserve"> </w:t>
      </w:r>
      <w:r>
        <w:rPr>
          <w:spacing w:val="-2"/>
        </w:rPr>
        <w:t>correct?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A)PCA</w:t>
      </w:r>
      <w:r w:rsidR="0022141D">
        <w:t xml:space="preserve"> </w:t>
      </w:r>
      <w:r>
        <w:t>does</w:t>
      </w:r>
      <w:r w:rsidR="0022141D">
        <w:t xml:space="preserve"> </w:t>
      </w:r>
      <w:r>
        <w:t>not</w:t>
      </w:r>
      <w:r w:rsidR="0022141D">
        <w:t xml:space="preserve"> </w:t>
      </w:r>
      <w:r>
        <w:t>require</w:t>
      </w:r>
      <w:r w:rsidR="0022141D">
        <w:t xml:space="preserve"> </w:t>
      </w:r>
      <w:r>
        <w:t>class</w:t>
      </w:r>
      <w:r w:rsidR="0022141D">
        <w:t xml:space="preserve"> </w:t>
      </w:r>
      <w:r>
        <w:rPr>
          <w:spacing w:val="-2"/>
        </w:rPr>
        <w:t>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B)LDA</w:t>
      </w:r>
      <w:r w:rsidR="0022141D">
        <w:t xml:space="preserve"> </w:t>
      </w:r>
      <w:r>
        <w:t>requires</w:t>
      </w:r>
      <w:r w:rsidR="0022141D">
        <w:t xml:space="preserve"> </w:t>
      </w:r>
      <w:r>
        <w:t>class</w:t>
      </w:r>
      <w:r w:rsidR="0022141D">
        <w:t xml:space="preserve"> </w:t>
      </w:r>
      <w:r>
        <w:rPr>
          <w:spacing w:val="-2"/>
        </w:rPr>
        <w:t>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C)PCA</w:t>
      </w:r>
      <w:r w:rsidR="0022141D">
        <w:t xml:space="preserve"> </w:t>
      </w:r>
      <w:r>
        <w:t>directly</w:t>
      </w:r>
      <w:r w:rsidR="0022141D">
        <w:t xml:space="preserve"> </w:t>
      </w:r>
      <w:r>
        <w:t>maximizes</w:t>
      </w:r>
      <w:r w:rsidR="0022141D"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separability</w:t>
      </w:r>
      <w:proofErr w:type="spellEnd"/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D)LDA</w:t>
      </w:r>
      <w:r w:rsidR="0022141D">
        <w:t xml:space="preserve"> </w:t>
      </w:r>
      <w:r>
        <w:t>considers</w:t>
      </w:r>
      <w:r w:rsidR="0022141D">
        <w:t xml:space="preserve"> </w:t>
      </w:r>
      <w:r>
        <w:t>class</w:t>
      </w:r>
      <w:r w:rsidR="0022141D">
        <w:t xml:space="preserve"> </w:t>
      </w:r>
      <w:r>
        <w:rPr>
          <w:spacing w:val="-2"/>
        </w:rPr>
        <w:t>information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9" w:lineRule="auto"/>
        <w:ind w:right="1157"/>
      </w:pPr>
      <w:r>
        <w:t>If</w:t>
      </w:r>
      <w:r w:rsidR="0022141D">
        <w:t xml:space="preserve"> </w:t>
      </w:r>
      <w:r>
        <w:t>the</w:t>
      </w:r>
      <w:r w:rsidR="0022141D">
        <w:t xml:space="preserve"> </w:t>
      </w:r>
      <w:r>
        <w:t>dataset</w:t>
      </w:r>
      <w:r w:rsidR="0022141D">
        <w:t xml:space="preserve"> </w:t>
      </w:r>
      <w:r>
        <w:t>contains</w:t>
      </w:r>
      <w:r w:rsidR="0022141D">
        <w:t xml:space="preserve"> </w:t>
      </w:r>
      <w:r>
        <w:t>3</w:t>
      </w:r>
      <w:r w:rsidR="0022141D">
        <w:t xml:space="preserve"> </w:t>
      </w:r>
      <w:r>
        <w:t>classes,</w:t>
      </w:r>
      <w:r w:rsidR="0022141D">
        <w:t xml:space="preserve"> </w:t>
      </w:r>
      <w:r>
        <w:t>what</w:t>
      </w:r>
      <w:r w:rsidR="0022141D">
        <w:t xml:space="preserve"> </w:t>
      </w:r>
      <w:r>
        <w:t>is</w:t>
      </w:r>
      <w:r w:rsidR="0022141D">
        <w:t xml:space="preserve"> </w:t>
      </w:r>
      <w:r>
        <w:t>the</w:t>
      </w:r>
      <w:r w:rsidR="0022141D">
        <w:t xml:space="preserve"> </w:t>
      </w:r>
      <w:r>
        <w:t>maximum</w:t>
      </w:r>
      <w:r w:rsidR="0022141D">
        <w:t xml:space="preserve"> </w:t>
      </w:r>
      <w:r>
        <w:t>number</w:t>
      </w:r>
      <w:r w:rsidR="0022141D">
        <w:t xml:space="preserve"> </w:t>
      </w:r>
      <w:r>
        <w:t>of</w:t>
      </w:r>
      <w:r w:rsidR="0022141D">
        <w:t xml:space="preserve"> </w:t>
      </w:r>
      <w:r>
        <w:t>LDA</w:t>
      </w:r>
      <w:r w:rsidR="0022141D">
        <w:t xml:space="preserve"> </w:t>
      </w:r>
      <w:r>
        <w:t xml:space="preserve">projection </w:t>
      </w:r>
      <w:r>
        <w:rPr>
          <w:spacing w:val="-2"/>
        </w:rPr>
        <w:t>dimensions?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59"/>
        <w:ind w:left="1179" w:hanging="359"/>
      </w:pPr>
      <w:r>
        <w:t>A)</w:t>
      </w:r>
      <w:r>
        <w:rPr>
          <w:spacing w:val="-10"/>
        </w:rPr>
        <w:t>1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10"/>
        </w:rPr>
        <w:t>2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r>
        <w:rPr>
          <w:spacing w:val="-10"/>
        </w:rPr>
        <w:t>3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D)Equal</w:t>
      </w:r>
      <w:r w:rsidR="0022141D">
        <w:t xml:space="preserve"> </w:t>
      </w:r>
      <w:r>
        <w:t>to</w:t>
      </w:r>
      <w:r w:rsidR="0022141D">
        <w:t xml:space="preserve"> </w:t>
      </w:r>
      <w:r>
        <w:t>the</w:t>
      </w:r>
      <w:r w:rsidR="0022141D">
        <w:t xml:space="preserve"> </w:t>
      </w:r>
      <w:r>
        <w:t>number</w:t>
      </w:r>
      <w:r w:rsidR="0022141D">
        <w:t xml:space="preserve"> </w:t>
      </w:r>
      <w:r>
        <w:t>of</w:t>
      </w:r>
      <w:r w:rsidR="0022141D">
        <w:t xml:space="preserve"> </w:t>
      </w:r>
      <w:r>
        <w:t xml:space="preserve">original </w:t>
      </w:r>
      <w:r>
        <w:rPr>
          <w:spacing w:val="-2"/>
        </w:rPr>
        <w:t>features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6" w:lineRule="auto"/>
        <w:ind w:right="316"/>
      </w:pPr>
      <w:r>
        <w:t>Which</w:t>
      </w:r>
      <w:r w:rsidR="0022141D">
        <w:t xml:space="preserve"> </w:t>
      </w:r>
      <w:r>
        <w:t>method</w:t>
      </w:r>
      <w:r w:rsidR="0022141D">
        <w:t xml:space="preserve"> </w:t>
      </w:r>
      <w:r>
        <w:t>is</w:t>
      </w:r>
      <w:r w:rsidR="0022141D">
        <w:t xml:space="preserve"> </w:t>
      </w:r>
      <w:r>
        <w:t>generally</w:t>
      </w:r>
      <w:r w:rsidR="0022141D">
        <w:t xml:space="preserve"> </w:t>
      </w:r>
      <w:r>
        <w:t>more</w:t>
      </w:r>
      <w:r w:rsidR="0022141D">
        <w:t xml:space="preserve"> </w:t>
      </w:r>
      <w:r>
        <w:t>appropriate</w:t>
      </w:r>
      <w:r w:rsidR="0022141D">
        <w:t xml:space="preserve"> </w:t>
      </w:r>
      <w:r>
        <w:t>as</w:t>
      </w:r>
      <w:r w:rsidR="0022141D">
        <w:t xml:space="preserve"> </w:t>
      </w:r>
      <w:r>
        <w:t>a</w:t>
      </w:r>
      <w:r w:rsidR="0022141D">
        <w:t xml:space="preserve"> </w:t>
      </w:r>
      <w:r>
        <w:t>preprocessing</w:t>
      </w:r>
      <w:r w:rsidR="0022141D">
        <w:t xml:space="preserve"> </w:t>
      </w:r>
      <w:r>
        <w:t>technique</w:t>
      </w:r>
      <w:r w:rsidR="0022141D">
        <w:t xml:space="preserve"> </w:t>
      </w:r>
      <w:r>
        <w:t>when</w:t>
      </w:r>
      <w:r w:rsidR="0022141D">
        <w:t xml:space="preserve"> </w:t>
      </w:r>
      <w:r>
        <w:t>the</w:t>
      </w:r>
      <w:r w:rsidR="0022141D">
        <w:t xml:space="preserve"> </w:t>
      </w:r>
      <w:r>
        <w:t>goal</w:t>
      </w:r>
      <w:r w:rsidR="0022141D">
        <w:t xml:space="preserve"> </w:t>
      </w:r>
      <w:r>
        <w:t>is noise reduction without using class labels?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4"/>
        <w:ind w:left="1179" w:hanging="359"/>
      </w:pPr>
      <w:r>
        <w:t>A)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C)</w:t>
      </w:r>
      <w:r>
        <w:rPr>
          <w:spacing w:val="-5"/>
        </w:rPr>
        <w:t>QDA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D)Logistic</w:t>
      </w:r>
      <w:r>
        <w:rPr>
          <w:spacing w:val="-2"/>
        </w:rPr>
        <w:t xml:space="preserve"> Regression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22141D">
        <w:t xml:space="preserve"> </w:t>
      </w:r>
      <w:r>
        <w:t>comparison</w:t>
      </w:r>
      <w:r w:rsidR="0022141D">
        <w:t xml:space="preserve"> </w:t>
      </w:r>
      <w:r>
        <w:t>is</w:t>
      </w:r>
      <w:r>
        <w:rPr>
          <w:spacing w:val="-2"/>
        </w:rPr>
        <w:t xml:space="preserve"> correct?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</w:t>
      </w:r>
      <w:proofErr w:type="spellStart"/>
      <w:r>
        <w:t>PCA→maximize</w:t>
      </w:r>
      <w:proofErr w:type="spellEnd"/>
      <w:r w:rsidR="0022141D">
        <w:t xml:space="preserve"> </w:t>
      </w:r>
      <w:r>
        <w:t>variance;</w:t>
      </w:r>
      <w:r w:rsidR="0022141D">
        <w:t xml:space="preserve"> </w:t>
      </w:r>
      <w:proofErr w:type="spellStart"/>
      <w:r>
        <w:t>LDA→maximize</w:t>
      </w:r>
      <w:proofErr w:type="spellEnd"/>
      <w:r w:rsidR="0022141D">
        <w:t xml:space="preserve"> </w:t>
      </w:r>
      <w:r>
        <w:t>class</w:t>
      </w:r>
      <w:r w:rsidR="0022141D">
        <w:t xml:space="preserve"> </w:t>
      </w:r>
      <w:proofErr w:type="spellStart"/>
      <w:r>
        <w:rPr>
          <w:spacing w:val="-2"/>
        </w:rPr>
        <w:t>separability</w:t>
      </w:r>
      <w:proofErr w:type="spellEnd"/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proofErr w:type="spellStart"/>
      <w:r>
        <w:t>PCA→maximize</w:t>
      </w:r>
      <w:proofErr w:type="spellEnd"/>
      <w:r w:rsidR="0022141D">
        <w:t xml:space="preserve"> </w:t>
      </w:r>
      <w:r>
        <w:t>class</w:t>
      </w:r>
      <w:r w:rsidR="0022141D">
        <w:t xml:space="preserve"> </w:t>
      </w:r>
      <w:proofErr w:type="spellStart"/>
      <w:r>
        <w:t>separability</w:t>
      </w:r>
      <w:proofErr w:type="spellEnd"/>
      <w:r>
        <w:t>;</w:t>
      </w:r>
      <w:r w:rsidR="0022141D">
        <w:t xml:space="preserve"> </w:t>
      </w:r>
      <w:proofErr w:type="spellStart"/>
      <w:r>
        <w:t>LDA→maximize</w:t>
      </w:r>
      <w:proofErr w:type="spellEnd"/>
      <w:r w:rsidR="0022141D">
        <w:t xml:space="preserve"> </w:t>
      </w:r>
      <w:r>
        <w:rPr>
          <w:spacing w:val="-2"/>
        </w:rPr>
        <w:t>variance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proofErr w:type="spellStart"/>
      <w:r>
        <w:t>PCA→supervised</w:t>
      </w:r>
      <w:proofErr w:type="spellEnd"/>
      <w:r>
        <w:t>;</w:t>
      </w:r>
      <w:r w:rsidR="0022141D">
        <w:t xml:space="preserve"> </w:t>
      </w:r>
      <w:r>
        <w:t>LDA→</w:t>
      </w:r>
      <w:r>
        <w:rPr>
          <w:spacing w:val="-2"/>
        </w:rPr>
        <w:t xml:space="preserve"> unsupervised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</w:t>
      </w:r>
      <w:proofErr w:type="spellStart"/>
      <w:r>
        <w:t>PCA→classification</w:t>
      </w:r>
      <w:proofErr w:type="spellEnd"/>
      <w:r w:rsidR="0022141D">
        <w:t xml:space="preserve"> </w:t>
      </w:r>
      <w:r>
        <w:t>only;</w:t>
      </w:r>
      <w:r w:rsidR="0022141D">
        <w:t xml:space="preserve"> </w:t>
      </w:r>
      <w:proofErr w:type="spellStart"/>
      <w:r>
        <w:t>LDA→clustering</w:t>
      </w:r>
      <w:r>
        <w:rPr>
          <w:spacing w:val="-4"/>
        </w:rPr>
        <w:t>only</w:t>
      </w:r>
      <w:proofErr w:type="spellEnd"/>
    </w:p>
    <w:p w:rsidR="00F63F64" w:rsidRDefault="00F63F64">
      <w:pPr>
        <w:pStyle w:val="ListParagraph"/>
        <w:sectPr w:rsidR="00F63F64">
          <w:pgSz w:w="11910" w:h="16840"/>
          <w:pgMar w:top="1360" w:right="1417" w:bottom="280" w:left="1700" w:header="720" w:footer="720" w:gutter="0"/>
          <w:cols w:space="720"/>
        </w:sectPr>
      </w:pP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before="62" w:line="259" w:lineRule="auto"/>
        <w:ind w:right="143"/>
      </w:pPr>
      <w:r>
        <w:lastRenderedPageBreak/>
        <w:t>If</w:t>
      </w:r>
      <w:r w:rsidR="0022141D">
        <w:t xml:space="preserve"> </w:t>
      </w:r>
      <w:r>
        <w:t>the</w:t>
      </w:r>
      <w:r w:rsidR="0022141D">
        <w:t xml:space="preserve"> </w:t>
      </w:r>
      <w:r>
        <w:t>direction</w:t>
      </w:r>
      <w:r w:rsidR="0022141D">
        <w:t xml:space="preserve"> </w:t>
      </w:r>
      <w:r>
        <w:t>of</w:t>
      </w:r>
      <w:r w:rsidR="0022141D">
        <w:t xml:space="preserve"> </w:t>
      </w:r>
      <w:r>
        <w:t>maximum</w:t>
      </w:r>
      <w:r w:rsidR="0022141D">
        <w:t xml:space="preserve"> </w:t>
      </w:r>
      <w:r>
        <w:t>variance</w:t>
      </w:r>
      <w:r w:rsidR="0022141D">
        <w:t xml:space="preserve"> </w:t>
      </w:r>
      <w:r>
        <w:t>in</w:t>
      </w:r>
      <w:r w:rsidR="0022141D">
        <w:t xml:space="preserve"> </w:t>
      </w:r>
      <w:r>
        <w:t>a</w:t>
      </w:r>
      <w:r w:rsidR="0022141D">
        <w:t xml:space="preserve"> </w:t>
      </w:r>
      <w:r>
        <w:t>dataset</w:t>
      </w:r>
      <w:r w:rsidR="0022141D">
        <w:t xml:space="preserve"> </w:t>
      </w:r>
      <w:r>
        <w:t>is</w:t>
      </w:r>
      <w:r w:rsidR="0022141D">
        <w:t xml:space="preserve"> </w:t>
      </w:r>
      <w:r>
        <w:t>unrelated</w:t>
      </w:r>
      <w:r w:rsidR="0022141D">
        <w:t xml:space="preserve"> </w:t>
      </w:r>
      <w:r>
        <w:t>to</w:t>
      </w:r>
      <w:r w:rsidR="0022141D">
        <w:t xml:space="preserve"> </w:t>
      </w:r>
      <w:r>
        <w:t>class</w:t>
      </w:r>
      <w:r w:rsidR="0022141D">
        <w:t xml:space="preserve"> </w:t>
      </w:r>
      <w:r>
        <w:t>discrimination,</w:t>
      </w:r>
      <w:r w:rsidR="0022141D">
        <w:t xml:space="preserve"> </w:t>
      </w:r>
      <w:r>
        <w:t>what</w:t>
      </w:r>
      <w:r w:rsidR="0022141D">
        <w:t xml:space="preserve"> </w:t>
      </w:r>
      <w:r>
        <w:t>is the main potential disadvantage of using PCA for classification?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0"/>
        <w:ind w:left="1179" w:hanging="359"/>
      </w:pPr>
      <w:r>
        <w:t>A)PCA</w:t>
      </w:r>
      <w:r w:rsidR="0022141D">
        <w:t xml:space="preserve"> </w:t>
      </w:r>
      <w:r>
        <w:t>may</w:t>
      </w:r>
      <w:r w:rsidR="0022141D">
        <w:t xml:space="preserve"> </w:t>
      </w:r>
      <w:r>
        <w:t>preserve</w:t>
      </w:r>
      <w:r w:rsidR="0022141D">
        <w:t xml:space="preserve"> </w:t>
      </w:r>
      <w:r>
        <w:t>high-variance</w:t>
      </w:r>
      <w:r w:rsidR="0022141D">
        <w:t xml:space="preserve"> </w:t>
      </w:r>
      <w:r>
        <w:t>features</w:t>
      </w:r>
      <w:r w:rsidR="0022141D">
        <w:t xml:space="preserve"> </w:t>
      </w:r>
      <w:r>
        <w:t>that</w:t>
      </w:r>
      <w:r w:rsidR="0022141D">
        <w:t xml:space="preserve"> </w:t>
      </w:r>
      <w:r>
        <w:t>do</w:t>
      </w:r>
      <w:r w:rsidR="0022141D">
        <w:t xml:space="preserve"> </w:t>
      </w:r>
      <w:r>
        <w:t>not</w:t>
      </w:r>
      <w:r w:rsidR="0022141D">
        <w:t xml:space="preserve"> </w:t>
      </w:r>
      <w:r>
        <w:t>help</w:t>
      </w:r>
      <w:r w:rsidR="0022141D">
        <w:t xml:space="preserve"> </w:t>
      </w:r>
      <w:r>
        <w:t>distinguish</w:t>
      </w:r>
      <w:r w:rsidR="0022141D">
        <w:t xml:space="preserve"> </w:t>
      </w:r>
      <w:r>
        <w:rPr>
          <w:spacing w:val="-2"/>
        </w:rPr>
        <w:t>classes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B)PCA</w:t>
      </w:r>
      <w:r w:rsidR="0022141D">
        <w:t xml:space="preserve"> </w:t>
      </w:r>
      <w:r>
        <w:t>cannot</w:t>
      </w:r>
      <w:r w:rsidR="0022141D">
        <w:t xml:space="preserve"> </w:t>
      </w:r>
      <w:r>
        <w:t>perform</w:t>
      </w:r>
      <w:r w:rsidR="0022141D">
        <w:t xml:space="preserve"> </w:t>
      </w:r>
      <w:r>
        <w:t>dimensionality</w:t>
      </w:r>
      <w:r w:rsidR="0022141D">
        <w:t xml:space="preserve"> </w:t>
      </w:r>
      <w:r>
        <w:rPr>
          <w:spacing w:val="-2"/>
        </w:rPr>
        <w:t>reduction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C)PCA</w:t>
      </w:r>
      <w:r w:rsidR="0022141D">
        <w:t xml:space="preserve"> </w:t>
      </w:r>
      <w:r>
        <w:t>requires</w:t>
      </w:r>
      <w:r w:rsidR="0022141D">
        <w:t xml:space="preserve"> </w:t>
      </w:r>
      <w:r>
        <w:t>class</w:t>
      </w:r>
      <w:r>
        <w:rPr>
          <w:spacing w:val="-2"/>
        </w:rPr>
        <w:t xml:space="preserve"> 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D)PCA</w:t>
      </w:r>
      <w:r w:rsidR="0022141D">
        <w:t xml:space="preserve"> </w:t>
      </w:r>
      <w:r>
        <w:t>always</w:t>
      </w:r>
      <w:r w:rsidR="0022141D">
        <w:t xml:space="preserve"> </w:t>
      </w:r>
      <w:r>
        <w:t>removes</w:t>
      </w:r>
      <w:r w:rsidR="0022141D">
        <w:t xml:space="preserve"> </w:t>
      </w:r>
      <w:r>
        <w:t>the</w:t>
      </w:r>
      <w:r w:rsidR="0022141D">
        <w:t xml:space="preserve"> </w:t>
      </w:r>
      <w:r>
        <w:t>class-discriminative</w:t>
      </w:r>
      <w:r w:rsidR="0022141D">
        <w:t xml:space="preserve"> </w:t>
      </w:r>
      <w:r>
        <w:rPr>
          <w:spacing w:val="-2"/>
        </w:rPr>
        <w:t>information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9" w:lineRule="auto"/>
        <w:ind w:right="306"/>
      </w:pPr>
      <w:r>
        <w:t>Which</w:t>
      </w:r>
      <w:r w:rsidR="0022141D">
        <w:t xml:space="preserve"> </w:t>
      </w:r>
      <w:r>
        <w:t>technique</w:t>
      </w:r>
      <w:r w:rsidR="0022141D">
        <w:t xml:space="preserve"> </w:t>
      </w:r>
      <w:r>
        <w:t>is</w:t>
      </w:r>
      <w:r w:rsidR="0022141D">
        <w:t xml:space="preserve"> </w:t>
      </w:r>
      <w:r>
        <w:t>more</w:t>
      </w:r>
      <w:r w:rsidR="0022141D">
        <w:t xml:space="preserve"> </w:t>
      </w:r>
      <w:r>
        <w:t>directly</w:t>
      </w:r>
      <w:r w:rsidR="0022141D">
        <w:t xml:space="preserve"> </w:t>
      </w:r>
      <w:r>
        <w:t>designed</w:t>
      </w:r>
      <w:r w:rsidR="0022141D">
        <w:t xml:space="preserve"> </w:t>
      </w:r>
      <w:r>
        <w:t>to</w:t>
      </w:r>
      <w:r w:rsidR="0022141D">
        <w:t xml:space="preserve"> </w:t>
      </w:r>
      <w:r>
        <w:t>find</w:t>
      </w:r>
      <w:r w:rsidR="0022141D">
        <w:t xml:space="preserve"> </w:t>
      </w:r>
      <w:r>
        <w:t>a</w:t>
      </w:r>
      <w:r w:rsidR="0022141D">
        <w:t xml:space="preserve"> </w:t>
      </w:r>
      <w:r>
        <w:t>projection</w:t>
      </w:r>
      <w:r w:rsidR="0022141D">
        <w:t xml:space="preserve"> </w:t>
      </w:r>
      <w:r>
        <w:t>where</w:t>
      </w:r>
      <w:r w:rsidR="0022141D">
        <w:t xml:space="preserve"> </w:t>
      </w:r>
      <w:r>
        <w:t>samples</w:t>
      </w:r>
      <w:r w:rsidR="0022141D">
        <w:t xml:space="preserve"> </w:t>
      </w:r>
      <w:r>
        <w:t>belonging</w:t>
      </w:r>
      <w:r w:rsidR="0022141D">
        <w:t xml:space="preserve"> </w:t>
      </w:r>
      <w:r>
        <w:t>to the same class are close and different classes are far apart?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59"/>
        <w:ind w:left="1179" w:hanging="359"/>
      </w:pPr>
      <w:r>
        <w:t>A)</w:t>
      </w:r>
      <w:r>
        <w:rPr>
          <w:spacing w:val="-5"/>
        </w:rPr>
        <w:t>PCA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C)K-</w:t>
      </w:r>
      <w:r>
        <w:rPr>
          <w:spacing w:val="-2"/>
        </w:rPr>
        <w:t>Means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</w:t>
      </w:r>
      <w:r>
        <w:rPr>
          <w:spacing w:val="-2"/>
        </w:rPr>
        <w:t xml:space="preserve"> Standardization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22141D">
        <w:t xml:space="preserve"> </w:t>
      </w:r>
      <w:r>
        <w:t>statement</w:t>
      </w:r>
      <w:r w:rsidR="0022141D">
        <w:t xml:space="preserve"> </w:t>
      </w:r>
      <w:r>
        <w:t>best</w:t>
      </w:r>
      <w:r w:rsidR="0022141D">
        <w:t xml:space="preserve"> </w:t>
      </w:r>
      <w:r>
        <w:t>summarizes</w:t>
      </w:r>
      <w:r w:rsidR="0022141D">
        <w:t xml:space="preserve"> </w:t>
      </w:r>
      <w:r>
        <w:t>the</w:t>
      </w:r>
      <w:r w:rsidR="0022141D">
        <w:t xml:space="preserve"> </w:t>
      </w:r>
      <w:r>
        <w:t>difference</w:t>
      </w:r>
      <w:r w:rsidR="0022141D">
        <w:t xml:space="preserve"> </w:t>
      </w:r>
      <w:r>
        <w:t>between</w:t>
      </w:r>
      <w:r w:rsidR="0022141D">
        <w:t xml:space="preserve"> </w:t>
      </w:r>
      <w:r>
        <w:t>PCA</w:t>
      </w:r>
      <w:r w:rsidR="0022141D">
        <w:t xml:space="preserve"> </w:t>
      </w:r>
      <w:proofErr w:type="gramStart"/>
      <w:r>
        <w:t>and</w:t>
      </w:r>
      <w:r w:rsidR="0022141D">
        <w:t xml:space="preserve"> </w:t>
      </w:r>
      <w:r>
        <w:rPr>
          <w:spacing w:val="-4"/>
        </w:rPr>
        <w:t xml:space="preserve"> LDA</w:t>
      </w:r>
      <w:proofErr w:type="gramEnd"/>
      <w:r>
        <w:rPr>
          <w:spacing w:val="-4"/>
        </w:rPr>
        <w:t>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A)PCA</w:t>
      </w:r>
      <w:r w:rsidR="0022141D">
        <w:t xml:space="preserve"> </w:t>
      </w:r>
      <w:r>
        <w:t>focuses</w:t>
      </w:r>
      <w:r w:rsidR="0022141D">
        <w:t xml:space="preserve"> </w:t>
      </w:r>
      <w:r>
        <w:t>on</w:t>
      </w:r>
      <w:r w:rsidR="0022141D">
        <w:t xml:space="preserve"> </w:t>
      </w:r>
      <w:r>
        <w:t>data</w:t>
      </w:r>
      <w:r w:rsidR="0022141D">
        <w:t xml:space="preserve"> </w:t>
      </w:r>
      <w:r>
        <w:t>variance,</w:t>
      </w:r>
      <w:r w:rsidR="0022141D">
        <w:t xml:space="preserve"> </w:t>
      </w:r>
      <w:r>
        <w:t>whereas</w:t>
      </w:r>
      <w:r w:rsidR="0022141D">
        <w:t xml:space="preserve"> </w:t>
      </w:r>
      <w:r>
        <w:t>LDA</w:t>
      </w:r>
      <w:r w:rsidR="0022141D">
        <w:t xml:space="preserve"> </w:t>
      </w:r>
      <w:r>
        <w:t>focuses</w:t>
      </w:r>
      <w:r w:rsidR="0022141D">
        <w:t xml:space="preserve"> </w:t>
      </w:r>
      <w:r>
        <w:t>on</w:t>
      </w:r>
      <w:r w:rsidR="0022141D">
        <w:t xml:space="preserve"> </w:t>
      </w:r>
      <w:r>
        <w:t>class</w:t>
      </w:r>
      <w:r>
        <w:rPr>
          <w:spacing w:val="-2"/>
        </w:rPr>
        <w:t xml:space="preserve"> discrimination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B)PCA</w:t>
      </w:r>
      <w:r w:rsidR="0022141D">
        <w:t xml:space="preserve"> </w:t>
      </w:r>
      <w:r>
        <w:t>focuses</w:t>
      </w:r>
      <w:r w:rsidR="0022141D">
        <w:t xml:space="preserve"> </w:t>
      </w:r>
      <w:r>
        <w:t>on</w:t>
      </w:r>
      <w:r w:rsidR="0022141D">
        <w:t xml:space="preserve"> </w:t>
      </w:r>
      <w:r>
        <w:t>class</w:t>
      </w:r>
      <w:r w:rsidR="0022141D">
        <w:t xml:space="preserve"> </w:t>
      </w:r>
      <w:r>
        <w:t>discrimination,</w:t>
      </w:r>
      <w:r w:rsidR="0022141D">
        <w:t xml:space="preserve"> </w:t>
      </w:r>
      <w:r>
        <w:t>whereas</w:t>
      </w:r>
      <w:r w:rsidR="0022141D">
        <w:t xml:space="preserve"> </w:t>
      </w:r>
      <w:r>
        <w:t>LDA</w:t>
      </w:r>
      <w:r w:rsidR="0022141D">
        <w:t xml:space="preserve"> </w:t>
      </w:r>
      <w:r>
        <w:t>focuses</w:t>
      </w:r>
      <w:r w:rsidR="0022141D">
        <w:t xml:space="preserve"> </w:t>
      </w:r>
      <w:r>
        <w:t>on</w:t>
      </w:r>
      <w:r w:rsidR="0022141D">
        <w:t xml:space="preserve"> </w:t>
      </w:r>
      <w:r>
        <w:t>data</w:t>
      </w:r>
      <w:r w:rsidR="0022141D">
        <w:t xml:space="preserve"> </w:t>
      </w:r>
      <w:r>
        <w:rPr>
          <w:spacing w:val="-2"/>
        </w:rPr>
        <w:t>variance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C)Both</w:t>
      </w:r>
      <w:r w:rsidR="0022141D">
        <w:t xml:space="preserve"> </w:t>
      </w:r>
      <w:r>
        <w:t>focus</w:t>
      </w:r>
      <w:r w:rsidR="0022141D">
        <w:t xml:space="preserve"> </w:t>
      </w:r>
      <w:r>
        <w:t>only</w:t>
      </w:r>
      <w:r w:rsidR="0022141D">
        <w:t xml:space="preserve"> </w:t>
      </w:r>
      <w:r>
        <w:t>on</w:t>
      </w:r>
      <w:r w:rsidR="0022141D">
        <w:t xml:space="preserve"> </w:t>
      </w:r>
      <w:r>
        <w:t>reducing</w:t>
      </w:r>
      <w:r w:rsidR="0022141D">
        <w:t xml:space="preserve"> </w:t>
      </w:r>
      <w:r>
        <w:t>computational</w:t>
      </w:r>
      <w:r w:rsidR="0022141D">
        <w:t xml:space="preserve"> </w:t>
      </w:r>
      <w:r>
        <w:rPr>
          <w:spacing w:val="-2"/>
        </w:rPr>
        <w:t>complexity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D)Both</w:t>
      </w:r>
      <w:r w:rsidR="0022141D">
        <w:t xml:space="preserve"> </w:t>
      </w:r>
      <w:r>
        <w:t>require</w:t>
      </w:r>
      <w:r w:rsidR="0022141D">
        <w:t xml:space="preserve"> </w:t>
      </w:r>
      <w:r>
        <w:t>class</w:t>
      </w:r>
      <w:r w:rsidR="0022141D">
        <w:t xml:space="preserve"> </w:t>
      </w:r>
      <w:r>
        <w:t>labels</w:t>
      </w:r>
      <w:r w:rsidR="0022141D">
        <w:t xml:space="preserve"> </w:t>
      </w:r>
      <w:r>
        <w:t>and</w:t>
      </w:r>
      <w:r w:rsidR="0022141D">
        <w:t xml:space="preserve"> </w:t>
      </w:r>
      <w:r>
        <w:t>optimize</w:t>
      </w:r>
      <w:r w:rsidR="0022141D">
        <w:t xml:space="preserve"> </w:t>
      </w:r>
      <w:r>
        <w:t>the</w:t>
      </w:r>
      <w:r w:rsidR="0022141D">
        <w:t xml:space="preserve"> </w:t>
      </w:r>
      <w:r>
        <w:t>same</w:t>
      </w:r>
      <w:r>
        <w:rPr>
          <w:spacing w:val="-2"/>
        </w:rPr>
        <w:t xml:space="preserve"> objective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60"/>
        </w:tabs>
        <w:spacing w:line="259" w:lineRule="auto"/>
        <w:ind w:right="166"/>
      </w:pPr>
      <w:r>
        <w:t>In</w:t>
      </w:r>
      <w:r w:rsidR="0022141D">
        <w:t xml:space="preserve"> </w:t>
      </w:r>
      <w:r>
        <w:t>a</w:t>
      </w:r>
      <w:r w:rsidR="0022141D">
        <w:t xml:space="preserve"> </w:t>
      </w:r>
      <w:r>
        <w:t>classification</w:t>
      </w:r>
      <w:r w:rsidR="0022141D">
        <w:t xml:space="preserve"> </w:t>
      </w:r>
      <w:r>
        <w:t>problem,</w:t>
      </w:r>
      <w:r w:rsidR="0022141D">
        <w:t xml:space="preserve"> </w:t>
      </w:r>
      <w:r>
        <w:t>which</w:t>
      </w:r>
      <w:r w:rsidR="0022141D">
        <w:t xml:space="preserve"> </w:t>
      </w:r>
      <w:r>
        <w:t>combination</w:t>
      </w:r>
      <w:r w:rsidR="0022141D">
        <w:t xml:space="preserve"> </w:t>
      </w:r>
      <w:r>
        <w:t>can</w:t>
      </w:r>
      <w:r w:rsidR="0022141D">
        <w:t xml:space="preserve"> </w:t>
      </w:r>
      <w:r>
        <w:t>be</w:t>
      </w:r>
      <w:r w:rsidR="0022141D">
        <w:t xml:space="preserve"> </w:t>
      </w:r>
      <w:r>
        <w:t>useful</w:t>
      </w:r>
      <w:r w:rsidR="0022141D">
        <w:t xml:space="preserve"> </w:t>
      </w:r>
      <w:r>
        <w:t>when</w:t>
      </w:r>
      <w:r w:rsidR="0022141D">
        <w:t xml:space="preserve"> </w:t>
      </w:r>
      <w:r>
        <w:t>the</w:t>
      </w:r>
      <w:r w:rsidR="0022141D">
        <w:t xml:space="preserve"> </w:t>
      </w:r>
      <w:r>
        <w:t>original</w:t>
      </w:r>
      <w:r w:rsidR="0022141D">
        <w:t xml:space="preserve"> </w:t>
      </w:r>
      <w:r>
        <w:t>feature</w:t>
      </w:r>
      <w:r w:rsidR="0022141D">
        <w:t xml:space="preserve"> </w:t>
      </w:r>
      <w:r>
        <w:t>space has a very high number of dimensions?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59"/>
        <w:ind w:left="1179" w:hanging="359"/>
      </w:pPr>
      <w:r>
        <w:t>A)PCA</w:t>
      </w:r>
      <w:r w:rsidR="0022141D">
        <w:t xml:space="preserve"> </w:t>
      </w:r>
      <w:r>
        <w:t>followed</w:t>
      </w:r>
      <w:r w:rsidR="0022141D">
        <w:t xml:space="preserve"> </w:t>
      </w:r>
      <w:r>
        <w:t>by</w:t>
      </w:r>
      <w:r w:rsidR="0022141D">
        <w:t xml:space="preserve"> </w:t>
      </w:r>
      <w:r>
        <w:rPr>
          <w:spacing w:val="-5"/>
        </w:rPr>
        <w:t>LDA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B)LDA</w:t>
      </w:r>
      <w:r w:rsidR="0022141D">
        <w:t xml:space="preserve"> </w:t>
      </w:r>
      <w:r>
        <w:t>followed</w:t>
      </w:r>
      <w:r w:rsidR="0022141D">
        <w:t xml:space="preserve"> </w:t>
      </w:r>
      <w:r>
        <w:t>by</w:t>
      </w:r>
      <w:r w:rsidR="0022141D">
        <w:t xml:space="preserve"> </w:t>
      </w:r>
      <w:r>
        <w:t>PCA</w:t>
      </w:r>
      <w:r w:rsidR="0022141D">
        <w:t xml:space="preserve"> </w:t>
      </w:r>
      <w:r>
        <w:rPr>
          <w:spacing w:val="-4"/>
        </w:rPr>
        <w:t>only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C)PCA</w:t>
      </w:r>
      <w:r w:rsidR="0022141D">
        <w:t xml:space="preserve"> </w:t>
      </w:r>
      <w:r>
        <w:t>followed</w:t>
      </w:r>
      <w:r w:rsidR="0022141D">
        <w:t xml:space="preserve"> </w:t>
      </w:r>
      <w:r>
        <w:t>by</w:t>
      </w:r>
      <w:r w:rsidR="0022141D">
        <w:t xml:space="preserve"> </w:t>
      </w:r>
      <w:r>
        <w:t>K-Means</w:t>
      </w:r>
      <w:r w:rsidR="0022141D">
        <w:t xml:space="preserve"> </w:t>
      </w:r>
      <w:r>
        <w:rPr>
          <w:spacing w:val="-4"/>
        </w:rPr>
        <w:t>only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D)PCA</w:t>
      </w:r>
      <w:r w:rsidR="0022141D">
        <w:t xml:space="preserve"> </w:t>
      </w:r>
      <w:r>
        <w:t>followed</w:t>
      </w:r>
      <w:r w:rsidR="0022141D">
        <w:t xml:space="preserve"> </w:t>
      </w:r>
      <w:r>
        <w:t>by</w:t>
      </w:r>
      <w:r w:rsidR="0022141D">
        <w:t xml:space="preserve"> </w:t>
      </w:r>
      <w:r>
        <w:t>data</w:t>
      </w:r>
      <w:r>
        <w:rPr>
          <w:spacing w:val="-2"/>
        </w:rPr>
        <w:t xml:space="preserve"> deletion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Why</w:t>
      </w:r>
      <w:r w:rsidR="0022141D">
        <w:t xml:space="preserve"> </w:t>
      </w:r>
      <w:r>
        <w:t>might</w:t>
      </w:r>
      <w:r w:rsidR="0022141D">
        <w:t xml:space="preserve"> </w:t>
      </w:r>
      <w:r>
        <w:t>PCA</w:t>
      </w:r>
      <w:r w:rsidR="0022141D">
        <w:t xml:space="preserve"> </w:t>
      </w:r>
      <w:r>
        <w:t>be</w:t>
      </w:r>
      <w:r w:rsidR="0022141D">
        <w:t xml:space="preserve"> </w:t>
      </w:r>
      <w:r>
        <w:t>applied</w:t>
      </w:r>
      <w:r w:rsidR="0022141D">
        <w:t xml:space="preserve"> </w:t>
      </w:r>
      <w:r>
        <w:t>before</w:t>
      </w:r>
      <w:r w:rsidR="0022141D">
        <w:t xml:space="preserve"> </w:t>
      </w:r>
      <w:r>
        <w:t>LDA</w:t>
      </w:r>
      <w:r w:rsidR="0022141D">
        <w:t xml:space="preserve"> </w:t>
      </w:r>
      <w:r>
        <w:t>in</w:t>
      </w:r>
      <w:r w:rsidR="0022141D">
        <w:t xml:space="preserve"> </w:t>
      </w:r>
      <w:r>
        <w:t>a</w:t>
      </w:r>
      <w:r w:rsidR="0022141D">
        <w:t xml:space="preserve"> </w:t>
      </w:r>
      <w:r>
        <w:t>high-dimensional</w:t>
      </w:r>
      <w:r w:rsidR="0022141D">
        <w:t xml:space="preserve"> </w:t>
      </w:r>
      <w:r>
        <w:rPr>
          <w:spacing w:val="-2"/>
        </w:rPr>
        <w:t>dataset?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A)To</w:t>
      </w:r>
      <w:r w:rsidR="0022141D">
        <w:t xml:space="preserve"> </w:t>
      </w:r>
      <w:r>
        <w:t>increase</w:t>
      </w:r>
      <w:r w:rsidR="0022141D">
        <w:t xml:space="preserve"> </w:t>
      </w:r>
      <w:r>
        <w:t>the</w:t>
      </w:r>
      <w:r w:rsidR="0022141D">
        <w:t xml:space="preserve"> </w:t>
      </w:r>
      <w:r>
        <w:t>number</w:t>
      </w:r>
      <w:r w:rsidR="0022141D">
        <w:t xml:space="preserve"> </w:t>
      </w:r>
      <w:r>
        <w:t>of</w:t>
      </w:r>
      <w:r w:rsidR="0022141D">
        <w:t xml:space="preserve"> </w:t>
      </w:r>
      <w:r>
        <w:rPr>
          <w:spacing w:val="-2"/>
        </w:rPr>
        <w:t>classes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80"/>
        </w:tabs>
        <w:spacing w:before="167" w:line="247" w:lineRule="auto"/>
        <w:ind w:right="274"/>
      </w:pPr>
      <w:r>
        <w:t>B)To</w:t>
      </w:r>
      <w:r w:rsidR="0022141D">
        <w:t xml:space="preserve"> </w:t>
      </w:r>
      <w:r>
        <w:t>reduce</w:t>
      </w:r>
      <w:r w:rsidR="0022141D">
        <w:t xml:space="preserve"> </w:t>
      </w:r>
      <w:r>
        <w:t>dimensionality</w:t>
      </w:r>
      <w:r w:rsidR="0022141D">
        <w:t xml:space="preserve"> </w:t>
      </w:r>
      <w:r>
        <w:t>and</w:t>
      </w:r>
      <w:r w:rsidR="0022141D">
        <w:t xml:space="preserve"> </w:t>
      </w:r>
      <w:r>
        <w:t>help</w:t>
      </w:r>
      <w:r w:rsidR="0022141D">
        <w:t xml:space="preserve"> </w:t>
      </w:r>
      <w:r>
        <w:t>address</w:t>
      </w:r>
      <w:r w:rsidR="0022141D">
        <w:t xml:space="preserve"> </w:t>
      </w:r>
      <w:r>
        <w:t>singularity</w:t>
      </w:r>
      <w:r w:rsidR="0022141D">
        <w:t xml:space="preserve"> </w:t>
      </w:r>
      <w:r>
        <w:t>of</w:t>
      </w:r>
      <w:r w:rsidR="0022141D">
        <w:t xml:space="preserve"> </w:t>
      </w:r>
      <w:r>
        <w:t>the</w:t>
      </w:r>
      <w:r w:rsidR="0022141D">
        <w:t xml:space="preserve"> </w:t>
      </w:r>
      <w:r>
        <w:t>within-class</w:t>
      </w:r>
      <w:r w:rsidR="0022141D">
        <w:t xml:space="preserve"> </w:t>
      </w:r>
      <w:r>
        <w:t xml:space="preserve">scatter </w:t>
      </w:r>
      <w:r>
        <w:rPr>
          <w:spacing w:val="-2"/>
        </w:rPr>
        <w:t>matrix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5"/>
        <w:ind w:left="1179" w:hanging="359"/>
      </w:pPr>
      <w:r>
        <w:t>C)To</w:t>
      </w:r>
      <w:r w:rsidR="0022141D">
        <w:t xml:space="preserve"> </w:t>
      </w:r>
      <w:r>
        <w:t>remove</w:t>
      </w:r>
      <w:r w:rsidR="0022141D">
        <w:t xml:space="preserve"> </w:t>
      </w:r>
      <w:r>
        <w:t>class</w:t>
      </w:r>
      <w:r w:rsidR="0022141D">
        <w:t xml:space="preserve"> </w:t>
      </w:r>
      <w:r>
        <w:rPr>
          <w:spacing w:val="-2"/>
        </w:rPr>
        <w:t>labels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D)To</w:t>
      </w:r>
      <w:r w:rsidR="0022141D">
        <w:t xml:space="preserve"> </w:t>
      </w:r>
      <w:r>
        <w:t>convert</w:t>
      </w:r>
      <w:r w:rsidR="0022141D">
        <w:t xml:space="preserve"> </w:t>
      </w:r>
      <w:r>
        <w:t>the</w:t>
      </w:r>
      <w:r w:rsidR="0022141D">
        <w:t xml:space="preserve"> </w:t>
      </w:r>
      <w:r>
        <w:t>problem</w:t>
      </w:r>
      <w:r w:rsidR="0022141D">
        <w:t xml:space="preserve"> </w:t>
      </w:r>
      <w:r>
        <w:t>into</w:t>
      </w:r>
      <w:r w:rsidR="0022141D">
        <w:t xml:space="preserve"> </w:t>
      </w:r>
      <w:r>
        <w:rPr>
          <w:spacing w:val="-2"/>
        </w:rPr>
        <w:t>clustering</w:t>
      </w:r>
    </w:p>
    <w:p w:rsidR="00F63F64" w:rsidRDefault="00671A49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22141D">
        <w:t xml:space="preserve"> </w:t>
      </w:r>
      <w:r>
        <w:t>pair</w:t>
      </w:r>
      <w:r w:rsidR="0022141D">
        <w:t xml:space="preserve"> </w:t>
      </w:r>
      <w:r>
        <w:t>is</w:t>
      </w:r>
      <w:r w:rsidR="0022141D">
        <w:t xml:space="preserve"> </w:t>
      </w:r>
      <w:r>
        <w:t>correctly</w:t>
      </w:r>
      <w:r w:rsidR="0022141D">
        <w:t xml:space="preserve"> </w:t>
      </w:r>
      <w:r>
        <w:rPr>
          <w:spacing w:val="-2"/>
        </w:rPr>
        <w:t>matched?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A)PCA—Unsupervised—Variance</w:t>
      </w:r>
      <w:r w:rsidR="0022141D">
        <w:t xml:space="preserve"> </w:t>
      </w:r>
      <w:r>
        <w:rPr>
          <w:spacing w:val="-2"/>
        </w:rPr>
        <w:t>Maximization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B)PCA—Supervised—Class</w:t>
      </w:r>
      <w:r w:rsidR="0022141D">
        <w:t xml:space="preserve"> </w:t>
      </w:r>
      <w:r>
        <w:rPr>
          <w:spacing w:val="-2"/>
        </w:rPr>
        <w:t>Separation</w:t>
      </w:r>
    </w:p>
    <w:p w:rsidR="00F63F64" w:rsidRDefault="00671A49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C)LDA—Unsupervised—Variance</w:t>
      </w:r>
      <w:r w:rsidR="0022141D">
        <w:t xml:space="preserve"> </w:t>
      </w:r>
      <w:r>
        <w:rPr>
          <w:spacing w:val="-2"/>
        </w:rPr>
        <w:t>Maximization</w:t>
      </w:r>
    </w:p>
    <w:p w:rsidR="00F63F64" w:rsidRPr="00B839A5" w:rsidRDefault="00671A49">
      <w:pPr>
        <w:pStyle w:val="ListParagraph"/>
        <w:numPr>
          <w:ilvl w:val="1"/>
          <w:numId w:val="1"/>
        </w:numPr>
        <w:tabs>
          <w:tab w:val="left" w:pos="1179"/>
        </w:tabs>
        <w:spacing w:before="166"/>
        <w:ind w:left="1179" w:hanging="359"/>
      </w:pPr>
      <w:r>
        <w:t>D)LDA—Unsupervised—</w:t>
      </w:r>
      <w:r>
        <w:rPr>
          <w:spacing w:val="-2"/>
        </w:rPr>
        <w:t xml:space="preserve"> Clustering</w:t>
      </w:r>
    </w:p>
    <w:p w:rsidR="00B839A5" w:rsidRDefault="00B839A5" w:rsidP="00B839A5">
      <w:pPr>
        <w:tabs>
          <w:tab w:val="left" w:pos="1179"/>
        </w:tabs>
        <w:spacing w:before="166"/>
      </w:pPr>
    </w:p>
    <w:p w:rsidR="00B839A5" w:rsidRDefault="00B839A5" w:rsidP="00B839A5">
      <w:pPr>
        <w:tabs>
          <w:tab w:val="left" w:pos="1179"/>
        </w:tabs>
        <w:spacing w:before="166"/>
      </w:pPr>
    </w:p>
    <w:p w:rsidR="00B839A5" w:rsidRDefault="00B839A5" w:rsidP="00B839A5">
      <w:pPr>
        <w:tabs>
          <w:tab w:val="left" w:pos="1179"/>
        </w:tabs>
        <w:spacing w:before="166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487"/>
      </w:tblGrid>
      <w:tr w:rsidR="00B839A5" w:rsidRPr="00B839A5" w:rsidTr="00B83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Correct Option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is unsupervised, while LDA is supervised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Variance in the data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Class labels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Maximize variance in the projected data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Maximize between-class separation while minimizing within-class variation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only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Within-class and between-class scatter matrices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B839A5">
              <w:rPr>
                <w:sz w:val="24"/>
                <w:szCs w:val="24"/>
              </w:rPr>
              <w:t>Eigenvalue</w:t>
            </w:r>
            <w:proofErr w:type="spellEnd"/>
            <w:r w:rsidRPr="00B839A5">
              <w:rPr>
                <w:sz w:val="24"/>
                <w:szCs w:val="24"/>
              </w:rPr>
              <w:t xml:space="preserve"> decomposition of the covariance matrix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SW−1SBS_W^{-1}S_B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C − 1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Number of features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Performance depends on the characteristics and assumptions of the dataset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 xml:space="preserve">PCA directly maximizes class </w:t>
            </w:r>
            <w:proofErr w:type="spellStart"/>
            <w:r w:rsidRPr="00B839A5">
              <w:rPr>
                <w:sz w:val="24"/>
                <w:szCs w:val="24"/>
              </w:rPr>
              <w:t>separability</w:t>
            </w:r>
            <w:proofErr w:type="spellEnd"/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 xml:space="preserve">PCA → maximize variance; LDA → maximize class </w:t>
            </w:r>
            <w:proofErr w:type="spellStart"/>
            <w:r w:rsidRPr="00B839A5">
              <w:rPr>
                <w:sz w:val="24"/>
                <w:szCs w:val="24"/>
              </w:rPr>
              <w:t>separability</w:t>
            </w:r>
            <w:proofErr w:type="spellEnd"/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may preserve high-variance features that do not help distinguish classes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focuses on data variance, whereas LDA focuses on class discrimination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followed by LDA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Reduce dimensionality and help address singularity of SW</w:t>
            </w:r>
          </w:p>
        </w:tc>
      </w:tr>
      <w:tr w:rsidR="00B839A5" w:rsidRPr="00B839A5" w:rsidTr="00B83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39A5" w:rsidRPr="00B839A5" w:rsidRDefault="00B839A5" w:rsidP="00B839A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839A5">
              <w:rPr>
                <w:sz w:val="24"/>
                <w:szCs w:val="24"/>
              </w:rPr>
              <w:t>PCA — Unsupervised — Variance Maximization</w:t>
            </w:r>
          </w:p>
        </w:tc>
      </w:tr>
    </w:tbl>
    <w:p w:rsidR="00B839A5" w:rsidRDefault="00B839A5" w:rsidP="00B839A5">
      <w:pPr>
        <w:tabs>
          <w:tab w:val="left" w:pos="1179"/>
        </w:tabs>
        <w:spacing w:before="166"/>
      </w:pPr>
    </w:p>
    <w:sectPr w:rsidR="00B839A5" w:rsidSect="00F63F64">
      <w:pgSz w:w="11910" w:h="16840"/>
      <w:pgMar w:top="1360" w:right="1417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1C01B8"/>
    <w:multiLevelType w:val="hybridMultilevel"/>
    <w:tmpl w:val="112AC7CC"/>
    <w:lvl w:ilvl="0" w:tplc="78C0F2D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527D06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420CEC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3" w:tplc="04A69C36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plc="65F2522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47389F26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 w:tplc="14E88D2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C6B80F04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 w:tplc="678859A4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63F64"/>
    <w:rsid w:val="0003546C"/>
    <w:rsid w:val="0022141D"/>
    <w:rsid w:val="004365CD"/>
    <w:rsid w:val="00671A49"/>
    <w:rsid w:val="00B839A5"/>
    <w:rsid w:val="00F63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3F6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3F64"/>
    <w:pPr>
      <w:spacing w:before="169"/>
      <w:ind w:left="1179" w:hanging="359"/>
    </w:pPr>
  </w:style>
  <w:style w:type="paragraph" w:styleId="Title">
    <w:name w:val="Title"/>
    <w:basedOn w:val="Normal"/>
    <w:uiPriority w:val="1"/>
    <w:qFormat/>
    <w:rsid w:val="00F63F64"/>
    <w:pPr>
      <w:spacing w:before="63"/>
      <w:ind w:right="256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F63F64"/>
    <w:pPr>
      <w:spacing w:before="169"/>
      <w:ind w:left="1179" w:hanging="359"/>
    </w:pPr>
  </w:style>
  <w:style w:type="paragraph" w:customStyle="1" w:styleId="TableParagraph">
    <w:name w:val="Table Paragraph"/>
    <w:basedOn w:val="Normal"/>
    <w:uiPriority w:val="1"/>
    <w:qFormat/>
    <w:rsid w:val="00F63F64"/>
  </w:style>
  <w:style w:type="character" w:styleId="Strong">
    <w:name w:val="Strong"/>
    <w:basedOn w:val="DefaultParagraphFont"/>
    <w:uiPriority w:val="22"/>
    <w:qFormat/>
    <w:rsid w:val="00B839A5"/>
    <w:rPr>
      <w:b/>
      <w:bCs/>
    </w:rPr>
  </w:style>
  <w:style w:type="character" w:customStyle="1" w:styleId="katex">
    <w:name w:val="katex"/>
    <w:basedOn w:val="DefaultParagraphFont"/>
    <w:rsid w:val="00B839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6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8</cp:revision>
  <dcterms:created xsi:type="dcterms:W3CDTF">2026-09-05T07:08:00Z</dcterms:created>
  <dcterms:modified xsi:type="dcterms:W3CDTF">2026-09-05T07:30:00Z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2021</vt:lpwstr>
  </property>
</Properties>
</file>