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8B1AB" w14:textId="71726594" w:rsidR="00D678F4" w:rsidRDefault="006673B1" w:rsidP="00D678F4">
      <w:pPr>
        <w:pStyle w:val="Style2"/>
      </w:pPr>
      <w:r>
        <w:t>EE 380 L-10</w:t>
      </w:r>
      <w:r w:rsidR="00D678F4">
        <w:t>: Data Mining</w:t>
      </w:r>
    </w:p>
    <w:p w14:paraId="5B149714" w14:textId="4CAFDF6B" w:rsidR="00D678F4" w:rsidRPr="007C6E35" w:rsidRDefault="004C3BD3" w:rsidP="00D678F4">
      <w:pPr>
        <w:pStyle w:val="Style2"/>
      </w:pPr>
      <w:r>
        <w:t>Assignment # 2</w:t>
      </w:r>
    </w:p>
    <w:p w14:paraId="2DD011E4" w14:textId="77777777" w:rsidR="00C64614" w:rsidRDefault="00C64614">
      <w:pPr>
        <w:rPr>
          <w:sz w:val="24"/>
          <w:szCs w:val="24"/>
        </w:rPr>
      </w:pPr>
    </w:p>
    <w:p w14:paraId="121AE111" w14:textId="77777777" w:rsidR="006673B1" w:rsidRDefault="006673B1">
      <w:pPr>
        <w:rPr>
          <w:sz w:val="24"/>
          <w:szCs w:val="24"/>
        </w:rPr>
      </w:pPr>
    </w:p>
    <w:p w14:paraId="028D246D" w14:textId="462AD8DF" w:rsidR="006673B1" w:rsidRDefault="006673B1" w:rsidP="006F0C97">
      <w:pPr>
        <w:pStyle w:val="ListParagraph"/>
        <w:spacing w:line="360" w:lineRule="auto"/>
        <w:ind w:left="0"/>
        <w:jc w:val="both"/>
        <w:rPr>
          <w:sz w:val="24"/>
          <w:szCs w:val="24"/>
        </w:rPr>
      </w:pPr>
      <w:r>
        <w:rPr>
          <w:sz w:val="24"/>
          <w:szCs w:val="24"/>
        </w:rPr>
        <w:t>This assignment has two parts to it.  The first part is a practice with similarity measures.  These measures, specifically called collaborative filters, are used to develop recommender systems. The second part is a practice with data reduction using PCA.</w:t>
      </w:r>
    </w:p>
    <w:p w14:paraId="224B1CD7" w14:textId="25B01E9A" w:rsidR="007F7894" w:rsidRPr="006673B1" w:rsidRDefault="006673B1" w:rsidP="006673B1">
      <w:pPr>
        <w:spacing w:line="360" w:lineRule="auto"/>
        <w:rPr>
          <w:rFonts w:asciiTheme="majorHAnsi" w:hAnsiTheme="majorHAnsi"/>
          <w:b/>
          <w:sz w:val="28"/>
          <w:szCs w:val="28"/>
        </w:rPr>
      </w:pPr>
      <w:r>
        <w:rPr>
          <w:rFonts w:asciiTheme="majorHAnsi" w:hAnsiTheme="majorHAnsi"/>
          <w:b/>
          <w:sz w:val="28"/>
          <w:szCs w:val="28"/>
        </w:rPr>
        <w:t xml:space="preserve">Part I – Collaborative Filtering and Recommender Systems. </w:t>
      </w:r>
    </w:p>
    <w:p w14:paraId="369E22BF" w14:textId="217B52C7" w:rsidR="007F7894" w:rsidRDefault="00897EA3" w:rsidP="006673B1">
      <w:pPr>
        <w:pStyle w:val="ListParagraph"/>
        <w:spacing w:line="360" w:lineRule="auto"/>
        <w:ind w:left="0"/>
        <w:jc w:val="both"/>
        <w:rPr>
          <w:sz w:val="24"/>
          <w:szCs w:val="24"/>
        </w:rPr>
      </w:pPr>
      <w:r w:rsidRPr="00306139">
        <w:rPr>
          <w:sz w:val="24"/>
          <w:szCs w:val="24"/>
          <w:highlight w:val="yellow"/>
        </w:rPr>
        <w:t>Collaborative filtering</w:t>
      </w:r>
      <w:r>
        <w:rPr>
          <w:sz w:val="24"/>
          <w:szCs w:val="24"/>
        </w:rPr>
        <w:t xml:space="preserve"> is a known technique used </w:t>
      </w:r>
      <w:r w:rsidRPr="00306139">
        <w:rPr>
          <w:sz w:val="24"/>
          <w:szCs w:val="24"/>
          <w:highlight w:val="yellow"/>
        </w:rPr>
        <w:t>for Recommender Systems</w:t>
      </w:r>
      <w:r>
        <w:rPr>
          <w:sz w:val="24"/>
          <w:szCs w:val="24"/>
        </w:rPr>
        <w:t xml:space="preserve">. The main objective </w:t>
      </w:r>
      <w:r w:rsidR="00410421">
        <w:rPr>
          <w:sz w:val="24"/>
          <w:szCs w:val="24"/>
        </w:rPr>
        <w:t xml:space="preserve">of recommender systems is </w:t>
      </w:r>
      <w:r w:rsidR="00410421" w:rsidRPr="00306139">
        <w:rPr>
          <w:color w:val="FF0000"/>
          <w:sz w:val="24"/>
          <w:szCs w:val="24"/>
        </w:rPr>
        <w:t>to recommend Top-N items for a given user</w:t>
      </w:r>
      <w:r w:rsidR="00410421">
        <w:rPr>
          <w:sz w:val="24"/>
          <w:szCs w:val="24"/>
        </w:rPr>
        <w:t xml:space="preserve"> based on predicted ratings for items that have not been rated yet by the same given user. </w:t>
      </w:r>
      <w:r w:rsidR="006673B1">
        <w:rPr>
          <w:sz w:val="24"/>
          <w:szCs w:val="24"/>
        </w:rPr>
        <w:t>As an example, Netflix’s movie recommendation can be implemented using collaborative filtering. In this assignment, t</w:t>
      </w:r>
      <w:r w:rsidR="00410421">
        <w:rPr>
          <w:sz w:val="24"/>
          <w:szCs w:val="24"/>
        </w:rPr>
        <w:t>he prediction of the ratings for these items is performed using collaborative filtering.</w:t>
      </w:r>
    </w:p>
    <w:p w14:paraId="6BA7CD87" w14:textId="766130C1" w:rsidR="00410421" w:rsidRDefault="009D561A" w:rsidP="006673B1">
      <w:pPr>
        <w:pStyle w:val="ListParagraph"/>
        <w:spacing w:line="360" w:lineRule="auto"/>
        <w:ind w:left="0"/>
        <w:jc w:val="both"/>
        <w:rPr>
          <w:sz w:val="24"/>
          <w:szCs w:val="24"/>
        </w:rPr>
      </w:pPr>
      <w:r w:rsidRPr="00306139">
        <w:rPr>
          <w:color w:val="FF0000"/>
          <w:sz w:val="24"/>
          <w:szCs w:val="24"/>
          <w:highlight w:val="yellow"/>
        </w:rPr>
        <w:t>Collaborative filtering techniques</w:t>
      </w:r>
      <w:r w:rsidRPr="00306139">
        <w:rPr>
          <w:sz w:val="24"/>
          <w:szCs w:val="24"/>
          <w:highlight w:val="yellow"/>
        </w:rPr>
        <w:t xml:space="preserve"> can basically be divided </w:t>
      </w:r>
      <w:r w:rsidRPr="00E670AA">
        <w:rPr>
          <w:sz w:val="24"/>
          <w:szCs w:val="24"/>
          <w:highlight w:val="yellow"/>
        </w:rPr>
        <w:t xml:space="preserve">into </w:t>
      </w:r>
      <w:r w:rsidRPr="00E670AA">
        <w:rPr>
          <w:sz w:val="24"/>
          <w:szCs w:val="24"/>
          <w:highlight w:val="cyan"/>
        </w:rPr>
        <w:t xml:space="preserve">memory based techniques </w:t>
      </w:r>
      <w:r w:rsidRPr="00E670AA">
        <w:rPr>
          <w:sz w:val="24"/>
          <w:szCs w:val="24"/>
          <w:highlight w:val="yellow"/>
        </w:rPr>
        <w:t>and model based techniques.</w:t>
      </w:r>
      <w:r w:rsidRPr="00E670AA">
        <w:rPr>
          <w:sz w:val="24"/>
          <w:szCs w:val="24"/>
        </w:rPr>
        <w:t xml:space="preserve"> In the following experiment, w</w:t>
      </w:r>
      <w:r>
        <w:rPr>
          <w:sz w:val="24"/>
          <w:szCs w:val="24"/>
        </w:rPr>
        <w:t xml:space="preserve">e will focus on </w:t>
      </w:r>
      <w:r w:rsidRPr="00306139">
        <w:rPr>
          <w:sz w:val="24"/>
          <w:szCs w:val="24"/>
          <w:highlight w:val="cyan"/>
        </w:rPr>
        <w:t>memory based approaches,</w:t>
      </w:r>
      <w:r>
        <w:rPr>
          <w:sz w:val="24"/>
          <w:szCs w:val="24"/>
        </w:rPr>
        <w:t xml:space="preserve"> mainly, </w:t>
      </w:r>
      <w:r w:rsidRPr="00306139">
        <w:rPr>
          <w:color w:val="FF0000"/>
          <w:sz w:val="24"/>
          <w:szCs w:val="24"/>
          <w:highlight w:val="cyan"/>
        </w:rPr>
        <w:t>user-based collaborative filtering</w:t>
      </w:r>
      <w:r w:rsidRPr="00306139">
        <w:rPr>
          <w:sz w:val="24"/>
          <w:szCs w:val="24"/>
          <w:highlight w:val="cyan"/>
        </w:rPr>
        <w:t xml:space="preserve"> and </w:t>
      </w:r>
      <w:r w:rsidRPr="00306139">
        <w:rPr>
          <w:color w:val="FF0000"/>
          <w:sz w:val="24"/>
          <w:szCs w:val="24"/>
          <w:highlight w:val="cyan"/>
        </w:rPr>
        <w:t>item-based collaborative filtering</w:t>
      </w:r>
      <w:r w:rsidRPr="00306139">
        <w:rPr>
          <w:sz w:val="24"/>
          <w:szCs w:val="24"/>
          <w:highlight w:val="cyan"/>
        </w:rPr>
        <w:t>.</w:t>
      </w:r>
      <w:r w:rsidR="002C43BC" w:rsidRPr="002C43BC">
        <w:rPr>
          <w:sz w:val="24"/>
          <w:szCs w:val="24"/>
        </w:rPr>
        <w:t xml:space="preserve"> The </w:t>
      </w:r>
      <w:r w:rsidR="002C43BC" w:rsidRPr="00306139">
        <w:rPr>
          <w:sz w:val="24"/>
          <w:szCs w:val="24"/>
          <w:highlight w:val="cyan"/>
        </w:rPr>
        <w:t>first one</w:t>
      </w:r>
      <w:r w:rsidR="002C43BC" w:rsidRPr="002C43BC">
        <w:rPr>
          <w:sz w:val="24"/>
          <w:szCs w:val="24"/>
        </w:rPr>
        <w:t xml:space="preserve"> utilizes </w:t>
      </w:r>
      <w:r w:rsidR="002C43BC" w:rsidRPr="00E670AA">
        <w:rPr>
          <w:sz w:val="24"/>
          <w:szCs w:val="24"/>
          <w:shd w:val="pct15" w:color="auto" w:fill="FFFFFF"/>
        </w:rPr>
        <w:t>the similarity computed between the active user and all other users whereas</w:t>
      </w:r>
      <w:r w:rsidR="002C43BC" w:rsidRPr="00E670AA">
        <w:rPr>
          <w:color w:val="FF0000"/>
          <w:sz w:val="24"/>
          <w:szCs w:val="24"/>
          <w:highlight w:val="cyan"/>
          <w:shd w:val="pct15" w:color="auto" w:fill="FFFFFF"/>
        </w:rPr>
        <w:t xml:space="preserve"> </w:t>
      </w:r>
      <w:r w:rsidR="002C43BC" w:rsidRPr="00E670AA">
        <w:rPr>
          <w:sz w:val="24"/>
          <w:szCs w:val="24"/>
          <w:highlight w:val="cyan"/>
          <w:shd w:val="pct15" w:color="auto" w:fill="FFFFFF"/>
        </w:rPr>
        <w:t>the other one</w:t>
      </w:r>
      <w:r w:rsidR="002C43BC" w:rsidRPr="00E670AA">
        <w:rPr>
          <w:color w:val="FF0000"/>
          <w:sz w:val="24"/>
          <w:szCs w:val="24"/>
          <w:highlight w:val="cyan"/>
          <w:shd w:val="pct15" w:color="auto" w:fill="FFFFFF"/>
        </w:rPr>
        <w:t xml:space="preserve"> </w:t>
      </w:r>
      <w:r w:rsidR="002C43BC" w:rsidRPr="00E670AA">
        <w:rPr>
          <w:sz w:val="24"/>
          <w:szCs w:val="24"/>
          <w:shd w:val="pct15" w:color="auto" w:fill="FFFFFF"/>
        </w:rPr>
        <w:t>makes use of the similarity available between two items.</w:t>
      </w:r>
      <w:r w:rsidR="002C43BC" w:rsidRPr="00E670AA">
        <w:rPr>
          <w:sz w:val="24"/>
          <w:szCs w:val="24"/>
        </w:rPr>
        <w:t xml:space="preserve"> </w:t>
      </w:r>
      <w:r w:rsidR="002C43BC" w:rsidRPr="002C43BC">
        <w:rPr>
          <w:sz w:val="24"/>
          <w:szCs w:val="24"/>
        </w:rPr>
        <w:t xml:space="preserve">The similarity measures rely on the ratings available for two queried items. For instance, two users who gave </w:t>
      </w:r>
      <w:r w:rsidR="002C43BC" w:rsidRPr="00306139">
        <w:rPr>
          <w:sz w:val="24"/>
          <w:szCs w:val="24"/>
          <w:highlight w:val="green"/>
        </w:rPr>
        <w:t>close ratings</w:t>
      </w:r>
      <w:r w:rsidR="002C43BC" w:rsidRPr="002C43BC">
        <w:rPr>
          <w:sz w:val="24"/>
          <w:szCs w:val="24"/>
        </w:rPr>
        <w:t xml:space="preserve"> to the same set of items will most likely have a </w:t>
      </w:r>
      <w:r w:rsidR="002C43BC" w:rsidRPr="00306139">
        <w:rPr>
          <w:sz w:val="24"/>
          <w:szCs w:val="24"/>
          <w:highlight w:val="green"/>
        </w:rPr>
        <w:t>similarity measure close to 1</w:t>
      </w:r>
      <w:r w:rsidR="002C43BC" w:rsidRPr="002C43BC">
        <w:rPr>
          <w:sz w:val="24"/>
          <w:szCs w:val="24"/>
        </w:rPr>
        <w:t xml:space="preserve"> whereas, two users who have </w:t>
      </w:r>
      <w:r w:rsidR="002C43BC" w:rsidRPr="00306139">
        <w:rPr>
          <w:sz w:val="24"/>
          <w:szCs w:val="24"/>
          <w:highlight w:val="green"/>
        </w:rPr>
        <w:t>different ratings</w:t>
      </w:r>
      <w:r w:rsidR="002C43BC" w:rsidRPr="002C43BC">
        <w:rPr>
          <w:sz w:val="24"/>
          <w:szCs w:val="24"/>
        </w:rPr>
        <w:t xml:space="preserve"> for the same set of items are more likely to have </w:t>
      </w:r>
      <w:r w:rsidR="002C43BC" w:rsidRPr="00306139">
        <w:rPr>
          <w:sz w:val="24"/>
          <w:szCs w:val="24"/>
          <w:highlight w:val="green"/>
        </w:rPr>
        <w:t>similarity measure close to 0.</w:t>
      </w:r>
      <w:r w:rsidR="002C43BC" w:rsidRPr="002C43BC">
        <w:rPr>
          <w:sz w:val="24"/>
          <w:szCs w:val="24"/>
        </w:rPr>
        <w:t xml:space="preserve"> The </w:t>
      </w:r>
      <w:r w:rsidR="002C43BC" w:rsidRPr="000A34FD">
        <w:rPr>
          <w:sz w:val="24"/>
          <w:szCs w:val="24"/>
          <w:highlight w:val="red"/>
        </w:rPr>
        <w:t xml:space="preserve">definition of </w:t>
      </w:r>
      <w:r w:rsidR="002C43BC" w:rsidRPr="000A34FD">
        <w:rPr>
          <w:sz w:val="24"/>
          <w:szCs w:val="24"/>
          <w:highlight w:val="red"/>
          <w:u w:val="single" w:color="FF0000"/>
        </w:rPr>
        <w:t>similarity</w:t>
      </w:r>
      <w:r w:rsidR="002C43BC" w:rsidRPr="000A34FD">
        <w:rPr>
          <w:sz w:val="24"/>
          <w:szCs w:val="24"/>
          <w:u w:val="single" w:color="FF0000"/>
        </w:rPr>
        <w:t xml:space="preserve"> can be found through the </w:t>
      </w:r>
      <w:r w:rsidR="002C43BC" w:rsidRPr="000A34FD">
        <w:rPr>
          <w:sz w:val="24"/>
          <w:szCs w:val="24"/>
          <w:highlight w:val="red"/>
          <w:u w:val="single" w:color="FF0000"/>
        </w:rPr>
        <w:t>Pearson correlation coefficient</w:t>
      </w:r>
      <w:r w:rsidR="002C43BC" w:rsidRPr="000A34FD">
        <w:rPr>
          <w:sz w:val="24"/>
          <w:szCs w:val="24"/>
          <w:u w:val="single" w:color="FF0000"/>
        </w:rPr>
        <w:t xml:space="preserve">, </w:t>
      </w:r>
      <w:r w:rsidR="002C43BC" w:rsidRPr="000A34FD">
        <w:rPr>
          <w:sz w:val="24"/>
          <w:szCs w:val="24"/>
          <w:highlight w:val="red"/>
          <w:u w:val="single" w:color="FF0000"/>
        </w:rPr>
        <w:t>the cosine similarity</w:t>
      </w:r>
      <w:r w:rsidR="002C43BC" w:rsidRPr="000A34FD">
        <w:rPr>
          <w:sz w:val="24"/>
          <w:szCs w:val="24"/>
          <w:u w:val="single" w:color="FF0000"/>
        </w:rPr>
        <w:t xml:space="preserve"> or </w:t>
      </w:r>
      <w:r w:rsidR="002C43BC" w:rsidRPr="000A34FD">
        <w:rPr>
          <w:sz w:val="24"/>
          <w:szCs w:val="24"/>
          <w:highlight w:val="red"/>
          <w:u w:val="single" w:color="FF0000"/>
        </w:rPr>
        <w:t>the adjusted cosine similarity</w:t>
      </w:r>
      <w:r w:rsidR="002C43BC" w:rsidRPr="000A34FD">
        <w:rPr>
          <w:sz w:val="24"/>
          <w:szCs w:val="24"/>
          <w:u w:val="single" w:color="FF0000"/>
        </w:rPr>
        <w:t>.</w:t>
      </w:r>
      <w:r w:rsidR="002C43BC" w:rsidRPr="002C43BC">
        <w:rPr>
          <w:sz w:val="24"/>
          <w:szCs w:val="24"/>
        </w:rPr>
        <w:t xml:space="preserve"> An example of </w:t>
      </w:r>
      <w:r w:rsidR="002C43BC" w:rsidRPr="00FF29F0">
        <w:rPr>
          <w:sz w:val="24"/>
          <w:szCs w:val="24"/>
          <w:highlight w:val="magenta"/>
        </w:rPr>
        <w:t>Pearson correlation coefficient is given in (1).</w:t>
      </w:r>
      <w:r w:rsidR="002C43BC" w:rsidRPr="002C43BC">
        <w:rPr>
          <w:sz w:val="24"/>
          <w:szCs w:val="24"/>
        </w:rPr>
        <w:t xml:space="preserve"> For users </w:t>
      </w:r>
      <w:r w:rsidR="0090147E">
        <w:rPr>
          <w:i/>
          <w:iCs/>
          <w:sz w:val="24"/>
          <w:szCs w:val="24"/>
        </w:rPr>
        <w:t xml:space="preserve">u and </w:t>
      </w:r>
      <w:r w:rsidR="002C43BC" w:rsidRPr="002C43BC">
        <w:rPr>
          <w:i/>
          <w:iCs/>
          <w:sz w:val="24"/>
          <w:szCs w:val="24"/>
        </w:rPr>
        <w:t>v</w:t>
      </w:r>
      <w:r w:rsidR="0090147E">
        <w:rPr>
          <w:i/>
          <w:iCs/>
          <w:sz w:val="24"/>
          <w:szCs w:val="24"/>
        </w:rPr>
        <w:t>, let</w:t>
      </w:r>
      <w:r w:rsidR="002C43BC" w:rsidRPr="002C43BC">
        <w:rPr>
          <w:sz w:val="24"/>
          <w:szCs w:val="24"/>
        </w:rPr>
        <w:t xml:space="preserve"> </w:t>
      </w:r>
      <w:proofErr w:type="spellStart"/>
      <w:r w:rsidR="002C43BC" w:rsidRPr="002C43BC">
        <w:rPr>
          <w:i/>
          <w:iCs/>
          <w:sz w:val="24"/>
          <w:szCs w:val="24"/>
        </w:rPr>
        <w:t>I</w:t>
      </w:r>
      <w:r w:rsidR="002C43BC" w:rsidRPr="002C43BC">
        <w:rPr>
          <w:i/>
          <w:iCs/>
          <w:sz w:val="24"/>
          <w:szCs w:val="24"/>
          <w:vertAlign w:val="subscript"/>
        </w:rPr>
        <w:t>uv</w:t>
      </w:r>
      <w:proofErr w:type="spellEnd"/>
      <w:r w:rsidR="002C43BC" w:rsidRPr="002C43BC">
        <w:rPr>
          <w:sz w:val="24"/>
          <w:szCs w:val="24"/>
        </w:rPr>
        <w:t xml:space="preserve"> </w:t>
      </w:r>
      <w:r w:rsidR="006470A0">
        <w:rPr>
          <w:sz w:val="24"/>
          <w:szCs w:val="24"/>
        </w:rPr>
        <w:t xml:space="preserve">be the </w:t>
      </w:r>
      <w:r w:rsidR="002C43BC" w:rsidRPr="002C43BC">
        <w:rPr>
          <w:sz w:val="24"/>
          <w:szCs w:val="24"/>
        </w:rPr>
        <w:t xml:space="preserve">set of items rated by both users </w:t>
      </w:r>
      <w:r w:rsidR="002C43BC" w:rsidRPr="002C43BC">
        <w:rPr>
          <w:i/>
          <w:iCs/>
          <w:sz w:val="24"/>
          <w:szCs w:val="24"/>
        </w:rPr>
        <w:t>u</w:t>
      </w:r>
      <w:r w:rsidR="002C43BC" w:rsidRPr="002C43BC">
        <w:rPr>
          <w:sz w:val="24"/>
          <w:szCs w:val="24"/>
        </w:rPr>
        <w:t xml:space="preserve"> and </w:t>
      </w:r>
      <w:r w:rsidR="002C43BC" w:rsidRPr="002C43BC">
        <w:rPr>
          <w:i/>
          <w:iCs/>
          <w:sz w:val="24"/>
          <w:szCs w:val="24"/>
        </w:rPr>
        <w:t>v</w:t>
      </w:r>
      <w:r w:rsidR="002C43BC" w:rsidRPr="002C43BC">
        <w:rPr>
          <w:sz w:val="24"/>
          <w:szCs w:val="24"/>
        </w:rPr>
        <w:t xml:space="preserve"> with </w:t>
      </w:r>
      <w:proofErr w:type="spellStart"/>
      <w:r w:rsidR="002C43BC" w:rsidRPr="002C43BC">
        <w:rPr>
          <w:i/>
          <w:iCs/>
          <w:sz w:val="24"/>
          <w:szCs w:val="24"/>
        </w:rPr>
        <w:t>r</w:t>
      </w:r>
      <w:r w:rsidR="002C43BC" w:rsidRPr="002C43BC">
        <w:rPr>
          <w:i/>
          <w:iCs/>
          <w:sz w:val="24"/>
          <w:szCs w:val="24"/>
          <w:vertAlign w:val="subscript"/>
        </w:rPr>
        <w:t>u,i</w:t>
      </w:r>
      <w:proofErr w:type="spellEnd"/>
      <w:r w:rsidR="002C43BC" w:rsidRPr="002C43BC">
        <w:rPr>
          <w:sz w:val="24"/>
          <w:szCs w:val="24"/>
        </w:rPr>
        <w:t xml:space="preserve"> </w:t>
      </w:r>
      <w:r w:rsidR="0090147E" w:rsidRPr="002C43BC">
        <w:rPr>
          <w:sz w:val="24"/>
          <w:szCs w:val="24"/>
        </w:rPr>
        <w:t xml:space="preserve">the </w:t>
      </w:r>
      <w:r w:rsidR="002C43BC" w:rsidRPr="002C43BC">
        <w:rPr>
          <w:sz w:val="24"/>
          <w:szCs w:val="24"/>
        </w:rPr>
        <w:t xml:space="preserve">rating of user </w:t>
      </w:r>
      <w:r w:rsidR="002C43BC" w:rsidRPr="002C43BC">
        <w:rPr>
          <w:i/>
          <w:iCs/>
          <w:sz w:val="24"/>
          <w:szCs w:val="24"/>
        </w:rPr>
        <w:t>u</w:t>
      </w:r>
      <w:r w:rsidR="002C43BC" w:rsidRPr="002C43BC">
        <w:rPr>
          <w:sz w:val="24"/>
          <w:szCs w:val="24"/>
        </w:rPr>
        <w:t xml:space="preserve"> to item </w:t>
      </w:r>
      <w:proofErr w:type="spellStart"/>
      <w:r w:rsidR="002C43BC" w:rsidRPr="002C43BC">
        <w:rPr>
          <w:i/>
          <w:iCs/>
          <w:sz w:val="24"/>
          <w:szCs w:val="24"/>
        </w:rPr>
        <w:t>i</w:t>
      </w:r>
      <w:proofErr w:type="spellEnd"/>
      <w:r w:rsidR="002C43BC" w:rsidRPr="002C43BC">
        <w:rPr>
          <w:sz w:val="24"/>
          <w:szCs w:val="24"/>
        </w:rPr>
        <w:t xml:space="preserve"> and </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r</m:t>
                </m:r>
              </m:e>
            </m:acc>
          </m:e>
          <m:sub>
            <m:r>
              <m:rPr>
                <m:sty m:val="p"/>
              </m:rPr>
              <w:rPr>
                <w:rFonts w:ascii="Cambria Math" w:hAnsi="Cambria Math"/>
                <w:sz w:val="24"/>
                <w:szCs w:val="24"/>
              </w:rPr>
              <m:t>u</m:t>
            </m:r>
          </m:sub>
        </m:sSub>
      </m:oMath>
      <w:r w:rsidR="002C43BC" w:rsidRPr="002C43BC">
        <w:rPr>
          <w:sz w:val="24"/>
          <w:szCs w:val="24"/>
        </w:rPr>
        <w:t xml:space="preserve"> is the average of ratings provided by user </w:t>
      </w:r>
      <w:r w:rsidR="002C43BC" w:rsidRPr="002C43BC">
        <w:rPr>
          <w:i/>
          <w:iCs/>
          <w:sz w:val="24"/>
          <w:szCs w:val="24"/>
        </w:rPr>
        <w:t>u</w:t>
      </w:r>
      <w:r w:rsidR="002C43BC">
        <w:rPr>
          <w:sz w:val="24"/>
          <w:szCs w:val="24"/>
        </w:rPr>
        <w:t>.</w:t>
      </w:r>
      <w:r w:rsidR="0090147E">
        <w:rPr>
          <w:sz w:val="24"/>
          <w:szCs w:val="24"/>
        </w:rPr>
        <w:t xml:space="preserve"> </w:t>
      </w:r>
    </w:p>
    <w:p w14:paraId="1F84B393" w14:textId="77777777" w:rsidR="002C43BC" w:rsidRPr="002C43BC" w:rsidRDefault="002C43BC" w:rsidP="002C43BC">
      <w:pPr>
        <w:ind w:firstLine="245"/>
        <w:jc w:val="both"/>
        <w:rPr>
          <w:sz w:val="24"/>
          <w:szCs w:val="24"/>
        </w:rPr>
      </w:pPr>
      <m:oMathPara>
        <m:oMath>
          <m:r>
            <w:rPr>
              <w:rFonts w:ascii="Cambria Math" w:hAnsi="Cambria Math"/>
              <w:sz w:val="24"/>
              <w:szCs w:val="24"/>
            </w:rPr>
            <w:lastRenderedPageBreak/>
            <m:t>sim</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v</m:t>
                      </m:r>
                    </m:sub>
                  </m:sSub>
                  <m:r>
                    <w:rPr>
                      <w:rFonts w:ascii="Cambria Math" w:hAnsi="Cambria Math"/>
                      <w:sz w:val="24"/>
                      <w:szCs w:val="24"/>
                    </w:rPr>
                    <m:t>)</m:t>
                  </m:r>
                </m:e>
              </m:nary>
            </m:num>
            <m:den>
              <m:rad>
                <m:radPr>
                  <m:degHide m:val="1"/>
                  <m:ctrlPr>
                    <w:rPr>
                      <w:rFonts w:ascii="Cambria Math" w:hAnsi="Cambria Math"/>
                      <w:i/>
                      <w:sz w:val="24"/>
                      <w:szCs w:val="24"/>
                    </w:rPr>
                  </m:ctrlPr>
                </m:radPr>
                <m:deg/>
                <m:e>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e>
                        <m:sup>
                          <m:r>
                            <w:rPr>
                              <w:rFonts w:ascii="Cambria Math" w:hAnsi="Cambria Math"/>
                              <w:sz w:val="24"/>
                              <w:szCs w:val="24"/>
                            </w:rPr>
                            <m:t>2</m:t>
                          </m:r>
                        </m:sup>
                      </m:sSup>
                    </m:e>
                  </m:nary>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v</m:t>
                              </m:r>
                            </m:sub>
                          </m:sSub>
                          <m:r>
                            <w:rPr>
                              <w:rFonts w:ascii="Cambria Math" w:hAnsi="Cambria Math"/>
                              <w:sz w:val="24"/>
                              <w:szCs w:val="24"/>
                            </w:rPr>
                            <m:t>)</m:t>
                          </m:r>
                        </m:e>
                        <m:sup>
                          <m:r>
                            <w:rPr>
                              <w:rFonts w:ascii="Cambria Math" w:hAnsi="Cambria Math"/>
                              <w:sz w:val="24"/>
                              <w:szCs w:val="24"/>
                            </w:rPr>
                            <m:t>2</m:t>
                          </m:r>
                        </m:sup>
                      </m:sSup>
                    </m:e>
                  </m:nary>
                </m:e>
              </m:rad>
            </m:den>
          </m:f>
          <m:r>
            <w:rPr>
              <w:rFonts w:ascii="Cambria Math" w:hAnsi="Cambria Math"/>
              <w:sz w:val="24"/>
              <w:szCs w:val="24"/>
            </w:rPr>
            <m:t xml:space="preserve">     </m:t>
          </m:r>
          <m:r>
            <w:rPr>
              <w:rFonts w:ascii="Cambria Math" w:hAnsi="Cambria Math"/>
              <w:sz w:val="24"/>
              <w:szCs w:val="24"/>
              <w:highlight w:val="magenta"/>
            </w:rPr>
            <m:t>(1)</m:t>
          </m:r>
        </m:oMath>
      </m:oMathPara>
    </w:p>
    <w:p w14:paraId="40E9C7DF" w14:textId="031EFF5C" w:rsidR="002C43BC" w:rsidRDefault="002C43BC" w:rsidP="002C43BC">
      <w:pPr>
        <w:pStyle w:val="ListParagraph"/>
        <w:spacing w:line="360" w:lineRule="auto"/>
        <w:rPr>
          <w:sz w:val="24"/>
          <w:szCs w:val="24"/>
        </w:rPr>
      </w:pPr>
      <w:r w:rsidRPr="002C43BC">
        <w:rPr>
          <w:sz w:val="24"/>
          <w:szCs w:val="24"/>
        </w:rPr>
        <w:t xml:space="preserve">Once the similarity measures are computed for all users, we can proceed by </w:t>
      </w:r>
      <w:r w:rsidRPr="00166462">
        <w:rPr>
          <w:sz w:val="24"/>
          <w:szCs w:val="24"/>
          <w:highlight w:val="lightGray"/>
        </w:rPr>
        <w:t>computing the missing ratings for the unrated items for each user.</w:t>
      </w:r>
      <w:r w:rsidRPr="002C43BC">
        <w:rPr>
          <w:sz w:val="24"/>
          <w:szCs w:val="24"/>
        </w:rPr>
        <w:t xml:space="preserve"> The </w:t>
      </w:r>
      <w:r w:rsidRPr="00166462">
        <w:rPr>
          <w:sz w:val="24"/>
          <w:szCs w:val="24"/>
          <w:highlight w:val="lightGray"/>
        </w:rPr>
        <w:t xml:space="preserve">predicted rating </w:t>
      </w:r>
      <w:r w:rsidRPr="00166462">
        <w:rPr>
          <w:i/>
          <w:iCs/>
          <w:sz w:val="24"/>
          <w:szCs w:val="24"/>
          <w:highlight w:val="lightGray"/>
        </w:rPr>
        <w:t>r</w:t>
      </w:r>
      <w:r w:rsidRPr="002C43BC">
        <w:rPr>
          <w:sz w:val="24"/>
          <w:szCs w:val="24"/>
        </w:rPr>
        <w:t xml:space="preserve"> is given in equation </w:t>
      </w:r>
      <w:r w:rsidRPr="00166462">
        <w:rPr>
          <w:sz w:val="24"/>
          <w:szCs w:val="24"/>
          <w:highlight w:val="lightGray"/>
        </w:rPr>
        <w:t>(2)</w:t>
      </w:r>
      <w:r w:rsidRPr="002C43BC">
        <w:rPr>
          <w:sz w:val="24"/>
          <w:szCs w:val="24"/>
        </w:rPr>
        <w:t xml:space="preserve"> based on a user-based approach where </w:t>
      </w:r>
      <w:r w:rsidRPr="002C43BC">
        <w:rPr>
          <w:i/>
          <w:iCs/>
          <w:sz w:val="24"/>
          <w:szCs w:val="24"/>
        </w:rPr>
        <w:t>v</w:t>
      </w:r>
      <w:r w:rsidRPr="002C43BC">
        <w:rPr>
          <w:sz w:val="24"/>
          <w:szCs w:val="24"/>
        </w:rPr>
        <w:t xml:space="preserve"> belongs to the user in the neighborhood of the active user </w:t>
      </w:r>
      <w:r w:rsidRPr="002C43BC">
        <w:rPr>
          <w:i/>
          <w:iCs/>
          <w:sz w:val="24"/>
          <w:szCs w:val="24"/>
        </w:rPr>
        <w:t>u</w:t>
      </w:r>
      <w:r w:rsidR="00DE1BFE" w:rsidRPr="00DE1BFE">
        <w:rPr>
          <w:sz w:val="24"/>
          <w:szCs w:val="24"/>
        </w:rPr>
        <w:t>.</w:t>
      </w:r>
      <w:r w:rsidR="005D5248">
        <w:rPr>
          <w:sz w:val="24"/>
          <w:szCs w:val="24"/>
        </w:rPr>
        <w:t xml:space="preserve">  For this assignment, we will assume all </w:t>
      </w:r>
      <w:r w:rsidR="007F391E">
        <w:rPr>
          <w:sz w:val="24"/>
          <w:szCs w:val="24"/>
        </w:rPr>
        <w:t xml:space="preserve">other </w:t>
      </w:r>
      <w:r w:rsidR="005D5248">
        <w:rPr>
          <w:sz w:val="24"/>
          <w:szCs w:val="24"/>
        </w:rPr>
        <w:t>users are in the neighborhood</w:t>
      </w:r>
      <w:r w:rsidR="00C51287">
        <w:rPr>
          <w:sz w:val="24"/>
          <w:szCs w:val="24"/>
        </w:rPr>
        <w:t xml:space="preserve"> of the active user</w:t>
      </w:r>
      <w:r w:rsidR="005D5248">
        <w:rPr>
          <w:sz w:val="24"/>
          <w:szCs w:val="24"/>
        </w:rPr>
        <w:t>.</w:t>
      </w:r>
    </w:p>
    <w:p w14:paraId="63A59C10" w14:textId="77777777" w:rsidR="00DE1BFE" w:rsidRPr="009B2F94" w:rsidRDefault="00B92964" w:rsidP="00DE1BFE">
      <w:pPr>
        <w:ind w:firstLine="245"/>
        <w:jc w:val="both"/>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 xml:space="preserve">+ </m:t>
          </m:r>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v∈N</m:t>
                  </m:r>
                  <m:d>
                    <m:dPr>
                      <m:ctrlPr>
                        <w:rPr>
                          <w:rFonts w:ascii="Cambria Math" w:hAnsi="Cambria Math"/>
                          <w:i/>
                          <w:sz w:val="24"/>
                          <w:szCs w:val="24"/>
                        </w:rPr>
                      </m:ctrlPr>
                    </m:dPr>
                    <m:e>
                      <m:r>
                        <w:rPr>
                          <w:rFonts w:ascii="Cambria Math" w:hAnsi="Cambria Math"/>
                          <w:sz w:val="24"/>
                          <w:szCs w:val="24"/>
                        </w:rPr>
                        <m:t>u</m:t>
                      </m:r>
                    </m:e>
                  </m:d>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v</m:t>
                          </m:r>
                        </m:sub>
                      </m:sSub>
                    </m:e>
                  </m:d>
                </m:e>
              </m:nary>
            </m:num>
            <m:den>
              <m:nary>
                <m:naryPr>
                  <m:chr m:val="∑"/>
                  <m:limLoc m:val="undOvr"/>
                  <m:supHide m:val="1"/>
                  <m:ctrlPr>
                    <w:rPr>
                      <w:rFonts w:ascii="Cambria Math" w:hAnsi="Cambria Math"/>
                      <w:i/>
                      <w:sz w:val="24"/>
                      <w:szCs w:val="24"/>
                    </w:rPr>
                  </m:ctrlPr>
                </m:naryPr>
                <m:sub>
                  <m:r>
                    <w:rPr>
                      <w:rFonts w:ascii="Cambria Math" w:hAnsi="Cambria Math"/>
                      <w:sz w:val="24"/>
                      <w:szCs w:val="24"/>
                    </w:rPr>
                    <m:t>v∈N(u)</m:t>
                  </m:r>
                </m:sub>
                <m:sup/>
                <m:e>
                  <m:r>
                    <w:rPr>
                      <w:rFonts w:ascii="Cambria Math" w:hAnsi="Cambria Math"/>
                      <w:sz w:val="24"/>
                      <w:szCs w:val="24"/>
                    </w:rPr>
                    <m:t>|sim(u,v)|</m:t>
                  </m:r>
                </m:e>
              </m:nary>
            </m:den>
          </m:f>
          <m:r>
            <w:rPr>
              <w:rFonts w:ascii="Cambria Math" w:hAnsi="Cambria Math"/>
              <w:sz w:val="24"/>
              <w:szCs w:val="24"/>
            </w:rPr>
            <m:t xml:space="preserve">           (</m:t>
          </m:r>
          <m:r>
            <w:rPr>
              <w:rFonts w:ascii="Cambria Math" w:hAnsi="Cambria Math"/>
              <w:sz w:val="24"/>
              <w:szCs w:val="24"/>
              <w:highlight w:val="lightGray"/>
            </w:rPr>
            <m:t>2)</m:t>
          </m:r>
        </m:oMath>
      </m:oMathPara>
    </w:p>
    <w:p w14:paraId="6360FAC9" w14:textId="067D61DE" w:rsidR="009B2F94" w:rsidRPr="009B2F94" w:rsidRDefault="009B2F94" w:rsidP="0084575F">
      <w:pPr>
        <w:ind w:left="720"/>
        <w:jc w:val="both"/>
        <w:rPr>
          <w:sz w:val="24"/>
          <w:szCs w:val="24"/>
        </w:rPr>
      </w:pPr>
      <w:r w:rsidRPr="009B2F94">
        <w:rPr>
          <w:sz w:val="24"/>
          <w:szCs w:val="24"/>
        </w:rPr>
        <w:t>In order to normalize the result</w:t>
      </w:r>
      <w:r w:rsidR="006470A0">
        <w:rPr>
          <w:sz w:val="24"/>
          <w:szCs w:val="24"/>
        </w:rPr>
        <w:t>,</w:t>
      </w:r>
      <w:r w:rsidRPr="009B2F94">
        <w:rPr>
          <w:sz w:val="24"/>
          <w:szCs w:val="24"/>
        </w:rPr>
        <w:t xml:space="preserve"> the mean rating of the user </w:t>
      </w:r>
      <w:r w:rsidRPr="009B2F94">
        <w:rPr>
          <w:i/>
          <w:iCs/>
          <w:sz w:val="24"/>
          <w:szCs w:val="24"/>
        </w:rPr>
        <w:t>v</w:t>
      </w:r>
      <w:r w:rsidRPr="009B2F94">
        <w:rPr>
          <w:sz w:val="24"/>
          <w:szCs w:val="24"/>
        </w:rPr>
        <w:t xml:space="preserve"> is subtracted from his/her rating for item </w:t>
      </w:r>
      <w:r w:rsidR="006470A0">
        <w:rPr>
          <w:sz w:val="24"/>
          <w:szCs w:val="24"/>
        </w:rPr>
        <w:t>“</w:t>
      </w:r>
      <w:proofErr w:type="spellStart"/>
      <w:r w:rsidR="006470A0">
        <w:rPr>
          <w:i/>
          <w:iCs/>
          <w:sz w:val="24"/>
          <w:szCs w:val="24"/>
        </w:rPr>
        <w:t>i</w:t>
      </w:r>
      <w:proofErr w:type="spellEnd"/>
      <w:r w:rsidR="006470A0">
        <w:rPr>
          <w:i/>
          <w:iCs/>
          <w:sz w:val="24"/>
          <w:szCs w:val="24"/>
        </w:rPr>
        <w:t xml:space="preserve">” </w:t>
      </w:r>
      <w:r w:rsidRPr="009B2F94">
        <w:rPr>
          <w:sz w:val="24"/>
          <w:szCs w:val="24"/>
        </w:rPr>
        <w:t>and is divided by the sum of the absolute value</w:t>
      </w:r>
      <w:r w:rsidR="0056554F">
        <w:rPr>
          <w:sz w:val="24"/>
          <w:szCs w:val="24"/>
        </w:rPr>
        <w:t>s</w:t>
      </w:r>
      <w:r w:rsidRPr="009B2F94">
        <w:rPr>
          <w:sz w:val="24"/>
          <w:szCs w:val="24"/>
        </w:rPr>
        <w:t xml:space="preserve"> of computed similarities in order to make sure that the predicted rating fall within the rating range, for example 1 to 5</w:t>
      </w:r>
      <w:r w:rsidR="0084575F">
        <w:rPr>
          <w:sz w:val="24"/>
          <w:szCs w:val="24"/>
        </w:rPr>
        <w:t>.</w:t>
      </w:r>
    </w:p>
    <w:p w14:paraId="1A81DD38" w14:textId="77777777" w:rsidR="00DE1BFE" w:rsidRPr="002C43BC" w:rsidRDefault="00DE1BFE" w:rsidP="002C43BC">
      <w:pPr>
        <w:pStyle w:val="ListParagraph"/>
        <w:spacing w:line="360" w:lineRule="auto"/>
        <w:rPr>
          <w:sz w:val="24"/>
          <w:szCs w:val="24"/>
        </w:rPr>
      </w:pPr>
    </w:p>
    <w:p w14:paraId="03106BEA" w14:textId="77777777" w:rsidR="00D564C9" w:rsidRPr="00DB7A4A" w:rsidRDefault="00D564C9" w:rsidP="007F7894">
      <w:pPr>
        <w:pStyle w:val="ListParagraph"/>
        <w:numPr>
          <w:ilvl w:val="0"/>
          <w:numId w:val="2"/>
        </w:numPr>
        <w:spacing w:line="360" w:lineRule="auto"/>
        <w:rPr>
          <w:rFonts w:asciiTheme="majorHAnsi" w:hAnsiTheme="majorHAnsi"/>
          <w:b/>
        </w:rPr>
      </w:pPr>
      <w:r w:rsidRPr="00C67B6C">
        <w:rPr>
          <w:rFonts w:asciiTheme="majorHAnsi" w:hAnsiTheme="majorHAnsi"/>
          <w:b/>
          <w:sz w:val="28"/>
          <w:szCs w:val="28"/>
        </w:rPr>
        <w:t>Objectives</w:t>
      </w:r>
    </w:p>
    <w:p w14:paraId="02062F3C" w14:textId="5789F1A3" w:rsidR="00536C94" w:rsidRPr="00536C94" w:rsidRDefault="00606D35" w:rsidP="00606D35">
      <w:pPr>
        <w:jc w:val="both"/>
        <w:rPr>
          <w:sz w:val="24"/>
          <w:szCs w:val="24"/>
        </w:rPr>
      </w:pPr>
      <w:r>
        <w:rPr>
          <w:b/>
          <w:sz w:val="24"/>
          <w:szCs w:val="24"/>
        </w:rPr>
        <w:t>A</w:t>
      </w:r>
      <w:r w:rsidRPr="00606D35">
        <w:rPr>
          <w:b/>
          <w:sz w:val="24"/>
          <w:szCs w:val="24"/>
        </w:rPr>
        <w:t xml:space="preserve"> -</w:t>
      </w:r>
      <w:r>
        <w:rPr>
          <w:sz w:val="24"/>
          <w:szCs w:val="24"/>
        </w:rPr>
        <w:t xml:space="preserve"> </w:t>
      </w:r>
      <w:r w:rsidR="00536C94" w:rsidRPr="00536C94">
        <w:rPr>
          <w:sz w:val="24"/>
          <w:szCs w:val="24"/>
        </w:rPr>
        <w:t>You are asked to write a program</w:t>
      </w:r>
      <w:r>
        <w:rPr>
          <w:sz w:val="24"/>
          <w:szCs w:val="24"/>
        </w:rPr>
        <w:t xml:space="preserve"> in R</w:t>
      </w:r>
      <w:r w:rsidR="00536C94" w:rsidRPr="00536C94">
        <w:rPr>
          <w:sz w:val="24"/>
          <w:szCs w:val="24"/>
        </w:rPr>
        <w:t xml:space="preserve"> </w:t>
      </w:r>
      <w:r>
        <w:rPr>
          <w:sz w:val="24"/>
          <w:szCs w:val="24"/>
        </w:rPr>
        <w:t xml:space="preserve">to implement the above discussed </w:t>
      </w:r>
      <w:r w:rsidR="005B3C7F">
        <w:rPr>
          <w:sz w:val="24"/>
          <w:szCs w:val="24"/>
        </w:rPr>
        <w:t xml:space="preserve">memory-based </w:t>
      </w:r>
      <w:r>
        <w:rPr>
          <w:sz w:val="24"/>
          <w:szCs w:val="24"/>
        </w:rPr>
        <w:t>collaborative filtering approach. The program</w:t>
      </w:r>
      <w:r w:rsidR="00536C94" w:rsidRPr="00536C94">
        <w:rPr>
          <w:sz w:val="24"/>
          <w:szCs w:val="24"/>
        </w:rPr>
        <w:t xml:space="preserve"> will take as input:</w:t>
      </w:r>
    </w:p>
    <w:p w14:paraId="7A782B40" w14:textId="2C0D9975" w:rsidR="00536C94" w:rsidRDefault="00712D6B" w:rsidP="00536C94">
      <w:pPr>
        <w:pStyle w:val="ListParagraph"/>
        <w:numPr>
          <w:ilvl w:val="0"/>
          <w:numId w:val="10"/>
        </w:numPr>
        <w:spacing w:line="360" w:lineRule="auto"/>
        <w:jc w:val="both"/>
        <w:rPr>
          <w:bCs/>
          <w:sz w:val="24"/>
          <w:szCs w:val="24"/>
        </w:rPr>
      </w:pPr>
      <w:r>
        <w:rPr>
          <w:bCs/>
          <w:sz w:val="24"/>
          <w:szCs w:val="24"/>
        </w:rPr>
        <w:t>A</w:t>
      </w:r>
      <w:r w:rsidR="00536C94">
        <w:rPr>
          <w:bCs/>
          <w:sz w:val="24"/>
          <w:szCs w:val="24"/>
        </w:rPr>
        <w:t xml:space="preserve"> text file name with the initial user-item matrix</w:t>
      </w:r>
    </w:p>
    <w:p w14:paraId="6F203FE4" w14:textId="5E50D952" w:rsidR="00536C94" w:rsidRDefault="00536C94" w:rsidP="00536C94">
      <w:pPr>
        <w:pStyle w:val="ListParagraph"/>
        <w:numPr>
          <w:ilvl w:val="0"/>
          <w:numId w:val="10"/>
        </w:numPr>
        <w:spacing w:line="360" w:lineRule="auto"/>
        <w:jc w:val="both"/>
        <w:rPr>
          <w:bCs/>
          <w:sz w:val="24"/>
          <w:szCs w:val="24"/>
        </w:rPr>
      </w:pPr>
      <w:r>
        <w:rPr>
          <w:bCs/>
          <w:sz w:val="24"/>
          <w:szCs w:val="24"/>
        </w:rPr>
        <w:t xml:space="preserve">The number of </w:t>
      </w:r>
      <w:r w:rsidR="00606D35">
        <w:rPr>
          <w:bCs/>
          <w:sz w:val="24"/>
          <w:szCs w:val="24"/>
        </w:rPr>
        <w:t>ratings given in the text file.</w:t>
      </w:r>
    </w:p>
    <w:p w14:paraId="43400198" w14:textId="77777777" w:rsidR="00536C94" w:rsidRDefault="00536C94" w:rsidP="00536C94">
      <w:pPr>
        <w:pStyle w:val="ListParagraph"/>
        <w:numPr>
          <w:ilvl w:val="0"/>
          <w:numId w:val="10"/>
        </w:numPr>
        <w:spacing w:line="360" w:lineRule="auto"/>
        <w:jc w:val="both"/>
        <w:rPr>
          <w:bCs/>
          <w:sz w:val="24"/>
          <w:szCs w:val="24"/>
        </w:rPr>
      </w:pPr>
      <w:r>
        <w:rPr>
          <w:bCs/>
          <w:sz w:val="24"/>
          <w:szCs w:val="24"/>
        </w:rPr>
        <w:t xml:space="preserve">The number of users and the number of items, </w:t>
      </w:r>
    </w:p>
    <w:p w14:paraId="4F03FCD1" w14:textId="6706BBE2" w:rsidR="00536C94" w:rsidRPr="00536C94" w:rsidRDefault="00536C94" w:rsidP="00536C94">
      <w:pPr>
        <w:pStyle w:val="ListParagraph"/>
        <w:numPr>
          <w:ilvl w:val="0"/>
          <w:numId w:val="10"/>
        </w:numPr>
        <w:spacing w:line="360" w:lineRule="auto"/>
        <w:jc w:val="both"/>
        <w:rPr>
          <w:bCs/>
          <w:sz w:val="24"/>
          <w:szCs w:val="24"/>
        </w:rPr>
      </w:pPr>
      <w:r>
        <w:rPr>
          <w:bCs/>
          <w:sz w:val="24"/>
          <w:szCs w:val="24"/>
        </w:rPr>
        <w:t>Name of output file to store the updated user-item matrix</w:t>
      </w:r>
    </w:p>
    <w:p w14:paraId="6B9A5008" w14:textId="275A26E0" w:rsidR="00536C94" w:rsidRDefault="00536C94" w:rsidP="00536C94">
      <w:pPr>
        <w:ind w:left="720"/>
        <w:jc w:val="both"/>
        <w:rPr>
          <w:sz w:val="24"/>
          <w:szCs w:val="24"/>
        </w:rPr>
      </w:pPr>
      <w:r>
        <w:rPr>
          <w:sz w:val="24"/>
          <w:szCs w:val="24"/>
        </w:rPr>
        <w:t>The program will produce as output</w:t>
      </w:r>
      <w:r w:rsidRPr="00536C94">
        <w:rPr>
          <w:sz w:val="24"/>
          <w:szCs w:val="24"/>
        </w:rPr>
        <w:t>:</w:t>
      </w:r>
    </w:p>
    <w:p w14:paraId="5D31B10C" w14:textId="4CB1E4B6" w:rsidR="00536C94" w:rsidRDefault="00536C94" w:rsidP="00536C94">
      <w:pPr>
        <w:pStyle w:val="ListParagraph"/>
        <w:numPr>
          <w:ilvl w:val="0"/>
          <w:numId w:val="14"/>
        </w:numPr>
        <w:jc w:val="both"/>
        <w:rPr>
          <w:sz w:val="24"/>
          <w:szCs w:val="24"/>
        </w:rPr>
      </w:pPr>
      <w:r>
        <w:rPr>
          <w:sz w:val="24"/>
          <w:szCs w:val="24"/>
        </w:rPr>
        <w:t xml:space="preserve">The updated user-item matrix </w:t>
      </w:r>
      <w:r w:rsidR="00606D35">
        <w:rPr>
          <w:sz w:val="24"/>
          <w:szCs w:val="24"/>
        </w:rPr>
        <w:t xml:space="preserve">with all missing values, and </w:t>
      </w:r>
      <w:r>
        <w:rPr>
          <w:sz w:val="24"/>
          <w:szCs w:val="24"/>
        </w:rPr>
        <w:t>stored in the chosen output file.</w:t>
      </w:r>
    </w:p>
    <w:p w14:paraId="29F67FF4" w14:textId="385C75BF" w:rsidR="00937055" w:rsidRPr="00937055" w:rsidRDefault="00937055" w:rsidP="0041185B">
      <w:pPr>
        <w:spacing w:line="360" w:lineRule="auto"/>
        <w:jc w:val="both"/>
        <w:rPr>
          <w:rFonts w:asciiTheme="majorHAnsi" w:hAnsiTheme="majorHAnsi"/>
          <w:b/>
          <w:sz w:val="28"/>
          <w:szCs w:val="28"/>
        </w:rPr>
      </w:pPr>
      <w:r w:rsidRPr="00937055">
        <w:rPr>
          <w:sz w:val="24"/>
          <w:szCs w:val="24"/>
        </w:rPr>
        <w:t>Use the provided text file: fileUI.txt</w:t>
      </w:r>
      <w:r>
        <w:rPr>
          <w:sz w:val="24"/>
          <w:szCs w:val="24"/>
        </w:rPr>
        <w:t>, which</w:t>
      </w:r>
      <w:r w:rsidRPr="00937055">
        <w:rPr>
          <w:sz w:val="24"/>
          <w:szCs w:val="24"/>
        </w:rPr>
        <w:t xml:space="preserve"> includes ratings for certain items. The number of users is 10 and the number of items is 20. The number of available ratings is 50. The first </w:t>
      </w:r>
      <w:r w:rsidRPr="00937055">
        <w:rPr>
          <w:sz w:val="24"/>
          <w:szCs w:val="24"/>
        </w:rPr>
        <w:lastRenderedPageBreak/>
        <w:t>column in the text file represents the user’s ID, the second column represents the item’s ID and the third column represents the rating that the specific user gave to the specific item.</w:t>
      </w:r>
    </w:p>
    <w:p w14:paraId="21771BD1" w14:textId="3D9C22F9" w:rsidR="00606D35" w:rsidRDefault="00606D35" w:rsidP="00606D35">
      <w:pPr>
        <w:spacing w:line="360" w:lineRule="auto"/>
        <w:rPr>
          <w:sz w:val="24"/>
          <w:szCs w:val="24"/>
        </w:rPr>
      </w:pPr>
    </w:p>
    <w:p w14:paraId="5F7CCFBE" w14:textId="36CEEC79" w:rsidR="00606D35" w:rsidRPr="00606D35" w:rsidRDefault="00606D35" w:rsidP="00565149">
      <w:pPr>
        <w:spacing w:line="360" w:lineRule="auto"/>
        <w:rPr>
          <w:sz w:val="24"/>
          <w:szCs w:val="24"/>
        </w:rPr>
      </w:pPr>
      <w:r>
        <w:rPr>
          <w:b/>
          <w:sz w:val="24"/>
          <w:szCs w:val="24"/>
        </w:rPr>
        <w:t>B</w:t>
      </w:r>
      <w:r w:rsidRPr="00606D35">
        <w:rPr>
          <w:b/>
          <w:sz w:val="24"/>
          <w:szCs w:val="24"/>
        </w:rPr>
        <w:t xml:space="preserve"> -</w:t>
      </w:r>
      <w:r w:rsidRPr="00606D35">
        <w:rPr>
          <w:sz w:val="24"/>
          <w:szCs w:val="24"/>
        </w:rPr>
        <w:t xml:space="preserve"> Conduct a search on model-based collaborative filtering technique and write a brief summary of the technique.</w:t>
      </w:r>
    </w:p>
    <w:p w14:paraId="5F134DA8" w14:textId="660C2538" w:rsidR="004C404C" w:rsidRPr="004C404C" w:rsidRDefault="004C404C" w:rsidP="004C404C">
      <w:pPr>
        <w:pStyle w:val="ListParagraph"/>
        <w:numPr>
          <w:ilvl w:val="0"/>
          <w:numId w:val="2"/>
        </w:numPr>
        <w:spacing w:line="360" w:lineRule="auto"/>
        <w:rPr>
          <w:rFonts w:asciiTheme="majorHAnsi" w:hAnsiTheme="majorHAnsi"/>
          <w:b/>
          <w:sz w:val="28"/>
          <w:szCs w:val="28"/>
        </w:rPr>
      </w:pPr>
      <w:r>
        <w:rPr>
          <w:rFonts w:asciiTheme="majorHAnsi" w:hAnsiTheme="majorHAnsi"/>
          <w:b/>
          <w:sz w:val="28"/>
          <w:szCs w:val="28"/>
        </w:rPr>
        <w:t>Deliverables:</w:t>
      </w:r>
    </w:p>
    <w:p w14:paraId="6696272E" w14:textId="08874C3D" w:rsidR="00BE6565" w:rsidRDefault="00BE6565" w:rsidP="00DB3CFF">
      <w:pPr>
        <w:pStyle w:val="ListParagraph"/>
        <w:spacing w:line="360" w:lineRule="auto"/>
        <w:rPr>
          <w:sz w:val="24"/>
          <w:szCs w:val="24"/>
        </w:rPr>
      </w:pPr>
    </w:p>
    <w:p w14:paraId="7AFCB64C" w14:textId="3DFAA955" w:rsidR="004C404C" w:rsidRDefault="004C404C" w:rsidP="004C404C">
      <w:pPr>
        <w:pStyle w:val="ListParagraph"/>
        <w:numPr>
          <w:ilvl w:val="0"/>
          <w:numId w:val="14"/>
        </w:numPr>
        <w:spacing w:line="360" w:lineRule="auto"/>
        <w:rPr>
          <w:sz w:val="24"/>
          <w:szCs w:val="24"/>
        </w:rPr>
      </w:pPr>
      <w:r>
        <w:rPr>
          <w:sz w:val="24"/>
          <w:szCs w:val="24"/>
        </w:rPr>
        <w:t>Code showing the steps used for the above algorithm, and the similarity computations.</w:t>
      </w:r>
    </w:p>
    <w:p w14:paraId="711A9D47" w14:textId="2510ABE0" w:rsidR="004C404C" w:rsidRDefault="004C404C" w:rsidP="004C404C">
      <w:pPr>
        <w:pStyle w:val="ListParagraph"/>
        <w:numPr>
          <w:ilvl w:val="0"/>
          <w:numId w:val="14"/>
        </w:numPr>
        <w:spacing w:line="360" w:lineRule="auto"/>
        <w:rPr>
          <w:sz w:val="24"/>
          <w:szCs w:val="24"/>
        </w:rPr>
      </w:pPr>
      <w:r>
        <w:rPr>
          <w:sz w:val="24"/>
          <w:szCs w:val="24"/>
        </w:rPr>
        <w:t>Print out of updated user-item matrix.</w:t>
      </w:r>
    </w:p>
    <w:p w14:paraId="032B757C" w14:textId="0CC0B26F" w:rsidR="005B3C7F" w:rsidRDefault="005B3C7F" w:rsidP="004C404C">
      <w:pPr>
        <w:pStyle w:val="ListParagraph"/>
        <w:numPr>
          <w:ilvl w:val="0"/>
          <w:numId w:val="14"/>
        </w:numPr>
        <w:spacing w:line="360" w:lineRule="auto"/>
        <w:rPr>
          <w:sz w:val="24"/>
          <w:szCs w:val="24"/>
        </w:rPr>
      </w:pPr>
      <w:r>
        <w:rPr>
          <w:sz w:val="24"/>
          <w:szCs w:val="24"/>
        </w:rPr>
        <w:t>Description of model-based collaborative filtering.</w:t>
      </w:r>
    </w:p>
    <w:p w14:paraId="16E49F1A" w14:textId="77777777" w:rsidR="00384672" w:rsidRDefault="00384672" w:rsidP="00384672">
      <w:pPr>
        <w:pStyle w:val="Style2"/>
        <w:rPr>
          <w:b w:val="0"/>
          <w:bCs/>
        </w:rPr>
      </w:pPr>
    </w:p>
    <w:p w14:paraId="5BB865A9" w14:textId="77777777" w:rsidR="00384672" w:rsidRPr="006673B1" w:rsidRDefault="00384672" w:rsidP="00384672">
      <w:pPr>
        <w:spacing w:line="360" w:lineRule="auto"/>
        <w:rPr>
          <w:rFonts w:asciiTheme="majorHAnsi" w:hAnsiTheme="majorHAnsi"/>
          <w:b/>
          <w:sz w:val="28"/>
          <w:szCs w:val="28"/>
        </w:rPr>
      </w:pPr>
      <w:r>
        <w:rPr>
          <w:rFonts w:asciiTheme="majorHAnsi" w:hAnsiTheme="majorHAnsi"/>
          <w:b/>
          <w:sz w:val="28"/>
          <w:szCs w:val="28"/>
        </w:rPr>
        <w:t xml:space="preserve">Part II – </w:t>
      </w:r>
      <w:r w:rsidRPr="00212AA1">
        <w:rPr>
          <w:rFonts w:asciiTheme="majorHAnsi" w:hAnsiTheme="majorHAnsi"/>
          <w:b/>
          <w:sz w:val="28"/>
          <w:szCs w:val="28"/>
        </w:rPr>
        <w:t>Data</w:t>
      </w:r>
      <w:r>
        <w:rPr>
          <w:rFonts w:asciiTheme="majorHAnsi" w:hAnsiTheme="majorHAnsi"/>
          <w:b/>
          <w:sz w:val="28"/>
          <w:szCs w:val="28"/>
        </w:rPr>
        <w:t xml:space="preserve"> Reduction/Transformation with </w:t>
      </w:r>
      <w:r w:rsidRPr="00212AA1">
        <w:rPr>
          <w:rFonts w:asciiTheme="majorHAnsi" w:hAnsiTheme="majorHAnsi"/>
          <w:b/>
          <w:sz w:val="28"/>
          <w:szCs w:val="28"/>
        </w:rPr>
        <w:t>Principal Component Analysis (PCA)</w:t>
      </w:r>
      <w:r>
        <w:rPr>
          <w:rFonts w:asciiTheme="majorHAnsi" w:hAnsiTheme="majorHAnsi"/>
          <w:b/>
          <w:sz w:val="28"/>
          <w:szCs w:val="28"/>
        </w:rPr>
        <w:t xml:space="preserve">. </w:t>
      </w:r>
    </w:p>
    <w:p w14:paraId="4C20ED98" w14:textId="77777777" w:rsidR="00384672" w:rsidRPr="005E64C0" w:rsidRDefault="00384672" w:rsidP="00384672">
      <w:pPr>
        <w:jc w:val="both"/>
        <w:rPr>
          <w:rFonts w:cstheme="majorBidi"/>
          <w:sz w:val="28"/>
          <w:szCs w:val="28"/>
        </w:rPr>
      </w:pPr>
      <w:r w:rsidRPr="005E64C0">
        <w:t>The objective of this</w:t>
      </w:r>
      <w:r>
        <w:t xml:space="preserve"> part of the</w:t>
      </w:r>
      <w:r w:rsidRPr="005E64C0">
        <w:t xml:space="preserve"> assignment is to </w:t>
      </w:r>
      <w:r>
        <w:t xml:space="preserve">practice data reduction/transformation with </w:t>
      </w:r>
      <w:r w:rsidRPr="005E64C0">
        <w:t xml:space="preserve">the use of principal component analysis (PCA), prior to the application </w:t>
      </w:r>
      <w:r>
        <w:t>machine learning</w:t>
      </w:r>
      <w:r w:rsidRPr="005E64C0">
        <w:t xml:space="preserve"> model</w:t>
      </w:r>
      <w:r>
        <w:t>s</w:t>
      </w:r>
      <w:r w:rsidRPr="005E64C0">
        <w:t xml:space="preserve">. In particular, this assignment will help you understand the general concept of PCA, interpret the output of the PCA MATLAB built-in function, and </w:t>
      </w:r>
      <w:r>
        <w:t>will set the stage for studying</w:t>
      </w:r>
      <w:r w:rsidRPr="005E64C0">
        <w:t xml:space="preserve"> the impact of data reduction on classification accuracy.</w:t>
      </w:r>
    </w:p>
    <w:p w14:paraId="2647BAF5" w14:textId="77777777" w:rsidR="00384672" w:rsidRPr="00631F26" w:rsidRDefault="00384672" w:rsidP="00384672">
      <w:pPr>
        <w:pStyle w:val="Heading1"/>
        <w:numPr>
          <w:ilvl w:val="0"/>
          <w:numId w:val="17"/>
        </w:numPr>
        <w:ind w:left="360"/>
      </w:pPr>
      <w:r w:rsidRPr="00631F26">
        <w:t>Materials and Data</w:t>
      </w:r>
    </w:p>
    <w:p w14:paraId="28DC2192" w14:textId="23F01A79" w:rsidR="00384672" w:rsidRPr="00631F26" w:rsidRDefault="00384672" w:rsidP="00384672">
      <w:r w:rsidRPr="00631F26">
        <w:t>You are given a</w:t>
      </w:r>
      <w:r w:rsidR="00B92964">
        <w:t>n excel sheet (data-assignment-2</w:t>
      </w:r>
      <w:r w:rsidR="00B92964">
        <w:rPr>
          <w:rFonts w:ascii="宋体" w:eastAsia="宋体" w:hAnsi="宋体" w:hint="eastAsia"/>
        </w:rPr>
        <w:t>-</w:t>
      </w:r>
      <w:r w:rsidR="00B92964">
        <w:t>PCA</w:t>
      </w:r>
      <w:bookmarkStart w:id="0" w:name="_GoBack"/>
      <w:bookmarkEnd w:id="0"/>
      <w:r w:rsidRPr="00631F26">
        <w:t>.csv) that contains a dataset with 11 artificially-generated features (columns), in addition to a class feature that categorizes the 300 instances into either class A or B. Experiments will be conducted in MATLAB as specified in the procedure below.</w:t>
      </w:r>
    </w:p>
    <w:p w14:paraId="2000AC57" w14:textId="77777777" w:rsidR="00384672" w:rsidRPr="005E64C0" w:rsidRDefault="00384672" w:rsidP="00384672">
      <w:pPr>
        <w:pStyle w:val="Heading1"/>
        <w:numPr>
          <w:ilvl w:val="0"/>
          <w:numId w:val="17"/>
        </w:numPr>
        <w:ind w:left="360"/>
      </w:pPr>
      <w:r>
        <w:t>Assignment</w:t>
      </w:r>
    </w:p>
    <w:p w14:paraId="54E05853" w14:textId="77777777" w:rsidR="00384672" w:rsidRDefault="00384672" w:rsidP="00384672">
      <w:r w:rsidRPr="00631F26">
        <w:t xml:space="preserve">It is necessary to make sure you first understand the general concept of principal component analysis (PCA) in addition to its MATLAB function </w:t>
      </w:r>
      <w:proofErr w:type="spellStart"/>
      <w:r>
        <w:rPr>
          <w:color w:val="FF0000"/>
        </w:rPr>
        <w:t>pca</w:t>
      </w:r>
      <w:proofErr w:type="spellEnd"/>
      <w:r w:rsidRPr="00631F26">
        <w:t xml:space="preserve">. You can refer to </w:t>
      </w:r>
      <w:r>
        <w:t>MATLAB</w:t>
      </w:r>
      <w:r w:rsidRPr="00631F26">
        <w:t xml:space="preserve"> help documentation</w:t>
      </w:r>
      <w:r>
        <w:t xml:space="preserve"> (</w:t>
      </w:r>
      <w:hyperlink r:id="rId5" w:history="1">
        <w:r w:rsidRPr="00B35615">
          <w:rPr>
            <w:rStyle w:val="Hyperlink"/>
          </w:rPr>
          <w:t>http://www.mathworks.com/help/stats/pca.html?refresh=true</w:t>
        </w:r>
      </w:hyperlink>
      <w:r>
        <w:t xml:space="preserve"> </w:t>
      </w:r>
      <w:r w:rsidRPr="00631F26">
        <w:t xml:space="preserve">, </w:t>
      </w:r>
      <w:r>
        <w:t>or any other resource</w:t>
      </w:r>
      <w:r w:rsidRPr="00631F26">
        <w:t xml:space="preserve"> of your choice, then answer the following questions:</w:t>
      </w:r>
    </w:p>
    <w:p w14:paraId="3DA9565F" w14:textId="77777777" w:rsidR="00384672" w:rsidRDefault="00384672" w:rsidP="00384672">
      <w:pPr>
        <w:pStyle w:val="ListParagraph"/>
        <w:numPr>
          <w:ilvl w:val="0"/>
          <w:numId w:val="19"/>
        </w:numPr>
      </w:pPr>
      <w:r w:rsidRPr="005E64C0">
        <w:lastRenderedPageBreak/>
        <w:t>Explain briefly the general idea of principal component analysis (PCA) and its usefulness in data mining systems.</w:t>
      </w:r>
    </w:p>
    <w:p w14:paraId="24635BC5" w14:textId="77777777" w:rsidR="00384672" w:rsidRDefault="00384672" w:rsidP="00384672">
      <w:pPr>
        <w:pStyle w:val="ListParagraph"/>
        <w:numPr>
          <w:ilvl w:val="0"/>
          <w:numId w:val="19"/>
        </w:numPr>
      </w:pPr>
      <w:r w:rsidRPr="005E64C0">
        <w:t>Upl</w:t>
      </w:r>
      <w:r>
        <w:t xml:space="preserve">oad the given dataset to MATLAB, and write a program with the steps explained in class to </w:t>
      </w:r>
      <w:r w:rsidRPr="005E64C0">
        <w:t xml:space="preserve">derive </w:t>
      </w:r>
      <w:r>
        <w:t xml:space="preserve">the principal components, and the related </w:t>
      </w:r>
      <w:proofErr w:type="spellStart"/>
      <w:proofErr w:type="gramStart"/>
      <w:r>
        <w:t>eigen</w:t>
      </w:r>
      <w:proofErr w:type="spellEnd"/>
      <w:proofErr w:type="gramEnd"/>
      <w:r>
        <w:t xml:space="preserve"> values. You can use </w:t>
      </w:r>
      <w:proofErr w:type="spellStart"/>
      <w:r>
        <w:t>Matlab’s</w:t>
      </w:r>
      <w:proofErr w:type="spellEnd"/>
      <w:r>
        <w:t xml:space="preserve"> </w:t>
      </w:r>
      <w:proofErr w:type="spellStart"/>
      <w:proofErr w:type="gramStart"/>
      <w:r>
        <w:t>eigen</w:t>
      </w:r>
      <w:proofErr w:type="spellEnd"/>
      <w:proofErr w:type="gramEnd"/>
      <w:r>
        <w:t xml:space="preserve"> decomposition.</w:t>
      </w:r>
    </w:p>
    <w:p w14:paraId="12C46591" w14:textId="77777777" w:rsidR="00384672" w:rsidRDefault="00384672" w:rsidP="00384672">
      <w:pPr>
        <w:pStyle w:val="ListParagraph"/>
        <w:numPr>
          <w:ilvl w:val="0"/>
          <w:numId w:val="19"/>
        </w:numPr>
      </w:pPr>
      <w:r>
        <w:t>Verify your results, by using</w:t>
      </w:r>
      <w:r w:rsidRPr="005E64C0">
        <w:t xml:space="preserve"> </w:t>
      </w:r>
      <w:proofErr w:type="spellStart"/>
      <w:r>
        <w:rPr>
          <w:color w:val="FF0000"/>
        </w:rPr>
        <w:t>pca</w:t>
      </w:r>
      <w:proofErr w:type="spellEnd"/>
      <w:r w:rsidRPr="006E6EBF">
        <w:rPr>
          <w:color w:val="FF0000"/>
        </w:rPr>
        <w:t xml:space="preserve"> </w:t>
      </w:r>
      <w:r w:rsidRPr="005E64C0">
        <w:t xml:space="preserve">to obtain the </w:t>
      </w:r>
      <w:r>
        <w:t xml:space="preserve">principal components and their </w:t>
      </w:r>
      <w:proofErr w:type="spellStart"/>
      <w:proofErr w:type="gramStart"/>
      <w:r>
        <w:t>eigen</w:t>
      </w:r>
      <w:proofErr w:type="spellEnd"/>
      <w:proofErr w:type="gramEnd"/>
      <w:r>
        <w:t xml:space="preserve"> values. Explain how the output of </w:t>
      </w:r>
      <w:proofErr w:type="spellStart"/>
      <w:r w:rsidRPr="00D034EA">
        <w:rPr>
          <w:color w:val="FF0000"/>
        </w:rPr>
        <w:t>pca</w:t>
      </w:r>
      <w:proofErr w:type="spellEnd"/>
      <w:r>
        <w:t xml:space="preserve"> related to the elements described in class. What do the </w:t>
      </w:r>
      <w:r w:rsidRPr="005E64C0">
        <w:t>terms</w:t>
      </w:r>
      <w:r>
        <w:t xml:space="preserve"> “</w:t>
      </w:r>
      <w:proofErr w:type="spellStart"/>
      <w:r>
        <w:t>coeff</w:t>
      </w:r>
      <w:proofErr w:type="spellEnd"/>
      <w:r>
        <w:t>”, “score” and the “latent vector”</w:t>
      </w:r>
      <w:r w:rsidRPr="005E64C0">
        <w:t xml:space="preserve"> represent? </w:t>
      </w:r>
    </w:p>
    <w:p w14:paraId="13792CB7" w14:textId="77777777" w:rsidR="00384672" w:rsidRDefault="00384672" w:rsidP="00384672">
      <w:pPr>
        <w:pStyle w:val="ListParagraph"/>
        <w:numPr>
          <w:ilvl w:val="1"/>
          <w:numId w:val="19"/>
        </w:numPr>
      </w:pPr>
      <w:r>
        <w:t>What are</w:t>
      </w:r>
      <w:r w:rsidRPr="005E64C0">
        <w:t xml:space="preserve"> the mathematical expression</w:t>
      </w:r>
      <w:r>
        <w:t>s</w:t>
      </w:r>
      <w:r w:rsidRPr="005E64C0">
        <w:t xml:space="preserve"> (equation</w:t>
      </w:r>
      <w:r>
        <w:t>s) that are</w:t>
      </w:r>
      <w:r w:rsidRPr="005E64C0">
        <w:t xml:space="preserve"> used to obtain the score matrix from the original data? </w:t>
      </w:r>
    </w:p>
    <w:p w14:paraId="2AB5356F" w14:textId="77777777" w:rsidR="00384672" w:rsidRDefault="00384672" w:rsidP="00384672">
      <w:pPr>
        <w:pStyle w:val="ListParagraph"/>
        <w:numPr>
          <w:ilvl w:val="0"/>
          <w:numId w:val="19"/>
        </w:numPr>
      </w:pPr>
      <w:r>
        <w:t xml:space="preserve">Note that the </w:t>
      </w:r>
      <w:r w:rsidRPr="005E64C0">
        <w:t>components (columns)</w:t>
      </w:r>
      <w:r>
        <w:t xml:space="preserve"> output from </w:t>
      </w:r>
      <w:proofErr w:type="spellStart"/>
      <w:r>
        <w:rPr>
          <w:color w:val="FF0000"/>
        </w:rPr>
        <w:t>pca</w:t>
      </w:r>
      <w:proofErr w:type="spellEnd"/>
      <w:r w:rsidRPr="0021548D">
        <w:rPr>
          <w:color w:val="FF0000"/>
        </w:rPr>
        <w:t xml:space="preserve"> </w:t>
      </w:r>
      <w:r w:rsidRPr="005E64C0">
        <w:t xml:space="preserve">are </w:t>
      </w:r>
      <w:r>
        <w:t xml:space="preserve">already ordered in </w:t>
      </w:r>
      <w:r w:rsidRPr="005E64C0">
        <w:t>decreasing order.</w:t>
      </w:r>
      <w:r>
        <w:t xml:space="preserve"> What is the significance of</w:t>
      </w:r>
      <w:r w:rsidRPr="005E64C0">
        <w:t xml:space="preserve"> the first column of the coefficients matrix?</w:t>
      </w:r>
    </w:p>
    <w:p w14:paraId="04CFABB5" w14:textId="77777777" w:rsidR="00384672" w:rsidRPr="005E64C0" w:rsidRDefault="00384672" w:rsidP="00384672">
      <w:pPr>
        <w:pStyle w:val="ListParagraph"/>
        <w:numPr>
          <w:ilvl w:val="0"/>
          <w:numId w:val="19"/>
        </w:numPr>
      </w:pPr>
      <w:r w:rsidRPr="005E64C0">
        <w:t>Each of the resulting principal components (PCs) has its own contribution to the variance. Plot the cumulative contribution of the PCs to the variance. In other words, plot the variance of PC</w:t>
      </w:r>
      <w:r w:rsidRPr="006E6EBF">
        <w:rPr>
          <w:vertAlign w:val="subscript"/>
        </w:rPr>
        <w:t>1</w:t>
      </w:r>
      <w:r w:rsidRPr="005E64C0">
        <w:t>, PC</w:t>
      </w:r>
      <w:r w:rsidRPr="006E6EBF">
        <w:rPr>
          <w:vertAlign w:val="subscript"/>
        </w:rPr>
        <w:t>1-2</w:t>
      </w:r>
      <w:r w:rsidRPr="005E64C0">
        <w:t>, PC</w:t>
      </w:r>
      <w:r w:rsidRPr="006E6EBF">
        <w:rPr>
          <w:vertAlign w:val="subscript"/>
        </w:rPr>
        <w:t>1-2-3</w:t>
      </w:r>
      <w:r w:rsidRPr="005E64C0">
        <w:t xml:space="preserve">, and so on. Hint: use the following </w:t>
      </w:r>
      <w:r>
        <w:t xml:space="preserve">normalized variance </w:t>
      </w:r>
      <w:r w:rsidRPr="005E64C0">
        <w:t>formula</w:t>
      </w:r>
      <w:r>
        <w:t xml:space="preserve"> for normalizing each variance</w:t>
      </w:r>
      <w:r w:rsidRPr="005E64C0">
        <w:t>:</w:t>
      </w:r>
    </w:p>
    <w:p w14:paraId="2DFB0410" w14:textId="77777777" w:rsidR="00384672" w:rsidRPr="005E64C0" w:rsidRDefault="00384672" w:rsidP="00384672">
      <w:pPr>
        <w:rPr>
          <w:rFonts w:ascii="Cambria Math" w:hAnsi="Cambria Math" w:hint="eastAsia"/>
          <w:oMath/>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PC</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 xml:space="preserve">latent </m:t>
              </m:r>
              <m:d>
                <m:dPr>
                  <m:begChr m:val="["/>
                  <m:endChr m:val="]"/>
                  <m:ctrlPr>
                    <w:rPr>
                      <w:rFonts w:ascii="Cambria Math" w:hAnsi="Cambria Math"/>
                      <w:i/>
                    </w:rPr>
                  </m:ctrlPr>
                </m:dPr>
                <m:e>
                  <m:r>
                    <w:rPr>
                      <w:rFonts w:ascii="Cambria Math" w:hAnsi="Cambria Math"/>
                    </w:rPr>
                    <m:t>i</m:t>
                  </m:r>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latent </m:t>
                  </m:r>
                  <m:d>
                    <m:dPr>
                      <m:begChr m:val="["/>
                      <m:endChr m:val="]"/>
                      <m:ctrlPr>
                        <w:rPr>
                          <w:rFonts w:ascii="Cambria Math" w:hAnsi="Cambria Math"/>
                          <w:i/>
                        </w:rPr>
                      </m:ctrlPr>
                    </m:dPr>
                    <m:e>
                      <m:r>
                        <w:rPr>
                          <w:rFonts w:ascii="Cambria Math" w:hAnsi="Cambria Math"/>
                        </w:rPr>
                        <m:t>j</m:t>
                      </m:r>
                    </m:e>
                  </m:d>
                </m:e>
              </m:nary>
            </m:den>
          </m:f>
        </m:oMath>
      </m:oMathPara>
    </w:p>
    <w:p w14:paraId="11D7B454" w14:textId="77777777" w:rsidR="00384672" w:rsidRDefault="00384672" w:rsidP="00384672">
      <w:proofErr w:type="gramStart"/>
      <w:r w:rsidRPr="005E64C0">
        <w:t>where</w:t>
      </w:r>
      <w:proofErr w:type="gramEnd"/>
      <w:r w:rsidRPr="005E64C0">
        <w:t xml:space="preserve"> </w:t>
      </w:r>
      <m:oMath>
        <m:r>
          <w:rPr>
            <w:rFonts w:ascii="Cambria Math" w:hAnsi="Cambria Math"/>
          </w:rPr>
          <m:t>n</m:t>
        </m:r>
      </m:oMath>
      <w:r w:rsidRPr="005E64C0">
        <w:t xml:space="preserve"> is the total number of PCs.</w:t>
      </w:r>
      <w:r>
        <w:t xml:space="preserve">  Note that the latent[</w:t>
      </w:r>
      <w:proofErr w:type="spellStart"/>
      <w:r>
        <w:t>i</w:t>
      </w:r>
      <w:proofErr w:type="spellEnd"/>
      <w:r>
        <w:t xml:space="preserve">] already comprehends the square needed to measure energy, since these are the </w:t>
      </w:r>
      <w:proofErr w:type="spellStart"/>
      <w:proofErr w:type="gramStart"/>
      <w:r>
        <w:t>eigen</w:t>
      </w:r>
      <w:proofErr w:type="spellEnd"/>
      <w:proofErr w:type="gramEnd"/>
      <w:r>
        <w:t xml:space="preserve"> values of the covariance matrix.</w:t>
      </w:r>
    </w:p>
    <w:p w14:paraId="1B2DBE2E" w14:textId="77777777" w:rsidR="00384672" w:rsidRPr="005E64C0" w:rsidRDefault="00384672" w:rsidP="00384672">
      <w:pPr>
        <w:pStyle w:val="ListParagraph"/>
        <w:numPr>
          <w:ilvl w:val="0"/>
          <w:numId w:val="19"/>
        </w:numPr>
      </w:pPr>
      <w:r w:rsidRPr="005E64C0">
        <w:t>Based on the previous steps (2, 4, and 5), what feature selecti</w:t>
      </w:r>
      <w:r>
        <w:t>on strategy would you recommend for</w:t>
      </w:r>
      <w:r w:rsidRPr="005E64C0">
        <w:t xml:space="preserve"> </w:t>
      </w:r>
      <w:r>
        <w:t>r</w:t>
      </w:r>
      <w:r w:rsidRPr="005E64C0">
        <w:t>eduction or no reduction? If yes, which features should be reduced? Justify your answer.</w:t>
      </w:r>
    </w:p>
    <w:p w14:paraId="44E59F03" w14:textId="77777777" w:rsidR="00384672" w:rsidRPr="005E64C0" w:rsidRDefault="00384672" w:rsidP="00384672">
      <w:pPr>
        <w:pStyle w:val="Heading1"/>
        <w:numPr>
          <w:ilvl w:val="0"/>
          <w:numId w:val="18"/>
        </w:numPr>
      </w:pPr>
      <w:r w:rsidRPr="005E64C0">
        <w:t>Lab Deliverables</w:t>
      </w:r>
    </w:p>
    <w:p w14:paraId="381207B0" w14:textId="77777777" w:rsidR="00384672" w:rsidRDefault="00384672" w:rsidP="00384672">
      <w:r w:rsidRPr="005E64C0">
        <w:t>To accomplish this assignment, you are expected to submit</w:t>
      </w:r>
      <w:r>
        <w:t>:</w:t>
      </w:r>
    </w:p>
    <w:p w14:paraId="26BDBD5C" w14:textId="77777777" w:rsidR="00384672" w:rsidRDefault="00384672" w:rsidP="00384672">
      <w:pPr>
        <w:pStyle w:val="ListParagraph"/>
        <w:numPr>
          <w:ilvl w:val="0"/>
          <w:numId w:val="20"/>
        </w:numPr>
      </w:pPr>
      <w:proofErr w:type="spellStart"/>
      <w:r>
        <w:t>Matlab</w:t>
      </w:r>
      <w:proofErr w:type="spellEnd"/>
      <w:r>
        <w:t xml:space="preserve"> Code showing the steps to derive principal components</w:t>
      </w:r>
    </w:p>
    <w:p w14:paraId="581644C4" w14:textId="77777777" w:rsidR="00384672" w:rsidRDefault="00384672" w:rsidP="00384672">
      <w:pPr>
        <w:pStyle w:val="ListParagraph"/>
        <w:numPr>
          <w:ilvl w:val="0"/>
          <w:numId w:val="20"/>
        </w:numPr>
      </w:pPr>
      <w:proofErr w:type="spellStart"/>
      <w:r>
        <w:t>Matlab</w:t>
      </w:r>
      <w:proofErr w:type="spellEnd"/>
      <w:r>
        <w:t xml:space="preserve"> code showing the use of </w:t>
      </w:r>
      <w:proofErr w:type="spellStart"/>
      <w:r>
        <w:t>pca</w:t>
      </w:r>
      <w:proofErr w:type="spellEnd"/>
    </w:p>
    <w:p w14:paraId="695904F1" w14:textId="77777777" w:rsidR="00384672" w:rsidRPr="005E64C0" w:rsidRDefault="00384672" w:rsidP="00384672">
      <w:pPr>
        <w:pStyle w:val="ListParagraph"/>
        <w:numPr>
          <w:ilvl w:val="0"/>
          <w:numId w:val="20"/>
        </w:numPr>
      </w:pPr>
      <w:r>
        <w:t>A</w:t>
      </w:r>
      <w:r w:rsidRPr="005E64C0">
        <w:t xml:space="preserve"> report with the answers to the </w:t>
      </w:r>
      <w:r>
        <w:t xml:space="preserve">above </w:t>
      </w:r>
      <w:r w:rsidRPr="005E64C0">
        <w:t>questions.</w:t>
      </w:r>
      <w:r>
        <w:t xml:space="preserve"> </w:t>
      </w:r>
    </w:p>
    <w:p w14:paraId="171F876A" w14:textId="77777777" w:rsidR="00384672" w:rsidRPr="00DA2099" w:rsidRDefault="00384672" w:rsidP="00384672"/>
    <w:p w14:paraId="6CE9D0FF" w14:textId="77777777" w:rsidR="00384672" w:rsidRPr="00384672" w:rsidRDefault="00384672" w:rsidP="00384672">
      <w:pPr>
        <w:spacing w:line="360" w:lineRule="auto"/>
        <w:rPr>
          <w:sz w:val="24"/>
          <w:szCs w:val="24"/>
        </w:rPr>
      </w:pPr>
    </w:p>
    <w:sectPr w:rsidR="00384672" w:rsidRPr="00384672" w:rsidSect="00ED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0877"/>
    <w:multiLevelType w:val="hybridMultilevel"/>
    <w:tmpl w:val="EE7E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ABC"/>
    <w:multiLevelType w:val="hybridMultilevel"/>
    <w:tmpl w:val="87AC426E"/>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15:restartNumberingAfterBreak="0">
    <w:nsid w:val="0B3B0AF2"/>
    <w:multiLevelType w:val="hybridMultilevel"/>
    <w:tmpl w:val="195C51C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10CD32DF"/>
    <w:multiLevelType w:val="hybridMultilevel"/>
    <w:tmpl w:val="EE7E0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B4D96"/>
    <w:multiLevelType w:val="hybridMultilevel"/>
    <w:tmpl w:val="C1543C60"/>
    <w:lvl w:ilvl="0" w:tplc="941E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E840F1"/>
    <w:multiLevelType w:val="hybridMultilevel"/>
    <w:tmpl w:val="18AA8A72"/>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6" w15:restartNumberingAfterBreak="0">
    <w:nsid w:val="2BE05C04"/>
    <w:multiLevelType w:val="hybridMultilevel"/>
    <w:tmpl w:val="915A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B40B8"/>
    <w:multiLevelType w:val="hybridMultilevel"/>
    <w:tmpl w:val="76A8AC1A"/>
    <w:lvl w:ilvl="0" w:tplc="875C7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5372B6"/>
    <w:multiLevelType w:val="hybridMultilevel"/>
    <w:tmpl w:val="00FAC16C"/>
    <w:lvl w:ilvl="0" w:tplc="912CD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B02BED"/>
    <w:multiLevelType w:val="hybridMultilevel"/>
    <w:tmpl w:val="E04A1242"/>
    <w:lvl w:ilvl="0" w:tplc="7138CD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F7E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10690"/>
    <w:multiLevelType w:val="hybridMultilevel"/>
    <w:tmpl w:val="A87C1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470DC1"/>
    <w:multiLevelType w:val="hybridMultilevel"/>
    <w:tmpl w:val="CB8EBC1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15:restartNumberingAfterBreak="0">
    <w:nsid w:val="60211F9A"/>
    <w:multiLevelType w:val="hybridMultilevel"/>
    <w:tmpl w:val="DBBEB45A"/>
    <w:lvl w:ilvl="0" w:tplc="A940837E">
      <w:start w:val="1"/>
      <w:numFmt w:val="decimal"/>
      <w:lvlText w:val="%1-"/>
      <w:lvlJc w:val="left"/>
      <w:pPr>
        <w:ind w:left="1080" w:hanging="360"/>
      </w:pPr>
      <w:rPr>
        <w:rFonts w:asciiTheme="minorHAnsi" w:hAnsiTheme="minorHAns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F3C25"/>
    <w:multiLevelType w:val="hybridMultilevel"/>
    <w:tmpl w:val="0B6A3286"/>
    <w:lvl w:ilvl="0" w:tplc="C1AC92B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54CCE"/>
    <w:multiLevelType w:val="hybridMultilevel"/>
    <w:tmpl w:val="61C65320"/>
    <w:lvl w:ilvl="0" w:tplc="0409000F">
      <w:start w:val="1"/>
      <w:numFmt w:val="decimal"/>
      <w:lvlText w:val="%1."/>
      <w:lvlJc w:val="left"/>
      <w:pPr>
        <w:ind w:left="1549" w:hanging="360"/>
      </w:p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16" w15:restartNumberingAfterBreak="0">
    <w:nsid w:val="6CC63364"/>
    <w:multiLevelType w:val="hybridMultilevel"/>
    <w:tmpl w:val="5D54C53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7" w15:restartNumberingAfterBreak="0">
    <w:nsid w:val="6FEC77BA"/>
    <w:multiLevelType w:val="hybridMultilevel"/>
    <w:tmpl w:val="B9E2BC12"/>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8" w15:restartNumberingAfterBreak="0">
    <w:nsid w:val="742B79B5"/>
    <w:multiLevelType w:val="hybridMultilevel"/>
    <w:tmpl w:val="0B6A3286"/>
    <w:lvl w:ilvl="0" w:tplc="C1AC92B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E44A2"/>
    <w:multiLevelType w:val="hybridMultilevel"/>
    <w:tmpl w:val="56BE1D9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6"/>
  </w:num>
  <w:num w:numId="2">
    <w:abstractNumId w:val="14"/>
  </w:num>
  <w:num w:numId="3">
    <w:abstractNumId w:val="10"/>
  </w:num>
  <w:num w:numId="4">
    <w:abstractNumId w:val="4"/>
  </w:num>
  <w:num w:numId="5">
    <w:abstractNumId w:val="13"/>
  </w:num>
  <w:num w:numId="6">
    <w:abstractNumId w:val="7"/>
  </w:num>
  <w:num w:numId="7">
    <w:abstractNumId w:val="8"/>
  </w:num>
  <w:num w:numId="8">
    <w:abstractNumId w:val="19"/>
  </w:num>
  <w:num w:numId="9">
    <w:abstractNumId w:val="17"/>
  </w:num>
  <w:num w:numId="10">
    <w:abstractNumId w:val="12"/>
  </w:num>
  <w:num w:numId="11">
    <w:abstractNumId w:val="5"/>
  </w:num>
  <w:num w:numId="12">
    <w:abstractNumId w:val="16"/>
  </w:num>
  <w:num w:numId="13">
    <w:abstractNumId w:val="1"/>
  </w:num>
  <w:num w:numId="14">
    <w:abstractNumId w:val="11"/>
  </w:num>
  <w:num w:numId="15">
    <w:abstractNumId w:val="15"/>
  </w:num>
  <w:num w:numId="16">
    <w:abstractNumId w:val="18"/>
  </w:num>
  <w:num w:numId="17">
    <w:abstractNumId w:val="0"/>
  </w:num>
  <w:num w:numId="18">
    <w:abstractNumId w:val="9"/>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F50E3"/>
    <w:rsid w:val="0001784D"/>
    <w:rsid w:val="00034767"/>
    <w:rsid w:val="00042A99"/>
    <w:rsid w:val="00066E49"/>
    <w:rsid w:val="000734B2"/>
    <w:rsid w:val="00074180"/>
    <w:rsid w:val="00082D91"/>
    <w:rsid w:val="000A34FD"/>
    <w:rsid w:val="000D2910"/>
    <w:rsid w:val="000D7750"/>
    <w:rsid w:val="00112C62"/>
    <w:rsid w:val="00136A79"/>
    <w:rsid w:val="0016408F"/>
    <w:rsid w:val="00166462"/>
    <w:rsid w:val="001A4B13"/>
    <w:rsid w:val="00205597"/>
    <w:rsid w:val="00267FB3"/>
    <w:rsid w:val="00275EB5"/>
    <w:rsid w:val="002A491C"/>
    <w:rsid w:val="002C43BC"/>
    <w:rsid w:val="002D5932"/>
    <w:rsid w:val="00306139"/>
    <w:rsid w:val="003159FE"/>
    <w:rsid w:val="00331AB0"/>
    <w:rsid w:val="00371E06"/>
    <w:rsid w:val="0037233B"/>
    <w:rsid w:val="00384672"/>
    <w:rsid w:val="003E46BE"/>
    <w:rsid w:val="003F1668"/>
    <w:rsid w:val="00410421"/>
    <w:rsid w:val="0041185B"/>
    <w:rsid w:val="00465BB9"/>
    <w:rsid w:val="00472EBA"/>
    <w:rsid w:val="0048164D"/>
    <w:rsid w:val="004937AB"/>
    <w:rsid w:val="004C3BD3"/>
    <w:rsid w:val="004C404C"/>
    <w:rsid w:val="004D4334"/>
    <w:rsid w:val="00536C94"/>
    <w:rsid w:val="00565149"/>
    <w:rsid w:val="0056554F"/>
    <w:rsid w:val="005B3C7F"/>
    <w:rsid w:val="005D464A"/>
    <w:rsid w:val="005D5248"/>
    <w:rsid w:val="00606D35"/>
    <w:rsid w:val="006470A0"/>
    <w:rsid w:val="006673B1"/>
    <w:rsid w:val="00683AFD"/>
    <w:rsid w:val="00685976"/>
    <w:rsid w:val="006A3601"/>
    <w:rsid w:val="006B5E91"/>
    <w:rsid w:val="006F0C97"/>
    <w:rsid w:val="00712D6B"/>
    <w:rsid w:val="00733E1C"/>
    <w:rsid w:val="00771AD2"/>
    <w:rsid w:val="007F391E"/>
    <w:rsid w:val="007F7894"/>
    <w:rsid w:val="007F7FED"/>
    <w:rsid w:val="008054C9"/>
    <w:rsid w:val="00827F00"/>
    <w:rsid w:val="00830896"/>
    <w:rsid w:val="0084575F"/>
    <w:rsid w:val="00897EA3"/>
    <w:rsid w:val="008F3B7B"/>
    <w:rsid w:val="0090147E"/>
    <w:rsid w:val="00931C26"/>
    <w:rsid w:val="00937055"/>
    <w:rsid w:val="00941AA2"/>
    <w:rsid w:val="00955FD3"/>
    <w:rsid w:val="009819F1"/>
    <w:rsid w:val="009B2F94"/>
    <w:rsid w:val="009D561A"/>
    <w:rsid w:val="00A10CDE"/>
    <w:rsid w:val="00A56AFB"/>
    <w:rsid w:val="00AA7218"/>
    <w:rsid w:val="00AB665D"/>
    <w:rsid w:val="00AE05ED"/>
    <w:rsid w:val="00B07459"/>
    <w:rsid w:val="00B12704"/>
    <w:rsid w:val="00B26659"/>
    <w:rsid w:val="00B4071A"/>
    <w:rsid w:val="00B92964"/>
    <w:rsid w:val="00BA0C4C"/>
    <w:rsid w:val="00BA1865"/>
    <w:rsid w:val="00BC2F5F"/>
    <w:rsid w:val="00BD6638"/>
    <w:rsid w:val="00BE6565"/>
    <w:rsid w:val="00C012C5"/>
    <w:rsid w:val="00C51287"/>
    <w:rsid w:val="00C64614"/>
    <w:rsid w:val="00C67B6C"/>
    <w:rsid w:val="00CB1725"/>
    <w:rsid w:val="00D564C9"/>
    <w:rsid w:val="00D678F4"/>
    <w:rsid w:val="00D7732B"/>
    <w:rsid w:val="00DB3CFF"/>
    <w:rsid w:val="00DB7A4A"/>
    <w:rsid w:val="00DC4360"/>
    <w:rsid w:val="00DE1BFE"/>
    <w:rsid w:val="00E427D6"/>
    <w:rsid w:val="00E670AA"/>
    <w:rsid w:val="00E862BC"/>
    <w:rsid w:val="00ED5CC7"/>
    <w:rsid w:val="00F453C8"/>
    <w:rsid w:val="00F7469F"/>
    <w:rsid w:val="00FA66F7"/>
    <w:rsid w:val="00FD11BA"/>
    <w:rsid w:val="00FF29F0"/>
    <w:rsid w:val="00FF50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4719D"/>
  <w15:docId w15:val="{3507D276-FC84-4FF9-AA0B-BE05D503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AD2"/>
  </w:style>
  <w:style w:type="paragraph" w:styleId="Heading1">
    <w:name w:val="heading 1"/>
    <w:basedOn w:val="Normal"/>
    <w:next w:val="Normal"/>
    <w:link w:val="Heading1Char"/>
    <w:uiPriority w:val="9"/>
    <w:qFormat/>
    <w:rsid w:val="00384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C9"/>
    <w:pPr>
      <w:ind w:left="720"/>
      <w:contextualSpacing/>
    </w:pPr>
  </w:style>
  <w:style w:type="paragraph" w:styleId="BalloonText">
    <w:name w:val="Balloon Text"/>
    <w:basedOn w:val="Normal"/>
    <w:link w:val="BalloonTextChar"/>
    <w:uiPriority w:val="99"/>
    <w:semiHidden/>
    <w:unhideWhenUsed/>
    <w:rsid w:val="002C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3BC"/>
    <w:rPr>
      <w:rFonts w:ascii="Tahoma" w:hAnsi="Tahoma" w:cs="Tahoma"/>
      <w:sz w:val="16"/>
      <w:szCs w:val="16"/>
    </w:rPr>
  </w:style>
  <w:style w:type="paragraph" w:customStyle="1" w:styleId="Style1">
    <w:name w:val="Style1"/>
    <w:basedOn w:val="Normal"/>
    <w:link w:val="Style1Char"/>
    <w:qFormat/>
    <w:rsid w:val="00D678F4"/>
    <w:pPr>
      <w:spacing w:after="0"/>
      <w:jc w:val="center"/>
    </w:pPr>
    <w:rPr>
      <w:rFonts w:ascii="Cambria" w:hAnsi="Cambria" w:cs="Calibri"/>
      <w:sz w:val="32"/>
      <w:szCs w:val="32"/>
      <w:lang w:eastAsia="en-US" w:bidi="en-US"/>
    </w:rPr>
  </w:style>
  <w:style w:type="character" w:customStyle="1" w:styleId="Style1Char">
    <w:name w:val="Style1 Char"/>
    <w:basedOn w:val="DefaultParagraphFont"/>
    <w:link w:val="Style1"/>
    <w:rsid w:val="00D678F4"/>
    <w:rPr>
      <w:rFonts w:ascii="Cambria" w:hAnsi="Cambria" w:cs="Calibri"/>
      <w:sz w:val="32"/>
      <w:szCs w:val="32"/>
      <w:lang w:eastAsia="en-US" w:bidi="en-US"/>
    </w:rPr>
  </w:style>
  <w:style w:type="paragraph" w:customStyle="1" w:styleId="Style2">
    <w:name w:val="Style2"/>
    <w:basedOn w:val="Style1"/>
    <w:link w:val="Style2Char"/>
    <w:qFormat/>
    <w:rsid w:val="00D678F4"/>
    <w:rPr>
      <w:b/>
    </w:rPr>
  </w:style>
  <w:style w:type="character" w:customStyle="1" w:styleId="Style2Char">
    <w:name w:val="Style2 Char"/>
    <w:basedOn w:val="Style1Char"/>
    <w:link w:val="Style2"/>
    <w:rsid w:val="00D678F4"/>
    <w:rPr>
      <w:rFonts w:ascii="Cambria" w:hAnsi="Cambria" w:cs="Calibri"/>
      <w:b/>
      <w:sz w:val="32"/>
      <w:szCs w:val="32"/>
      <w:lang w:eastAsia="en-US" w:bidi="en-US"/>
    </w:rPr>
  </w:style>
  <w:style w:type="character" w:styleId="CommentReference">
    <w:name w:val="annotation reference"/>
    <w:basedOn w:val="DefaultParagraphFont"/>
    <w:uiPriority w:val="99"/>
    <w:semiHidden/>
    <w:unhideWhenUsed/>
    <w:rsid w:val="007F7FED"/>
    <w:rPr>
      <w:sz w:val="18"/>
      <w:szCs w:val="18"/>
    </w:rPr>
  </w:style>
  <w:style w:type="paragraph" w:styleId="CommentText">
    <w:name w:val="annotation text"/>
    <w:basedOn w:val="Normal"/>
    <w:link w:val="CommentTextChar"/>
    <w:uiPriority w:val="99"/>
    <w:semiHidden/>
    <w:unhideWhenUsed/>
    <w:rsid w:val="007F7FED"/>
    <w:pPr>
      <w:spacing w:line="240" w:lineRule="auto"/>
    </w:pPr>
    <w:rPr>
      <w:sz w:val="24"/>
      <w:szCs w:val="24"/>
    </w:rPr>
  </w:style>
  <w:style w:type="character" w:customStyle="1" w:styleId="CommentTextChar">
    <w:name w:val="Comment Text Char"/>
    <w:basedOn w:val="DefaultParagraphFont"/>
    <w:link w:val="CommentText"/>
    <w:uiPriority w:val="99"/>
    <w:semiHidden/>
    <w:rsid w:val="007F7FED"/>
    <w:rPr>
      <w:sz w:val="24"/>
      <w:szCs w:val="24"/>
    </w:rPr>
  </w:style>
  <w:style w:type="paragraph" w:styleId="CommentSubject">
    <w:name w:val="annotation subject"/>
    <w:basedOn w:val="CommentText"/>
    <w:next w:val="CommentText"/>
    <w:link w:val="CommentSubjectChar"/>
    <w:uiPriority w:val="99"/>
    <w:semiHidden/>
    <w:unhideWhenUsed/>
    <w:rsid w:val="007F7FED"/>
    <w:rPr>
      <w:b/>
      <w:bCs/>
      <w:sz w:val="20"/>
      <w:szCs w:val="20"/>
    </w:rPr>
  </w:style>
  <w:style w:type="character" w:customStyle="1" w:styleId="CommentSubjectChar">
    <w:name w:val="Comment Subject Char"/>
    <w:basedOn w:val="CommentTextChar"/>
    <w:link w:val="CommentSubject"/>
    <w:uiPriority w:val="99"/>
    <w:semiHidden/>
    <w:rsid w:val="007F7FED"/>
    <w:rPr>
      <w:b/>
      <w:bCs/>
      <w:sz w:val="20"/>
      <w:szCs w:val="20"/>
    </w:rPr>
  </w:style>
  <w:style w:type="character" w:customStyle="1" w:styleId="Heading1Char">
    <w:name w:val="Heading 1 Char"/>
    <w:basedOn w:val="DefaultParagraphFont"/>
    <w:link w:val="Heading1"/>
    <w:uiPriority w:val="9"/>
    <w:rsid w:val="0038467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46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com/help/stats/pca.html?refresh=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Amber Zhang</cp:lastModifiedBy>
  <cp:revision>14</cp:revision>
  <dcterms:created xsi:type="dcterms:W3CDTF">2015-09-11T18:10:00Z</dcterms:created>
  <dcterms:modified xsi:type="dcterms:W3CDTF">2015-09-16T18:44:00Z</dcterms:modified>
</cp:coreProperties>
</file>