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DC695" w14:textId="716486C7" w:rsidR="006F197A" w:rsidRDefault="007D6AF1">
      <w:pPr>
        <w:pStyle w:val="Heading1"/>
      </w:pPr>
      <w:r>
        <w:t>Amjad Hamed ENG2025 Coursework Report –Parallel Multiplier</w:t>
      </w:r>
    </w:p>
    <w:p w14:paraId="3EF80C75" w14:textId="792FAC48" w:rsidR="006F197A" w:rsidRDefault="00000000">
      <w:r>
        <w:t xml:space="preserve">Student ID: </w:t>
      </w:r>
      <w:r w:rsidR="00C75F0F">
        <w:t>230733071</w:t>
      </w:r>
    </w:p>
    <w:p w14:paraId="4D02C589" w14:textId="77777777" w:rsidR="006F197A" w:rsidRDefault="00000000">
      <w:r>
        <w:t>Module: Digital Electronics</w:t>
      </w:r>
    </w:p>
    <w:p w14:paraId="7E60FB39" w14:textId="77777777" w:rsidR="006F197A" w:rsidRDefault="00000000">
      <w:r>
        <w:t>Title: Structural VHDL Design of a 4x4-bit Parallel Multiplier</w:t>
      </w:r>
    </w:p>
    <w:p w14:paraId="6992AD78" w14:textId="05335C43" w:rsidR="006F197A" w:rsidRDefault="00000000">
      <w:r>
        <w:t xml:space="preserve">EDAPlayground Link: </w:t>
      </w:r>
      <w:r w:rsidR="00C75F0F" w:rsidRPr="00C75F0F">
        <w:t>https://www.edaplayground.com/x/SUYt</w:t>
      </w:r>
    </w:p>
    <w:p w14:paraId="30601302" w14:textId="77777777" w:rsidR="007D6AF1" w:rsidRPr="007D6AF1" w:rsidRDefault="007D6AF1" w:rsidP="007D6AF1">
      <w:pPr>
        <w:pStyle w:val="Heading2"/>
        <w:rPr>
          <w:lang w:val="en-GB"/>
        </w:rPr>
      </w:pPr>
      <w:r w:rsidRPr="007D6AF1">
        <w:rPr>
          <w:lang w:val="en-GB"/>
        </w:rPr>
        <w:t>Introduction: Design Process &amp; Choices</w:t>
      </w:r>
    </w:p>
    <w:p w14:paraId="70C5F117" w14:textId="6435C08B" w:rsidR="007D6AF1" w:rsidRPr="007D6AF1" w:rsidRDefault="007D6AF1" w:rsidP="007D6AF1">
      <w:pPr>
        <w:rPr>
          <w:lang w:val="en-GB"/>
        </w:rPr>
      </w:pPr>
      <w:r w:rsidRPr="007D6AF1">
        <w:rPr>
          <w:lang w:val="en-GB"/>
        </w:rPr>
        <w:t xml:space="preserve">In this design, a parallel multiplier is created using VHDL with structural and RTL-level designs for the basic gates and arithmetic components. The goal is to </w:t>
      </w:r>
      <w:r w:rsidR="00ED3408">
        <w:rPr>
          <w:lang w:val="en-GB"/>
        </w:rPr>
        <w:t>design</w:t>
      </w:r>
      <w:r w:rsidRPr="007D6AF1">
        <w:rPr>
          <w:lang w:val="en-GB"/>
        </w:rPr>
        <w:t xml:space="preserve"> a multiplier that can multiply two 4-bit binary numbers and produce an 8-bit result.</w:t>
      </w:r>
    </w:p>
    <w:p w14:paraId="74BEF67D" w14:textId="77777777" w:rsidR="007D6AF1" w:rsidRPr="007D6AF1" w:rsidRDefault="007D6AF1" w:rsidP="007D6AF1">
      <w:pPr>
        <w:numPr>
          <w:ilvl w:val="0"/>
          <w:numId w:val="10"/>
        </w:numPr>
        <w:rPr>
          <w:lang w:val="en-GB"/>
        </w:rPr>
      </w:pPr>
      <w:r w:rsidRPr="007D6AF1">
        <w:rPr>
          <w:lang w:val="en-GB"/>
        </w:rPr>
        <w:t>Basic Gate Design:</w:t>
      </w:r>
    </w:p>
    <w:p w14:paraId="5D03126B" w14:textId="44A598DE" w:rsidR="007D6AF1" w:rsidRPr="007D6AF1" w:rsidRDefault="007D6AF1" w:rsidP="007D6AF1">
      <w:pPr>
        <w:numPr>
          <w:ilvl w:val="1"/>
          <w:numId w:val="10"/>
        </w:numPr>
        <w:rPr>
          <w:lang w:val="en-GB"/>
        </w:rPr>
      </w:pPr>
      <w:r w:rsidRPr="007D6AF1">
        <w:rPr>
          <w:lang w:val="en-GB"/>
        </w:rPr>
        <w:t xml:space="preserve">AND gates are used to </w:t>
      </w:r>
      <w:r w:rsidR="00ED3408">
        <w:rPr>
          <w:lang w:val="en-GB"/>
        </w:rPr>
        <w:t>produce</w:t>
      </w:r>
      <w:r w:rsidRPr="007D6AF1">
        <w:rPr>
          <w:lang w:val="en-GB"/>
        </w:rPr>
        <w:t xml:space="preserve"> the product terms.</w:t>
      </w:r>
    </w:p>
    <w:p w14:paraId="59E67A32" w14:textId="7D2885C9" w:rsidR="007D6AF1" w:rsidRPr="007D6AF1" w:rsidRDefault="007D6AF1" w:rsidP="007D6AF1">
      <w:pPr>
        <w:numPr>
          <w:ilvl w:val="1"/>
          <w:numId w:val="10"/>
        </w:numPr>
        <w:rPr>
          <w:lang w:val="en-GB"/>
        </w:rPr>
      </w:pPr>
      <w:r w:rsidRPr="007D6AF1">
        <w:rPr>
          <w:lang w:val="en-GB"/>
        </w:rPr>
        <w:t>Full Adders (FAs) and Half Adders (HAs) are used for the addition steps. The FAs and HAs are designed using structural-level VHDL for clarity and modularity.</w:t>
      </w:r>
    </w:p>
    <w:p w14:paraId="79EABC82" w14:textId="77777777" w:rsidR="007D6AF1" w:rsidRPr="007D6AF1" w:rsidRDefault="007D6AF1" w:rsidP="007D6AF1">
      <w:pPr>
        <w:numPr>
          <w:ilvl w:val="1"/>
          <w:numId w:val="10"/>
        </w:numPr>
        <w:rPr>
          <w:lang w:val="en-GB"/>
        </w:rPr>
      </w:pPr>
      <w:r w:rsidRPr="007D6AF1">
        <w:rPr>
          <w:lang w:val="en-GB"/>
        </w:rPr>
        <w:t>The final parallel adder uses a ripple-carry adder with carry-save addition to combine the product terms.</w:t>
      </w:r>
    </w:p>
    <w:p w14:paraId="3D4EBA18" w14:textId="77777777" w:rsidR="007D6AF1" w:rsidRPr="007D6AF1" w:rsidRDefault="007D6AF1" w:rsidP="007D6AF1">
      <w:pPr>
        <w:numPr>
          <w:ilvl w:val="0"/>
          <w:numId w:val="10"/>
        </w:numPr>
        <w:rPr>
          <w:lang w:val="en-GB"/>
        </w:rPr>
      </w:pPr>
      <w:r w:rsidRPr="007D6AF1">
        <w:rPr>
          <w:lang w:val="en-GB"/>
        </w:rPr>
        <w:t>Why Ripple-Carry Adder: A ripple-carry adder is used in the final row of the adder since it simplifies the design while ensuring correct functionality without the need for a carry-lookahead adder (CLA).</w:t>
      </w:r>
    </w:p>
    <w:p w14:paraId="1045EFBB" w14:textId="0DCAB87D" w:rsidR="007D6AF1" w:rsidRPr="007D6AF1" w:rsidRDefault="007D6AF1" w:rsidP="007D6AF1">
      <w:pPr>
        <w:numPr>
          <w:ilvl w:val="0"/>
          <w:numId w:val="10"/>
        </w:numPr>
        <w:rPr>
          <w:lang w:val="en-GB"/>
        </w:rPr>
      </w:pPr>
      <w:r w:rsidRPr="007D6AF1">
        <w:rPr>
          <w:lang w:val="en-GB"/>
        </w:rPr>
        <w:t xml:space="preserve">Choice of RTL or Structural Design for XOR Gate: The XOR gate was implemented at the structural level using NOT, AND, and OR gates, as this approach simplifies debugging and provides </w:t>
      </w:r>
      <w:r w:rsidR="00ED3408">
        <w:rPr>
          <w:lang w:val="en-GB"/>
        </w:rPr>
        <w:t>the best understanding.</w:t>
      </w:r>
    </w:p>
    <w:p w14:paraId="660A9792" w14:textId="77777777" w:rsidR="007D6AF1" w:rsidRPr="007D6AF1" w:rsidRDefault="007D6AF1" w:rsidP="007D6AF1">
      <w:pPr>
        <w:pStyle w:val="Heading2"/>
        <w:rPr>
          <w:b w:val="0"/>
          <w:bCs w:val="0"/>
          <w:lang w:val="en-GB"/>
        </w:rPr>
      </w:pPr>
      <w:r w:rsidRPr="007D6AF1">
        <w:rPr>
          <w:b w:val="0"/>
          <w:bCs w:val="0"/>
          <w:lang w:val="en-GB"/>
        </w:rPr>
        <w:t>Implementation Details</w:t>
      </w:r>
    </w:p>
    <w:p w14:paraId="3F65B68C" w14:textId="77777777" w:rsidR="007D6AF1" w:rsidRDefault="007D6AF1" w:rsidP="007D6AF1">
      <w:pPr>
        <w:numPr>
          <w:ilvl w:val="0"/>
          <w:numId w:val="11"/>
        </w:numPr>
        <w:rPr>
          <w:lang w:val="en-GB"/>
        </w:rPr>
      </w:pPr>
      <w:r w:rsidRPr="007D6AF1">
        <w:rPr>
          <w:lang w:val="en-GB"/>
        </w:rPr>
        <w:t>The parallel multiplier works by first computing all product terms using AND gates. These terms are then added together using a combination of half adders and full adders.</w:t>
      </w:r>
    </w:p>
    <w:p w14:paraId="365C82D0" w14:textId="53BBF8CF" w:rsidR="00ED3408" w:rsidRPr="00ED3408" w:rsidRDefault="00ED3408" w:rsidP="007D6AF1">
      <w:pPr>
        <w:numPr>
          <w:ilvl w:val="0"/>
          <w:numId w:val="11"/>
        </w:numPr>
        <w:rPr>
          <w:lang w:val="en-GB"/>
        </w:rPr>
      </w:pPr>
      <w:r w:rsidRPr="00ED3408">
        <w:t xml:space="preserve">Delay Consideration: The ripple-carry adder used in the final addition stage introduces a delay proportional to the number of bits. For a 4-bit multiplier, the adder's delay increases linearly as the carry signal </w:t>
      </w:r>
      <w:r>
        <w:t>moves</w:t>
      </w:r>
      <w:r w:rsidRPr="00ED3408">
        <w:t xml:space="preserve"> from </w:t>
      </w:r>
      <w:r>
        <w:t>between bits</w:t>
      </w:r>
      <w:r w:rsidRPr="00ED3408">
        <w:t xml:space="preserve">. While the ripple-carry adder is easy to implement, its delay impacts the overall speed of the multiplier, </w:t>
      </w:r>
      <w:r>
        <w:t>even more so for larger bits</w:t>
      </w:r>
      <w:r w:rsidRPr="00ED3408">
        <w:t xml:space="preserve">. For a 4-bit design, this delay is manageable, but for larger designs, more advanced adders like carry-lookahead adders (CLA) would be more </w:t>
      </w:r>
      <w:r>
        <w:t>much more efficient.</w:t>
      </w:r>
    </w:p>
    <w:p w14:paraId="3C18F206" w14:textId="313188BD" w:rsidR="007D6AF1" w:rsidRPr="007D6AF1" w:rsidRDefault="007D6AF1" w:rsidP="007D6AF1">
      <w:pPr>
        <w:numPr>
          <w:ilvl w:val="0"/>
          <w:numId w:val="11"/>
        </w:numPr>
        <w:rPr>
          <w:lang w:val="en-GB"/>
        </w:rPr>
      </w:pPr>
      <w:r w:rsidRPr="007D6AF1">
        <w:rPr>
          <w:lang w:val="en-GB"/>
        </w:rPr>
        <w:lastRenderedPageBreak/>
        <w:t>The testbench is designed to test the multiplier with input values ranging from 0 to 15. The EPWave tool was used to visuali</w:t>
      </w:r>
      <w:r>
        <w:rPr>
          <w:lang w:val="en-GB"/>
        </w:rPr>
        <w:t>s</w:t>
      </w:r>
      <w:r w:rsidRPr="007D6AF1">
        <w:rPr>
          <w:lang w:val="en-GB"/>
        </w:rPr>
        <w:t>e the simulation results.</w:t>
      </w:r>
    </w:p>
    <w:p w14:paraId="2409AFDD" w14:textId="77777777" w:rsidR="007D6AF1" w:rsidRPr="007D6AF1" w:rsidRDefault="007D6AF1" w:rsidP="007D6AF1">
      <w:pPr>
        <w:numPr>
          <w:ilvl w:val="0"/>
          <w:numId w:val="11"/>
        </w:numPr>
        <w:rPr>
          <w:lang w:val="en-GB"/>
        </w:rPr>
      </w:pPr>
      <w:r w:rsidRPr="007D6AF1">
        <w:rPr>
          <w:lang w:val="en-GB"/>
        </w:rPr>
        <w:t>Testbench Setup:</w:t>
      </w:r>
    </w:p>
    <w:p w14:paraId="22AC8967" w14:textId="12E155CE" w:rsidR="007D6AF1" w:rsidRPr="007D6AF1" w:rsidRDefault="007D6AF1" w:rsidP="007D6AF1">
      <w:pPr>
        <w:numPr>
          <w:ilvl w:val="1"/>
          <w:numId w:val="11"/>
        </w:numPr>
        <w:rPr>
          <w:lang w:val="en-GB"/>
        </w:rPr>
      </w:pPr>
      <w:r w:rsidRPr="007D6AF1">
        <w:rPr>
          <w:lang w:val="en-GB"/>
        </w:rPr>
        <w:t xml:space="preserve">Stimuli: Input values like A = </w:t>
      </w:r>
      <w:r w:rsidR="00ED3408">
        <w:rPr>
          <w:lang w:val="en-GB"/>
        </w:rPr>
        <w:t>0</w:t>
      </w:r>
      <w:r w:rsidRPr="007D6AF1">
        <w:rPr>
          <w:lang w:val="en-GB"/>
        </w:rPr>
        <w:t xml:space="preserve">, B = </w:t>
      </w:r>
      <w:r w:rsidR="00ED3408">
        <w:rPr>
          <w:lang w:val="en-GB"/>
        </w:rPr>
        <w:t>5</w:t>
      </w:r>
      <w:r w:rsidRPr="007D6AF1">
        <w:rPr>
          <w:lang w:val="en-GB"/>
        </w:rPr>
        <w:t xml:space="preserve"> A = </w:t>
      </w:r>
      <w:r w:rsidR="00ED3408">
        <w:rPr>
          <w:lang w:val="en-GB"/>
        </w:rPr>
        <w:t>15</w:t>
      </w:r>
      <w:r w:rsidRPr="007D6AF1">
        <w:rPr>
          <w:lang w:val="en-GB"/>
        </w:rPr>
        <w:t xml:space="preserve">, and B = </w:t>
      </w:r>
      <w:r w:rsidR="00ED3408">
        <w:rPr>
          <w:lang w:val="en-GB"/>
        </w:rPr>
        <w:t>15</w:t>
      </w:r>
      <w:r w:rsidRPr="007D6AF1">
        <w:rPr>
          <w:lang w:val="en-GB"/>
        </w:rPr>
        <w:t xml:space="preserve"> are applied to test multiplication for all combinations in the 0-15 range.</w:t>
      </w:r>
    </w:p>
    <w:p w14:paraId="501FFF45" w14:textId="348610EE" w:rsidR="007D6AF1" w:rsidRDefault="007D6AF1" w:rsidP="007D6AF1">
      <w:pPr>
        <w:numPr>
          <w:ilvl w:val="1"/>
          <w:numId w:val="11"/>
        </w:numPr>
        <w:rPr>
          <w:lang w:val="en-GB"/>
        </w:rPr>
      </w:pPr>
      <w:r w:rsidRPr="007D6AF1">
        <w:rPr>
          <w:lang w:val="en-GB"/>
        </w:rPr>
        <w:t>Simulation Results: The results were captured using EPWave, where the product is displayed for each multiplication.</w:t>
      </w:r>
    </w:p>
    <w:p w14:paraId="3EA4B694" w14:textId="16444997" w:rsidR="007D6AF1" w:rsidRDefault="00D560F8" w:rsidP="00ED3408">
      <w:pPr>
        <w:rPr>
          <w:lang w:val="en-GB"/>
        </w:rPr>
      </w:pPr>
      <w:r>
        <w:rPr>
          <w:noProof/>
          <w:lang w:val="en-GB"/>
        </w:rPr>
        <mc:AlternateContent>
          <mc:Choice Requires="wpg">
            <w:drawing>
              <wp:anchor distT="0" distB="0" distL="114300" distR="114300" simplePos="0" relativeHeight="251662336" behindDoc="0" locked="0" layoutInCell="1" allowOverlap="1" wp14:anchorId="2E608F03" wp14:editId="5EF2CBD2">
                <wp:simplePos x="0" y="0"/>
                <wp:positionH relativeFrom="column">
                  <wp:posOffset>-990600</wp:posOffset>
                </wp:positionH>
                <wp:positionV relativeFrom="paragraph">
                  <wp:posOffset>307340</wp:posOffset>
                </wp:positionV>
                <wp:extent cx="7600950" cy="1971675"/>
                <wp:effectExtent l="0" t="0" r="0" b="9525"/>
                <wp:wrapTopAndBottom/>
                <wp:docPr id="1571668702" name="Group 2"/>
                <wp:cNvGraphicFramePr/>
                <a:graphic xmlns:a="http://schemas.openxmlformats.org/drawingml/2006/main">
                  <a:graphicData uri="http://schemas.microsoft.com/office/word/2010/wordprocessingGroup">
                    <wpg:wgp>
                      <wpg:cNvGrpSpPr/>
                      <wpg:grpSpPr>
                        <a:xfrm>
                          <a:off x="0" y="0"/>
                          <a:ext cx="7600950" cy="1971675"/>
                          <a:chOff x="0" y="0"/>
                          <a:chExt cx="7600950" cy="1971675"/>
                        </a:xfrm>
                      </wpg:grpSpPr>
                      <pic:pic xmlns:pic="http://schemas.openxmlformats.org/drawingml/2006/picture">
                        <pic:nvPicPr>
                          <pic:cNvPr id="1432663897" name="Picture 1"/>
                          <pic:cNvPicPr>
                            <a:picLocks noChangeAspect="1"/>
                          </pic:cNvPicPr>
                        </pic:nvPicPr>
                        <pic:blipFill>
                          <a:blip r:embed="rId6"/>
                          <a:stretch>
                            <a:fillRect/>
                          </a:stretch>
                        </pic:blipFill>
                        <pic:spPr>
                          <a:xfrm>
                            <a:off x="1257300" y="0"/>
                            <a:ext cx="4934585" cy="847725"/>
                          </a:xfrm>
                          <a:prstGeom prst="rect">
                            <a:avLst/>
                          </a:prstGeom>
                        </pic:spPr>
                      </pic:pic>
                      <pic:pic xmlns:pic="http://schemas.openxmlformats.org/drawingml/2006/picture">
                        <pic:nvPicPr>
                          <pic:cNvPr id="130255000" name="Picture 1"/>
                          <pic:cNvPicPr>
                            <a:picLocks noChangeAspect="1"/>
                          </pic:cNvPicPr>
                        </pic:nvPicPr>
                        <pic:blipFill rotWithShape="1">
                          <a:blip r:embed="rId7"/>
                          <a:srcRect r="63830"/>
                          <a:stretch/>
                        </pic:blipFill>
                        <pic:spPr bwMode="auto">
                          <a:xfrm>
                            <a:off x="0" y="1114425"/>
                            <a:ext cx="1943100" cy="8286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75825018" name="Picture 1"/>
                          <pic:cNvPicPr>
                            <a:picLocks noChangeAspect="1"/>
                          </pic:cNvPicPr>
                        </pic:nvPicPr>
                        <pic:blipFill>
                          <a:blip r:embed="rId8"/>
                          <a:stretch>
                            <a:fillRect/>
                          </a:stretch>
                        </pic:blipFill>
                        <pic:spPr>
                          <a:xfrm>
                            <a:off x="1971675" y="1076325"/>
                            <a:ext cx="2352675" cy="895350"/>
                          </a:xfrm>
                          <a:prstGeom prst="rect">
                            <a:avLst/>
                          </a:prstGeom>
                        </pic:spPr>
                      </pic:pic>
                      <pic:pic xmlns:pic="http://schemas.openxmlformats.org/drawingml/2006/picture">
                        <pic:nvPicPr>
                          <pic:cNvPr id="1935969481" name="Picture 1"/>
                          <pic:cNvPicPr>
                            <a:picLocks noChangeAspect="1"/>
                          </pic:cNvPicPr>
                        </pic:nvPicPr>
                        <pic:blipFill>
                          <a:blip r:embed="rId9"/>
                          <a:stretch>
                            <a:fillRect/>
                          </a:stretch>
                        </pic:blipFill>
                        <pic:spPr>
                          <a:xfrm>
                            <a:off x="4343400" y="1123950"/>
                            <a:ext cx="3257550" cy="847725"/>
                          </a:xfrm>
                          <a:prstGeom prst="rect">
                            <a:avLst/>
                          </a:prstGeom>
                        </pic:spPr>
                      </pic:pic>
                    </wpg:wgp>
                  </a:graphicData>
                </a:graphic>
              </wp:anchor>
            </w:drawing>
          </mc:Choice>
          <mc:Fallback>
            <w:pict>
              <v:group w14:anchorId="11C9AA1A" id="Group 2" o:spid="_x0000_s1026" style="position:absolute;margin-left:-78pt;margin-top:24.2pt;width:598.5pt;height:155.25pt;z-index:251662336" coordsize="76009,19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KLvJEgMAAEoMAAAOAAAAZHJzL2Uyb0RvYy54bWzkl2tP2zAUhr9P2n+w&#10;8h0S59JcRIumMdCkXaqxaZ9dx2ksEtuy3Rb+/Y6dtECLxIQAiU2IYCe+vOf142Nzcnrdd2jNtOFS&#10;TAN8HAWICSprLpbT4NfP86MiQMYSUZNOCjYNbpgJTmfv351sVMVi2cquZhrBIMJUGzUNWmtVFYaG&#10;tqwn5lgqJuBjI3VPLFT1Mqw12cDofRfGUTQJN1LXSkvKjIG3Z8PHYObHbxpG7femMcyibhqANuuf&#10;2j8X7hnOTki11ES1nI4yyBNU9IQLmHQ31BmxBK00Pxiq51RLIxt7TGUfyqbhlPkYIBoc7UVzoeVK&#10;+ViW1WapdjaBtXs+PXlY+m19odWlmmtwYqOW4IWvuViuG927v6ASXXvLbnaWsWuLKLzMJ1FUZuAs&#10;hW+4zPEkzwZTaQvOH/Sj7adHeobbicN7chSnFfyOHkDpwIPHWYFedqVZMA7S/9UYPdFXK3UEy6WI&#10;5QvecXvj0YOFcaLEes7pXA8VsHOuEa/BizSJJ5OkKPMACdID+tDMzY6w88f1dI2HrsSF9kXSK4OE&#10;/NgSsWQfjAJ4YRzXOrzf3FfvzbvouDrnXeeWy5XHCAH0PVAeMGmA8EzSVc+EHXaVZh0EK4VpuTIB&#10;0hXrFwyi0p9rL4hUxmpmaesmbGDiHyDWCb3zwau8FeZCMMDZA2ThOMuTCCA65CstkzQrsoGvIs3z&#10;2OO1gwSc08ZeMNkjVwCFIARWhlRk/cWMkrZNRiMHFV4eiBrWAgpvB60kirMscoa9HllIS/ub2/ay&#10;JQpgxt7jF0YtHjKJ0dThhYBm2FDJmLRHALe74xA0tNh8lTVoJSsrvdwHExrGOE0Hqki1TWu4TBPs&#10;DHZprYiLMas9FTtSdcIxKaTbpMM+cW88g28exzzPijiLMBz1r8ejs/OF8UtG/J4z040npMt0OMon&#10;yT54cZLFDrYBvDJL4GwdeNnCu01m/1G+K5OsnJRpgf8xwNLnByxN4Gc8SjGOE3c3A35uMxsQl8Ph&#10;8aIHqr+5wYXV3wfGy7W7Ed+tQ/nuvwCzPwAAAP//AwBQSwMECgAAAAAAAAAhAC4RT8QsGwAALBsA&#10;ABQAAABkcnMvbWVkaWEvaW1hZ2UxLnBuZ4lQTkcNChoKAAAADUlIRFIAAAIGAAAAWQgGAAAARXjs&#10;qwAAAAFzUkdCAK7OHOkAAAAEZ0FNQQAAsY8L/GEFAAAACXBIWXMAAA7DAAAOwwHHb6hkAAAawUlE&#10;QVR4Xu2dXWwUV5bHT1t8xStM2wlOL5gFRGDcgmGsGAmH7C72Ax9WHsYCoRFkQXbEg8PDtMea0USa&#10;ncgazUgZ7Qi59yFjpGhsKYt44CHmwYmASG12dwRiQHIIkhsDijMxbA8CumUUgoKG2nNu3aqu6q5u&#10;V9vu9kf/f+jgvrc+btXt2/d83HurAu+++65BACxSPvy3GJ34rxadAmBqPvzwj+rviRPvqr8A+EHa&#10;zWJpMxX6LwAAAAAADAMAAAAApIFhAAAAAAAbGAYAAAAAsMHkQ7CocU4+PPr+H+mNkPpIlHiLTvzm&#10;n3QCgDTOyYeuNkNBGjt7mHpjOsm0dJ2hQ1tSZuLpm3T259vJsTkvedtjyw36w6E/U6VKZJeLtjz/&#10;8Jx8ePQiffgG0eUTe+hjnSXMTbv5K73/4RDZh15+l37jvCgHiBiAskB+iG9U8Q+Qf7gnTrxNY1VD&#10;9IeuSb0VAC+4fXz1tursRc6OEW156wbZa1y40z+05RXu9M3tlyf/TIfe/6vemJ/87ZE7cO7cJ7nj&#10;VmVffoW2HLpIR/VWtOWFAn+Pb9zRnx3MSbuZpK4/DFHVmG7PZ9+kqjfOUFeOBVswDEAZMEk/qkvR&#10;04kN2iqvoi8mglRZN57u5AHIooo+/rhKfyaKPXqFqPJvVKfTRzdyp5/4ge0JfvzVa0ShW7YCz80U&#10;7fHoLfbqXqOv7BP/gBJ0hzaqE6MtLwxMRUyX3+Lvzs2ctJuWcaqrDNLEF7o9xzbQxNMU1f3I26CE&#10;YQDKgBRVVfLP6lHuTh6A/HBH/6M79HRsp+7QJ+llbk5PJ4MqpZh4lZ7SQ3p5Sg2dvz22vPyQT/wq&#10;TZibmCBNPmU18LJ04mjLC4GWriGqm3jbI1Q/R+2m7m9USa/QI3tYoYoecXZllR7OyACGAQAA5EW8&#10;v9Oqo/95b7pTBsCTlhv0VtWbC7qtwDAAZYDT4zLJtq4B8MI0Cqq+eDejo/fwuLK8slzkb4/ZEQCn&#10;p4i2PN85+i9/psrQkJqM+KGa7HeH3uDP76uxgjlqN1lRCY/IhQMYBqAMyByHNcfqEl/4nwkMypOj&#10;75uRAq/Z25ljwzJ2nB5q0MisdFYK7smBU7RH15wCRsaOn75J/6NOjLY83/n4N3rynxKZY/Cammho&#10;tSE/7UYmGUq7MY0Jixm0m8w5BWrOwWv0RY6oBpYrgkVNruWKT8cQFgbepJcrvkXO5V0m0smnl55J&#10;B24vO/NaNqiWq0nHn93e8rZH17Izd5kC2vL8w3O5oloieIu+yrdc0aPdWNu9lhROv904lytmL4F1&#10;AsMALGqm+xIl7x/51MzkOKHUZRZ63HTLEkp5ncJMjhNmq0zpyDd+lXvNuFDqexRKXWapr3Vh359e&#10;1TCUW3kLxbpWDCUAAECxOHpRrTs3hwEA8Iesatgy+WZeo6CYwDAAAIBi8fEeOlHAU+0AEGK9h+f0&#10;aZYwDAAAAABgA8MAAAAAADYwDAAAAABgg1UJYFEjqxJoV1ynAAAATAUMA7Coee9fb9IH/71NpwAA&#10;AEwFhhIAAAAAYBNgQcQALFqu/Wc97fgphhIAAMAviBgAAAAAwAYRA7CokYhB44GPdAoAAMBU5DQM&#10;AoEAvfTSS/Tdd9+RYcB2AAsTDCUAAEBhZBkG69evpx07dqi/q1atom+//Za+/vprunbtGt29e1fv&#10;BcDCAIYBAAAUhsswaG1tpYMHD9Lrr79OS5cu1blEz58/pxs3btAnn3xC586d07kAzH9gGAAAQGHY&#10;kw8PHDhA3d3dtHPnTtso+P7779VfSTc2NlIkEqEjR46oPAAAAAAsPpRh0NTURMePH6dQKKQyhWfP&#10;nqnogMwxsFi9ejUdO3aMdu/erXMAWAj0E8k8GUs4CQAAwJuKZcuWqWjBunXrdJbJ3//+d7p69So9&#10;fPhQ55isXbtWDTmsXLlS54DZoZ9GWWklYxGd9k8kllQTRE1J0jROURD9o1ZZIqPzXM/WEiXbiYa7&#10;ZEYtUdcwUXuSK01vBgAA4KJizZo1tG1b+pGxL168sEWQzt+ZFmT/uro6nSovlFJMxoqgVzoozIqr&#10;uiWq04URHwiolSSBQDVZp3AbDAaNFqTBTUPF69iOsFXWABV99L6xlpKfNZKhJEyxRp3vl9ogUTBF&#10;NKgrJTpIlOK8NlgGAADgRYWsPKipqVEJiQ5cvHiRzp8/T5cvX6axsTE16VDSIvfv31f71dbWKik/&#10;+qmpPkUpaqbOBRCOjrZUawXOMhCn+na/3n2EYuxlh9jLVseylx1iL7vYkYhsqmj0t+so8afrFGhl&#10;+dMzav7txsIiFJUyXybBlWEm1QdOUqjBTAIAAHDhevKhzCuQIQQLUQoW8tmabyAe5JIlS9TnsqK/&#10;iZVlD/WMpKi+qRD15Pa+XeH3SIySjm3ZXr0o6fT2ZDJJRmGuvyKyIUQUv0IdOm1hRRVcp4y0UQN7&#10;2SMOL3uEveyGUnvZh16menpMV87q9NlHFKcaajqk0wAAAGadisnJSTsSIMMD+/fvp3379tGuXbto&#10;8+bNtH37dpXeu3cvbdq0Se335MkT+5jygRV0W0gpy+jgCKXqm3x7rpFYG9XHB9LeeyCcVtDRFqpW&#10;eV00nNJ5DiKxHmqmYerS+4xQUG/xQ9qo6A0NUiCcaRbkoCHEpSRo3OFlj7OXHSyxlx3ZtILo8bd8&#10;zxbPKPGYnf1Ny3TaB0+f839sFNk2DX+QObaJ9FkBAACkqbh37x7duXNHJzmjokKJFS2Qv1aexc2b&#10;N2liYkKnygTxollFKSdaedD15DdoYBoS7TkiAvmIUFtDkOKDLToSHqXBEQ/rISdRaqk2jZGuRBuX&#10;nz2UYA03+LUZFhwPuL6ccwr4e6RgnOyJGAAAAFxUyLMKhoaGKJVyKxwZKti6dWvW6gMZbrhw4YKK&#10;GpQTkbYGCgabqVeF9HupmXVNfZvPSYiOqECiTY4v/Xh9tGWQ4uwqb/BT7kiCUq59IyQjEakSe9nR&#10;u8+Iav6BDTKLFRSqYWf/rvl8DX88IKoeIGruNZcq9vLZusJ6GwAAgExUGODSpUt0+vRp9fhji+XL&#10;l9Phw4dZGaZD12IUnDlzhj799FOdUy6I556gAaXctXQNsyPa4GtyuzwYysT04AfiQZ9z38wQfno+&#10;Qz91ikUyDdRwhmt4wMRzjkHmnAI15yBOg6X2sjPnFMicg8ffUJ8158A3HeZSRSXVUq0AAAByYI8P&#10;9PX1Kbl165Z64qEoCzEOBEnLCoVTp07RyZMnVV5Z0d9JzYmMiXvRFhpkBe9nQl5DZ6+qT0vaacB3&#10;6L4jPEBxPQxhGE2U8JqIkAPn8wZ6m2Upv2NuQ17EgBmgBHvZ6nj2skd8HzubTFL437+h0Dt6ueI7&#10;RANvP4BeBwCAIiITCex3JQjyoKM9e/bQli1b1AoFGVK4ffs2ff755zQ+Pq73AmlkxUE7e+PeyPMF&#10;ZnP8XpR9W6LL9bwD8fo7x6vnYJ6A3HsTXXFOppxn4F0JAABQOGIYeMqKFSuMQCDguQ1SImFLwMVo&#10;f9Y+bBjojULSiEXc22db3Jc0avR77DNfhA0Dz3wIBAKBeEtWxACAxYREDBoPfKRTAAAApgKGAVjU&#10;YCgBAAAKw/XkQwAAAACUNzAMAAAAAGADwwAAAAAANphjABY1mHwIAACFkdMwkKf7vfTSS+qNioYB&#10;2wEsTDD5EAAACiPLMFi/fj3t2LFD/V21apV6TPLXX39N165do7t37+q9AFgYwDAAAIDCcBkGra2t&#10;dPDgQXr99ddp6dKlOpfo+fPndOPGDfrkk0/o3LlzOheA+Q8MAwAAKAx78uGBAweou7ubdu7caRsF&#10;8o4EQdKNjY3qZUBHjhxReQAAAABYfCjDoKmpiY4fP06hUEhlCvImRYkOyBwDi9WrV9OxY8do9+7d&#10;OgeA+c4GIpkjY8uozgcAAOBFxbJly1S0QF6e5EReoHT16lV6+PChzjFZu3atGnJYuXKlzgGzg7yQ&#10;yKBkzMd7nDOwXp1sSpKmcYqCcL610WBF63xj87wkNSyzabWEdSYAAAAvKtasWUPbtm3TSaIXL17Y&#10;Ikjn70wLsn9dXZ1OlQdu5VsMhdhBYVZczrcmFoK8xVFWkgQC1WSdIvOaRwu6YNNQ8Tq2I2yVNUBF&#10;Hb1vrKWkvG7ZktO1VGSbBwAAyp4KWXlQU1OjEhIduHjxIp0/f54uX75MY2NjatKhpEXu37+v9qut&#10;rVVSdsQHtEIM0EC8ntqK7ZrPkGhLtX29gYE41bf7NWYiFEu2U2i4yzy2a5hC7cWPRHgyepsCrddN&#10;efsBTctsCjbrYYSk3BoAAIA8uJ58KPMKZAjBQpSChXy25huIB7lkyRL1uTyJ0IYQUWLcr5pye9+u&#10;aEMkRknHtmyvXpR0ensymSSjMNdfEZELjl+hDp22sKIKrlNG2qghmKKRQX1/0UEaSQWpoW0hatXx&#10;9DDCQIKoF8YBAADko2JyctKOBMjwwP79+2nfvn20a9cu2rx5M23fvl2l9+7dS5s2bVL7PXnyxD6m&#10;rKhv1wq6h6gnQOFMLZuDSKyN6h3RhkAgnFbQ0RaqVnldNJzSeQ4isR5qpmHq0vuMUFBv8UPaqOgN&#10;DVLA7wU3hLiUBKXtniiNs04Nhhp0uoSEN+uhhI0zH7rpuML/cf3NwW0AAMBCoeLevXt0584dneSM&#10;igolVrRA/lp5Fjdv3qSJiQmdKiNs5T5IoV7/EwWjgyOU0kZFYc5+hNoaghQfbNEh9CgNjnhYDzmJ&#10;Uku1aYx0Jdq4/OyhBGu4wa/NUFKuP6BqPYzQdWkFtc/UOOhv4v+4/kbMJAAAgGwq5FkFQ0NDlEq5&#10;FY4MFWzdujVr9YEMN1y4cEFFDcqXDgoPxCnY3OlPUTmiAok28eBLP14fbRmkOIVog59yRxKsPp37&#10;mkMnqcTcadToxUd8TStoQ6PO8EvtFj2/gKWdb6KrWuwlAAAAOVBhgEuXLtHp06fV448tli9fTocP&#10;H6ZgMB26FqPgzJkz9Omnn+qc8kWN2acSvpxPeTCUienBD8SD5C8qb4bw65ss86OfOpsLGUpIo4Yz&#10;XMMDJp5zDDLnFKg5B3EanOaKidkgsudlCtIzGr+uM/zyYCw9xyAAowAAAKbCHh/o6+tTcuvWLfXE&#10;Q1EWYhwIkpYVCqdOnaKTJ0+qvLLEnmNgUG8z0XCPFeLPT0Nnr32cSDsN+A7dd4QHKG6X20QJr4kI&#10;OXA+b0Bdb5djbkNexIAZoESzvu7eBhrxfewscmijvVSxd/czGmj9qvTXAAAAZYZMJDDMjybyoKM9&#10;e/bQli1b1AoFGVK4ffs2ff755zQ+Pq73AmlkxUE7e+PeyPMFZnP8XpR9W6LL9bwD8fo7x6vnYJ6A&#10;3HsTXXFOppxn4F0JAABQOGIYeMqKFSuMQCDguQ1SImFLwMVof9Y+bBjojULSiEXc22db3Jc0avR7&#10;7DNfhA0Dz3wIBAKBeEtWxACAxYREDBoPfKRTAAAApgKGAVjUYCgBAAAKw/XkQwAAAACUNzAMAAAA&#10;AGADwwAAAAAANphjABY1xZh8GKj7Z/XXmPhf9bcUSJmlLG8uKPU9lvp7XEjfYbGutRza8WLBXqLg&#10;FFmmWFlZieWKkAUts71ckTs1+6/1uZjiLKMU5c2FzMU9lrJMOb9VRqnub7pSrHop1nkhxZGsoYT1&#10;69fTwYMH6Wc/+xn98pe/pF/84hf0k5/8xH6zIgDAxPI4wcxY7F7kQmoniBQAwWUYtLa20q9//Wv6&#10;1a9+RR0dHXTgwAE6evSoMhAk/8c//rHeEwBQCtChFhfULQDZ2IaBGAHd3d20c+dOWrp0qcqTdyQI&#10;km5sbFQvAzpy5IjKAwCUDiiw2cVpcC0kjx6AUqAMg6amJjp+/DiFQiGVKcibFM+dO0ffffedziFa&#10;vXo1HTt2jHbv3q1zAFgoRIiSSfXHRYzzkjGdEOQBz6P6cz5e4/0MtbuNnMvX+7SljMKPDfzHcz4u&#10;4x5GM86Ti2nfZ+kwFfUM6jXC9zeT+pFyRVz1VAyk7nVZmfc6T0gborN7rcU6L5hdKpYtW6aiBfLy&#10;JCfyAqWrV6/Sw4cPdY7J2rVr1ZDDypUrdc78Rr1W2PVO4fmKvJDI4D7Jj2JxY7062ZSkP900A5xv&#10;bTRYuczv2q3ljp47nmQb0eAgUZsogAzlEWz2p3iYrNB++wyU67SODRL1TFNxFXCfc0Wg7jPzw7Tr&#10;dRr1089lNSe4cHk1N0uC66kIfYa0m0DdWW6L7fKqU7OsrmG+14z2OE8o1rUupDooVyrWrFlD27Zt&#10;00miFy9e2CJI5+9MC7J/XV2dTk0HUwmmlQsLW+nzvV0U18jooDD/SJxvTSwEeYtjgI8PBKrJPIVH&#10;HbP4v3z38c7jOsJWWQM09cOGq2j0s0YaPaSTTOS9MCXfW6ZTeWispeRnYYo16jTTf9J9rql5QFTN&#10;nU/PONHICNF4D3dG1fJm6TRxvovmTp3wh1JgKT4uVZ9D2XKFcb2lJaPjy3tsHuRaRcF7fY9Or1ck&#10;88uexn3OCfnqRkUFHPeYGfXIVz+5aOKy4ld0grnC56hv0onZwR6uiLCBGkyxkaobYJSN1RQbM23z&#10;sPcr1rUupDooUypWrVpFNTU1KiHRgYsXL9L58+fp8uXLNDY2Rjdu3FBpkfv376v9amtrlcyMFBuM&#10;DgXDP+bOQn7MYApMQ8OsXxa2ylOpYerz9X7kCOuYdgqxRW8dG2KLfibOZv07Gwvqq9NUUnN37cyM&#10;RvEIe7kzamjgzqc3W2FeCbNiYOVQsNHHXmYPezvNbGxkXSAbIdy+uQJNiXPH52rg+Y7NByuwAVZc&#10;Xh71oBg9ujzxwur5np3nnvZ9Fh/3OH++umElYt1jgD3OLAMiT/148o9EMoKa4O/LYoTLl8yCvhef&#10;NKjCHIYpf1DFcducJ9jfxSxfa7HOC2Yf16oEmVcgQwgWohQs5LM130A8yCVLlqjPs8MIJdiADG0w&#10;f4mWZ54OkWcoJe7oLU8205uVX3MsaW1LUqe0QQv2NpLO0HdmWsg4t4oQqP0M6m3mzr2+3d7mP+yf&#10;6b1nXkN6W3af7bwfLjM5nagFn6OngUZ6WtK/RY1Vx65TskXfwBb9iMOiH2GLvmG6Fv3jxxR/XENt&#10;XlECFRVoJMOWDANilI+tWUedBUUJMuhghShRgg62iiR6EPawjvo8FKkfoi0eSl/gulPDFtqzZf2V&#10;Rc5jp6Cjz0MhMlHuWK3yetlr9mK691lqctVNlOtV5g2o+2Qjj3fJIlf9AAB8UTE5OWlHAmR4YP/+&#10;/bRv3z7atWsXbd68mbZv367Se/futZ9l8OTJE/uYWSFTEQmsgHv4nxgk4gDYiCJtZ6eA87282Uis&#10;h5ppmJ012d5DiZBXz5EDMQraQ45IBosoEe6kqvlz1zBbL/EBe5vfsH8k1kb1juMCgTD78xp97gB7&#10;P3L6TNz308UmVAH3Y9HfSQ0jPXqIwQds0QfZhB+394/SOFv0wWlb9N9S38lviHZvcg0LmKSop/U6&#10;BZR8ScNZBsQjCv/p8QwiDj4RRcQ6k3pYaRZKeEC1V3JWT+a4tdeXK3gdOyX8xVgetW348g/AOW4b&#10;4PN6MZP7LDVedSPDJSG+AatenX2DjVf95OL/sr3VLI92FsmKRvAHVZwjYjFfKNa1LqQ6KFMq7t27&#10;R3fu3NFJzqioUCIKTJC/Vp7FzZs3aWJiQqemS5Cae7Un3MvebJc1Nq5hRWop3o5welukrYGC8SsO&#10;xer0ZiPU1hCk+KDlGUdpcCRHh+xBvxprHPSvQH0SHRxhB8aMNBTm7M/sfkz6abQtQT05biraUq2+&#10;Yy8nela5/oAGRyup+e0qnaG5/j01nLSiBT+kZnNUy83Zex4GQxFoGeRm6c/wMiZa9SeBK08Uv/PY&#10;DdzTpaQD1OQ0UD2O9YPlUduHsWKTz5Y1F9lg/vWigPssFa4JnTYedSP1mBjXCa1QvMiqnzxkzimQ&#10;fmC4TydmB/v+MsfT1Xg7lz/bnc4MKNa1LqQ6KHcq5FkFQ0NDlEq5FY4MFWzdujVr9YEMN1y4cEFF&#10;DWaGc45BhlGw2HBEBRJtYgwVf+WARf8oe1y2YeETtuhT3OPqkR0movXczCz6ju7bFA9vpp4f6gxG&#10;JiK2v/oNdemowYDn0PD31KIjDm2v6qyiwIrIFZ7KxpxZ7rHuvYW9U+dPSCnfZj5Ah70T7MGK9+tl&#10;GWYe6xfxqG20Em3X5fEplWLs9ZrtPfV9zhVug4vJrBs1FML1qOqVt43wfTT3eg8buOonDzLUNMwN&#10;3PquiI8rQock7caYOERUzeeXa5ay2CmiLi5/HlKsa11IdVDOyC/B6OzsNK5cuWJ8+eWXtly7ds2V&#10;/stf/mJ0d3er/Wcm/caokTT4t+yxjYxILGkYo/2e2ygS4yNHDe5eHen0ufpH2S+3j5VyHGnXvnqb&#10;81zqYNldpzNEXVcyZnAX5Lk9l0QiEVdaiskuI2KYt+3Oz3s/WuS6PK85s648RN2TOqUz37yWZExf&#10;d87zyPXkPz9RlTF6utauMzYEDOOzRiP53jKV7j/ZaBgnq/S+y4zY6fQ2aqw1kvY2vS8fO3rITPuR&#10;Yr4rIXNbsUTKssRr+2KQuaxXr22zLXNxf9OVYl3rQqqDchd7fKCvr0/JrVu31BMPWVfQ8uXL1TZJ&#10;ywqFU6dO0cmTJ1XenCHeNxub7Xx9co1GbzMlBtIRhw72EuI6bG8YTeyoOdwNPnaQvShzCKOJrshM&#10;fb1JwZ5DgD2peva6zONZHMsoo+wFyuqJXmsba1M/NHT2ps/H0s4eid/Qfd77mYKsYRffRKmFKznB&#10;Fr0qVw31OOZFzIDoB3dp+LFOMB2nv6FUeLMeSthE9OVjCu7+oedyRhVx0J/LDc8oBZg2rJzsOpXP&#10;AAA3Lkth3bp1xjvvvGN88MEHxu9+9zvj97//vXH8+HFjw4YNrv0glliRB288PfkZiEQQbE9eS86I&#10;QdHFT8RgbmWhRwyc5ZSqzLmQxV6vpb6/mUixrnUh1QHEO1PJihUr8NrluRY9vGHjMcRiDQeY5B6i&#10;mS1xXxIMg2KKs5zF2qHOxT2Wskw5v1VGqe5vulKseinWeSHFEVl6IB8AWJSwYUCNBz7SqdlhLkLQ&#10;5sS1xR3yLvU9lvp7XEjfYbGutRza8WIAhgFY1IhhsOOn5TozAQAACsf15EMAAAAAlDcBGSXWnwEA&#10;AABQ1hD9P7MSZdoTiO2zAAAAAElFTkSuQmCCUEsDBAoAAAAAAAAAIQDeaS2GXwkAAF8JAAAUAAAA&#10;ZHJzL21lZGlhL2ltYWdlMi5wbmeJUE5HDQoaCgAAAA1JSERSAAACNAAAAFcIBgAAABN0394AAAAB&#10;c1JHQgCuzhzpAAAABGdBTUEAALGPC/xhBQAAAAlwSFlzAAAOwwAADsMBx2+oZAAACPRJREFUeF7t&#10;3T9MG1ccwPGfM9LKIkqkekBVIkU0LE07VYhWqodMLFkYqggJtpoFhsyoYs5AFjKChKoOWbIwZfDQ&#10;RnRryQJBSESRByo1ArkSq/v+3fnf+fnPkfM98v1IB3c+Tti8n+9+997vmUJDEQAAgIDdcN8BAACC&#10;VahUKvTQYChbW89lZaXitoDBEDcYBXGDQdFDAwAAgkdCAwAAgkdCAwAAgkdCAwAAgtdSFFyXtae/&#10;yvSE3ZKzeVnZ+NJtiCyuP5fZktvo2NeP79jy2m+yMH1hNy7n5MWTr6Vqt5T3sr61J/Gh+xXZ2HUb&#10;GJvOIj3bvvdkf+WhdDaPN27Kb+TpwmuxITcpxy9+ks1m43uliZs0sYzRDRo3be2TEBf+tvfzHtsn&#10;Homb8WiPG/fe9v39F1/J1qx0xVWauElzHiNushP30Cyu/ypTtccmcFZW5uWs9FrWynafDoTZogoA&#10;s++xHBf35Ola3e7sw3usCryF6dsq8PS+iuzXX8vC+nu7zyRYe1I8ds/pxZwUZ3+LnxPGT7etPtnc&#10;rc/JpXuslT9u1IlJnQTqKtkw7bt/W6YXXsmi2+uVIm7SxDKuhj9uVFucRuehirw4FpmefyPx297b&#10;9n14j/XHI3Ezbvp9/VzFzVupH0+6x5Kodpw9cestUsRNmvMYcZOtOKGp1SdlYupd88Qht+WDyTLr&#10;8mDqQi5rd1w2W5SDWufP9uI/dvGuCryzr+Isevf0nkjprQ2G8juZmpiU2kHR7JPqHaldXsjUA4Ih&#10;L6qbP5k38caBe6BNn7hZfCsluSenceN/JWdyIncHyGhGj5s0sYyr4o+bouzuurZTqh9ui0z8I1Nu&#10;29v2fXiP9cYjcTN+Rdl8opOCh5IYNoa9mZF9dUPuHomMHjdpzmPETdbihEafZEzWqu6cdBZ8GnfX&#10;XUhxQjXNh94nmd58x9bllnr4UiVSsdoX6o7tX7mlW3vqH5mIkyqtKB/UNWmi6LoMkXP+uCnf+lc1&#10;/hdSs7uUSamr2/XirX4Ja5q4SRPLyJ66QD04kcvj79y5qE/be/mP9ccjcROC8tqeGWXoLktIEzdp&#10;zmPETdbihMZ0jcm8yoB1dnsis1sDdv8DwJXTd9t2GPzJZvOCACQqv5H54hyx8olzCc17+WFa5Ph3&#10;Xaz0pWzosb7LE3lgxvq675y7s9JefMcm9Li03l13ZdAJWTZyzB833Xcq3XczydLETZpYRnZsMlM8&#10;qHRcoPq0vZf/WH88Ejd5t/jDa5ko7ZnarC0zIUDflD+XdXNXniZu0pzHiJusuYRG/+F71ad0jvvZ&#10;ccGzg/YK8ajQzwZQxH9s5zimHueMu5c7a2ZMbcQ9OSADD0SfuOmsmdFj0Zdz8ntrd/HiKxNTnUV0&#10;o8fNYLGM8YomKCTNaPS2fWSUuPHGI3GTd7sbrijXLHqUQc+ea85uHCRuRrmGETf50py23Tb1TCWR&#10;x+1dva1Tzzr3aToY9JS4pKnVvmOj44yuKW1uip5ZH25aLz4e/abXJ462tmvRGgPeuGmLuYRp3/rC&#10;NKtPPL3jzRgybvrFMj6OweKmte0i7bHhb3tl1LjpE4/EzXjYuHlseu3ijxWJJZw3zPu/tQ7U6hc3&#10;0f5hr2HETX4M/c8pdXBp+sTUzlWY7/VOOqIT2rCyPk7jufaW5jhtmGOjk0EIr08bx9901OO0UJ7r&#10;sMfpuLl7WpHS7PDHjuP1aVn/ziyP0/L/XJvXsOmFvD/X0X+XluXz1LJ6rnFRcFq6wny6PkcPCq6O&#10;utPWn+EADMXFTdvwJdAH17DwXVlCYz5borPrF0hj96GsPPnabQADcnHDdQnD4BoWvitLaAAAAMaF&#10;hAYAAASPhAYAAASv0GjIULOcAAAA8mboadsAAAB5w5ATAAAIXkEt9NAAAICg0UMDAACCZ3poGrU/&#10;7BYAAECA4oSmMPW9fQQAACAwDDkBAIDgkdAAAIDgkdAAAIDg3YgLgqvnupqmuWzbhwEAAPLO9NCY&#10;guDyTbVSsMvOkcjSofkBAACAvEsecrpTEjn6020AAADkW0tCsypy7oabSi9FZpbd4wAAAPnWktA8&#10;E7nphpzOHqnEhiEnAAAQhuQhp/JL9aVkOm0AAADyLjmhqT5SX85Mpw0AAEDemYTGTN0+bJmy/aN6&#10;cG1G7wIAAMg9/pcTAAAIXvKQEwAAQEBIaAAAQPBIaAAAQPDiGhoAAIBQmYTGrgIAAISJIScAABA8&#10;EhoAABA8EhoAABA8ioIBAEDw+KRgAAAQPIacAABA8EhoAABA8EhoAABA8G50FQRvH4o01AIAABAI&#10;00PTLAjeFlm679YBAADC0DLktCpyviSys+O2AQAAwtBMaKq/iPy9JrLstgEAAAJhE5rVqkjppUj5&#10;mdkEAAAISaFR+6NR+G9OJKl0ZqdAjw0AAMg920MzoxKXQrToGpoju04yAwAAAmASGv6XEwAACFlB&#10;LfwvJwAAELSWadsAAABhIqEBAADBI6EBAADBi2toAAAAQmUSGrsKAAAQJoacAABA8EhoAABA8Eho&#10;AABA8Mz/cnLrGIL+IMLrXEwdfdAiBeMAgBBQFDyk6AIfJTTX8ROWo9fV+loBAMgzhpyG9Kld3Elm&#10;AAAhIKEBAADBI6EBAADBI6G5KtuHIg21XEfVc/Xa1LLqtiOrVfV4o7kcbrsdAABki4RmRO0FwepC&#10;vnTfrYcvLgie/NYmKvK33dHpm3fqhwtu2RG5v2T+FAAAZI2EZgTthbKrIufqQr6jLujXTOHzz2yy&#10;UlaJS5LlZbeiqaTnQn2709mNAwDAx0dCk1b1F3UtX1MXd7f9qdr+WWTySCU/z9wDAABkh4QmDV1D&#10;UnrJRVzXDy2p74UZuw0AQMZIaNL4+UdbN2KKYvUV/b5d/5TqSHQy8+iMZAYAMFYkNCOIPkFXZqKC&#10;WFcUK0d2/ZoMP8WvsxfdQ6XzuJtluw0AwJiQ0Iwongl0DcUzuKJZTqb3aVJkU6+rpeoKfx99o764&#10;XqloifYBAJAhEpors6yynGs27HLxl+t96liimqHyzd77AADIEAkNAAAIHgkNAAAIHgnNkK5r3QwA&#10;AOES+R/zxoel+LIKJgAAAABJRU5ErkJgglBLAwQKAAAAAAAAACEATkF+4hcJAAAXCQAAFAAAAGRy&#10;cy9tZWRpYS9pbWFnZTMucG5niVBORw0KGgoAAAANSUhEUgAAAPcAAABeCAYAAAD/n4J1AAAAAXNS&#10;R0IArs4c6QAAAARnQU1BAACxjwv8YQUAAAAJcEhZcwAADsMAAA7DAcdvqGQAAAisSURBVHhe7Z0x&#10;aBtJFIafUroQCg5EB+JwwPiSJnZ3MbkDq0jlxk2KEAx2F7uxCtcmpHYhN04pQwgp0qRxlUIq7nCu&#10;s9PIMQkxQRAFYixUqNW9NzO72pVWsqRdr6TJ/8Gg2Z1dze7O++e9mZXHiSZDAADruGE+AQCWAXED&#10;YCkQNwCWktjY2Gju77+kzc0NswuA/oDdjDfw3ABYCsQNgKVA3ABYCsQNgKUETKh9o539Q0pXl2nz&#10;xe9mn4fV97S/+NlspOjs7RPKF/XW6s5LWkzrPHU7vwu9zs3m3tDjuZreaDykt9v3yVTJmOs1W9Wj&#10;DXrxymyAa6V/u/G3UePsKW3nk2YrjN30bvtf3W48nrtOud2X3GCfqH6WMvvaUML+yYLeUI26udkS&#10;tjzIxSQ/QLX/KZ0lD2k3V9eFV9DzXK7z8dwtOlJlG3RU/5ce73zTZeqaDynJxqKu5+1DSi6+oVzW&#10;FIMYuMpudBsRi8dpI5r7j1ZN6fB2c0Xbw2684k5SflsexCM6MXv88AOZ/8y97rIr6BZ1ms/UqFGZ&#10;MT1jkk4qKZrKnNPVz6v3uat3OEqo/kFOp/rq6yxR+pM2juw5ZaZSVDkxXqA4Q5VGjTLz/XUqIAqu&#10;spskXXBzpO84wmIat6miMiHs5oq2h90MNOauUVIeyMU57XI4JiHZvtsTShk31UUr1Cpe3CKa+kEZ&#10;s92dXufWaZp3N+oej1C5TQ36SdPS+pkfNEW36MLtbLQhTSVNKAbGglcvtEdWNrNMdOiGxyHspmfb&#10;w26EASfUajQ3z40zcAgFfmVWd15TpsIhMIe/jSkOj3c/9hHRgbAMIO4U1Rsc6Zw4va4JoVRvp8uS&#10;0y2hZ6d/esKvXvQ6N6BH9fa63t5YEdBjg9GS/Ujz6Vk6kQm04n3a3lymKgv8bxUfh7Cbnm0PuxEG&#10;ELcWc2vspMdL1a8ys9k+VjJlbkegkckTCc12nNkURe9zfWMlRsZSjbM/9ViqfaykxlLGkMB4UGQB&#10;02e642tzhxB2c0Xbw258r8KeUm73Nc3xGMjPLB1tPjITEzLL2Dqm1yuN9jJBGkleTQS9duh1rnOe&#10;ouNVifeVhv/VHLhe+rYb3+vTztdOw9tN77b/1e0m1B+ODH6efgUxN6UfeDx1anBeMHKeMN7X2rKb&#10;YeoTRvFcR32tA06ohSOb4waqPzRbAPQH7GY4YhV3Mf9kgF8fAaCB3QxHrOIGAMQHxA2ApUDcAFhK&#10;otkkLG0MgIWoV2EmDwCwCITlAFhKghM8NwAWAs8NgKUkmpV/monMX2qD8+oTADD5dIjbyQMAJhuE&#10;5QBYiituhOQA2IWaLXeEjZAcAHsICMsLIneiMn92YMqcFHQIAGAs8Ij7N6JLEe0DopJn7SmXLS5f&#10;47Icu3h2+LkS0dql2g0AGD884v5OdJNFm7hnttvYWiFKsejf7entvXdEtRTRCtQNwDjS/2z5gqw2&#10;VWVR602V4U1KL+hNAMBY0b+4AQATRf/iPlZu2jPG5oxy5sd6EwAwVvQv7vYxthqDnxJl3TgdADBm&#10;yHtuTl+adClLN7SnclOO0ang2X/ZZOftKUNCQhqnhB+xAGApN7x/LIKfoAJgD+6YG14bALvAqzAA&#10;LAWLNQBgKVhDDQBLQVgOgKVA3ABYCsQNgKVgQg0AS8HqpwBYCsJyACzFFTdCcgDsAn84AoClBITl&#10;W2ahRJMCV0EFAIw7beIWYeeJqgfsxmWxRE731k0ZAGCS8Ifl76eJ1iTTZQVUAMDE4PfcM2mi0w8c&#10;ijthOdYlB2BS6Rxz32XX/cGE5AdVonzZFAAAJgm/uM9ZzLUSkTPMXmcv7lvxFAAwKfjFLWJOLbTE&#10;XHjAYj/2/CMCAMCk0BaWs8tWobgZc8vk2s2sLgIATBT+2XL8iAUAa8DqpwBYihuWw2sDYBedr8IA&#10;AFaAxRoAsBQ1oaazAACbQFgOgKVA3ABYCsQNgKWoCTWTB0Mgk5FxTkSOYvIzznvE5G60iLiRBkym&#10;U+zIX2dy6pHPOOqM+x7jrs/2hLB8QnE83HXDIjO5+BhFnTYCcYfAdiOMqwMJYpR12wLEPSTesSEM&#10;EYwjEHdUFMqsdB7qXPPyVL5oYauo6yu2Vebsd1LIFWw7OrAi398l1xEI1yV1DlGl1OGPhsx3Ocl7&#10;n757xHJgQUDcUSCGphaWNMtTlTj/LPoloVsCm9VG/Zyzp3qPj4Xz1rUkDvTSWVFdjtzrUspsBFCW&#10;BxEFImz+rlKudS9ZZ9UQLssvER2Y/VgOLBCIOwr2WEx01y+g6rHJRE8ik9ZG3W0hjXXvctR8HTX+&#10;mInCtYmoFlhM0nsFIB6duDMJ6nAGpbiil/xyBe1BVgiSSnzLgbU9fwBxRwNbWY4Ncc2EieJSg4xy&#10;FBSeEaVYCENejy8cF698cFP1Fx2IR1/gggjWuVd1pjk6OOZO0/0HGR7PLKv01thbu0TZgdkDxB0J&#10;xqPl2JuW2MqW8p3j4FEg8wBquBDBOvTyXVUOkQO1y/f6nAUX9ZJcS+y9n5vQu8Tf33WcD7ohrgZp&#10;iNSsmB+TFNm9lAutskK5yZ7Gd2xUSdXn3Vdmt1bc8u+TJNdwWezcP2DS9/iFv4vrabYnvu8tPk7d&#10;b0C595n0mbo+0y2+F+eZdjxfPk7qKzjbSJLguaNAloS+K+PAeGDjN7kuOBN8kXnS7/xdxoNKkiGI&#10;jIcTHKJLtL/OkYFTJknG3DLZFSZEf8ehtveZrnBkJP8wQ2gfY6tVevl6wo8IrALijgIx7lM2NnYe&#10;KkUVCrfRErWZLZfE1aphgOSdsFWEIAXOMZLGYZgwCHvcMUko7ly/bzzPn945jkg7Mrvgp4M0THJD&#10;yICy60hOXbbWOYr7sznBcw8JG6D67PzhBQDjAcQdAt9rIgsZZaeFDjM8EPeEEpfxj6IDs73TjAss&#10;1hCSuMNyx/DjrjPuziTO+7OVBCeIGwALQVgOgKUkmvLLHgCAdcBzA2AlRP8DEZ6MP3Ohr/QAAAAA&#10;SUVORK5CYIJQSwMECgAAAAAAAAAhABC9kVd8DAAAfAwAABQAAABkcnMvbWVkaWEvaW1hZ2U0LnBu&#10;Z4lQTkcNChoKAAAADUlIRFIAAAFWAAAAWQgGAAAAZY4M4gAAAAFzUkdCAK7OHOkAAAAEZ0FNQQAA&#10;sY8L/GEFAAAACXBIWXMAAA7DAAAOwwHHb6hkAAAMEUlEQVR4Xu2dPWgcSRbH32yoYJCwwTpuMDIr&#10;ZJuFtbOz8B54go2cKFFgFoGUrZRoAsfGOHYgJ1pnEphlAyVOFG0whj0jbWYZFnmFD4tFcLNgI6FA&#10;6dx71VXd1T3dNT3TNZ/6/0Qx/TlT9d7rf1W9aU2XVldXm5ubP9Ha2ioBkBeJGQFxAzrhsmjNV/oV&#10;AACAJyCsAADgmXgqYOlX2pz/qHcRXRz9QI83ynrNcE615z9T5SS57y96srlL03qtsbdKz17plba4&#10;z1168hPNhzsf0tqz63qFqb6n54tvaUKtTNLRziPaqKsV0EPsVEDMP6k+CGJmLnBSwocF4qaN7xE3&#10;w4edCmgbNzE9Suwv4j/nue54rNZ+ocW5s2Dl4j7tPP6W0j42NmKt0k3a4UZLw9d27hPN7VKtqndq&#10;qrXd6AIJkQtnl8osxObc8vwvLeem4z5XGjJf5gaoev1AR+Vdel47D3aKEdhA59x4de7eVZpb/JWW&#10;9F7QD9gXn7TvuOwccdg8fM+xZNCies7Cpo+JBK5I3Lh9j7gZdtrEjYjfPNGevf/ff+mdRfznOrdN&#10;PLLQL85dDeu0d/6WFp+YOsWJCWv91fVIfeuT/DFnVK7odUHeuPIN7R1N6g2a6jFVJibp5ECPYOsz&#10;dHJxRpU7JpAdOM89pzuVM7o4mdH1KtPBySRNVI4DByz9yT3LLH0yPcqrm9Sgj3QDV0gfKdOrV9HM&#10;pf7lKtHE3xSGzdLv3BHP0p49WjQUiRun7xE3w0+buFH6E/fJxbnWnSL+c53bJh6XbvDouXGTwlM/&#10;zRJN/5kq6Jk51mrtLU3zUPc38y6i9NKD8ND3RG8JqfzNw+qr9CVU5TJ94bpMlPWQ2YXzXBZ2Hh2f&#10;f0l3QPXKZ7b2Nas+7IwLfocrOS5M0AO4x7/zkS6O/hUGn/IRByPxtE+mgZub1gigQNy4fY+4GS1a&#10;44boOj1TI8Ygbh7yn0k9FvGf81xnPJ7TFf74UNyFk2t0QZ/pSjjMjkgVVpVH4JGpnT9YesLD553v&#10;rYYDYBNM+Vtz78z0Lt34lDb1AiArbmTK/ged7EgagGcbcz9bqZzhp0VYlaiW79OanZStvqc702d8&#10;QQS9hyRvpaGbz3VOpEW5U9Q9C+e5rT2R3eO0TB9SRiqgHwQXR/lgtUVUlY/smY+aeml/F4gbt+8R&#10;N6NBdtyoGXPjvvpSqb7xiDvkWdac31WHXMR/znOd8Zgym2oZ4UbEhVXnUHeS+bD6t/RYJ2ylSA8i&#10;dwyE4pvMjalcxSwdxIwlRhRhToxWnOcmcmP8HpI7axzoz03mViR/EktfgH6w9CQYcaR+my8+mviD&#10;7phgVT76hg7EgbnihkcukkIwnbjB6XvEzSjgihslgBn5y3z+6yJu2sRjMqcqOdd4+iIidrtV/PaH&#10;gLTbX2RUa+c8AqQh5jaFtNsfgt5JfZGxlkwpuM+169VyC1js1om09wa9QGJGWFt7aPnOkPBD7LaZ&#10;pI/axY3ez8HfcmtLG98jboYPozVxvxvifojrUcJHbf3Xbdy441HN6M3tVslb+Cy6/pfWbs6RBm1y&#10;g+QWmFhDc9DV52m6Pbff5wmjUlc5T+jLZ2ph7mf7hEHYtNvzhFGpazfnCR2fK3Fz46bK8Xf6mUXa&#10;J2TeFeAfHrE+fKuWOhVVcJnhEcT8Z70MQF6CuDn6LX1E2Wv6KKxl2njcXU8FLjPX6dnaI70MQF6C&#10;uImnlfpHH4UVAAAuBxBWAADwDIQVAAA8U2o2qamXAQAAeEDdbqWXAQAAeACpAAAA8EyJC0asAADg&#10;EYxYAQDAM6XmyX+apcp3xK96EwAAgCK0CKssAwAA6J5YKgCiCgAAxUGOFQAAPANhBQAAzyhhjX1x&#10;tV7nDU2i+rreoKmfBttNSe4HAACg+CrKq84GgvmUFz8EW1rYLhGVdKm+0BsBAADYhKmAUmU6EMyp&#10;2BNiAAAAdEhnOdZlnQY43NIbAAAAJMkvrNUpnQaoEU0vQ1wBACCDLu4KeEH07ozFdUavAwAAsAmF&#10;Nf+/tK4T3Z0kahzrdQAAADbqX1qDxVkq/fNasGhz9ib4QuuQD7ult33YJrq9olcAAADYxH4rAP/S&#10;CgAAxekixwoAAMAFhBUAADwTE9b8X2ABAADIAj90DQAAnilx0XcFAAAA8AFyrAAA4BkIKwAAeAbC&#10;CgAAnsGXVwAA4Bk8pRUAADwTSwVAVAEAoDjIsQIAgGcgrAAA4BklrLEvrvCUVgAAKASe0goAAJ4J&#10;UwF4SisAAPihsxwrntIKAABtyS+seEorAADkoou7AvCUVgAAcBEKa/5/acVTWgEAwAWe0goAAJ7B&#10;U1oBAMAzXeRYAQAAuICwAgCAZ2LCmv8LLAAAAFngh64BAMAzJS76rgAAAAA+QI4VAAA8A2EFAADP&#10;QFgBAMAz1n9e+cX8swG+FItTxC6j9CVjt3UdRBtHya5ZjEMbxg0RVq+FHRy+mmWUyC7J5Xal2/MG&#10;UYq00RzfrzZ2W9dhK7bdRrkd41R6ngqQnhQUhy8YvTSeIE78ADsOB8ixDoBORXKULpZRm5KOe4cF&#10;BgOEtY/YojPuI4tRECzjA6nruPsD9Jf+COvWIUdvU5dT9ZOuEVvB9sv6RAKxTc62xwRAfsaxyecm&#10;Udutknzr2P6kL/wSiZX4OKWuLtrV035q8Gldb9SYJw1nnZuJKxb1PlNihyT2JevTT1x2i9mFS6yd&#10;iTZ06i8QoyfCKhdUOGIR4VieJqrpp7uWptRDCJTHT8WB94jenKlDLxWms5l5SfRyJljOI7BGUBpv&#10;9IYkbMvQ1lySP5t729onb/G0lyKgL9ZDbt82tzOrM7AIOo8dov1adj3Fdg8a0f7GA8t2/LrB6+aJ&#10;wtt83EY7kfhHm1iUWF3mfbpONa7Qsi1abGRTF3l0EfHn9/Hx8NH1xu1w2e3ucbSvtE10i9tkh5z8&#10;9nK4/7beCLqhpyNWdYEs3GIHP9ViasMbpi6xA1e43RLAx3ejgM/z4+Hm2WOv9XoRpieJ3vl4oyy0&#10;4Oxz+1a4nftuf0cjXI6NFStgjlkcJ7lzNtzjmPqwr1eY/Q8sEiyKwro8MojXjSlXWNDP+Hhnn/W/&#10;NrHIdZ9kwX2t6/Siyh/BtltIE8/EsX2kVPnabbcVO77eqT6YZvrXAVwmepwK0EF2vBCMXPKOyi4F&#10;Mgpie4gezIh93FPWSHTawRf8hrZ16qiJ7W980eDRTbXHAiAj7AVuZJ0FbyGrTi74eNU5s0CaddGK&#10;BguD4R0LiGyUt34hjwyyhHSdbcsmKSYgIkK2kPKb80fQNMe3IUx38efVzKxskCTtlmDrR7YLd0C2&#10;/yd5pK3a4I5FkA+2pP/CUxN+3WryUpNO63r7Oi/zep1f7ePrrDCHfKy9bUyL2CWwTfp+V4mdt842&#10;bcrcOn5MVLTtk7a2y6HtG3/FWxtT4yVlm7IFx9C6vc7HqNhjG6XFnC4tdc2MRW1PVfg9xXau41x2&#10;70FpbzerbHH9XbGj9lv2ROm49HjEqqcbr3nqpODeUT3h1erpQS74wtFLeeFpHw9InLZ++YZHKdZU&#10;cajgIdPpBscOT9Fjo2peVgNUq1131RA2GiXKVF3lCblM7XMbfUzNdVpDFR4Fykfu21NrA2+TPO3A&#10;YjzLbhoZWS+wrVwpuBVJs/AIHZdp1/RUWJsni4GQ3gvnZewsdlhqQAK/6OmqPWVO8iNP/c5EpYaD&#10;WOdxyOLwrqZ0qgU7pypIzjVrynu4zG1kGxTVVZv602AanRrGbPcHHOMuu/cIZT+X3eSuADaHejio&#10;iy2xLV+3/W/CWJE6lC1SzLQkeNXTEjONCqcnie1hcUxRxqCITYx9OinheTJVbbEZly05LsvWpiRt&#10;3htbF2lj8Nqw6phRV9sOySm5TNPNvjapjqCu/20fizG7J+pipx6k9DmtldtuabFjYiTWBqQBPJTU&#10;jYVK5OjOL65xL8GFXER0ht+mpo2d1nUQbeymnsNWBmE3FHfpcY4V2HDgh9/uy/I4k/8uhsFhfBDd&#10;BwqAHyCsA6BT0Rmli97uPEaBUaorGB0grCPCuAsARoxgnMAPXfeZInaRc0fFnt3WdRBtHCW7ZjEO&#10;bRgnSlx6IqwAAHBZQSoAAAA8U2rKfWsAAAC8gRErAAB4BsIKAABeIfo/eNbgqwp6sFUAAAAASUVO&#10;RK5CYIJQSwMEFAAGAAgAAAAhANkJ9uHjAAAADAEAAA8AAABkcnMvZG93bnJldi54bWxMj8FqwzAQ&#10;RO+F/oPYQm+JrMYOjms5hND2FApNCiW3jbWxTSzJWIrt/H2VU3ucnWH2Tb6edMsG6l1jjQQxj4CR&#10;Ka1qTCXh+/A+S4E5j0Zhaw1JuJGDdfH4kGOm7Gi+aNj7ioUS4zKUUHvfZZy7siaNbm47MsE7216j&#10;D7KvuOpxDOW65S9RtOQaGxM+1NjRtqbysr9qCR8jjpuFeBt2l/P2djwknz87QVI+P02bV2CeJv8X&#10;hjt+QIciMJ3s1SjHWgkzkSzDGC8hTmNg90QUi3A5SVgk6Qp4kfP/I4pf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Kwo&#10;u8kSAwAASgwAAA4AAAAAAAAAAAAAAAAAOgIAAGRycy9lMm9Eb2MueG1sUEsBAi0ACgAAAAAAAAAh&#10;AC4RT8QsGwAALBsAABQAAAAAAAAAAAAAAAAAeAUAAGRycy9tZWRpYS9pbWFnZTEucG5nUEsBAi0A&#10;CgAAAAAAAAAhAN5pLYZfCQAAXwkAABQAAAAAAAAAAAAAAAAA1iAAAGRycy9tZWRpYS9pbWFnZTIu&#10;cG5nUEsBAi0ACgAAAAAAAAAhAE5BfuIXCQAAFwkAABQAAAAAAAAAAAAAAAAAZyoAAGRycy9tZWRp&#10;YS9pbWFnZTMucG5nUEsBAi0ACgAAAAAAAAAhABC9kVd8DAAAfAwAABQAAAAAAAAAAAAAAAAAsDMA&#10;AGRycy9tZWRpYS9pbWFnZTQucG5nUEsBAi0AFAAGAAgAAAAhANkJ9uHjAAAADAEAAA8AAAAAAAAA&#10;AAAAAAAAXkAAAGRycy9kb3ducmV2LnhtbFBLAQItABQABgAIAAAAIQBXffHq1AAAAK0CAAAZAAAA&#10;AAAAAAAAAAAAAG5BAABkcnMvX3JlbHMvZTJvRG9jLnhtbC5yZWxzUEsFBgAAAAAJAAkAQgIAAHl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2573;width:49345;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4T9xgAAAOMAAAAPAAAAZHJzL2Rvd25yZXYueG1sRE9fa8Iw&#10;EH8f7DuEG/im6ax0Wo2iguLb1A32ejRn2tlcShO1fnszEPZ4v/83W3S2FldqfeVYwfsgAUFcOF2x&#10;UfD9temPQfiArLF2TAru5GExf32ZYa7djQ90PQYjYgj7HBWUITS5lL4oyaIfuIY4cifXWgzxbI3U&#10;Ld5iuK3lMEkyabHi2FBiQ+uSivPxYhWYenTani+p+V1zsXLuR+6t/VSq99YtpyACdeFf/HTvdJw/&#10;SodZlo4nH/D3UwRAzh8AAAD//wMAUEsBAi0AFAAGAAgAAAAhANvh9svuAAAAhQEAABMAAAAAAAAA&#10;AAAAAAAAAAAAAFtDb250ZW50X1R5cGVzXS54bWxQSwECLQAUAAYACAAAACEAWvQsW78AAAAVAQAA&#10;CwAAAAAAAAAAAAAAAAAfAQAAX3JlbHMvLnJlbHNQSwECLQAUAAYACAAAACEA8U+E/cYAAADjAAAA&#10;DwAAAAAAAAAAAAAAAAAHAgAAZHJzL2Rvd25yZXYueG1sUEsFBgAAAAADAAMAtwAAAPoCAAAAAA==&#10;">
                  <v:imagedata r:id="rId10" o:title=""/>
                </v:shape>
                <v:shape id="Picture 1" o:spid="_x0000_s1028" type="#_x0000_t75" style="position:absolute;top:11144;width:19431;height:8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cOxQAAAOIAAAAPAAAAZHJzL2Rvd25yZXYueG1sRE9Na8JA&#10;EL0X/A/LCN7qrlqlpK4igtCe2iSl5yE7JsHsbMhuNfbXdw6FHh/ve7sffaeuNMQ2sIXF3IAiroJr&#10;ubbwWZ4en0HFhOywC0wW7hRhv5s8bDFz4cY5XYtUKwnhmKGFJqU+0zpWDXmM89ATC3cOg8ckcKi1&#10;G/Am4b7TS2M22mPL0tBgT8eGqkvx7S10P8Xxy58+8s1bX7yvciz1E5fWzqbj4QVUojH9i//cr07m&#10;r8xyvTZGTsglwaB3vwAAAP//AwBQSwECLQAUAAYACAAAACEA2+H2y+4AAACFAQAAEwAAAAAAAAAA&#10;AAAAAAAAAAAAW0NvbnRlbnRfVHlwZXNdLnhtbFBLAQItABQABgAIAAAAIQBa9CxbvwAAABUBAAAL&#10;AAAAAAAAAAAAAAAAAB8BAABfcmVscy8ucmVsc1BLAQItABQABgAIAAAAIQB8c/cOxQAAAOIAAAAP&#10;AAAAAAAAAAAAAAAAAAcCAABkcnMvZG93bnJldi54bWxQSwUGAAAAAAMAAwC3AAAA+QIAAAAA&#10;">
                  <v:imagedata r:id="rId11" o:title="" cropright="41832f"/>
                </v:shape>
                <v:shape id="Picture 1" o:spid="_x0000_s1029" type="#_x0000_t75" style="position:absolute;left:19716;top:10763;width:23527;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1EuywAAAOMAAAAPAAAAZHJzL2Rvd25yZXYueG1sRI9BT8Mw&#10;DIXvSPyHyEjcWLLBtqpbNiEkpIHEYYUf4DVeW9E4XRK27t/jAxJH+z2/93m9HX2vzhRTF9jCdGJA&#10;EdfBddxY+Pp8fShApYzssA9MFq6UYLu5vVlj6cKF93SucqMkhFOJFtqch1LrVLfkMU3CQCzaMUSP&#10;WcbYaBfxIuG+1zNjFtpjx9LQ4kAvLdXf1Y+3sCtO8f3wFk/1dZGfzLF69B+Orb2/G59XoDKN+d/8&#10;d71zgr9czovZ3EwFWn6SBejNLwAAAP//AwBQSwECLQAUAAYACAAAACEA2+H2y+4AAACFAQAAEwAA&#10;AAAAAAAAAAAAAAAAAAAAW0NvbnRlbnRfVHlwZXNdLnhtbFBLAQItABQABgAIAAAAIQBa9CxbvwAA&#10;ABUBAAALAAAAAAAAAAAAAAAAAB8BAABfcmVscy8ucmVsc1BLAQItABQABgAIAAAAIQDCs1EuywAA&#10;AOMAAAAPAAAAAAAAAAAAAAAAAAcCAABkcnMvZG93bnJldi54bWxQSwUGAAAAAAMAAwC3AAAA/wIA&#10;AAAA&#10;">
                  <v:imagedata r:id="rId12" o:title=""/>
                </v:shape>
                <v:shape id="Picture 1" o:spid="_x0000_s1030" type="#_x0000_t75" style="position:absolute;left:43434;top:11239;width:32575;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KlgywAAAOMAAAAPAAAAZHJzL2Rvd25yZXYueG1sRI/RagIx&#10;EEXfhf5DmELfata2yu5qlFJaaAUpVT9g2Iyb1c1kSdJ1/XtTKPg4c+89c2exGmwrevKhcaxgMs5A&#10;EFdON1wr2O8+HnMQISJrbB2TggsFWC3vRgsstTvzD/XbWIsE4VCiAhNjV0oZKkMWw9h1xEk7OG8x&#10;ptHXUns8J7ht5VOWzaTFhtMFgx29GapO21+bKMfNtItr8/3lT329f5f5OnOVUg/3w+scRKQh3sz/&#10;6U+d6hfP02JWvOQT+PspLUAurwAAAP//AwBQSwECLQAUAAYACAAAACEA2+H2y+4AAACFAQAAEwAA&#10;AAAAAAAAAAAAAAAAAAAAW0NvbnRlbnRfVHlwZXNdLnhtbFBLAQItABQABgAIAAAAIQBa9CxbvwAA&#10;ABUBAAALAAAAAAAAAAAAAAAAAB8BAABfcmVscy8ucmVsc1BLAQItABQABgAIAAAAIQDloKlgywAA&#10;AOMAAAAPAAAAAAAAAAAAAAAAAAcCAABkcnMvZG93bnJldi54bWxQSwUGAAAAAAMAAwC3AAAA/wIA&#10;AAAA&#10;">
                  <v:imagedata r:id="rId13" o:title=""/>
                </v:shape>
                <w10:wrap type="topAndBottom"/>
              </v:group>
            </w:pict>
          </mc:Fallback>
        </mc:AlternateContent>
      </w:r>
    </w:p>
    <w:p w14:paraId="6DF96D1C" w14:textId="726ACFCD" w:rsidR="007D6AF1" w:rsidRPr="007D6AF1" w:rsidRDefault="007D6AF1" w:rsidP="007D6AF1">
      <w:pPr>
        <w:ind w:left="1440"/>
        <w:rPr>
          <w:lang w:val="en-GB"/>
        </w:rPr>
      </w:pPr>
    </w:p>
    <w:p w14:paraId="2FC1BE90" w14:textId="26E9B2F8" w:rsidR="007D6AF1" w:rsidRPr="007D6AF1" w:rsidRDefault="007D6AF1" w:rsidP="007D6AF1">
      <w:pPr>
        <w:pStyle w:val="Heading2"/>
        <w:rPr>
          <w:b w:val="0"/>
          <w:bCs w:val="0"/>
          <w:lang w:val="en-GB"/>
        </w:rPr>
      </w:pPr>
      <w:r w:rsidRPr="007D6AF1">
        <w:rPr>
          <w:b w:val="0"/>
          <w:bCs w:val="0"/>
          <w:lang w:val="en-GB"/>
        </w:rPr>
        <w:t>Conclusion</w:t>
      </w:r>
    </w:p>
    <w:p w14:paraId="36B86A69" w14:textId="21F60164" w:rsidR="007D6AF1" w:rsidRPr="007D6AF1" w:rsidRDefault="007D6AF1" w:rsidP="007D6AF1">
      <w:pPr>
        <w:rPr>
          <w:lang w:val="en-GB"/>
        </w:rPr>
      </w:pPr>
      <w:r w:rsidRPr="007D6AF1">
        <w:rPr>
          <w:lang w:val="en-GB"/>
        </w:rPr>
        <w:t>This design fulfils the required functionality of multiplying two 4-bit numbers and producing an 8-bit result. The choice of structural and RTL design ensured clear, understandable code. The testbench successfully verified the correctness of the design, and the simulation results confirmed the accuracy of the multiplication.</w:t>
      </w:r>
    </w:p>
    <w:p w14:paraId="3B15C6DC" w14:textId="77777777" w:rsidR="006F197A" w:rsidRDefault="006F197A"/>
    <w:sectPr w:rsidR="006F19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AB51B6"/>
    <w:multiLevelType w:val="multilevel"/>
    <w:tmpl w:val="11AC6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243FF"/>
    <w:multiLevelType w:val="multilevel"/>
    <w:tmpl w:val="871A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956303">
    <w:abstractNumId w:val="8"/>
  </w:num>
  <w:num w:numId="2" w16cid:durableId="1660962089">
    <w:abstractNumId w:val="6"/>
  </w:num>
  <w:num w:numId="3" w16cid:durableId="772363884">
    <w:abstractNumId w:val="5"/>
  </w:num>
  <w:num w:numId="4" w16cid:durableId="1396003962">
    <w:abstractNumId w:val="4"/>
  </w:num>
  <w:num w:numId="5" w16cid:durableId="764424687">
    <w:abstractNumId w:val="7"/>
  </w:num>
  <w:num w:numId="6" w16cid:durableId="1025132261">
    <w:abstractNumId w:val="3"/>
  </w:num>
  <w:num w:numId="7" w16cid:durableId="1471170713">
    <w:abstractNumId w:val="2"/>
  </w:num>
  <w:num w:numId="8" w16cid:durableId="1955094073">
    <w:abstractNumId w:val="1"/>
  </w:num>
  <w:num w:numId="9" w16cid:durableId="386034458">
    <w:abstractNumId w:val="0"/>
  </w:num>
  <w:num w:numId="10" w16cid:durableId="1811435936">
    <w:abstractNumId w:val="9"/>
  </w:num>
  <w:num w:numId="11" w16cid:durableId="1997344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083"/>
    <w:rsid w:val="0015074B"/>
    <w:rsid w:val="0029639D"/>
    <w:rsid w:val="002F74B4"/>
    <w:rsid w:val="00326F90"/>
    <w:rsid w:val="003D1203"/>
    <w:rsid w:val="006F197A"/>
    <w:rsid w:val="007D6AF1"/>
    <w:rsid w:val="00803D91"/>
    <w:rsid w:val="00AA1D8D"/>
    <w:rsid w:val="00B47730"/>
    <w:rsid w:val="00C75F0F"/>
    <w:rsid w:val="00CB0664"/>
    <w:rsid w:val="00CE2DF2"/>
    <w:rsid w:val="00D560F8"/>
    <w:rsid w:val="00ED34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2E28A"/>
  <w14:defaultImageDpi w14:val="300"/>
  <w15:docId w15:val="{39750950-BDC5-4E28-BB36-02195DCA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219239">
      <w:bodyDiv w:val="1"/>
      <w:marLeft w:val="0"/>
      <w:marRight w:val="0"/>
      <w:marTop w:val="0"/>
      <w:marBottom w:val="0"/>
      <w:divBdr>
        <w:top w:val="none" w:sz="0" w:space="0" w:color="auto"/>
        <w:left w:val="none" w:sz="0" w:space="0" w:color="auto"/>
        <w:bottom w:val="none" w:sz="0" w:space="0" w:color="auto"/>
        <w:right w:val="none" w:sz="0" w:space="0" w:color="auto"/>
      </w:divBdr>
    </w:div>
    <w:div w:id="1391265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Amjad Hamed</cp:lastModifiedBy>
  <cp:revision>6</cp:revision>
  <dcterms:created xsi:type="dcterms:W3CDTF">2013-12-23T23:15:00Z</dcterms:created>
  <dcterms:modified xsi:type="dcterms:W3CDTF">2025-04-28T03:14:00Z</dcterms:modified>
  <cp:category/>
</cp:coreProperties>
</file>