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Comparative Analysis of ANN and CNN on</w:t>
      </w:r>
    </w:p>
    <w:p w:rsidR="00000000" w:rsidDel="00000000" w:rsidP="00000000" w:rsidRDefault="00000000" w:rsidRPr="00000000" w14:paraId="00000002">
      <w:pPr>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Fashion MNIST</w:t>
      </w:r>
    </w:p>
    <w:p w:rsidR="00000000" w:rsidDel="00000000" w:rsidP="00000000" w:rsidRDefault="00000000" w:rsidRPr="00000000" w14:paraId="00000003">
      <w:pPr>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Number: P2933643</w:t>
      </w:r>
    </w:p>
    <w:p w:rsidR="00000000" w:rsidDel="00000000" w:rsidP="00000000" w:rsidRDefault="00000000" w:rsidRPr="00000000" w14:paraId="00000004">
      <w:pPr>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Shalom Raja Kasim</w:t>
      </w:r>
    </w:p>
    <w:p w:rsidR="00000000" w:rsidDel="00000000" w:rsidP="00000000" w:rsidRDefault="00000000" w:rsidRPr="00000000" w14:paraId="00000005">
      <w:pPr>
        <w:pStyle w:val="Heading2"/>
        <w:rPr>
          <w:rFonts w:ascii="Times New Roman" w:cs="Times New Roman" w:eastAsia="Times New Roman" w:hAnsi="Times New Roman"/>
          <w:b w:val="1"/>
        </w:rPr>
      </w:pPr>
      <w:bookmarkStart w:colFirst="0" w:colLast="0" w:name="_deelipsj3z7c" w:id="0"/>
      <w:bookmarkEnd w:id="0"/>
      <w:r w:rsidDel="00000000" w:rsidR="00000000" w:rsidRPr="00000000">
        <w:rPr>
          <w:rFonts w:ascii="Times New Roman" w:cs="Times New Roman" w:eastAsia="Times New Roman" w:hAnsi="Times New Roman"/>
          <w:b w:val="1"/>
          <w:rtl w:val="0"/>
        </w:rPr>
        <w:t xml:space="preserve">Executive Summary</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shows the results and suggestions from the project that used the Fashion-MNIST dataset to build, train, and test deep learning models for classifying images. The purpose of the project was to look into how well different neural network designs work and figure out what factors affect model performance and error.</w:t>
      </w:r>
      <w:r w:rsidDel="00000000" w:rsidR="00000000" w:rsidRPr="00000000">
        <w:rPr>
          <w:rtl w:val="0"/>
        </w:rPr>
      </w:r>
    </w:p>
    <w:p w:rsidR="00000000" w:rsidDel="00000000" w:rsidP="00000000" w:rsidRDefault="00000000" w:rsidRPr="00000000" w14:paraId="00000007">
      <w:pPr>
        <w:pStyle w:val="Heading2"/>
        <w:keepNext w:val="0"/>
        <w:keepLines w:val="0"/>
        <w:spacing w:before="280" w:lineRule="auto"/>
        <w:rPr>
          <w:rFonts w:ascii="Times New Roman" w:cs="Times New Roman" w:eastAsia="Times New Roman" w:hAnsi="Times New Roman"/>
          <w:b w:val="1"/>
        </w:rPr>
      </w:pPr>
      <w:bookmarkStart w:colFirst="0" w:colLast="0" w:name="_z5stxod1bns0" w:id="1"/>
      <w:bookmarkEnd w:id="1"/>
      <w:r w:rsidDel="00000000" w:rsidR="00000000" w:rsidRPr="00000000">
        <w:rPr>
          <w:rFonts w:ascii="Times New Roman" w:cs="Times New Roman" w:eastAsia="Times New Roman" w:hAnsi="Times New Roman"/>
          <w:b w:val="1"/>
          <w:rtl w:val="0"/>
        </w:rPr>
        <w:t xml:space="preserve">The Policy Problem</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policy issue is the requirement for an automated system that can accurately and efficiently categorise ten various types of fashion goods (e.g., T-shirts, trousers, jackets, trainers) from 28x28 greyscale photographs. The issue that prompted this study was: How does a Convolutional Neural Network (CNN) perform on this task vs a basic Artificial Neural Network (ANN)? What are the most significant aspects influencing model performance?</w:t>
      </w:r>
      <w:r w:rsidDel="00000000" w:rsidR="00000000" w:rsidRPr="00000000">
        <w:rPr>
          <w:rtl w:val="0"/>
        </w:rPr>
      </w:r>
    </w:p>
    <w:p w:rsidR="00000000" w:rsidDel="00000000" w:rsidP="00000000" w:rsidRDefault="00000000" w:rsidRPr="00000000" w14:paraId="00000009">
      <w:pPr>
        <w:pStyle w:val="Heading2"/>
        <w:keepNext w:val="0"/>
        <w:keepLines w:val="0"/>
        <w:spacing w:before="280" w:lineRule="auto"/>
        <w:rPr>
          <w:rFonts w:ascii="Times New Roman" w:cs="Times New Roman" w:eastAsia="Times New Roman" w:hAnsi="Times New Roman"/>
          <w:b w:val="1"/>
        </w:rPr>
      </w:pPr>
      <w:bookmarkStart w:colFirst="0" w:colLast="0" w:name="_3pzl7qexko2d" w:id="2"/>
      <w:bookmarkEnd w:id="2"/>
      <w:r w:rsidDel="00000000" w:rsidR="00000000" w:rsidRPr="00000000">
        <w:rPr>
          <w:rFonts w:ascii="Times New Roman" w:cs="Times New Roman" w:eastAsia="Times New Roman" w:hAnsi="Times New Roman"/>
          <w:b w:val="1"/>
          <w:rtl w:val="0"/>
        </w:rPr>
        <w:t xml:space="preserve">Key Findings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research and implementation led to several major findings regarding the dataset, model design, and performance.</w:t>
      </w:r>
    </w:p>
    <w:p w:rsidR="00000000" w:rsidDel="00000000" w:rsidP="00000000" w:rsidRDefault="00000000" w:rsidRPr="00000000" w14:paraId="0000000B">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 and Preprocessing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Fashion-MNIST dataset, which contains 70,000 28x28 greyscale pictures across ten distinct fashion categories, was employed in the study.</w:t>
      </w:r>
    </w:p>
    <w:p w:rsidR="00000000" w:rsidDel="00000000" w:rsidP="00000000" w:rsidRDefault="00000000" w:rsidRPr="00000000" w14:paraId="0000000D">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was put into torchvision, normalised, and divided into two sets: 60,000 samples for training and 10,000 samples for testing.</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Overview of your neural network models (ANN and CNN)</w:t>
      </w:r>
    </w:p>
    <w:p w:rsidR="00000000" w:rsidDel="00000000" w:rsidP="00000000" w:rsidRDefault="00000000" w:rsidRPr="00000000" w14:paraId="0000000F">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Artificial Neural Network (ANN):</w:t>
      </w:r>
      <w:r w:rsidDel="00000000" w:rsidR="00000000" w:rsidRPr="00000000">
        <w:rPr>
          <w:rFonts w:ascii="Cardo" w:cs="Cardo" w:eastAsia="Cardo" w:hAnsi="Cardo"/>
          <w:sz w:val="24"/>
          <w:szCs w:val="24"/>
          <w:rtl w:val="0"/>
        </w:rPr>
        <w:t xml:space="preserve"> The baseline Multi-Layer Perceptron (MLP) has a simple design of three fully connected layers (784 inputs → 128 nodes → nodes → 10 outputs).</w:t>
      </w:r>
    </w:p>
    <w:p w:rsidR="00000000" w:rsidDel="00000000" w:rsidP="00000000" w:rsidRDefault="00000000" w:rsidRPr="00000000" w14:paraId="00000010">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Convolutional Neural Network (CNN): </w:t>
      </w:r>
      <w:r w:rsidDel="00000000" w:rsidR="00000000" w:rsidRPr="00000000">
        <w:rPr>
          <w:rFonts w:ascii="Times New Roman" w:cs="Times New Roman" w:eastAsia="Times New Roman" w:hAnsi="Times New Roman"/>
          <w:sz w:val="24"/>
          <w:szCs w:val="24"/>
          <w:rtl w:val="0"/>
        </w:rPr>
        <w:t xml:space="preserve">The primary model used for final classification was a CNN comprising two convolutional layers, a MaxPool2d layer, and two fully connected layers.</w:t>
      </w:r>
    </w:p>
    <w:p w:rsidR="00000000" w:rsidDel="00000000" w:rsidP="00000000" w:rsidRDefault="00000000" w:rsidRPr="00000000" w14:paraId="00000011">
      <w:pPr>
        <w:keepNext w:val="1"/>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Major Findings and Performance</w:t>
      </w:r>
      <w:r w:rsidDel="00000000" w:rsidR="00000000" w:rsidRPr="00000000">
        <w:rPr>
          <w:rtl w:val="0"/>
        </w:rPr>
      </w:r>
    </w:p>
    <w:p w:rsidR="00000000" w:rsidDel="00000000" w:rsidP="00000000" w:rsidRDefault="00000000" w:rsidRPr="00000000" w14:paraId="0000001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model performed ten epochs of training. The key discovery concerned the model's performance on the 10,000-sample test set:</w:t>
      </w:r>
    </w:p>
    <w:p w:rsidR="00000000" w:rsidDel="00000000" w:rsidP="00000000" w:rsidRDefault="00000000" w:rsidRPr="00000000" w14:paraId="00000013">
      <w:pPr>
        <w:numPr>
          <w:ilvl w:val="1"/>
          <w:numId w:val="2"/>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Performance Comparison:</w:t>
      </w:r>
      <w:r w:rsidDel="00000000" w:rsidR="00000000" w:rsidRPr="00000000">
        <w:rPr>
          <w:rFonts w:ascii="Times New Roman" w:cs="Times New Roman" w:eastAsia="Times New Roman" w:hAnsi="Times New Roman"/>
          <w:sz w:val="24"/>
          <w:szCs w:val="24"/>
          <w:rtl w:val="0"/>
        </w:rPr>
        <w:t xml:space="preserve"> The final evaluation on the 10,000-image test set clearly demonstrates the CNN's performance. The outcomes unequivocally show how advantageous the CNN architecture is for this image-based task:</w:t>
      </w:r>
    </w:p>
    <w:p w:rsidR="00000000" w:rsidDel="00000000" w:rsidP="00000000" w:rsidRDefault="00000000" w:rsidRPr="00000000" w14:paraId="00000014">
      <w:pPr>
        <w:numPr>
          <w:ilvl w:val="2"/>
          <w:numId w:val="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of ANN (MLP) Final Test: 87.69%</w:t>
      </w:r>
    </w:p>
    <w:p w:rsidR="00000000" w:rsidDel="00000000" w:rsidP="00000000" w:rsidRDefault="00000000" w:rsidRPr="00000000" w14:paraId="00000015">
      <w:pPr>
        <w:numPr>
          <w:ilvl w:val="2"/>
          <w:numId w:val="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Accuracy in the Final Test:91.97%</w:t>
      </w:r>
    </w:p>
    <w:p w:rsidR="00000000" w:rsidDel="00000000" w:rsidP="00000000" w:rsidRDefault="00000000" w:rsidRPr="00000000" w14:paraId="00000016">
      <w:pPr>
        <w:numPr>
          <w:ilvl w:val="1"/>
          <w:numId w:val="2"/>
        </w:numPr>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Critical Analysis:</w:t>
      </w:r>
      <w:r w:rsidDel="00000000" w:rsidR="00000000" w:rsidRPr="00000000">
        <w:rPr>
          <w:rFonts w:ascii="Times New Roman" w:cs="Times New Roman" w:eastAsia="Times New Roman" w:hAnsi="Times New Roman"/>
          <w:sz w:val="24"/>
          <w:szCs w:val="24"/>
          <w:rtl w:val="0"/>
        </w:rPr>
        <w:t xml:space="preserve"> A key finding derived from the confusion matrix (produced by the 91.97% accurate CNN) is that the model's faults are not random. Visually similar classes are difficult for the model to distinguish from one another. "T-shirt/top" and "shirt" and "pullover", and "coat" were the most obviously confused terms.</w:t>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pacing w:before="280" w:lineRule="auto"/>
        <w:rPr>
          <w:rFonts w:ascii="Times New Roman" w:cs="Times New Roman" w:eastAsia="Times New Roman" w:hAnsi="Times New Roman"/>
          <w:b w:val="1"/>
        </w:rPr>
      </w:pPr>
      <w:bookmarkStart w:colFirst="0" w:colLast="0" w:name="_dd9u9yev9jjh" w:id="3"/>
      <w:bookmarkEnd w:id="3"/>
      <w:r w:rsidDel="00000000" w:rsidR="00000000" w:rsidRPr="00000000">
        <w:rPr>
          <w:rFonts w:ascii="Times New Roman" w:cs="Times New Roman" w:eastAsia="Times New Roman" w:hAnsi="Times New Roman"/>
          <w:b w:val="1"/>
          <w:rtl w:val="0"/>
        </w:rPr>
        <w:t xml:space="preserve">Recommendations</w:t>
      </w:r>
    </w:p>
    <w:p w:rsidR="00000000" w:rsidDel="00000000" w:rsidP="00000000" w:rsidRDefault="00000000" w:rsidRPr="00000000" w14:paraId="00000019">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 Data Augmentation:</w:t>
      </w:r>
      <w:r w:rsidDel="00000000" w:rsidR="00000000" w:rsidRPr="00000000">
        <w:rPr>
          <w:rFonts w:ascii="Times New Roman" w:cs="Times New Roman" w:eastAsia="Times New Roman" w:hAnsi="Times New Roman"/>
          <w:sz w:val="24"/>
          <w:szCs w:val="24"/>
          <w:rtl w:val="0"/>
        </w:rPr>
        <w:t xml:space="preserve"> To prevent misunderstanding between visually identical classes, apply transformations (such as zooms, random rotations, and horizontal flips) to the training photos.</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Refine Model Architecture: </w:t>
      </w:r>
      <w:r w:rsidDel="00000000" w:rsidR="00000000" w:rsidRPr="00000000">
        <w:rPr>
          <w:rFonts w:ascii="Times New Roman" w:cs="Times New Roman" w:eastAsia="Times New Roman" w:hAnsi="Times New Roman"/>
          <w:sz w:val="24"/>
          <w:szCs w:val="24"/>
          <w:rtl w:val="0"/>
        </w:rPr>
        <w:t xml:space="preserve">In order to stabilise training and maybe enhance convergence, refine the model architecture by adding Batch Normalisation layers following convolutional layers.</w:t>
      </w:r>
    </w:p>
    <w:p w:rsidR="00000000" w:rsidDel="00000000" w:rsidP="00000000" w:rsidRDefault="00000000" w:rsidRPr="00000000" w14:paraId="0000001B">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Optimize Training Strategy:</w:t>
      </w:r>
      <w:r w:rsidDel="00000000" w:rsidR="00000000" w:rsidRPr="00000000">
        <w:rPr>
          <w:rFonts w:ascii="Times New Roman" w:cs="Times New Roman" w:eastAsia="Times New Roman" w:hAnsi="Times New Roman"/>
          <w:sz w:val="24"/>
          <w:szCs w:val="24"/>
          <w:rtl w:val="0"/>
        </w:rPr>
        <w:t xml:space="preserve"> Experiment with other optimisers (such as SGD with momentum), modify the learning rate scheduler, or train for additional epochs to do hyperparameter adjustment.</w:t>
      </w:r>
    </w:p>
    <w:p w:rsidR="00000000" w:rsidDel="00000000" w:rsidP="00000000" w:rsidRDefault="00000000" w:rsidRPr="00000000" w14:paraId="0000001C">
      <w:pPr>
        <w:pStyle w:val="Heading2"/>
        <w:keepNext w:val="0"/>
        <w:keepLines w:val="0"/>
        <w:spacing w:before="280" w:lineRule="auto"/>
        <w:rPr>
          <w:rFonts w:ascii="Times New Roman" w:cs="Times New Roman" w:eastAsia="Times New Roman" w:hAnsi="Times New Roman"/>
          <w:b w:val="1"/>
        </w:rPr>
      </w:pPr>
      <w:bookmarkStart w:colFirst="0" w:colLast="0" w:name="_8baxsmmnz2r4" w:id="4"/>
      <w:bookmarkEnd w:id="4"/>
      <w:r w:rsidDel="00000000" w:rsidR="00000000" w:rsidRPr="00000000">
        <w:rPr>
          <w:rFonts w:ascii="Times New Roman" w:cs="Times New Roman" w:eastAsia="Times New Roman" w:hAnsi="Times New Roman"/>
          <w:b w:val="1"/>
          <w:rtl w:val="0"/>
        </w:rPr>
        <w:t xml:space="preserve">Conclusion</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to the ANN, the CNN's architecture is designed to learn spatial characteristics, making it the obviously superior model for this image job, with a 91.97% accuracy rate. The main takeaway from this research is that the model's principal shortcoming is not random mistakes but rather a particular, high confusion rate between visually similar objects.</w:t>
      </w:r>
    </w:p>
    <w:p w:rsidR="00000000" w:rsidDel="00000000" w:rsidP="00000000" w:rsidRDefault="00000000" w:rsidRPr="00000000" w14:paraId="0000001E">
      <w:pPr>
        <w:pStyle w:val="Heading2"/>
        <w:keepNext w:val="1"/>
        <w:keepLines w:val="0"/>
        <w:spacing w:before="280" w:lineRule="auto"/>
        <w:rPr>
          <w:rFonts w:ascii="Times New Roman" w:cs="Times New Roman" w:eastAsia="Times New Roman" w:hAnsi="Times New Roman"/>
          <w:b w:val="1"/>
        </w:rPr>
      </w:pPr>
      <w:bookmarkStart w:colFirst="0" w:colLast="0" w:name="_qd7s1gfgh7sn" w:id="5"/>
      <w:bookmarkEnd w:id="5"/>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01F">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Fashion-MNIST Dataset:</w:t>
      </w:r>
      <w:r w:rsidDel="00000000" w:rsidR="00000000" w:rsidRPr="00000000">
        <w:rPr>
          <w:rFonts w:ascii="Times New Roman" w:cs="Times New Roman" w:eastAsia="Times New Roman" w:hAnsi="Times New Roman"/>
          <w:sz w:val="24"/>
          <w:szCs w:val="24"/>
          <w:rtl w:val="0"/>
        </w:rPr>
        <w:t xml:space="preserve"> Official GitHub Repository</w:t>
      </w:r>
      <w:r w:rsidDel="00000000" w:rsidR="00000000" w:rsidRPr="00000000">
        <w:rPr>
          <w:rFonts w:ascii="Times New Roman" w:cs="Times New Roman" w:eastAsia="Times New Roman" w:hAnsi="Times New Roman"/>
          <w:b w:val="1"/>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github.com/zalandoresearch/fashion-mnist</w:t>
        </w:r>
      </w:hyperlink>
      <w:r w:rsidDel="00000000" w:rsidR="00000000" w:rsidRPr="00000000">
        <w:rPr>
          <w:rtl w:val="0"/>
        </w:rPr>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PyTorch:</w:t>
      </w:r>
      <w:r w:rsidDel="00000000" w:rsidR="00000000" w:rsidRPr="00000000">
        <w:rPr>
          <w:rFonts w:ascii="Times New Roman" w:cs="Times New Roman" w:eastAsia="Times New Roman" w:hAnsi="Times New Roman"/>
          <w:sz w:val="24"/>
          <w:szCs w:val="24"/>
          <w:rtl w:val="0"/>
        </w:rPr>
        <w:t xml:space="preserve"> The official website for the deep learning framework used. </w:t>
      </w:r>
      <w:hyperlink r:id="rId8">
        <w:r w:rsidDel="00000000" w:rsidR="00000000" w:rsidRPr="00000000">
          <w:rPr>
            <w:rFonts w:ascii="Times New Roman" w:cs="Times New Roman" w:eastAsia="Times New Roman" w:hAnsi="Times New Roman"/>
            <w:i w:val="1"/>
            <w:color w:val="1155cc"/>
            <w:sz w:val="24"/>
            <w:szCs w:val="24"/>
            <w:u w:val="single"/>
            <w:rtl w:val="0"/>
          </w:rPr>
          <w:t xml:space="preserve">pytorch.org</w:t>
        </w:r>
      </w:hyperlink>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Torchvision:</w:t>
      </w:r>
      <w:r w:rsidDel="00000000" w:rsidR="00000000" w:rsidRPr="00000000">
        <w:rPr>
          <w:rFonts w:ascii="Times New Roman" w:cs="Times New Roman" w:eastAsia="Times New Roman" w:hAnsi="Times New Roman"/>
          <w:sz w:val="24"/>
          <w:szCs w:val="24"/>
          <w:rtl w:val="0"/>
        </w:rPr>
        <w:t xml:space="preserve"> The PyTorch library used for loading the dataset and applying transformations. </w:t>
      </w:r>
      <w:hyperlink r:id="rId9">
        <w:r w:rsidDel="00000000" w:rsidR="00000000" w:rsidRPr="00000000">
          <w:rPr>
            <w:rFonts w:ascii="Times New Roman" w:cs="Times New Roman" w:eastAsia="Times New Roman" w:hAnsi="Times New Roman"/>
            <w:i w:val="1"/>
            <w:color w:val="1155cc"/>
            <w:sz w:val="24"/>
            <w:szCs w:val="24"/>
            <w:u w:val="single"/>
            <w:rtl w:val="0"/>
          </w:rPr>
          <w:t xml:space="preserve">pytorch.org/vision</w:t>
        </w:r>
      </w:hyperlink>
      <w:r w:rsidDel="00000000" w:rsidR="00000000" w:rsidRPr="00000000">
        <w:rPr>
          <w:rtl w:val="0"/>
        </w:rPr>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Goodfellow, I., Bengio, Y., &amp; Courville, A. (2016).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MIT Press. (A foundational textbook on neural networks).</w:t>
      </w:r>
    </w:p>
    <w:p w:rsidR="00000000" w:rsidDel="00000000" w:rsidP="00000000" w:rsidRDefault="00000000" w:rsidRPr="00000000" w14:paraId="00000023">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Stevens, E., Antiga, L., &amp; Viehmann, T. (2020).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Deep Learning with PyTorch</w:t>
      </w:r>
      <w:r w:rsidDel="00000000" w:rsidR="00000000" w:rsidRPr="00000000">
        <w:rPr>
          <w:rFonts w:ascii="Times New Roman" w:cs="Times New Roman" w:eastAsia="Times New Roman" w:hAnsi="Times New Roman"/>
          <w:sz w:val="24"/>
          <w:szCs w:val="24"/>
          <w:rtl w:val="0"/>
        </w:rPr>
        <w:t xml:space="preserve">. Manning Publications. (A practical guide for the library used).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ytorch.org/vision" TargetMode="External"/><Relationship Id="rId5" Type="http://schemas.openxmlformats.org/officeDocument/2006/relationships/styles" Target="styles.xml"/><Relationship Id="rId6" Type="http://schemas.openxmlformats.org/officeDocument/2006/relationships/hyperlink" Target="https://github.com/zalandoresearch/fashion-mnist" TargetMode="External"/><Relationship Id="rId7" Type="http://schemas.openxmlformats.org/officeDocument/2006/relationships/hyperlink" Target="http://github.com/zalandoresearch/fashion-mnist" TargetMode="External"/><Relationship Id="rId8" Type="http://schemas.openxmlformats.org/officeDocument/2006/relationships/hyperlink" Target="http://pytorch.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