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Terminal de Trading Cibele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Avaliação do código e backtest de 2 anos (MORS-VIDA-SEM-FOME.py)</w:t>
      </w:r>
    </w:p>
    <w:p>
      <w:pPr>
        <w:pBdr>
          <w:bottom w:val="single" w:color="1F4E78" w:sz="8" w:space="4"/>
        </w:pBdr>
        <w:spacing w:after="24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Para: Raphael  |  De: Vamberto (análise feita com Claude Code)  |  16/10/2026</w:t>
      </w:r>
    </w:p>
    <w:p>
      <w:pPr>
        <w:pBdr>
          <w:left w:val="single" w:color="C00000" w:sz="24" w:space="8"/>
        </w:pBdr>
        <w:shd w:fill="FFF2CC" w:val="clear"/>
        <w:spacing w:after="1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URGENTE: o arquivo tem a chave de API e a senha secreta REAIS da sua conta Binance escritas no código. Entre hoje em Binance &gt; Gerenciamento de API, apague essa chave e crie outra, guardada fora do código (variável de ambiente). Enquanto a chave antiga existir, quem tiver o arquivo pode operar a sua conta.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Resumo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código é bem construído: interface completa, banco de dados, vigia de falhas, stop registrado na Binance logo após a entrada.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problema não é a programação, é a estratégia. Em 2 anos de dados reais, nenhuma das 5 configurações testadas deu lucro.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configuração da sua tela (9x, 250 USDT, stop 8%, alvo 0,33%) o robô acerta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81%</w:t>
      </w:r>
      <w:r>
        <w:rPr>
          <w:rFonts w:ascii="Arial" w:cs="Arial" w:eastAsia="Arial" w:hAnsi="Arial"/>
          <w:sz w:val="22"/>
          <w:szCs w:val="22"/>
        </w:rPr>
        <w:t xml:space="preserve"> das operações, mas precisaria acertar cerca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97%</w:t>
      </w:r>
      <w:r>
        <w:rPr>
          <w:rFonts w:ascii="Arial" w:cs="Arial" w:eastAsia="Arial" w:hAnsi="Arial"/>
          <w:sz w:val="22"/>
          <w:szCs w:val="22"/>
        </w:rPr>
        <w:t xml:space="preserve"> só para empatar. Fator de lucro 0,44: para cada R$ 1,00 perdido, ganha R$ 0,44.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caixa de R$ 10.000, a conta teria zerado em menos de um mês (24/10/2024) e terminado os 2 anos em -R$ 385 mil, se continuasse operando.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seus prints (11 ganhos e 1 perda, +R$ 333 no dia) estão corretos, mas mostram só dias em que o stop de 8% não foi atingido. Esse tipo de estratégia ganha quase sempre até o dia em que perde muito.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Como o teste foi feito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Mesma lógica do seu código, lida linha a linha: velas de 5 minutos; VENDA com RSI(14) ≥ 70, %B(20) ≥ 0,98, fechamento acima do anterior e volume ≥ 75% da média; COMPRA no espelho; até 2 entradas por moeda; stop e alvo manuais ou automáticos; proteção que fecha tudo e pausa 4h ao somar R$ 333,33.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Período: 01/10/2024 a 01/10/2026. As 11 moedas do robô, 211.104 velas de 5 minutos cada, baixadas da API pública de Futuros da Binance.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Custos: taxa de 0,05% por lado (Futuros VIP 0), 0,02% de diferença de preço (o mesmo que o seu modo Paper usa), funding real de cada moeda a cada 8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Caixa fixo de R$ 10.000 e dólar a R$ 5,20, como no código. Quando a mesma vela tocou stop e alvo, contou o stop primeiro (raro: o alvo e o stop estão muito longe um do outro).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teste não usa chave nem envia ordens: só dados públicos.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80"/>
        <w:gridCol w:w="780"/>
        <w:gridCol w:w="850"/>
        <w:gridCol w:w="1400"/>
        <w:gridCol w:w="1340"/>
        <w:gridCol w:w="142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Configuração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Operações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Acerto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Fator de lucro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2 anos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Caixa de R$ 10 mil zerado em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Meses positivos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 — configuração da tela (9x, 250 USDT, stop 8%, alvo 0,33%)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15.871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80,9%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-R$ 385.689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24/10/2024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de 25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 — padrão do código (3x)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15.914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85,3%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-R$ 134.872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18/11/2024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de 25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— stop automático (topo/fundo + ATR) e alvo 1,5x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32.408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43,4%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-R$ 668.454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07/10/2024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de 24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 com a taxa que o robô supõe (0,04%)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15.384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81,3%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-R$ 342.570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06/11/2024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de 25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 com custos mais altos (0,05% + slippage 0,05%)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15.943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79,2%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-R$ 557.522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17/10/2024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de 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Fator de lucro mínimo para considerar uma estratégia aprovável: 1,2 (já com taxas). Todas ficaram entre 0,26 e 0,53, e o resultado é parecido nos dois anos (S1: 0,44 no 1º ano e 0,44 no 2º), ou seja, não foi azar de um período.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Por que perde, mesmo acertando 81%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Configuração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Ganho médio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Perda média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Pior operação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 (tela)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R$ 23,45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-R$ 225,83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-R$ 2.677,08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 (3x)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R$ 7,82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-R$ 102,79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-R$ 892,36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(stop automático)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R$ 52,79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-R$ 76,87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-R$ 1.039,53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S1, cada ganho rende em média R$ 23 e cada perda custa em média R$ 226. A pior operação custou R$ 2.677, o mesmo que 114 ganhos médios. A perda média é menor que os ~R$ 930 de um stop cheio (US$ 2.250 × 8%) porque também inclui as perdas pequenas dos fechamentos forçados pela proteção de 4h.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conta é simples: com alvo de 0,33% e stop de 8%, um único stop apaga cerca de 24 alvos, e as taxas comem quase um terço de cada alvo. Para empatar é preciso acertar ~97% das vezes; o robô acerta 81%.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Pontos do código que vale corrigir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Ponto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 de API e senha reais da Binance escritas no código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Qualquer pessoa com o arquivo pode operar a conta. Revogar a chave e passar a ler de variáveis de ambiente.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Tecla 5 troca para MERCADO REAL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toque sem querer passa a operar com dinheiro real, usando a chave embutida. Exigir confirmação dupla.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8% x alvo 0,33%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perda vale de 24 a 30 ganhos. Para empatar seria preciso acertar ~97% das operações.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Proteção de superávit só soma ganhos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perdas não entram no saldo do dia, então ele pausa depois de R$ 333 em ganhos mesmo com o dia no prejuízo. Não existe limite de perda diária.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Margem cruzada com 9x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posição ruim consome o saldo da conta inteira, não só a margem dela.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Até 2 entradas na mesma moeda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Quando o preço vai contra, ele dobra a posição; o stop é refeito a partir da 2ª entrada, então a perda máxima fica maior que 8%.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Fechamento sem confirmação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fechar, se a Binance recusar a ordem, o robô registra como fechado mesmo assim e perde o controle da posição.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Ordens de stop pela API antiga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Desde dez/2025 a Binance migrou as ordens condicionais de Futuros (STOP_MARKET, TAKE_PROFIT_MARKET) para a API de ordens Algo. Se a biblioteca não estiver atualizada, o stop pode ser recusado e o rollback fecharia toda entrada. Precisa ser testado na conta Demo.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 de 0,04% no cálculo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taxa padrão de Futuros (VIP 0) é 0,05% por lado; o lucro na tela fica um pouco otimista.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 duplicado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código inteiro aparece colado duas vezes (linha 1687). Funciona, mas vale limpar.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Se você quiser continuar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Revogar a chave e tirar chaves de dentro do código (variáveis de ambiente).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Antes de ajustar parâmetros, testar a ideia no backtest. Só passa para a conta Demo o que tiver fator de lucro acima de 1,2 nos dois anos, com custos.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Evitar alvo muito menor que o stop. Estratégias que sobrevivem costumam ter o alvo igual ou maior que o stop, e acerto menor.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Colocar limite de perda diária que conte as perdas, não só os ganhos.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o fechamento na Binance antes de dar a posição como fechada, e testar as ordens de stop na conta Demo (por causa da mudança para ordens Algo).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nossa pesquisa com o robô do Lucas, sinais de RSI/Bollinger/MACD em gráfico curto também ficaram sem vantagem. Gráficos maiores (4h, diário) e menos operações reduzem o peso das taxas.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Atenção: a Binance não oferece Futuros a residentes no Brasil (CVM). Isso vale para qualquer robô de Futuros.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Arquivos para você rodar o mesmo teste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programa backtest_sobrinho.py (e o backtest_estrategias.py, do qual ele usa algumas funções) roda em qualquer PC com Python, sem chave. Basta colocar os dois na mesma pasta e rodar: python backtest_sobrinho.py. Ele baixa os dados, simula as 5 configurações e grava o resultado em resultado_sobrinho.txt, resultado_sobrinho.json e uma planilha de operações por configuração. Para testar uma ideia nova, os parâmetros ficam no fim do arquivo (lista de variantes).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2026-10-16T05:49:48.190Z</dcterms:created>
  <dcterms:modified xsi:type="dcterms:W3CDTF">2026-10-16T05:49:48.190Z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