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F63C" w14:textId="77777777" w:rsidR="00001336" w:rsidRPr="00BD0DD5" w:rsidRDefault="002D0439" w:rsidP="00001336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BD0DD5">
        <w:rPr>
          <w:rFonts w:asciiTheme="minorEastAsia" w:hAnsiTheme="minorEastAsia" w:hint="eastAsia"/>
          <w:b/>
          <w:noProof/>
          <w:sz w:val="32"/>
          <w:szCs w:val="32"/>
        </w:rPr>
        <w:t>上海对外经贸大学</w:t>
      </w:r>
    </w:p>
    <w:p w14:paraId="468A315D" w14:textId="2F757DF2" w:rsidR="00001336" w:rsidRPr="00BD0DD5" w:rsidRDefault="00001336" w:rsidP="00001336">
      <w:pPr>
        <w:jc w:val="center"/>
        <w:rPr>
          <w:rFonts w:asciiTheme="minorEastAsia" w:hAnsiTheme="minorEastAsia"/>
          <w:b/>
          <w:bCs/>
          <w:spacing w:val="10"/>
          <w:kern w:val="0"/>
          <w:sz w:val="32"/>
          <w:szCs w:val="32"/>
        </w:rPr>
      </w:pP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《</w:t>
      </w:r>
      <w:r w:rsidR="00576E57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统计学</w:t>
      </w: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》课程教学方案</w:t>
      </w:r>
    </w:p>
    <w:p w14:paraId="3E94A742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67E16D16" w14:textId="77777777" w:rsidR="002D0439" w:rsidRPr="00BD0DD5" w:rsidRDefault="001123CC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一、授课教师信息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709"/>
        <w:gridCol w:w="2460"/>
      </w:tblGrid>
      <w:tr w:rsidR="001123CC" w:rsidRPr="00BD0DD5" w14:paraId="63B86B3D" w14:textId="77777777" w:rsidTr="0053507D">
        <w:trPr>
          <w:trHeight w:val="353"/>
        </w:trPr>
        <w:tc>
          <w:tcPr>
            <w:tcW w:w="1809" w:type="dxa"/>
            <w:vAlign w:val="center"/>
          </w:tcPr>
          <w:p w14:paraId="4E22C43A" w14:textId="77777777" w:rsidR="001123CC" w:rsidRPr="00BD0DD5" w:rsidRDefault="001123CC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14:paraId="26CEB9BE" w14:textId="119FB3D5" w:rsidR="001123CC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统计与信息学院</w:t>
            </w:r>
          </w:p>
        </w:tc>
      </w:tr>
      <w:tr w:rsidR="00781151" w:rsidRPr="00BD0DD5" w14:paraId="5E33DD75" w14:textId="77777777" w:rsidTr="005E2068">
        <w:tc>
          <w:tcPr>
            <w:tcW w:w="1809" w:type="dxa"/>
            <w:vAlign w:val="center"/>
          </w:tcPr>
          <w:p w14:paraId="34F6EC5C" w14:textId="77777777" w:rsidR="00781151" w:rsidRPr="00BD0DD5" w:rsidRDefault="00781151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14:paraId="7FD66028" w14:textId="653A9A77" w:rsidR="00781151" w:rsidRPr="00BD0DD5" w:rsidRDefault="006E01A7" w:rsidP="00781151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</w:tr>
      <w:tr w:rsidR="00E71ABD" w:rsidRPr="00BD0DD5" w14:paraId="6FF44BCA" w14:textId="77777777" w:rsidTr="005E2068">
        <w:tc>
          <w:tcPr>
            <w:tcW w:w="1809" w:type="dxa"/>
            <w:vMerge w:val="restart"/>
            <w:vAlign w:val="center"/>
          </w:tcPr>
          <w:p w14:paraId="06C3C652" w14:textId="77777777" w:rsidR="00E71ABD" w:rsidRPr="00BD0DD5" w:rsidRDefault="00C8185F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</w:t>
            </w:r>
            <w:r w:rsidR="00E71AB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教师姓名</w:t>
            </w:r>
          </w:p>
        </w:tc>
        <w:tc>
          <w:tcPr>
            <w:tcW w:w="2268" w:type="dxa"/>
            <w:vMerge w:val="restart"/>
            <w:vAlign w:val="center"/>
          </w:tcPr>
          <w:p w14:paraId="1F9BF216" w14:textId="1444AF89" w:rsidR="00E71ABD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  <w:tc>
          <w:tcPr>
            <w:tcW w:w="1276" w:type="dxa"/>
            <w:vMerge w:val="restart"/>
            <w:vAlign w:val="center"/>
          </w:tcPr>
          <w:p w14:paraId="3CA2F59B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14:paraId="52B51D50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14:paraId="09327662" w14:textId="4D4E8B38" w:rsidR="00E71ABD" w:rsidRPr="00BD0DD5" w:rsidRDefault="001D15A9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hyperlink r:id="rId6" w:history="1">
              <w:r w:rsidR="006E01A7" w:rsidRPr="00246FB8">
                <w:rPr>
                  <w:rStyle w:val="Hyperlink"/>
                  <w:rFonts w:asciiTheme="minorEastAsia" w:hAnsiTheme="minorEastAsia" w:cs="宋体" w:hint="eastAsia"/>
                  <w:sz w:val="24"/>
                  <w:szCs w:val="24"/>
                </w:rPr>
                <w:t>zhiyuezen@126.com</w:t>
              </w:r>
            </w:hyperlink>
          </w:p>
        </w:tc>
      </w:tr>
      <w:tr w:rsidR="00E71ABD" w:rsidRPr="00BD0DD5" w14:paraId="1629D0CF" w14:textId="77777777" w:rsidTr="005E2068">
        <w:tc>
          <w:tcPr>
            <w:tcW w:w="1809" w:type="dxa"/>
            <w:vMerge/>
            <w:vAlign w:val="center"/>
          </w:tcPr>
          <w:p w14:paraId="0A0C7B73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BE89005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E9CDD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8B33AE" w14:textId="77777777" w:rsidR="00E71ABD" w:rsidRPr="00BD0DD5" w:rsidRDefault="00E71ABD" w:rsidP="000B4DA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14:paraId="264A9459" w14:textId="42EFAF4A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021-67703578</w:t>
            </w:r>
          </w:p>
        </w:tc>
      </w:tr>
      <w:tr w:rsidR="00E71ABD" w:rsidRPr="00BD0DD5" w14:paraId="475180C1" w14:textId="77777777" w:rsidTr="005E2068">
        <w:tc>
          <w:tcPr>
            <w:tcW w:w="1809" w:type="dxa"/>
            <w:vAlign w:val="center"/>
          </w:tcPr>
          <w:p w14:paraId="5D3C4AB2" w14:textId="77777777" w:rsidR="00E71ABD" w:rsidRPr="00BD0DD5" w:rsidRDefault="00E71ABD" w:rsidP="00A906C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14:paraId="6D0A8306" w14:textId="6A3F3C43" w:rsidR="00E71ABD" w:rsidRPr="00BD0DD5" w:rsidRDefault="00AF276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—20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学年第  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学期</w:t>
            </w:r>
          </w:p>
        </w:tc>
      </w:tr>
      <w:tr w:rsidR="00E71ABD" w:rsidRPr="00BD0DD5" w14:paraId="68E957A3" w14:textId="77777777" w:rsidTr="005E2068">
        <w:tc>
          <w:tcPr>
            <w:tcW w:w="1809" w:type="dxa"/>
            <w:vAlign w:val="center"/>
          </w:tcPr>
          <w:p w14:paraId="1CC54475" w14:textId="77777777" w:rsidR="00E71ABD" w:rsidRPr="00BD0DD5" w:rsidRDefault="00E71ABD" w:rsidP="00424AB0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授课时间/地点</w:t>
            </w:r>
          </w:p>
        </w:tc>
        <w:tc>
          <w:tcPr>
            <w:tcW w:w="6713" w:type="dxa"/>
            <w:gridSpan w:val="4"/>
            <w:vAlign w:val="center"/>
          </w:tcPr>
          <w:p w14:paraId="56DFF5E6" w14:textId="47AC6E4F" w:rsidR="00E71ABD" w:rsidRPr="00BD0DD5" w:rsidRDefault="0038534C" w:rsidP="00E92AED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1-17周周四</w:t>
            </w:r>
            <w:r w:rsidR="00576E5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1-2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,SA205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；2-16周（双）周二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1-2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E92AED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,SA204</w:t>
            </w:r>
          </w:p>
        </w:tc>
      </w:tr>
      <w:tr w:rsidR="00E71ABD" w:rsidRPr="00BD0DD5" w14:paraId="3737ADC4" w14:textId="77777777" w:rsidTr="005E2068">
        <w:tc>
          <w:tcPr>
            <w:tcW w:w="1809" w:type="dxa"/>
            <w:vAlign w:val="center"/>
          </w:tcPr>
          <w:p w14:paraId="5AD3F54F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14:paraId="637A9F37" w14:textId="77777777" w:rsidR="00E71ABD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1-17周：周二3-4节、周三3-12节、周四5-6节</w:t>
            </w:r>
          </w:p>
          <w:p w14:paraId="1076C386" w14:textId="659A08F6" w:rsidR="0042028B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1-16周单周：周二5-6节；1-17周单周：周四7-8节</w:t>
            </w:r>
          </w:p>
        </w:tc>
      </w:tr>
      <w:tr w:rsidR="00E71ABD" w:rsidRPr="00BD0DD5" w14:paraId="6FB3AEEB" w14:textId="77777777" w:rsidTr="005E2068">
        <w:tc>
          <w:tcPr>
            <w:tcW w:w="1809" w:type="dxa"/>
            <w:vAlign w:val="center"/>
          </w:tcPr>
          <w:p w14:paraId="6E1219F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14:paraId="477BB3F6" w14:textId="6C0F76B6" w:rsidR="00E71ABD" w:rsidRPr="00BD0DD5" w:rsidRDefault="0042028B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42028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星期二 9-10节 1-15周</w:t>
            </w:r>
          </w:p>
        </w:tc>
      </w:tr>
      <w:tr w:rsidR="00E71ABD" w:rsidRPr="00BD0DD5" w14:paraId="122E3104" w14:textId="77777777" w:rsidTr="005E2068">
        <w:tc>
          <w:tcPr>
            <w:tcW w:w="1809" w:type="dxa"/>
            <w:vAlign w:val="center"/>
          </w:tcPr>
          <w:p w14:paraId="5B4A634F" w14:textId="77777777" w:rsidR="00E71ABD" w:rsidRPr="00BD0DD5" w:rsidRDefault="00E71ABD" w:rsidP="00C62A8F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答疑/辅导地点</w:t>
            </w:r>
          </w:p>
        </w:tc>
        <w:tc>
          <w:tcPr>
            <w:tcW w:w="6713" w:type="dxa"/>
            <w:gridSpan w:val="4"/>
            <w:vAlign w:val="center"/>
          </w:tcPr>
          <w:p w14:paraId="4FD0A3F1" w14:textId="4EC3185F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乐群楼205</w:t>
            </w:r>
          </w:p>
        </w:tc>
      </w:tr>
    </w:tbl>
    <w:p w14:paraId="111B1F7A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58934790" w14:textId="77777777" w:rsidR="002D5F34" w:rsidRPr="00BD0DD5" w:rsidRDefault="002D5F34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二、课程基本信息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1123CC" w:rsidRPr="00BD0DD5" w14:paraId="6E217D4E" w14:textId="77777777" w:rsidTr="00505060">
        <w:tc>
          <w:tcPr>
            <w:tcW w:w="1062" w:type="pct"/>
            <w:gridSpan w:val="2"/>
            <w:vAlign w:val="center"/>
          </w:tcPr>
          <w:p w14:paraId="252D3AA7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14:paraId="532FDC41" w14:textId="55799514" w:rsidR="001123CC" w:rsidRPr="00BD0DD5" w:rsidRDefault="00F208C8" w:rsidP="00F208C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63192A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必修    □选修    □辅修</w:t>
            </w:r>
          </w:p>
        </w:tc>
      </w:tr>
      <w:tr w:rsidR="00A31C82" w:rsidRPr="00BD0DD5" w14:paraId="0B026912" w14:textId="77777777" w:rsidTr="00505060">
        <w:tc>
          <w:tcPr>
            <w:tcW w:w="563" w:type="pct"/>
            <w:vMerge w:val="restart"/>
            <w:vAlign w:val="center"/>
          </w:tcPr>
          <w:p w14:paraId="15D1156C" w14:textId="77777777" w:rsidR="005E2068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</w:p>
          <w:p w14:paraId="112F7BEC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14:paraId="65B1BC3D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14:paraId="6E8F5024" w14:textId="2EFA0354" w:rsidR="00A31C82" w:rsidRPr="00BD0DD5" w:rsidRDefault="004735A1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统计学</w:t>
            </w:r>
          </w:p>
        </w:tc>
      </w:tr>
      <w:tr w:rsidR="00A31C82" w:rsidRPr="00BD0DD5" w14:paraId="6F22A526" w14:textId="77777777" w:rsidTr="00505060">
        <w:tc>
          <w:tcPr>
            <w:tcW w:w="563" w:type="pct"/>
            <w:vMerge/>
            <w:vAlign w:val="center"/>
          </w:tcPr>
          <w:p w14:paraId="768591E8" w14:textId="77777777" w:rsidR="00A31C82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14:paraId="7D3B5E39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14:paraId="699AB51A" w14:textId="485E8183" w:rsidR="00A31C82" w:rsidRPr="00BD0DD5" w:rsidRDefault="000C5068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Statistics</w:t>
            </w:r>
          </w:p>
        </w:tc>
      </w:tr>
      <w:tr w:rsidR="00A1793D" w:rsidRPr="00BD0DD5" w14:paraId="7C418B08" w14:textId="77777777" w:rsidTr="00505060">
        <w:tc>
          <w:tcPr>
            <w:tcW w:w="1062" w:type="pct"/>
            <w:gridSpan w:val="2"/>
            <w:vAlign w:val="center"/>
          </w:tcPr>
          <w:p w14:paraId="1F268291" w14:textId="77777777" w:rsidR="00A1793D" w:rsidRPr="00BD0DD5" w:rsidRDefault="00A1793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14:paraId="236BAD8C" w14:textId="068F6139" w:rsidR="00A1793D" w:rsidRPr="00BD0DD5" w:rsidRDefault="00B0659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202.013.3</w:t>
            </w:r>
            <w:r w:rsidR="002A4E92">
              <w:rPr>
                <w:rFonts w:asciiTheme="minorEastAsia" w:hAnsiTheme="minorEastAsia" w:hint="eastAsia"/>
                <w:sz w:val="24"/>
                <w:szCs w:val="24"/>
              </w:rPr>
              <w:t>-0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16" w:type="pct"/>
          </w:tcPr>
          <w:p w14:paraId="74EDA887" w14:textId="77777777" w:rsidR="00A1793D" w:rsidRPr="00BD0DD5" w:rsidRDefault="00A1793D" w:rsidP="00A179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14:paraId="5C67269F" w14:textId="560BE538" w:rsidR="00A1793D" w:rsidRPr="00BD0DD5" w:rsidRDefault="0097637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123CC" w:rsidRPr="00BD0DD5" w14:paraId="24B4B471" w14:textId="77777777" w:rsidTr="00505060">
        <w:tc>
          <w:tcPr>
            <w:tcW w:w="1062" w:type="pct"/>
            <w:gridSpan w:val="2"/>
            <w:vAlign w:val="center"/>
          </w:tcPr>
          <w:p w14:paraId="797FB9F9" w14:textId="77777777" w:rsidR="00BB4A7B" w:rsidRDefault="00796A69" w:rsidP="00796A69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育人导向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和</w:t>
            </w:r>
          </w:p>
          <w:p w14:paraId="340E8044" w14:textId="77777777" w:rsidR="001123CC" w:rsidRPr="00BD0DD5" w:rsidRDefault="001123CC" w:rsidP="00796A69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14:paraId="2B5B7F74" w14:textId="77777777" w:rsidR="007A5023" w:rsidRPr="00BD0DD5" w:rsidRDefault="007A5023" w:rsidP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（以社会主义核心价值观为引领，将知识、能力和素质协调发展的德育目标具体化、显性化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，彰显</w:t>
            </w:r>
            <w:r w:rsidR="00796A69">
              <w:rPr>
                <w:rFonts w:asciiTheme="minorEastAsia" w:hAnsiTheme="minorEastAsia" w:hint="eastAsia"/>
                <w:sz w:val="24"/>
                <w:szCs w:val="24"/>
              </w:rPr>
              <w:t>课程的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育人功能</w:t>
            </w: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FA62A60" w14:textId="4804112D" w:rsidR="00FF6EFE" w:rsidRPr="00BD0DD5" w:rsidRDefault="0049020C" w:rsidP="004902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本课程将以社会主义核心价值观为引领，将统计学的理论与方法与社会主义</w:t>
            </w:r>
            <w:r w:rsidR="003060BD">
              <w:rPr>
                <w:rFonts w:asciiTheme="minorEastAsia" w:hAnsiTheme="minorEastAsia" w:hint="eastAsia"/>
                <w:sz w:val="24"/>
                <w:szCs w:val="24"/>
              </w:rPr>
              <w:t>实践相结合，着重培养学生的科学观以及</w:t>
            </w:r>
            <w:r w:rsidR="009F7101">
              <w:rPr>
                <w:rFonts w:asciiTheme="minorEastAsia" w:hAnsiTheme="minorEastAsia" w:hint="eastAsia"/>
                <w:sz w:val="24"/>
                <w:szCs w:val="24"/>
              </w:rPr>
              <w:t>正确的价值观</w:t>
            </w:r>
            <w:r w:rsidR="00B9318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123CC" w:rsidRPr="00BD0DD5" w14:paraId="5F9CE969" w14:textId="77777777" w:rsidTr="00505060">
        <w:tc>
          <w:tcPr>
            <w:tcW w:w="1062" w:type="pct"/>
            <w:gridSpan w:val="2"/>
            <w:vAlign w:val="center"/>
          </w:tcPr>
          <w:p w14:paraId="437B076D" w14:textId="77777777" w:rsidR="006B792E" w:rsidRPr="00BD0DD5" w:rsidRDefault="001123CC" w:rsidP="00505060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  <w:r w:rsidR="00505060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内容</w:t>
            </w:r>
            <w:r w:rsidR="00291BF8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简介</w:t>
            </w:r>
          </w:p>
          <w:p w14:paraId="61D8B929" w14:textId="77777777" w:rsidR="00291BF8" w:rsidRPr="00BD0DD5" w:rsidRDefault="006B792E" w:rsidP="00505060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Cs w:val="21"/>
              </w:rPr>
              <w:t>（不少于200字）</w:t>
            </w:r>
          </w:p>
        </w:tc>
        <w:tc>
          <w:tcPr>
            <w:tcW w:w="3938" w:type="pct"/>
            <w:gridSpan w:val="4"/>
          </w:tcPr>
          <w:p w14:paraId="08DB496F" w14:textId="3337744B" w:rsidR="00FF6EFE" w:rsidRPr="00BD0DD5" w:rsidRDefault="00B93184" w:rsidP="00AC619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本课程主要介绍数理统计学的理论与方法</w:t>
            </w:r>
            <w:r w:rsidR="005155B4">
              <w:rPr>
                <w:rFonts w:asciiTheme="minorEastAsia" w:hAnsiTheme="minorEastAsia" w:hint="eastAsia"/>
                <w:sz w:val="24"/>
                <w:szCs w:val="24"/>
              </w:rPr>
              <w:t>及其应用。本课程主要包括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随机数生成、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数据的描述性分析、统计量及其分布</w:t>
            </w:r>
            <w:r w:rsidR="00D31D43">
              <w:rPr>
                <w:rFonts w:asciiTheme="minorEastAsia" w:hAnsiTheme="minorEastAsia" w:hint="eastAsia"/>
                <w:sz w:val="24"/>
                <w:szCs w:val="24"/>
              </w:rPr>
              <w:t>、充分统计量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、参数估计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一般理论、矩估计、极大似然估计</w:t>
            </w:r>
            <w:r w:rsidR="00DE5CF2">
              <w:rPr>
                <w:rFonts w:asciiTheme="minorEastAsia" w:hAnsiTheme="minorEastAsia" w:hint="eastAsia"/>
                <w:sz w:val="24"/>
                <w:szCs w:val="24"/>
              </w:rPr>
              <w:t>、区间估计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、贝叶斯估计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、假设检验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均值检验、分布检验、分类数据分析、</w:t>
            </w:r>
            <w:r w:rsidR="00055C3A">
              <w:rPr>
                <w:rFonts w:asciiTheme="minorEastAsia" w:hAnsiTheme="minorEastAsia" w:hint="eastAsia"/>
                <w:sz w:val="24"/>
                <w:szCs w:val="24"/>
              </w:rPr>
              <w:t>以及经济学中简单的实验设计</w:t>
            </w:r>
            <w:r w:rsidR="00297E6B">
              <w:rPr>
                <w:rFonts w:asciiTheme="minorEastAsia" w:hAnsiTheme="minorEastAsia" w:hint="eastAsia"/>
                <w:sz w:val="24"/>
                <w:szCs w:val="24"/>
              </w:rPr>
              <w:t>等。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此外，本课程还将统计理论与计算机工具相结合，要求学生使用Stata统计软件处理常见的统计问题，同时要求学生能够使用Stata/Python/Julia/</w:t>
            </w:r>
            <w:proofErr w:type="spellStart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Matlab</w:t>
            </w:r>
            <w:proofErr w:type="spellEnd"/>
            <w:r w:rsidR="00B7624B">
              <w:rPr>
                <w:rFonts w:asciiTheme="minorEastAsia" w:hAnsiTheme="minorEastAsia" w:hint="eastAsia"/>
                <w:sz w:val="24"/>
                <w:szCs w:val="24"/>
              </w:rPr>
              <w:t>等编程工具</w:t>
            </w:r>
            <w:r w:rsidR="00A54C4C">
              <w:rPr>
                <w:rFonts w:asciiTheme="minorEastAsia" w:hAnsiTheme="minorEastAsia" w:hint="eastAsia"/>
                <w:sz w:val="24"/>
                <w:szCs w:val="24"/>
              </w:rPr>
              <w:t>对所学的统计方法进行实现和模拟。</w:t>
            </w:r>
          </w:p>
        </w:tc>
      </w:tr>
      <w:tr w:rsidR="007A5023" w:rsidRPr="00BD0DD5" w14:paraId="61F9192A" w14:textId="77777777" w:rsidTr="00505060">
        <w:tc>
          <w:tcPr>
            <w:tcW w:w="1062" w:type="pct"/>
            <w:gridSpan w:val="2"/>
            <w:vAlign w:val="center"/>
          </w:tcPr>
          <w:p w14:paraId="21B342EE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思政元素的</w:t>
            </w:r>
          </w:p>
          <w:p w14:paraId="751B5982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14:paraId="500F7817" w14:textId="3C6D138C" w:rsidR="007A5023" w:rsidRPr="00BD0DD5" w:rsidRDefault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（发掘课程教学中的思想政治理论教育资源，描述如何把价值观培育和塑造的思政元素“基因式”融入课程教学全过程）</w:t>
            </w:r>
          </w:p>
          <w:p w14:paraId="05106B82" w14:textId="40402F11" w:rsidR="00BD0DD5" w:rsidRPr="00BD0DD5" w:rsidRDefault="00E81C50" w:rsidP="00413C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根据本课程的特色，本课程主要以统计推断、假设检验等内容为核心，将作为科学研究手段的统计学作为课程的核心内容，着重培养学生的科学</w:t>
            </w:r>
            <w:r w:rsidR="00413C54">
              <w:rPr>
                <w:rFonts w:asciiTheme="minorEastAsia" w:hAnsiTheme="minorEastAsia" w:hint="eastAsia"/>
                <w:sz w:val="24"/>
                <w:szCs w:val="24"/>
              </w:rPr>
              <w:t>观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以及唯物主义的认识论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，树立学生</w:t>
            </w:r>
            <w:r w:rsidR="00832A7F">
              <w:rPr>
                <w:rFonts w:asciiTheme="minorEastAsia" w:hAnsiTheme="minorEastAsia" w:hint="eastAsia"/>
                <w:sz w:val="24"/>
                <w:szCs w:val="24"/>
              </w:rPr>
              <w:t>坚定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的唯物主义信仰。</w:t>
            </w:r>
          </w:p>
        </w:tc>
      </w:tr>
      <w:tr w:rsidR="007A5023" w:rsidRPr="00BD0DD5" w14:paraId="36327675" w14:textId="77777777" w:rsidTr="00505060">
        <w:tc>
          <w:tcPr>
            <w:tcW w:w="1062" w:type="pct"/>
            <w:gridSpan w:val="2"/>
            <w:vAlign w:val="center"/>
          </w:tcPr>
          <w:p w14:paraId="2C475047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教育方法和</w:t>
            </w:r>
          </w:p>
          <w:p w14:paraId="46DF7C79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14:paraId="4073D155" w14:textId="6710A1F0" w:rsidR="007A5023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本课程主要教学方法为课堂讲授，并</w:t>
            </w:r>
            <w:r w:rsidR="002B53EA">
              <w:rPr>
                <w:rFonts w:asciiTheme="minorEastAsia" w:hAnsiTheme="minorEastAsia" w:hint="eastAsia"/>
                <w:sz w:val="24"/>
                <w:szCs w:val="24"/>
              </w:rPr>
              <w:t>为学生提供讲义、数据、程序代码等</w:t>
            </w:r>
            <w:r w:rsidR="009F499B">
              <w:rPr>
                <w:rFonts w:asciiTheme="minorEastAsia" w:hAnsiTheme="minorEastAsia" w:hint="eastAsia"/>
                <w:sz w:val="24"/>
                <w:szCs w:val="24"/>
              </w:rPr>
              <w:t>其他辅助材料。</w:t>
            </w:r>
          </w:p>
        </w:tc>
      </w:tr>
      <w:tr w:rsidR="001123CC" w:rsidRPr="00BD0DD5" w14:paraId="44F61A4E" w14:textId="77777777" w:rsidTr="00B54AAB">
        <w:tc>
          <w:tcPr>
            <w:tcW w:w="1062" w:type="pct"/>
            <w:gridSpan w:val="2"/>
            <w:vAlign w:val="center"/>
          </w:tcPr>
          <w:p w14:paraId="48F73268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修读对象</w:t>
            </w:r>
          </w:p>
        </w:tc>
        <w:tc>
          <w:tcPr>
            <w:tcW w:w="3938" w:type="pct"/>
            <w:gridSpan w:val="4"/>
          </w:tcPr>
          <w:p w14:paraId="4E5599B2" w14:textId="3D195139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15级</w:t>
            </w:r>
            <w:r w:rsidR="00F73AAC">
              <w:rPr>
                <w:rFonts w:asciiTheme="minorEastAsia" w:hAnsiTheme="minorEastAsia" w:hint="eastAsia"/>
                <w:sz w:val="24"/>
                <w:szCs w:val="24"/>
              </w:rPr>
              <w:t>经济学创新实验班</w:t>
            </w:r>
          </w:p>
        </w:tc>
      </w:tr>
      <w:tr w:rsidR="001123CC" w:rsidRPr="00BD0DD5" w14:paraId="770689DF" w14:textId="77777777" w:rsidTr="00B54AAB">
        <w:tc>
          <w:tcPr>
            <w:tcW w:w="1062" w:type="pct"/>
            <w:gridSpan w:val="2"/>
            <w:vAlign w:val="center"/>
          </w:tcPr>
          <w:p w14:paraId="305BF79B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14:paraId="5336C3E8" w14:textId="74908D35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微积分、概率论、线性代数</w:t>
            </w:r>
          </w:p>
        </w:tc>
      </w:tr>
      <w:tr w:rsidR="001123CC" w:rsidRPr="00BD0DD5" w14:paraId="42F0653E" w14:textId="77777777" w:rsidTr="00B54AAB">
        <w:tc>
          <w:tcPr>
            <w:tcW w:w="1062" w:type="pct"/>
            <w:gridSpan w:val="2"/>
            <w:vAlign w:val="center"/>
          </w:tcPr>
          <w:p w14:paraId="50E4341C" w14:textId="77777777" w:rsidR="001123CC" w:rsidRPr="00BD0DD5" w:rsidRDefault="001123CC" w:rsidP="00610CB6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14:paraId="5DAFF900" w14:textId="28A2F1B9" w:rsidR="001123CC" w:rsidRPr="00BD0DD5" w:rsidRDefault="00E30EF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《数理统计与数据分析》，John A. Rice，机械工业出版社(R)</w:t>
            </w:r>
          </w:p>
        </w:tc>
      </w:tr>
      <w:tr w:rsidR="00610CB6" w:rsidRPr="00BD0DD5" w14:paraId="4BCD6A6D" w14:textId="77777777" w:rsidTr="00B54AAB">
        <w:tc>
          <w:tcPr>
            <w:tcW w:w="1062" w:type="pct"/>
            <w:gridSpan w:val="2"/>
            <w:vAlign w:val="center"/>
          </w:tcPr>
          <w:p w14:paraId="1B68D91D" w14:textId="77777777" w:rsidR="00610CB6" w:rsidRPr="00BD0DD5" w:rsidRDefault="00610CB6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14:paraId="1B900BE7" w14:textId="00255B0A" w:rsidR="00E30EF8" w:rsidRDefault="00E30EF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《数理统计学》，茆诗松、吕晓玲，中国人民大学出版社（M）</w:t>
            </w:r>
          </w:p>
          <w:p w14:paraId="205DDBFE" w14:textId="5E29894C" w:rsidR="001B52B9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2B9">
              <w:rPr>
                <w:rFonts w:asciiTheme="minorEastAsia" w:hAnsiTheme="minorEastAsia" w:hint="eastAsia"/>
                <w:sz w:val="24"/>
                <w:szCs w:val="24"/>
              </w:rPr>
              <w:t>《统计推断》，Casella and Berger，机械工业出版社</w:t>
            </w:r>
          </w:p>
        </w:tc>
      </w:tr>
      <w:tr w:rsidR="00541144" w:rsidRPr="00BD0DD5" w14:paraId="05C9F60E" w14:textId="77777777" w:rsidTr="00B54AAB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14:paraId="2278B88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14:paraId="0C4CFB14" w14:textId="77777777" w:rsidR="00300EA9" w:rsidRPr="00BD0DD5" w:rsidRDefault="00300EA9" w:rsidP="00541144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成绩评定</w:t>
            </w: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857" w:type="pct"/>
            <w:gridSpan w:val="3"/>
          </w:tcPr>
          <w:p w14:paraId="0048D96E" w14:textId="77777777" w:rsidR="00300EA9" w:rsidRPr="00BD0DD5" w:rsidRDefault="00300EA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比例（%）</w:t>
            </w:r>
          </w:p>
        </w:tc>
      </w:tr>
      <w:tr w:rsidR="00541144" w:rsidRPr="00BD0DD5" w14:paraId="0F8B807D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2FF1273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1795C2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14:paraId="37D2080C" w14:textId="12450C0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10%</w:t>
            </w:r>
          </w:p>
        </w:tc>
      </w:tr>
      <w:tr w:rsidR="00541144" w:rsidRPr="00BD0DD5" w14:paraId="6265B68C" w14:textId="77777777" w:rsidTr="00B54AAB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14:paraId="75CD03DD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51A27E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14:paraId="677A85A3" w14:textId="118AF234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37E97B4F" w14:textId="77777777" w:rsidTr="00B54AAB">
        <w:trPr>
          <w:trHeight w:val="291"/>
        </w:trPr>
        <w:tc>
          <w:tcPr>
            <w:tcW w:w="1062" w:type="pct"/>
            <w:gridSpan w:val="2"/>
            <w:vMerge/>
            <w:vAlign w:val="center"/>
          </w:tcPr>
          <w:p w14:paraId="73190E1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33F9F5E" w14:textId="332DCA8C" w:rsidR="00300EA9" w:rsidRPr="00BD0DD5" w:rsidRDefault="00F66FE7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spacing w:val="10"/>
                <w:kern w:val="0"/>
                <w:sz w:val="24"/>
                <w:szCs w:val="24"/>
              </w:rPr>
              <w:t>实验设计报告</w:t>
            </w:r>
          </w:p>
        </w:tc>
        <w:tc>
          <w:tcPr>
            <w:tcW w:w="2857" w:type="pct"/>
            <w:gridSpan w:val="3"/>
          </w:tcPr>
          <w:p w14:paraId="5AD1A666" w14:textId="3FE736B5" w:rsidR="00300EA9" w:rsidRPr="00BD0DD5" w:rsidRDefault="00F66FE7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52CA8CF2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132C60E4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88DC07B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期中考试</w:t>
            </w:r>
          </w:p>
        </w:tc>
        <w:tc>
          <w:tcPr>
            <w:tcW w:w="2857" w:type="pct"/>
            <w:gridSpan w:val="3"/>
          </w:tcPr>
          <w:p w14:paraId="611DE441" w14:textId="0DED1797" w:rsidR="00300EA9" w:rsidRPr="00BD0DD5" w:rsidRDefault="00F66FE7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4429C258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3F8DF90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967414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14:paraId="5AEFFF80" w14:textId="00021B4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50%</w:t>
            </w:r>
          </w:p>
        </w:tc>
      </w:tr>
      <w:tr w:rsidR="00183D8A" w:rsidRPr="00BD0DD5" w14:paraId="2136A2E7" w14:textId="77777777" w:rsidTr="00B54AAB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14:paraId="11117294" w14:textId="77777777" w:rsidR="00541144" w:rsidRPr="00BD0DD5" w:rsidRDefault="00541144" w:rsidP="00FF66F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14:paraId="65654B9D" w14:textId="77777777" w:rsidR="00B54AAB" w:rsidRDefault="00541144" w:rsidP="00AD2A18">
            <w:pPr>
              <w:jc w:val="center"/>
              <w:rPr>
                <w:rFonts w:asciiTheme="minorEastAsia" w:hAnsiTheme="minorEastAsia"/>
                <w:sz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期末考试/</w:t>
            </w:r>
          </w:p>
          <w:p w14:paraId="7A12BA8C" w14:textId="77777777" w:rsidR="00541144" w:rsidRDefault="00541144" w:rsidP="00AD2A18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考查</w:t>
            </w:r>
            <w:r w:rsidRPr="00BD0D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14:paraId="3B8B7802" w14:textId="78574020" w:rsidR="00541144" w:rsidRDefault="005155B4" w:rsidP="00541144">
            <w:pPr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闭卷考试  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开卷考试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课程论文</w:t>
            </w:r>
          </w:p>
          <w:p w14:paraId="7087B4F9" w14:textId="77777777" w:rsidR="00AD2A18" w:rsidRPr="00BD0DD5" w:rsidRDefault="00AD2A18" w:rsidP="00B211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其他：</w:t>
            </w:r>
            <w:r w:rsidR="00B21137" w:rsidRPr="00B21137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14:paraId="481447DE" w14:textId="77777777" w:rsidR="007753CE" w:rsidRPr="00BD0DD5" w:rsidRDefault="007753CE" w:rsidP="00CD6265">
      <w:pPr>
        <w:spacing w:line="0" w:lineRule="atLeast"/>
        <w:rPr>
          <w:rFonts w:asciiTheme="minorEastAsia" w:hAnsiTheme="minorEastAsia"/>
          <w:sz w:val="2"/>
          <w:szCs w:val="2"/>
        </w:rPr>
      </w:pPr>
    </w:p>
    <w:p w14:paraId="4D15E238" w14:textId="77777777" w:rsidR="00545E8B" w:rsidRPr="00BD0DD5" w:rsidRDefault="00545E8B" w:rsidP="0063192A">
      <w:pPr>
        <w:rPr>
          <w:rFonts w:asciiTheme="minorEastAsia" w:hAnsiTheme="minorEastAsia"/>
          <w:sz w:val="24"/>
          <w:szCs w:val="24"/>
        </w:rPr>
      </w:pPr>
    </w:p>
    <w:p w14:paraId="5B945EA0" w14:textId="77777777" w:rsidR="002D5F34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三、</w:t>
      </w:r>
      <w:r w:rsidR="00001336" w:rsidRPr="00BD0DD5">
        <w:rPr>
          <w:rFonts w:asciiTheme="minorEastAsia" w:hAnsiTheme="minorEastAsia" w:hint="eastAsia"/>
          <w:b/>
          <w:sz w:val="24"/>
          <w:szCs w:val="24"/>
        </w:rPr>
        <w:t>教学进度</w:t>
      </w:r>
      <w:r w:rsidR="002D5F34" w:rsidRPr="00BD0DD5">
        <w:rPr>
          <w:rFonts w:asciiTheme="minorEastAsia" w:hAnsiTheme="minorEastAsia" w:hint="eastAsia"/>
          <w:b/>
          <w:sz w:val="24"/>
          <w:szCs w:val="24"/>
        </w:rPr>
        <w:t>和作业要求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2D5F34" w:rsidRPr="00BD0DD5" w14:paraId="53538FCD" w14:textId="77777777" w:rsidTr="00B54AAB">
        <w:tc>
          <w:tcPr>
            <w:tcW w:w="817" w:type="dxa"/>
          </w:tcPr>
          <w:p w14:paraId="65FF099F" w14:textId="77777777" w:rsidR="002D5F34" w:rsidRPr="00BD0DD5" w:rsidRDefault="002D5F34" w:rsidP="00556957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周</w:t>
            </w:r>
            <w:r w:rsidR="00433A2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次</w:t>
            </w:r>
          </w:p>
        </w:tc>
        <w:tc>
          <w:tcPr>
            <w:tcW w:w="4961" w:type="dxa"/>
          </w:tcPr>
          <w:p w14:paraId="04210F61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14:paraId="03579DF6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阅读材料/作业</w:t>
            </w:r>
          </w:p>
        </w:tc>
      </w:tr>
      <w:tr w:rsidR="007753CE" w:rsidRPr="00BD0DD5" w14:paraId="394A1499" w14:textId="77777777" w:rsidTr="00B54AAB">
        <w:tc>
          <w:tcPr>
            <w:tcW w:w="817" w:type="dxa"/>
          </w:tcPr>
          <w:p w14:paraId="47C09678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259621E" w14:textId="3FD67C63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线性代数与概率论复习</w:t>
            </w:r>
          </w:p>
        </w:tc>
        <w:tc>
          <w:tcPr>
            <w:tcW w:w="2694" w:type="dxa"/>
          </w:tcPr>
          <w:p w14:paraId="7A1601A5" w14:textId="7D1DCBDF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7753CE" w:rsidRPr="00BD0DD5" w14:paraId="4630CC90" w14:textId="77777777" w:rsidTr="00B54AAB">
        <w:tc>
          <w:tcPr>
            <w:tcW w:w="817" w:type="dxa"/>
          </w:tcPr>
          <w:p w14:paraId="6A04FC95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5C5AD983" w14:textId="050B1770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随机变量与常用分布</w:t>
            </w:r>
          </w:p>
        </w:tc>
        <w:tc>
          <w:tcPr>
            <w:tcW w:w="2694" w:type="dxa"/>
          </w:tcPr>
          <w:p w14:paraId="24575A52" w14:textId="72FFFDF4" w:rsidR="007753CE" w:rsidRPr="00BD0DD5" w:rsidRDefault="000805BD" w:rsidP="000805B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R.2、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1.6</w:t>
            </w:r>
          </w:p>
        </w:tc>
      </w:tr>
      <w:tr w:rsidR="007753CE" w:rsidRPr="00BD0DD5" w14:paraId="0EC0B27E" w14:textId="77777777" w:rsidTr="00B54AAB">
        <w:tc>
          <w:tcPr>
            <w:tcW w:w="817" w:type="dxa"/>
          </w:tcPr>
          <w:p w14:paraId="592482CF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68BB1883" w14:textId="64ADB1E5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多元随机变量及其数学特征</w:t>
            </w:r>
          </w:p>
        </w:tc>
        <w:tc>
          <w:tcPr>
            <w:tcW w:w="2694" w:type="dxa"/>
          </w:tcPr>
          <w:p w14:paraId="6CA84735" w14:textId="7EA4A63B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3-R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7753CE" w:rsidRPr="00BD0DD5" w14:paraId="0DA9F98D" w14:textId="77777777" w:rsidTr="00B54AAB">
        <w:tc>
          <w:tcPr>
            <w:tcW w:w="817" w:type="dxa"/>
          </w:tcPr>
          <w:p w14:paraId="118C578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5006A205" w14:textId="6FDB0779" w:rsidR="007753CE" w:rsidRPr="00BD0DD5" w:rsidRDefault="0049001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统计的基本概念、</w:t>
            </w:r>
            <w:r w:rsidR="00DF7AF6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统计量</w:t>
            </w:r>
            <w:r w:rsidR="00373E50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及其抽样分布</w:t>
            </w:r>
          </w:p>
        </w:tc>
        <w:tc>
          <w:tcPr>
            <w:tcW w:w="2694" w:type="dxa"/>
          </w:tcPr>
          <w:p w14:paraId="29827AB3" w14:textId="0C30C745" w:rsidR="007753CE" w:rsidRPr="00BD0DD5" w:rsidRDefault="000805BD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R.7、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1.1-1.2</w:t>
            </w:r>
          </w:p>
        </w:tc>
      </w:tr>
      <w:tr w:rsidR="007753CE" w:rsidRPr="00BD0DD5" w14:paraId="71CCF8D0" w14:textId="77777777" w:rsidTr="00B54AAB">
        <w:tc>
          <w:tcPr>
            <w:tcW w:w="817" w:type="dxa"/>
          </w:tcPr>
          <w:p w14:paraId="4CD7458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799230F0" w14:textId="568032D2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描述性统计量</w:t>
            </w:r>
          </w:p>
        </w:tc>
        <w:tc>
          <w:tcPr>
            <w:tcW w:w="2694" w:type="dxa"/>
          </w:tcPr>
          <w:p w14:paraId="786C6789" w14:textId="38771683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10、M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1.3-1.4</w:t>
            </w:r>
          </w:p>
        </w:tc>
      </w:tr>
      <w:tr w:rsidR="007753CE" w:rsidRPr="00BD0DD5" w14:paraId="289D33DC" w14:textId="77777777" w:rsidTr="00B54AAB">
        <w:tc>
          <w:tcPr>
            <w:tcW w:w="817" w:type="dxa"/>
          </w:tcPr>
          <w:p w14:paraId="5F72421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3D5F4ACC" w14:textId="0F2A77DC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充分统计量</w:t>
            </w:r>
          </w:p>
        </w:tc>
        <w:tc>
          <w:tcPr>
            <w:tcW w:w="2694" w:type="dxa"/>
          </w:tcPr>
          <w:p w14:paraId="0BC53C0B" w14:textId="44FD7A72" w:rsidR="007753CE" w:rsidRPr="00BD0DD5" w:rsidRDefault="003C0C00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R.8.8、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</w:p>
        </w:tc>
      </w:tr>
      <w:tr w:rsidR="007753CE" w:rsidRPr="00BD0DD5" w14:paraId="3EF51C55" w14:textId="77777777" w:rsidTr="00B54AAB">
        <w:tc>
          <w:tcPr>
            <w:tcW w:w="817" w:type="dxa"/>
          </w:tcPr>
          <w:p w14:paraId="31DB4BC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F7B8E3" w14:textId="4FDF8900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大样本理论、统计量的大样本分布</w:t>
            </w:r>
          </w:p>
        </w:tc>
        <w:tc>
          <w:tcPr>
            <w:tcW w:w="2694" w:type="dxa"/>
          </w:tcPr>
          <w:p w14:paraId="6E7CA5E4" w14:textId="721B4BF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078716E9" w14:textId="77777777" w:rsidTr="00B54AAB">
        <w:tc>
          <w:tcPr>
            <w:tcW w:w="817" w:type="dxa"/>
          </w:tcPr>
          <w:p w14:paraId="5C4CB022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050DFE98" w14:textId="471930A8" w:rsidR="007753CE" w:rsidRPr="00BD0DD5" w:rsidRDefault="000B3E5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参数估计</w:t>
            </w:r>
            <w:r w:rsidR="00305EF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基本知识</w:t>
            </w:r>
          </w:p>
        </w:tc>
        <w:tc>
          <w:tcPr>
            <w:tcW w:w="2694" w:type="dxa"/>
          </w:tcPr>
          <w:p w14:paraId="04ECB276" w14:textId="08B7FC89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</w:p>
        </w:tc>
      </w:tr>
      <w:tr w:rsidR="007753CE" w:rsidRPr="00BD0DD5" w14:paraId="39236992" w14:textId="77777777" w:rsidTr="00B54AAB">
        <w:tc>
          <w:tcPr>
            <w:tcW w:w="817" w:type="dxa"/>
          </w:tcPr>
          <w:p w14:paraId="6486AB6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D6A888E" w14:textId="2C6C6F27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矩估计</w:t>
            </w:r>
          </w:p>
        </w:tc>
        <w:tc>
          <w:tcPr>
            <w:tcW w:w="2694" w:type="dxa"/>
          </w:tcPr>
          <w:p w14:paraId="1B0565E9" w14:textId="42A6395F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R.8.4、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2.1</w:t>
            </w:r>
          </w:p>
        </w:tc>
      </w:tr>
      <w:tr w:rsidR="007753CE" w:rsidRPr="00BD0DD5" w14:paraId="7A265955" w14:textId="77777777" w:rsidTr="00B54AAB">
        <w:tc>
          <w:tcPr>
            <w:tcW w:w="817" w:type="dxa"/>
          </w:tcPr>
          <w:p w14:paraId="1E95DC49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7630929D" w14:textId="77CCEA39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极大似然估计</w:t>
            </w:r>
          </w:p>
        </w:tc>
        <w:tc>
          <w:tcPr>
            <w:tcW w:w="2694" w:type="dxa"/>
          </w:tcPr>
          <w:p w14:paraId="407596C8" w14:textId="1B558387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R.8.5、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</w:p>
        </w:tc>
      </w:tr>
      <w:tr w:rsidR="007753CE" w:rsidRPr="00BD0DD5" w14:paraId="098264ED" w14:textId="77777777" w:rsidTr="00B54AAB">
        <w:tc>
          <w:tcPr>
            <w:tcW w:w="817" w:type="dxa"/>
          </w:tcPr>
          <w:p w14:paraId="2C3E1A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58D52AF" w14:textId="115E6CD4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区间估计</w:t>
            </w:r>
          </w:p>
        </w:tc>
        <w:tc>
          <w:tcPr>
            <w:tcW w:w="2694" w:type="dxa"/>
          </w:tcPr>
          <w:p w14:paraId="79A9FE01" w14:textId="2F7C8306" w:rsidR="007753CE" w:rsidRPr="00BD0DD5" w:rsidRDefault="003C0C00" w:rsidP="0069321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R.9.3、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7753CE" w:rsidRPr="00BD0DD5" w14:paraId="2F53C8B8" w14:textId="77777777" w:rsidTr="00B54AAB">
        <w:tc>
          <w:tcPr>
            <w:tcW w:w="817" w:type="dxa"/>
          </w:tcPr>
          <w:p w14:paraId="6A66959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C8686BE" w14:textId="01C7EE02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贝叶斯估计</w:t>
            </w:r>
          </w:p>
        </w:tc>
        <w:tc>
          <w:tcPr>
            <w:tcW w:w="2694" w:type="dxa"/>
          </w:tcPr>
          <w:p w14:paraId="4FEC17A4" w14:textId="59AB2B79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R.8.6、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2.5</w:t>
            </w:r>
          </w:p>
        </w:tc>
      </w:tr>
      <w:tr w:rsidR="007753CE" w:rsidRPr="00BD0DD5" w14:paraId="5EC15887" w14:textId="77777777" w:rsidTr="00B54AAB">
        <w:tc>
          <w:tcPr>
            <w:tcW w:w="817" w:type="dxa"/>
          </w:tcPr>
          <w:p w14:paraId="3C48020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31828F73" w14:textId="37BE3C0F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假设检验基本知识</w:t>
            </w:r>
          </w:p>
        </w:tc>
        <w:tc>
          <w:tcPr>
            <w:tcW w:w="2694" w:type="dxa"/>
          </w:tcPr>
          <w:p w14:paraId="78C5FE7F" w14:textId="3E3FC3BC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R.9、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</w:p>
        </w:tc>
      </w:tr>
      <w:tr w:rsidR="007753CE" w:rsidRPr="00BD0DD5" w14:paraId="69C8FF1C" w14:textId="77777777" w:rsidTr="00B54AAB">
        <w:tc>
          <w:tcPr>
            <w:tcW w:w="817" w:type="dxa"/>
          </w:tcPr>
          <w:p w14:paraId="3A6E1FC4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2DC56B2F" w14:textId="1CB9F3AD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样本均值检验</w:t>
            </w:r>
          </w:p>
        </w:tc>
        <w:tc>
          <w:tcPr>
            <w:tcW w:w="2694" w:type="dxa"/>
          </w:tcPr>
          <w:p w14:paraId="09ADC0C5" w14:textId="15C59CF3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R.11、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4.2-4.6</w:t>
            </w:r>
          </w:p>
        </w:tc>
      </w:tr>
      <w:tr w:rsidR="007753CE" w:rsidRPr="00BD0DD5" w14:paraId="215F3292" w14:textId="77777777" w:rsidTr="00B54AAB">
        <w:tc>
          <w:tcPr>
            <w:tcW w:w="817" w:type="dxa"/>
          </w:tcPr>
          <w:p w14:paraId="5EEFC23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2EF9B6A8" w14:textId="586A0313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分布检验与分类数据分析</w:t>
            </w:r>
          </w:p>
        </w:tc>
        <w:tc>
          <w:tcPr>
            <w:tcW w:w="2694" w:type="dxa"/>
          </w:tcPr>
          <w:p w14:paraId="3CE1113D" w14:textId="72B317A8" w:rsidR="007753CE" w:rsidRPr="00BD0DD5" w:rsidRDefault="003C0C00" w:rsidP="003C0C0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R.13、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26C861F8" w14:textId="77777777" w:rsidTr="00B54AAB">
        <w:tc>
          <w:tcPr>
            <w:tcW w:w="817" w:type="dxa"/>
          </w:tcPr>
          <w:p w14:paraId="5C23C39C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631416D4" w14:textId="1B0BC6BB" w:rsidR="007753CE" w:rsidRPr="00BD0DD5" w:rsidRDefault="003C0C0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实验设计初步</w:t>
            </w:r>
          </w:p>
        </w:tc>
        <w:tc>
          <w:tcPr>
            <w:tcW w:w="2694" w:type="dxa"/>
          </w:tcPr>
          <w:p w14:paraId="14BCB715" w14:textId="14E484A6" w:rsidR="007753CE" w:rsidRPr="00BD0DD5" w:rsidRDefault="00127567" w:rsidP="0012756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R.11.4、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8B4784"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</w:tr>
      <w:tr w:rsidR="007753CE" w:rsidRPr="00BD0DD5" w14:paraId="46D938BF" w14:textId="77777777" w:rsidTr="00B54AAB">
        <w:tc>
          <w:tcPr>
            <w:tcW w:w="817" w:type="dxa"/>
          </w:tcPr>
          <w:p w14:paraId="706329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14:paraId="273E0AD9" w14:textId="25682658" w:rsidR="007753CE" w:rsidRPr="00BD0DD5" w:rsidRDefault="00DF7AF6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期末复习</w:t>
            </w:r>
          </w:p>
        </w:tc>
        <w:tc>
          <w:tcPr>
            <w:tcW w:w="2694" w:type="dxa"/>
          </w:tcPr>
          <w:p w14:paraId="1232EDCB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3CE" w:rsidRPr="00BD0DD5" w14:paraId="075007D2" w14:textId="77777777" w:rsidTr="00B54AAB">
        <w:tc>
          <w:tcPr>
            <w:tcW w:w="817" w:type="dxa"/>
          </w:tcPr>
          <w:p w14:paraId="1662D37A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14:paraId="6857ABDC" w14:textId="77777777" w:rsidR="007753CE" w:rsidRPr="00BD0DD5" w:rsidRDefault="007753CE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6690E23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84E9525" w14:textId="0521CF63" w:rsidR="006A1B51" w:rsidRDefault="000B710C" w:rsidP="006A1B51">
      <w:pPr>
        <w:spacing w:line="200" w:lineRule="exact"/>
        <w:rPr>
          <w:rFonts w:asciiTheme="minorEastAsia" w:hAnsiTheme="minorEastAsia"/>
          <w:sz w:val="20"/>
          <w:szCs w:val="24"/>
        </w:rPr>
      </w:pPr>
      <w:r w:rsidRPr="006A1B51">
        <w:rPr>
          <w:rFonts w:asciiTheme="minorEastAsia" w:hAnsiTheme="minorEastAsia" w:hint="eastAsia"/>
          <w:sz w:val="20"/>
          <w:szCs w:val="24"/>
        </w:rPr>
        <w:t>注：其中</w:t>
      </w:r>
      <w:r w:rsidR="0095290B" w:rsidRPr="006A1B51">
        <w:rPr>
          <w:rFonts w:asciiTheme="minorEastAsia" w:hAnsiTheme="minorEastAsia" w:hint="eastAsia"/>
          <w:sz w:val="20"/>
          <w:szCs w:val="24"/>
        </w:rPr>
        <w:t>M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1代表《数理统计学》第一章，</w:t>
      </w:r>
      <w:r w:rsidRPr="006A1B51">
        <w:rPr>
          <w:rFonts w:asciiTheme="minorEastAsia" w:hAnsiTheme="minorEastAsia" w:hint="eastAsia"/>
          <w:sz w:val="20"/>
          <w:szCs w:val="24"/>
        </w:rPr>
        <w:t>R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1代表《数理统计与数据分析》第一章。</w:t>
      </w:r>
    </w:p>
    <w:p w14:paraId="113EA0E8" w14:textId="77777777" w:rsidR="006A1B51" w:rsidRPr="0095290B" w:rsidRDefault="006A1B51" w:rsidP="0063192A">
      <w:pPr>
        <w:rPr>
          <w:rFonts w:asciiTheme="minorEastAsia" w:hAnsiTheme="minorEastAsia"/>
          <w:sz w:val="22"/>
          <w:szCs w:val="24"/>
        </w:rPr>
      </w:pPr>
    </w:p>
    <w:p w14:paraId="13E616E5" w14:textId="77777777" w:rsidR="007753CE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、课程规定及</w:t>
      </w:r>
      <w:r w:rsidR="00D84488" w:rsidRPr="00BD0DD5">
        <w:rPr>
          <w:rFonts w:asciiTheme="minorEastAsia" w:hAnsiTheme="minorEastAsia" w:hint="eastAsia"/>
          <w:b/>
          <w:sz w:val="24"/>
          <w:szCs w:val="24"/>
        </w:rPr>
        <w:t>出勤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要求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8"/>
      </w:tblGrid>
      <w:tr w:rsidR="000F2465" w:rsidRPr="00BD0DD5" w14:paraId="00C637FD" w14:textId="77777777" w:rsidTr="008B31C2">
        <w:tc>
          <w:tcPr>
            <w:tcW w:w="534" w:type="dxa"/>
          </w:tcPr>
          <w:p w14:paraId="7D091B8A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617280DB" w14:textId="77777777" w:rsidR="000F2465" w:rsidRPr="00BD0DD5" w:rsidRDefault="00DD43C8" w:rsidP="009A4247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严格课堂管理，</w:t>
            </w:r>
            <w:r w:rsidR="009E4EFD" w:rsidRPr="00BD0DD5">
              <w:rPr>
                <w:rFonts w:asciiTheme="minorEastAsia" w:hAnsiTheme="minorEastAsia" w:cs="宋体" w:hint="eastAsia"/>
                <w:sz w:val="24"/>
                <w:szCs w:val="24"/>
              </w:rPr>
              <w:t>对缺课时数达到三分之一的学生，</w:t>
            </w:r>
            <w:r w:rsidR="009A4247" w:rsidRPr="009A4247">
              <w:rPr>
                <w:rFonts w:asciiTheme="minorEastAsia" w:hAnsiTheme="minorEastAsia" w:cs="宋体" w:hint="eastAsia"/>
                <w:sz w:val="24"/>
                <w:szCs w:val="24"/>
              </w:rPr>
              <w:t>取消参加该门课程考核资格，并不能申请缓考、补考，应当重新学习该课程。</w:t>
            </w:r>
          </w:p>
        </w:tc>
      </w:tr>
      <w:tr w:rsidR="000F2465" w:rsidRPr="00BD0DD5" w14:paraId="631A721F" w14:textId="77777777" w:rsidTr="008B31C2">
        <w:tc>
          <w:tcPr>
            <w:tcW w:w="534" w:type="dxa"/>
          </w:tcPr>
          <w:p w14:paraId="4F5EA400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38" w:type="dxa"/>
            <w:vAlign w:val="center"/>
          </w:tcPr>
          <w:p w14:paraId="7CC66B97" w14:textId="77777777" w:rsidR="000F2465" w:rsidRPr="00BD0DD5" w:rsidRDefault="009E4EFD" w:rsidP="009E4EF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sz w:val="24"/>
                <w:szCs w:val="24"/>
              </w:rPr>
              <w:t>期末考试成绩低于50分，课程总评成绩为不及格，按期末考试成绩计。</w:t>
            </w:r>
          </w:p>
        </w:tc>
      </w:tr>
      <w:tr w:rsidR="000F2465" w:rsidRPr="00BD0DD5" w14:paraId="42EE9812" w14:textId="77777777" w:rsidTr="008B31C2">
        <w:tc>
          <w:tcPr>
            <w:tcW w:w="534" w:type="dxa"/>
          </w:tcPr>
          <w:p w14:paraId="0898E941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38" w:type="dxa"/>
            <w:vAlign w:val="center"/>
          </w:tcPr>
          <w:p w14:paraId="6D391BDB" w14:textId="01CFA7C0" w:rsidR="000F2465" w:rsidRPr="00BD0DD5" w:rsidRDefault="0055642F" w:rsidP="00146F52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重修课程、申请免听并获准同意者，要求参加期中随堂考试，期中考试的成绩记为平时成绩，平时成绩比重为30%，期末考试成绩比重为70%。</w:t>
            </w:r>
          </w:p>
        </w:tc>
      </w:tr>
      <w:tr w:rsidR="000F2465" w:rsidRPr="00BD0DD5" w14:paraId="26D9C9C8" w14:textId="77777777" w:rsidTr="008B31C2">
        <w:tc>
          <w:tcPr>
            <w:tcW w:w="534" w:type="dxa"/>
          </w:tcPr>
          <w:p w14:paraId="564CB996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5878A188" w14:textId="2C58FB35" w:rsidR="000F2465" w:rsidRPr="00BD0DD5" w:rsidRDefault="0055642F" w:rsidP="0037284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学生需完成全部</w:t>
            </w:r>
            <w:r w:rsidR="00D713D1" w:rsidRPr="0055642F">
              <w:rPr>
                <w:rFonts w:asciiTheme="minorEastAsia" w:hAnsiTheme="minorEastAsia" w:cs="宋体" w:hint="eastAsia"/>
                <w:sz w:val="24"/>
                <w:szCs w:val="24"/>
              </w:rPr>
              <w:t>纸质作业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；</w:t>
            </w: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编程作业</w:t>
            </w:r>
            <w:r w:rsidR="00D713D1">
              <w:rPr>
                <w:rFonts w:asciiTheme="minorEastAsia" w:hAnsiTheme="minorEastAsia" w:cs="宋体" w:hint="eastAsia"/>
                <w:sz w:val="24"/>
                <w:szCs w:val="24"/>
              </w:rPr>
              <w:t>为选做，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如果完成所有编程作业，则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lastRenderedPageBreak/>
              <w:t>平时成绩加10分（</w:t>
            </w:r>
            <w:r w:rsidR="001970E0">
              <w:rPr>
                <w:rFonts w:asciiTheme="minorEastAsia" w:hAnsiTheme="minorEastAsia" w:cs="宋体" w:hint="eastAsia"/>
                <w:sz w:val="24"/>
                <w:szCs w:val="24"/>
              </w:rPr>
              <w:t>平时成绩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50分封顶）</w:t>
            </w:r>
            <w:r w:rsidR="006840C7">
              <w:rPr>
                <w:rFonts w:asciiTheme="minorEastAsia" w:hAnsiTheme="minorEastAsia" w:cs="宋体" w:hint="eastAsia"/>
                <w:sz w:val="24"/>
                <w:szCs w:val="24"/>
              </w:rPr>
              <w:t>。所有作业</w:t>
            </w:r>
            <w:r w:rsidR="00C014B0">
              <w:rPr>
                <w:rFonts w:asciiTheme="minorEastAsia" w:hAnsiTheme="minorEastAsia" w:cs="宋体" w:hint="eastAsia"/>
                <w:sz w:val="24"/>
                <w:szCs w:val="24"/>
              </w:rPr>
              <w:t>（包括纸质作业和编程作业）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不得抄袭，</w:t>
            </w:r>
            <w:r w:rsidR="00603CB7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一旦发现作业抄袭，平时成绩</w:t>
            </w:r>
            <w:r w:rsidR="005C14EF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（出勤、作业、期中考试）判为0分</w:t>
            </w:r>
            <w:r w:rsidR="005C14EF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  <w:tr w:rsidR="000F2465" w:rsidRPr="00BD0DD5" w14:paraId="040D5C48" w14:textId="77777777" w:rsidTr="008B31C2">
        <w:tc>
          <w:tcPr>
            <w:tcW w:w="534" w:type="dxa"/>
          </w:tcPr>
          <w:p w14:paraId="0C1EBC4D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7938" w:type="dxa"/>
          </w:tcPr>
          <w:p w14:paraId="122A83C2" w14:textId="12C28283" w:rsidR="009503FA" w:rsidRPr="009503FA" w:rsidRDefault="00603CB7" w:rsidP="006E27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期中随堂考试采用闭卷笔试形式，时间初步定在第8周。除非有正当理由</w:t>
            </w:r>
            <w:r w:rsidRPr="00FB1853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事先</w:t>
            </w: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请假并获批准，否则期中考试成绩为零分</w:t>
            </w:r>
            <w:r w:rsidR="006E2785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  <w:r w:rsidR="009503FA">
              <w:rPr>
                <w:rFonts w:asciiTheme="minorEastAsia" w:hAnsiTheme="minorEastAsia" w:cs="宋体" w:hint="eastAsia"/>
                <w:sz w:val="24"/>
                <w:szCs w:val="24"/>
              </w:rPr>
              <w:t>实验设计报告提交时间为第</w:t>
            </w:r>
            <w:r w:rsidR="009F4375">
              <w:rPr>
                <w:rFonts w:asciiTheme="minorEastAsia" w:hAnsiTheme="minorEastAsia" w:cs="宋体" w:hint="eastAsia"/>
                <w:sz w:val="24"/>
                <w:szCs w:val="24"/>
              </w:rPr>
              <w:t>17</w:t>
            </w:r>
            <w:r w:rsidR="009503FA">
              <w:rPr>
                <w:rFonts w:asciiTheme="minorEastAsia" w:hAnsiTheme="minorEastAsia" w:cs="宋体" w:hint="eastAsia"/>
                <w:sz w:val="24"/>
                <w:szCs w:val="24"/>
              </w:rPr>
              <w:t>周</w:t>
            </w:r>
            <w:r w:rsidR="009F4375">
              <w:rPr>
                <w:rFonts w:asciiTheme="minorEastAsia" w:hAnsiTheme="minorEastAsia" w:cs="宋体" w:hint="eastAsia"/>
                <w:sz w:val="24"/>
                <w:szCs w:val="24"/>
              </w:rPr>
              <w:t>最后一节课。</w:t>
            </w:r>
          </w:p>
        </w:tc>
      </w:tr>
    </w:tbl>
    <w:p w14:paraId="0F99EF7B" w14:textId="77777777" w:rsidR="000F2465" w:rsidRPr="00BD0DD5" w:rsidRDefault="000F2465" w:rsidP="003D321C">
      <w:pPr>
        <w:spacing w:line="0" w:lineRule="atLeast"/>
        <w:rPr>
          <w:rFonts w:asciiTheme="minorEastAsia" w:hAnsiTheme="minorEastAsia"/>
          <w:b/>
          <w:sz w:val="2"/>
          <w:szCs w:val="2"/>
        </w:rPr>
      </w:pPr>
    </w:p>
    <w:sectPr w:rsidR="000F2465" w:rsidRPr="00BD0DD5" w:rsidSect="00BC6A4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C672C" w14:textId="77777777" w:rsidR="001D15A9" w:rsidRDefault="001D15A9" w:rsidP="00631F50">
      <w:r>
        <w:separator/>
      </w:r>
    </w:p>
  </w:endnote>
  <w:endnote w:type="continuationSeparator" w:id="0">
    <w:p w14:paraId="399819F1" w14:textId="77777777" w:rsidR="001D15A9" w:rsidRDefault="001D15A9" w:rsidP="0063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9354"/>
      <w:docPartObj>
        <w:docPartGallery w:val="Page Numbers (Bottom of Page)"/>
        <w:docPartUnique/>
      </w:docPartObj>
    </w:sdtPr>
    <w:sdtEndPr/>
    <w:sdtContent>
      <w:p w14:paraId="422B0B4D" w14:textId="77777777" w:rsidR="00631F50" w:rsidRDefault="00546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C54" w:rsidRPr="00413C5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85D551B" w14:textId="77777777" w:rsidR="00631F50" w:rsidRDefault="00631F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FAF2F" w14:textId="77777777" w:rsidR="001D15A9" w:rsidRDefault="001D15A9" w:rsidP="00631F50">
      <w:r>
        <w:separator/>
      </w:r>
    </w:p>
  </w:footnote>
  <w:footnote w:type="continuationSeparator" w:id="0">
    <w:p w14:paraId="63F559BE" w14:textId="77777777" w:rsidR="001D15A9" w:rsidRDefault="001D15A9" w:rsidP="0063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39"/>
    <w:rsid w:val="00001336"/>
    <w:rsid w:val="000136E8"/>
    <w:rsid w:val="00055C3A"/>
    <w:rsid w:val="000805BD"/>
    <w:rsid w:val="00096B48"/>
    <w:rsid w:val="000A0A04"/>
    <w:rsid w:val="000B3E55"/>
    <w:rsid w:val="000B710C"/>
    <w:rsid w:val="000C5068"/>
    <w:rsid w:val="000C7AC5"/>
    <w:rsid w:val="000D5BED"/>
    <w:rsid w:val="000F2465"/>
    <w:rsid w:val="000F2AC2"/>
    <w:rsid w:val="00107027"/>
    <w:rsid w:val="001123CC"/>
    <w:rsid w:val="00124E6E"/>
    <w:rsid w:val="00127567"/>
    <w:rsid w:val="001820A7"/>
    <w:rsid w:val="00183D8A"/>
    <w:rsid w:val="001970E0"/>
    <w:rsid w:val="001B0B41"/>
    <w:rsid w:val="001B486A"/>
    <w:rsid w:val="001B52B9"/>
    <w:rsid w:val="001D15A9"/>
    <w:rsid w:val="001D6945"/>
    <w:rsid w:val="00207614"/>
    <w:rsid w:val="00252473"/>
    <w:rsid w:val="00291BF8"/>
    <w:rsid w:val="00297E6B"/>
    <w:rsid w:val="002A4E92"/>
    <w:rsid w:val="002B53EA"/>
    <w:rsid w:val="002D0439"/>
    <w:rsid w:val="002D5F34"/>
    <w:rsid w:val="002D706B"/>
    <w:rsid w:val="002E1C38"/>
    <w:rsid w:val="00300EA9"/>
    <w:rsid w:val="00305EF5"/>
    <w:rsid w:val="003060BD"/>
    <w:rsid w:val="00310CFA"/>
    <w:rsid w:val="0031179F"/>
    <w:rsid w:val="003153AB"/>
    <w:rsid w:val="00332961"/>
    <w:rsid w:val="00365318"/>
    <w:rsid w:val="00372842"/>
    <w:rsid w:val="00373E50"/>
    <w:rsid w:val="0038534C"/>
    <w:rsid w:val="003C0C00"/>
    <w:rsid w:val="003D321C"/>
    <w:rsid w:val="00413C54"/>
    <w:rsid w:val="0042028B"/>
    <w:rsid w:val="00433A2D"/>
    <w:rsid w:val="004735A1"/>
    <w:rsid w:val="004835F0"/>
    <w:rsid w:val="00490015"/>
    <w:rsid w:val="0049020C"/>
    <w:rsid w:val="00491B43"/>
    <w:rsid w:val="004B599D"/>
    <w:rsid w:val="004E545F"/>
    <w:rsid w:val="00500ADF"/>
    <w:rsid w:val="00502AAB"/>
    <w:rsid w:val="00505060"/>
    <w:rsid w:val="005155B4"/>
    <w:rsid w:val="0053507D"/>
    <w:rsid w:val="00536419"/>
    <w:rsid w:val="00541144"/>
    <w:rsid w:val="00545E8B"/>
    <w:rsid w:val="005461CB"/>
    <w:rsid w:val="0054675F"/>
    <w:rsid w:val="0055642F"/>
    <w:rsid w:val="00556957"/>
    <w:rsid w:val="005600AD"/>
    <w:rsid w:val="00576E57"/>
    <w:rsid w:val="005B3A4C"/>
    <w:rsid w:val="005B69A5"/>
    <w:rsid w:val="005C14EF"/>
    <w:rsid w:val="005E2068"/>
    <w:rsid w:val="005F6B4B"/>
    <w:rsid w:val="00603CB7"/>
    <w:rsid w:val="00610CB6"/>
    <w:rsid w:val="006113A1"/>
    <w:rsid w:val="00621383"/>
    <w:rsid w:val="0063192A"/>
    <w:rsid w:val="00631F50"/>
    <w:rsid w:val="00666119"/>
    <w:rsid w:val="006840C7"/>
    <w:rsid w:val="00690D70"/>
    <w:rsid w:val="00693215"/>
    <w:rsid w:val="006A1B51"/>
    <w:rsid w:val="006B1D52"/>
    <w:rsid w:val="006B792E"/>
    <w:rsid w:val="006E01A7"/>
    <w:rsid w:val="006E2785"/>
    <w:rsid w:val="00703F24"/>
    <w:rsid w:val="007753CE"/>
    <w:rsid w:val="00781151"/>
    <w:rsid w:val="007873CE"/>
    <w:rsid w:val="00796A69"/>
    <w:rsid w:val="007A5023"/>
    <w:rsid w:val="007B7841"/>
    <w:rsid w:val="008041FC"/>
    <w:rsid w:val="0080433A"/>
    <w:rsid w:val="00832A7F"/>
    <w:rsid w:val="008452A2"/>
    <w:rsid w:val="008706B9"/>
    <w:rsid w:val="008B31C2"/>
    <w:rsid w:val="008B4784"/>
    <w:rsid w:val="008C6718"/>
    <w:rsid w:val="009022F2"/>
    <w:rsid w:val="009378E6"/>
    <w:rsid w:val="009455E6"/>
    <w:rsid w:val="009503FA"/>
    <w:rsid w:val="0095290B"/>
    <w:rsid w:val="00955801"/>
    <w:rsid w:val="00976372"/>
    <w:rsid w:val="009A4247"/>
    <w:rsid w:val="009D21C6"/>
    <w:rsid w:val="009D382D"/>
    <w:rsid w:val="009D77C7"/>
    <w:rsid w:val="009E4EFD"/>
    <w:rsid w:val="009F4375"/>
    <w:rsid w:val="009F499B"/>
    <w:rsid w:val="009F7101"/>
    <w:rsid w:val="00A1793D"/>
    <w:rsid w:val="00A31C82"/>
    <w:rsid w:val="00A54C4C"/>
    <w:rsid w:val="00AC619E"/>
    <w:rsid w:val="00AD2A18"/>
    <w:rsid w:val="00AD2AF3"/>
    <w:rsid w:val="00AF2764"/>
    <w:rsid w:val="00B06595"/>
    <w:rsid w:val="00B21137"/>
    <w:rsid w:val="00B24BAD"/>
    <w:rsid w:val="00B36611"/>
    <w:rsid w:val="00B54AAB"/>
    <w:rsid w:val="00B7624B"/>
    <w:rsid w:val="00B93184"/>
    <w:rsid w:val="00BB4A7B"/>
    <w:rsid w:val="00BC6A41"/>
    <w:rsid w:val="00BD0DD5"/>
    <w:rsid w:val="00C014B0"/>
    <w:rsid w:val="00C10050"/>
    <w:rsid w:val="00C57A93"/>
    <w:rsid w:val="00C62A8F"/>
    <w:rsid w:val="00C8185F"/>
    <w:rsid w:val="00C9640A"/>
    <w:rsid w:val="00CA077A"/>
    <w:rsid w:val="00CD6265"/>
    <w:rsid w:val="00CE24DD"/>
    <w:rsid w:val="00D01117"/>
    <w:rsid w:val="00D31D43"/>
    <w:rsid w:val="00D55688"/>
    <w:rsid w:val="00D713D1"/>
    <w:rsid w:val="00D84488"/>
    <w:rsid w:val="00DD43C8"/>
    <w:rsid w:val="00DE5CF2"/>
    <w:rsid w:val="00DF72B8"/>
    <w:rsid w:val="00DF7AF6"/>
    <w:rsid w:val="00E30EF8"/>
    <w:rsid w:val="00E63D51"/>
    <w:rsid w:val="00E71ABD"/>
    <w:rsid w:val="00E81C50"/>
    <w:rsid w:val="00E92AED"/>
    <w:rsid w:val="00F01A62"/>
    <w:rsid w:val="00F1419D"/>
    <w:rsid w:val="00F208C8"/>
    <w:rsid w:val="00F52550"/>
    <w:rsid w:val="00F6016B"/>
    <w:rsid w:val="00F66FE7"/>
    <w:rsid w:val="00F73AAC"/>
    <w:rsid w:val="00F84BB7"/>
    <w:rsid w:val="00F96118"/>
    <w:rsid w:val="00FB1853"/>
    <w:rsid w:val="00FB6315"/>
    <w:rsid w:val="00FF66F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7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46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F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iyuezen@126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司继春</cp:lastModifiedBy>
  <cp:revision>69</cp:revision>
  <cp:lastPrinted>2017-09-07T04:48:00Z</cp:lastPrinted>
  <dcterms:created xsi:type="dcterms:W3CDTF">2017-09-06T12:22:00Z</dcterms:created>
  <dcterms:modified xsi:type="dcterms:W3CDTF">2017-09-18T17:56:00Z</dcterms:modified>
</cp:coreProperties>
</file>