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91474" w:rsidRDefault="00000000">
      <w:pPr>
        <w:pStyle w:val="Heading1"/>
        <w:spacing w:before="20"/>
        <w:ind w:firstLine="100"/>
      </w:pPr>
      <w:r>
        <w:t>Assignment-based Subjective Questions</w:t>
      </w:r>
    </w:p>
    <w:p w14:paraId="00000002" w14:textId="77777777" w:rsidR="00C91474" w:rsidRDefault="00C91474">
      <w:pPr>
        <w:pStyle w:val="Heading1"/>
        <w:spacing w:before="20"/>
        <w:ind w:firstLine="100"/>
        <w:rPr>
          <w:b w:val="0"/>
          <w:sz w:val="22"/>
          <w:szCs w:val="22"/>
        </w:rPr>
      </w:pPr>
    </w:p>
    <w:p w14:paraId="00000003" w14:textId="77777777" w:rsidR="00C91474"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C91474"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C91474"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77777777" w:rsidR="00C91474" w:rsidRDefault="00C91474">
      <w:pPr>
        <w:pStyle w:val="Heading1"/>
        <w:spacing w:before="20"/>
        <w:ind w:firstLine="100"/>
        <w:rPr>
          <w:b w:val="0"/>
          <w:sz w:val="22"/>
          <w:szCs w:val="22"/>
        </w:rPr>
      </w:pPr>
    </w:p>
    <w:p w14:paraId="00000007" w14:textId="66B56D61" w:rsidR="00C91474" w:rsidRDefault="008A4A37" w:rsidP="008A4A37">
      <w:pPr>
        <w:pStyle w:val="Heading1"/>
        <w:numPr>
          <w:ilvl w:val="0"/>
          <w:numId w:val="1"/>
        </w:numPr>
        <w:pBdr>
          <w:bottom w:val="single" w:sz="6" w:space="1" w:color="000000"/>
        </w:pBdr>
        <w:spacing w:before="20"/>
        <w:rPr>
          <w:b w:val="0"/>
          <w:sz w:val="22"/>
          <w:szCs w:val="22"/>
        </w:rPr>
      </w:pPr>
      <w:r>
        <w:rPr>
          <w:b w:val="0"/>
          <w:sz w:val="22"/>
          <w:szCs w:val="22"/>
        </w:rPr>
        <w:t>Temperature (temp) – A coefficient value of ‘0.5499’ indicated that a unit increase in temp variable increases the bike hire numbers by 0.5499 units.</w:t>
      </w:r>
    </w:p>
    <w:p w14:paraId="2A3054FF" w14:textId="4AFC7F12" w:rsidR="008A4A37" w:rsidRDefault="008A4A37" w:rsidP="008A4A37">
      <w:pPr>
        <w:pStyle w:val="Heading1"/>
        <w:numPr>
          <w:ilvl w:val="0"/>
          <w:numId w:val="1"/>
        </w:numPr>
        <w:pBdr>
          <w:bottom w:val="single" w:sz="6" w:space="1" w:color="000000"/>
        </w:pBdr>
        <w:spacing w:before="20"/>
        <w:rPr>
          <w:b w:val="0"/>
          <w:sz w:val="22"/>
          <w:szCs w:val="22"/>
        </w:rPr>
      </w:pPr>
      <w:r>
        <w:rPr>
          <w:b w:val="0"/>
          <w:sz w:val="22"/>
          <w:szCs w:val="22"/>
        </w:rPr>
        <w:t>Year</w:t>
      </w:r>
      <w:r>
        <w:rPr>
          <w:b w:val="0"/>
          <w:sz w:val="22"/>
          <w:szCs w:val="22"/>
        </w:rPr>
        <w:t xml:space="preserve"> (</w:t>
      </w:r>
      <w:r>
        <w:rPr>
          <w:b w:val="0"/>
          <w:sz w:val="22"/>
          <w:szCs w:val="22"/>
        </w:rPr>
        <w:t>yr</w:t>
      </w:r>
      <w:r>
        <w:rPr>
          <w:b w:val="0"/>
          <w:sz w:val="22"/>
          <w:szCs w:val="22"/>
        </w:rPr>
        <w:t>) – A coefficient value of ‘0.</w:t>
      </w:r>
      <w:r>
        <w:rPr>
          <w:b w:val="0"/>
          <w:sz w:val="22"/>
          <w:szCs w:val="22"/>
        </w:rPr>
        <w:t>2331</w:t>
      </w:r>
      <w:r>
        <w:rPr>
          <w:b w:val="0"/>
          <w:sz w:val="22"/>
          <w:szCs w:val="22"/>
        </w:rPr>
        <w:t xml:space="preserve">’ indicated that a unit increase in </w:t>
      </w:r>
      <w:r>
        <w:rPr>
          <w:b w:val="0"/>
          <w:sz w:val="22"/>
          <w:szCs w:val="22"/>
        </w:rPr>
        <w:t>yr</w:t>
      </w:r>
      <w:r>
        <w:rPr>
          <w:b w:val="0"/>
          <w:sz w:val="22"/>
          <w:szCs w:val="22"/>
        </w:rPr>
        <w:t xml:space="preserve"> variable increases the bike hire numbers by 0.</w:t>
      </w:r>
      <w:r>
        <w:rPr>
          <w:b w:val="0"/>
          <w:sz w:val="22"/>
          <w:szCs w:val="22"/>
        </w:rPr>
        <w:t>2331</w:t>
      </w:r>
      <w:r>
        <w:rPr>
          <w:b w:val="0"/>
          <w:sz w:val="22"/>
          <w:szCs w:val="22"/>
        </w:rPr>
        <w:t xml:space="preserve"> units.</w:t>
      </w:r>
    </w:p>
    <w:p w14:paraId="1B397921" w14:textId="4B426227" w:rsidR="008A4A37" w:rsidRDefault="008A4A37" w:rsidP="008A4A37">
      <w:pPr>
        <w:pStyle w:val="Heading1"/>
        <w:numPr>
          <w:ilvl w:val="0"/>
          <w:numId w:val="1"/>
        </w:numPr>
        <w:pBdr>
          <w:bottom w:val="single" w:sz="6" w:space="1" w:color="000000"/>
        </w:pBdr>
        <w:spacing w:before="20"/>
        <w:rPr>
          <w:b w:val="0"/>
          <w:sz w:val="22"/>
          <w:szCs w:val="22"/>
        </w:rPr>
      </w:pPr>
      <w:r>
        <w:rPr>
          <w:b w:val="0"/>
          <w:sz w:val="22"/>
          <w:szCs w:val="22"/>
        </w:rPr>
        <w:t>Weather</w:t>
      </w:r>
      <w:r>
        <w:rPr>
          <w:b w:val="0"/>
          <w:sz w:val="22"/>
          <w:szCs w:val="22"/>
        </w:rPr>
        <w:t xml:space="preserve"> (</w:t>
      </w:r>
      <w:r>
        <w:rPr>
          <w:b w:val="0"/>
          <w:sz w:val="22"/>
          <w:szCs w:val="22"/>
        </w:rPr>
        <w:t>weathersit_3</w:t>
      </w:r>
      <w:r>
        <w:rPr>
          <w:b w:val="0"/>
          <w:sz w:val="22"/>
          <w:szCs w:val="22"/>
        </w:rPr>
        <w:t>) – A coefficient value of ‘</w:t>
      </w:r>
      <w:r>
        <w:rPr>
          <w:b w:val="0"/>
          <w:sz w:val="22"/>
          <w:szCs w:val="22"/>
        </w:rPr>
        <w:t>-0.2880</w:t>
      </w:r>
      <w:r>
        <w:rPr>
          <w:b w:val="0"/>
          <w:sz w:val="22"/>
          <w:szCs w:val="22"/>
        </w:rPr>
        <w:t xml:space="preserve">’ indicated that a unit increase in </w:t>
      </w:r>
      <w:r>
        <w:rPr>
          <w:b w:val="0"/>
          <w:sz w:val="22"/>
          <w:szCs w:val="22"/>
        </w:rPr>
        <w:t>weathersit3</w:t>
      </w:r>
      <w:r>
        <w:rPr>
          <w:b w:val="0"/>
          <w:sz w:val="22"/>
          <w:szCs w:val="22"/>
        </w:rPr>
        <w:t xml:space="preserve"> variable increases the bike hire numbers by 0</w:t>
      </w:r>
      <w:r>
        <w:rPr>
          <w:b w:val="0"/>
          <w:sz w:val="22"/>
          <w:szCs w:val="22"/>
        </w:rPr>
        <w:t>.2880</w:t>
      </w:r>
      <w:r>
        <w:rPr>
          <w:b w:val="0"/>
          <w:sz w:val="22"/>
          <w:szCs w:val="22"/>
        </w:rPr>
        <w:t xml:space="preserve"> units.</w:t>
      </w:r>
    </w:p>
    <w:p w14:paraId="6FF8EC2C" w14:textId="77777777" w:rsidR="008A4A37" w:rsidRDefault="008A4A37" w:rsidP="008A4A37">
      <w:pPr>
        <w:pStyle w:val="Heading1"/>
        <w:pBdr>
          <w:bottom w:val="single" w:sz="6" w:space="1" w:color="000000"/>
        </w:pBdr>
        <w:spacing w:before="20"/>
        <w:rPr>
          <w:b w:val="0"/>
          <w:sz w:val="22"/>
          <w:szCs w:val="22"/>
        </w:rPr>
      </w:pPr>
    </w:p>
    <w:p w14:paraId="19ACBE05" w14:textId="5871B959" w:rsidR="008A4A37" w:rsidRDefault="008A4A37" w:rsidP="008A4A37">
      <w:pPr>
        <w:pStyle w:val="Heading1"/>
        <w:pBdr>
          <w:bottom w:val="single" w:sz="6" w:space="1" w:color="000000"/>
        </w:pBdr>
        <w:spacing w:before="20"/>
        <w:rPr>
          <w:b w:val="0"/>
          <w:sz w:val="22"/>
          <w:szCs w:val="22"/>
        </w:rPr>
      </w:pPr>
      <w:r>
        <w:rPr>
          <w:b w:val="0"/>
          <w:sz w:val="22"/>
          <w:szCs w:val="22"/>
        </w:rPr>
        <w:t>Hence these variables should be considered on priority basis for achieving maximum bike rentals.</w:t>
      </w:r>
    </w:p>
    <w:p w14:paraId="2A7D764E" w14:textId="77777777" w:rsidR="008A4A37" w:rsidRDefault="008A4A37" w:rsidP="008A4A37">
      <w:pPr>
        <w:pStyle w:val="Heading1"/>
        <w:pBdr>
          <w:bottom w:val="single" w:sz="6" w:space="1" w:color="000000"/>
        </w:pBdr>
        <w:spacing w:before="20"/>
        <w:rPr>
          <w:b w:val="0"/>
          <w:sz w:val="22"/>
          <w:szCs w:val="22"/>
        </w:rPr>
      </w:pPr>
    </w:p>
    <w:p w14:paraId="00000008" w14:textId="77777777" w:rsidR="00C91474" w:rsidRDefault="00C91474">
      <w:pPr>
        <w:pStyle w:val="Heading1"/>
        <w:pBdr>
          <w:bottom w:val="single" w:sz="6" w:space="1" w:color="000000"/>
        </w:pBdr>
        <w:spacing w:before="20"/>
        <w:ind w:firstLine="100"/>
        <w:rPr>
          <w:b w:val="0"/>
          <w:sz w:val="22"/>
          <w:szCs w:val="22"/>
        </w:rPr>
      </w:pPr>
    </w:p>
    <w:p w14:paraId="00000009" w14:textId="77777777" w:rsidR="00C91474" w:rsidRDefault="00000000">
      <w:pPr>
        <w:pStyle w:val="Heading1"/>
        <w:spacing w:before="20"/>
        <w:ind w:left="0"/>
        <w:rPr>
          <w:b w:val="0"/>
          <w:sz w:val="22"/>
          <w:szCs w:val="22"/>
        </w:rPr>
      </w:pPr>
      <w:r>
        <w:rPr>
          <w:sz w:val="22"/>
          <w:szCs w:val="22"/>
        </w:rPr>
        <w:t xml:space="preserve">           </w:t>
      </w:r>
    </w:p>
    <w:p w14:paraId="0000000A" w14:textId="77777777" w:rsidR="00C91474"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C91474" w:rsidRDefault="00000000">
      <w:pPr>
        <w:tabs>
          <w:tab w:val="left" w:pos="458"/>
          <w:tab w:val="left" w:pos="7882"/>
        </w:tabs>
      </w:pPr>
      <w:r>
        <w:rPr>
          <w:b/>
        </w:rPr>
        <w:t>Total Marks:</w:t>
      </w:r>
      <w:r>
        <w:t xml:space="preserve">  2 marks (Do not edit)</w:t>
      </w:r>
    </w:p>
    <w:p w14:paraId="0000000C" w14:textId="77777777" w:rsidR="00C91474"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44C6F875" w14:textId="77777777" w:rsidR="008A4A37" w:rsidRDefault="008A4A37">
      <w:pPr>
        <w:pStyle w:val="Heading1"/>
        <w:spacing w:before="20"/>
        <w:ind w:left="0"/>
        <w:rPr>
          <w:b w:val="0"/>
          <w:sz w:val="22"/>
          <w:szCs w:val="22"/>
        </w:rPr>
      </w:pPr>
    </w:p>
    <w:p w14:paraId="65EEE8E8" w14:textId="3FDA2DC2" w:rsidR="008A4A37" w:rsidRDefault="008A4A37">
      <w:pPr>
        <w:pStyle w:val="Heading1"/>
        <w:spacing w:before="20"/>
        <w:ind w:left="0"/>
        <w:rPr>
          <w:b w:val="0"/>
          <w:sz w:val="22"/>
          <w:szCs w:val="22"/>
        </w:rPr>
      </w:pPr>
      <w:r>
        <w:rPr>
          <w:b w:val="0"/>
          <w:sz w:val="22"/>
          <w:szCs w:val="22"/>
        </w:rPr>
        <w:t xml:space="preserve">When we create the dummy variable, for n categorical variable we will be using n dummy variable. However out of n variable, 1 variable can be predicted from the other variables which will lead to multi-collinearity. Hence to avoid this issue </w:t>
      </w:r>
      <w:proofErr w:type="spellStart"/>
      <w:r>
        <w:rPr>
          <w:b w:val="0"/>
          <w:sz w:val="22"/>
          <w:szCs w:val="22"/>
        </w:rPr>
        <w:t>drop_first</w:t>
      </w:r>
      <w:proofErr w:type="spellEnd"/>
      <w:r>
        <w:rPr>
          <w:b w:val="0"/>
          <w:sz w:val="22"/>
          <w:szCs w:val="22"/>
        </w:rPr>
        <w:t>=True is important to use.</w:t>
      </w:r>
    </w:p>
    <w:p w14:paraId="0000000D" w14:textId="77777777" w:rsidR="00C91474" w:rsidRDefault="00C91474">
      <w:pPr>
        <w:pStyle w:val="Heading1"/>
        <w:pBdr>
          <w:bottom w:val="single" w:sz="6" w:space="1" w:color="000000"/>
        </w:pBdr>
        <w:spacing w:before="20"/>
        <w:ind w:left="0"/>
        <w:rPr>
          <w:b w:val="0"/>
          <w:sz w:val="22"/>
          <w:szCs w:val="22"/>
        </w:rPr>
      </w:pPr>
    </w:p>
    <w:p w14:paraId="0000000E" w14:textId="77777777" w:rsidR="00C91474" w:rsidRDefault="00C91474">
      <w:pPr>
        <w:tabs>
          <w:tab w:val="left" w:pos="458"/>
          <w:tab w:val="left" w:pos="7882"/>
        </w:tabs>
      </w:pPr>
    </w:p>
    <w:p w14:paraId="0000000F" w14:textId="77777777" w:rsidR="00C91474"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C91474" w:rsidRDefault="00000000">
      <w:pPr>
        <w:tabs>
          <w:tab w:val="left" w:pos="7862"/>
        </w:tabs>
      </w:pPr>
      <w:r>
        <w:rPr>
          <w:b/>
        </w:rPr>
        <w:t>Total Marks:</w:t>
      </w:r>
      <w:r>
        <w:t xml:space="preserve">  1 mark (Do not edit)</w:t>
      </w:r>
    </w:p>
    <w:p w14:paraId="00000011" w14:textId="77777777" w:rsidR="00C91474"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4FCEA948" w:rsidR="00C91474" w:rsidRDefault="00AB24A0" w:rsidP="008A4A37">
      <w:pPr>
        <w:pStyle w:val="Heading1"/>
        <w:spacing w:before="20"/>
        <w:ind w:left="0"/>
        <w:rPr>
          <w:b w:val="0"/>
          <w:sz w:val="22"/>
          <w:szCs w:val="22"/>
        </w:rPr>
      </w:pPr>
      <w:r>
        <w:rPr>
          <w:b w:val="0"/>
          <w:sz w:val="22"/>
          <w:szCs w:val="22"/>
        </w:rPr>
        <w:t>“</w:t>
      </w:r>
      <w:proofErr w:type="spellStart"/>
      <w:r>
        <w:rPr>
          <w:b w:val="0"/>
          <w:sz w:val="22"/>
          <w:szCs w:val="22"/>
        </w:rPr>
        <w:t>atemp</w:t>
      </w:r>
      <w:proofErr w:type="spellEnd"/>
      <w:r>
        <w:rPr>
          <w:b w:val="0"/>
          <w:sz w:val="22"/>
          <w:szCs w:val="22"/>
        </w:rPr>
        <w:t>” has the highest correlation with the target variable.</w:t>
      </w:r>
    </w:p>
    <w:p w14:paraId="00000013" w14:textId="77777777" w:rsidR="00C91474" w:rsidRDefault="00C91474">
      <w:pPr>
        <w:pBdr>
          <w:bottom w:val="single" w:sz="6" w:space="1" w:color="000000"/>
        </w:pBdr>
        <w:tabs>
          <w:tab w:val="left" w:pos="458"/>
          <w:tab w:val="left" w:pos="460"/>
          <w:tab w:val="left" w:pos="7862"/>
        </w:tabs>
        <w:spacing w:line="256" w:lineRule="auto"/>
        <w:ind w:right="164"/>
        <w:rPr>
          <w:b/>
        </w:rPr>
      </w:pPr>
    </w:p>
    <w:p w14:paraId="00000014" w14:textId="77777777" w:rsidR="00C91474" w:rsidRDefault="00C91474">
      <w:pPr>
        <w:tabs>
          <w:tab w:val="left" w:pos="458"/>
          <w:tab w:val="left" w:pos="460"/>
          <w:tab w:val="left" w:pos="7862"/>
        </w:tabs>
        <w:spacing w:line="256" w:lineRule="auto"/>
        <w:ind w:left="100" w:right="164"/>
      </w:pPr>
    </w:p>
    <w:p w14:paraId="00000015" w14:textId="77777777" w:rsidR="00C91474"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C91474" w:rsidRDefault="00000000">
      <w:pPr>
        <w:tabs>
          <w:tab w:val="left" w:pos="7862"/>
        </w:tabs>
      </w:pPr>
      <w:r>
        <w:rPr>
          <w:b/>
        </w:rPr>
        <w:t>Total Marks:</w:t>
      </w:r>
      <w:r>
        <w:t xml:space="preserve">  3 marks (Do not edit)</w:t>
      </w:r>
    </w:p>
    <w:p w14:paraId="00000017" w14:textId="77777777" w:rsidR="00C91474"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1F121F78" w14:textId="77777777" w:rsidR="00AB24A0" w:rsidRPr="00AB24A0" w:rsidRDefault="00AB24A0" w:rsidP="00AB24A0">
      <w:pPr>
        <w:pStyle w:val="Heading1"/>
        <w:spacing w:before="20"/>
        <w:rPr>
          <w:b w:val="0"/>
          <w:bCs w:val="0"/>
          <w:sz w:val="24"/>
          <w:szCs w:val="24"/>
          <w:lang w:val="en-IN"/>
        </w:rPr>
      </w:pPr>
      <w:r w:rsidRPr="00AB24A0">
        <w:rPr>
          <w:b w:val="0"/>
          <w:bCs w:val="0"/>
          <w:sz w:val="24"/>
          <w:szCs w:val="24"/>
          <w:lang w:val="en-IN"/>
        </w:rPr>
        <w:t>Train R^2 :0.836</w:t>
      </w:r>
    </w:p>
    <w:p w14:paraId="154E10F1" w14:textId="77777777" w:rsidR="00AB24A0" w:rsidRPr="00AB24A0" w:rsidRDefault="00AB24A0" w:rsidP="00AB24A0">
      <w:pPr>
        <w:pStyle w:val="Heading1"/>
        <w:spacing w:before="20"/>
        <w:rPr>
          <w:b w:val="0"/>
          <w:bCs w:val="0"/>
          <w:sz w:val="24"/>
          <w:szCs w:val="24"/>
          <w:lang w:val="en-IN"/>
        </w:rPr>
      </w:pPr>
      <w:r w:rsidRPr="00AB24A0">
        <w:rPr>
          <w:b w:val="0"/>
          <w:bCs w:val="0"/>
          <w:sz w:val="24"/>
          <w:szCs w:val="24"/>
          <w:lang w:val="en-IN"/>
        </w:rPr>
        <w:t>Train Adjusted R^2 :0.832</w:t>
      </w:r>
    </w:p>
    <w:p w14:paraId="6EECB8ED" w14:textId="77777777" w:rsidR="00AB24A0" w:rsidRPr="00AB24A0" w:rsidRDefault="00AB24A0" w:rsidP="00AB24A0">
      <w:pPr>
        <w:pStyle w:val="Heading1"/>
        <w:spacing w:before="20"/>
        <w:rPr>
          <w:b w:val="0"/>
          <w:bCs w:val="0"/>
          <w:sz w:val="24"/>
          <w:szCs w:val="24"/>
          <w:lang w:val="en-IN"/>
        </w:rPr>
      </w:pPr>
      <w:r w:rsidRPr="00AB24A0">
        <w:rPr>
          <w:b w:val="0"/>
          <w:bCs w:val="0"/>
          <w:sz w:val="24"/>
          <w:szCs w:val="24"/>
          <w:lang w:val="en-IN"/>
        </w:rPr>
        <w:t>Test R^2 :0.796</w:t>
      </w:r>
    </w:p>
    <w:p w14:paraId="0A7F51F7" w14:textId="77777777" w:rsidR="00AB24A0" w:rsidRDefault="00AB24A0" w:rsidP="00AB24A0">
      <w:pPr>
        <w:pStyle w:val="Heading1"/>
        <w:spacing w:before="20"/>
        <w:rPr>
          <w:b w:val="0"/>
          <w:bCs w:val="0"/>
          <w:sz w:val="24"/>
          <w:szCs w:val="24"/>
          <w:lang w:val="en-IN"/>
        </w:rPr>
      </w:pPr>
      <w:r w:rsidRPr="00AB24A0">
        <w:rPr>
          <w:b w:val="0"/>
          <w:bCs w:val="0"/>
          <w:sz w:val="24"/>
          <w:szCs w:val="24"/>
          <w:lang w:val="en-IN"/>
        </w:rPr>
        <w:t>Test Adjusted R^2 :0.785</w:t>
      </w:r>
    </w:p>
    <w:p w14:paraId="287D7A52" w14:textId="0040C00E" w:rsidR="00AB24A0" w:rsidRPr="00AB24A0" w:rsidRDefault="00AB24A0" w:rsidP="00AB24A0">
      <w:pPr>
        <w:pStyle w:val="Heading1"/>
        <w:spacing w:before="20"/>
        <w:rPr>
          <w:b w:val="0"/>
          <w:bCs w:val="0"/>
          <w:sz w:val="24"/>
          <w:szCs w:val="24"/>
          <w:lang w:val="en-IN"/>
        </w:rPr>
      </w:pPr>
      <w:r>
        <w:rPr>
          <w:b w:val="0"/>
          <w:bCs w:val="0"/>
          <w:sz w:val="24"/>
          <w:szCs w:val="24"/>
          <w:lang w:val="en-IN"/>
        </w:rPr>
        <w:t>Hence the model is the good model.</w:t>
      </w:r>
    </w:p>
    <w:p w14:paraId="4BA64668" w14:textId="77777777" w:rsidR="00AB24A0" w:rsidRDefault="00AB24A0">
      <w:pPr>
        <w:pStyle w:val="Heading1"/>
        <w:spacing w:before="20"/>
        <w:ind w:left="0"/>
        <w:rPr>
          <w:b w:val="0"/>
          <w:sz w:val="22"/>
          <w:szCs w:val="22"/>
        </w:rPr>
      </w:pPr>
    </w:p>
    <w:p w14:paraId="00000018" w14:textId="77777777" w:rsidR="00C91474" w:rsidRDefault="00C91474">
      <w:pPr>
        <w:pBdr>
          <w:bottom w:val="single" w:sz="6" w:space="1" w:color="000000"/>
        </w:pBdr>
        <w:tabs>
          <w:tab w:val="left" w:pos="458"/>
          <w:tab w:val="left" w:pos="460"/>
          <w:tab w:val="left" w:pos="7862"/>
        </w:tabs>
        <w:spacing w:line="256" w:lineRule="auto"/>
        <w:ind w:right="164"/>
      </w:pPr>
    </w:p>
    <w:p w14:paraId="00000019" w14:textId="77777777" w:rsidR="00C91474" w:rsidRDefault="00C91474">
      <w:pPr>
        <w:tabs>
          <w:tab w:val="left" w:pos="458"/>
          <w:tab w:val="left" w:pos="460"/>
          <w:tab w:val="left" w:pos="7862"/>
        </w:tabs>
        <w:spacing w:before="4" w:line="259" w:lineRule="auto"/>
        <w:ind w:left="100" w:right="297"/>
      </w:pPr>
    </w:p>
    <w:p w14:paraId="4E1813D1" w14:textId="77777777" w:rsidR="001B6D74" w:rsidRDefault="001B6D74">
      <w:pPr>
        <w:tabs>
          <w:tab w:val="left" w:pos="458"/>
          <w:tab w:val="left" w:pos="460"/>
          <w:tab w:val="left" w:pos="7862"/>
        </w:tabs>
        <w:spacing w:before="1" w:line="256" w:lineRule="auto"/>
        <w:ind w:right="298"/>
        <w:rPr>
          <w:b/>
        </w:rPr>
      </w:pPr>
    </w:p>
    <w:p w14:paraId="0000001A" w14:textId="1E0F5AB8" w:rsidR="00C91474" w:rsidRDefault="00000000">
      <w:pPr>
        <w:tabs>
          <w:tab w:val="left" w:pos="458"/>
          <w:tab w:val="left" w:pos="460"/>
          <w:tab w:val="left" w:pos="7862"/>
        </w:tabs>
        <w:spacing w:before="1" w:line="256" w:lineRule="auto"/>
        <w:ind w:right="298"/>
      </w:pPr>
      <w:r>
        <w:rPr>
          <w:b/>
        </w:rPr>
        <w:lastRenderedPageBreak/>
        <w:t xml:space="preserve">Question 5. </w:t>
      </w:r>
      <w:r>
        <w:t>Based on the final model, which are the top 3 features contributing significantly towards explaining the demand of the shared bikes? (Do not edit)</w:t>
      </w:r>
      <w:r>
        <w:tab/>
      </w:r>
    </w:p>
    <w:p w14:paraId="0000001B" w14:textId="77777777" w:rsidR="00C91474" w:rsidRDefault="00000000">
      <w:pPr>
        <w:tabs>
          <w:tab w:val="left" w:pos="7862"/>
        </w:tabs>
      </w:pPr>
      <w:r>
        <w:rPr>
          <w:b/>
        </w:rPr>
        <w:t>Total Marks:</w:t>
      </w:r>
      <w:r>
        <w:t xml:space="preserve">  2 marks (Do not edit)</w:t>
      </w:r>
    </w:p>
    <w:p w14:paraId="0000001C" w14:textId="77777777" w:rsidR="00C91474"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43F65EBA" w:rsidR="00C91474" w:rsidRDefault="00AB24A0" w:rsidP="00AB24A0">
      <w:pPr>
        <w:pStyle w:val="Heading1"/>
        <w:numPr>
          <w:ilvl w:val="0"/>
          <w:numId w:val="2"/>
        </w:numPr>
        <w:spacing w:before="20"/>
        <w:rPr>
          <w:b w:val="0"/>
          <w:sz w:val="22"/>
          <w:szCs w:val="22"/>
        </w:rPr>
      </w:pPr>
      <w:r>
        <w:rPr>
          <w:b w:val="0"/>
          <w:sz w:val="22"/>
          <w:szCs w:val="22"/>
        </w:rPr>
        <w:t>Temperature (temp</w:t>
      </w:r>
      <w:r w:rsidRPr="00AB24A0">
        <w:rPr>
          <w:b w:val="0"/>
          <w:sz w:val="22"/>
          <w:szCs w:val="22"/>
        </w:rPr>
        <w:t>)</w:t>
      </w:r>
    </w:p>
    <w:p w14:paraId="65C095FD" w14:textId="42A9FFDC" w:rsidR="00AB24A0" w:rsidRDefault="00AB24A0" w:rsidP="00AB24A0">
      <w:pPr>
        <w:pStyle w:val="Heading1"/>
        <w:numPr>
          <w:ilvl w:val="0"/>
          <w:numId w:val="2"/>
        </w:numPr>
        <w:spacing w:before="20"/>
        <w:rPr>
          <w:b w:val="0"/>
          <w:sz w:val="22"/>
          <w:szCs w:val="22"/>
        </w:rPr>
      </w:pPr>
      <w:r>
        <w:rPr>
          <w:b w:val="0"/>
          <w:sz w:val="22"/>
          <w:szCs w:val="22"/>
        </w:rPr>
        <w:t>Year (yr)</w:t>
      </w:r>
    </w:p>
    <w:p w14:paraId="62886363" w14:textId="0CD870D4" w:rsidR="00AB24A0" w:rsidRPr="00AB24A0" w:rsidRDefault="00AB24A0" w:rsidP="00AB24A0">
      <w:pPr>
        <w:pStyle w:val="Heading1"/>
        <w:numPr>
          <w:ilvl w:val="0"/>
          <w:numId w:val="2"/>
        </w:numPr>
        <w:spacing w:before="20"/>
        <w:rPr>
          <w:b w:val="0"/>
          <w:sz w:val="22"/>
          <w:szCs w:val="22"/>
        </w:rPr>
      </w:pPr>
      <w:r>
        <w:rPr>
          <w:b w:val="0"/>
          <w:sz w:val="22"/>
          <w:szCs w:val="22"/>
        </w:rPr>
        <w:t>Weather(weathersit_3)</w:t>
      </w:r>
    </w:p>
    <w:p w14:paraId="0000001E" w14:textId="77777777" w:rsidR="00C91474" w:rsidRDefault="00C91474">
      <w:pPr>
        <w:pStyle w:val="Heading1"/>
        <w:pBdr>
          <w:bottom w:val="single" w:sz="6" w:space="1" w:color="000000"/>
        </w:pBdr>
        <w:spacing w:before="20"/>
        <w:ind w:firstLine="100"/>
        <w:rPr>
          <w:b w:val="0"/>
          <w:sz w:val="22"/>
          <w:szCs w:val="22"/>
        </w:rPr>
      </w:pPr>
    </w:p>
    <w:p w14:paraId="0000001F" w14:textId="77777777" w:rsidR="00C91474" w:rsidRDefault="00C91474">
      <w:pPr>
        <w:pBdr>
          <w:top w:val="nil"/>
          <w:left w:val="nil"/>
          <w:bottom w:val="nil"/>
          <w:right w:val="nil"/>
          <w:between w:val="nil"/>
        </w:pBdr>
        <w:spacing w:before="77"/>
        <w:rPr>
          <w:color w:val="000000"/>
        </w:rPr>
      </w:pPr>
    </w:p>
    <w:p w14:paraId="00000020" w14:textId="77777777" w:rsidR="00C91474" w:rsidRDefault="00C91474">
      <w:pPr>
        <w:pBdr>
          <w:top w:val="nil"/>
          <w:left w:val="nil"/>
          <w:bottom w:val="nil"/>
          <w:right w:val="nil"/>
          <w:between w:val="nil"/>
        </w:pBdr>
        <w:spacing w:before="77"/>
        <w:rPr>
          <w:color w:val="000000"/>
        </w:rPr>
      </w:pPr>
    </w:p>
    <w:p w14:paraId="00000021" w14:textId="77777777" w:rsidR="00C91474" w:rsidRDefault="00000000">
      <w:pPr>
        <w:pStyle w:val="Heading1"/>
        <w:ind w:left="0"/>
      </w:pPr>
      <w:r>
        <w:t>General Subjective Questions</w:t>
      </w:r>
    </w:p>
    <w:p w14:paraId="00000022" w14:textId="77777777" w:rsidR="00C91474"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C91474" w:rsidRDefault="00000000">
      <w:pPr>
        <w:tabs>
          <w:tab w:val="left" w:pos="7862"/>
        </w:tabs>
      </w:pPr>
      <w:r>
        <w:rPr>
          <w:b/>
        </w:rPr>
        <w:t>Total Marks:</w:t>
      </w:r>
      <w:r>
        <w:t xml:space="preserve">  4 marks (Do not edit)</w:t>
      </w:r>
    </w:p>
    <w:p w14:paraId="00000024" w14:textId="77777777" w:rsidR="00C91474"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C91474" w:rsidRDefault="00C91474">
      <w:pPr>
        <w:tabs>
          <w:tab w:val="left" w:pos="458"/>
          <w:tab w:val="left" w:pos="460"/>
          <w:tab w:val="left" w:pos="7862"/>
        </w:tabs>
        <w:spacing w:line="256" w:lineRule="auto"/>
        <w:ind w:right="164"/>
      </w:pPr>
    </w:p>
    <w:p w14:paraId="00000026" w14:textId="77777777" w:rsidR="00C91474"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78CB9BC8" w14:textId="776766BD" w:rsidR="00AB24A0" w:rsidRPr="00AB24A0" w:rsidRDefault="00AB24A0" w:rsidP="00AB24A0">
      <w:pPr>
        <w:pStyle w:val="Heading1"/>
        <w:pBdr>
          <w:bottom w:val="single" w:sz="6" w:space="1" w:color="000000"/>
        </w:pBdr>
        <w:spacing w:before="20"/>
        <w:rPr>
          <w:b w:val="0"/>
          <w:bCs w:val="0"/>
          <w:sz w:val="24"/>
          <w:szCs w:val="24"/>
          <w:lang w:val="en-IN"/>
        </w:rPr>
      </w:pPr>
      <w:r w:rsidRPr="00AB24A0">
        <w:rPr>
          <w:b w:val="0"/>
          <w:bCs w:val="0"/>
          <w:sz w:val="24"/>
          <w:szCs w:val="24"/>
          <w:lang w:val="en-IN"/>
        </w:rPr>
        <w:t>Linear regression model</w:t>
      </w:r>
      <w:r>
        <w:rPr>
          <w:b w:val="0"/>
          <w:bCs w:val="0"/>
          <w:sz w:val="24"/>
          <w:szCs w:val="24"/>
          <w:lang w:val="en-IN"/>
        </w:rPr>
        <w:t xml:space="preserve"> is to build</w:t>
      </w:r>
      <w:r w:rsidRPr="00AB24A0">
        <w:rPr>
          <w:b w:val="0"/>
          <w:bCs w:val="0"/>
          <w:sz w:val="24"/>
          <w:szCs w:val="24"/>
          <w:lang w:val="en-IN"/>
        </w:rPr>
        <w:t xml:space="preserve"> the relationship between </w:t>
      </w:r>
      <w:r>
        <w:rPr>
          <w:b w:val="0"/>
          <w:bCs w:val="0"/>
          <w:sz w:val="24"/>
          <w:szCs w:val="24"/>
          <w:lang w:val="en-IN"/>
        </w:rPr>
        <w:t>a dependent variable (y) and one</w:t>
      </w:r>
      <w:r w:rsidRPr="00AB24A0">
        <w:rPr>
          <w:b w:val="0"/>
          <w:bCs w:val="0"/>
          <w:sz w:val="24"/>
          <w:szCs w:val="24"/>
          <w:lang w:val="en-IN"/>
        </w:rPr>
        <w:t xml:space="preserve"> (or more) </w:t>
      </w:r>
      <w:r>
        <w:rPr>
          <w:b w:val="0"/>
          <w:bCs w:val="0"/>
          <w:sz w:val="24"/>
          <w:szCs w:val="24"/>
          <w:lang w:val="en-IN"/>
        </w:rPr>
        <w:t>independent variable (x) by fitting a linear equation</w:t>
      </w:r>
      <w:r w:rsidRPr="00AB24A0">
        <w:rPr>
          <w:b w:val="0"/>
          <w:bCs w:val="0"/>
          <w:sz w:val="24"/>
          <w:szCs w:val="24"/>
          <w:lang w:val="en-IN"/>
        </w:rPr>
        <w:t xml:space="preserve">. </w:t>
      </w:r>
      <w:r>
        <w:rPr>
          <w:b w:val="0"/>
          <w:bCs w:val="0"/>
          <w:sz w:val="24"/>
          <w:szCs w:val="24"/>
          <w:lang w:val="en-IN"/>
        </w:rPr>
        <w:t>The linear equation</w:t>
      </w:r>
      <w:r w:rsidRPr="00AB24A0">
        <w:rPr>
          <w:b w:val="0"/>
          <w:bCs w:val="0"/>
          <w:sz w:val="24"/>
          <w:szCs w:val="24"/>
          <w:lang w:val="en-IN"/>
        </w:rPr>
        <w:t xml:space="preserve"> is:</w:t>
      </w:r>
    </w:p>
    <w:p w14:paraId="36243248" w14:textId="77777777" w:rsidR="00AB24A0" w:rsidRDefault="00AB24A0" w:rsidP="00AB24A0">
      <w:pPr>
        <w:pStyle w:val="Heading1"/>
        <w:pBdr>
          <w:bottom w:val="single" w:sz="6" w:space="1" w:color="000000"/>
        </w:pBdr>
        <w:spacing w:before="20"/>
        <w:ind w:firstLine="100"/>
        <w:rPr>
          <w:b w:val="0"/>
          <w:bCs w:val="0"/>
          <w:sz w:val="24"/>
          <w:szCs w:val="24"/>
          <w:lang w:val="en-IN"/>
        </w:rPr>
      </w:pPr>
      <w:r w:rsidRPr="00AB24A0">
        <w:rPr>
          <w:b w:val="0"/>
          <w:bCs w:val="0"/>
          <w:sz w:val="24"/>
          <w:szCs w:val="24"/>
          <w:lang w:val="en-IN"/>
        </w:rPr>
        <w:t>y=b0+b1x+ϵ</w:t>
      </w:r>
    </w:p>
    <w:p w14:paraId="4C72291A" w14:textId="77777777" w:rsidR="00AB24A0" w:rsidRDefault="00AB24A0" w:rsidP="00AB24A0">
      <w:pPr>
        <w:pStyle w:val="Heading1"/>
        <w:pBdr>
          <w:bottom w:val="single" w:sz="6" w:space="1" w:color="000000"/>
        </w:pBdr>
        <w:spacing w:before="20"/>
        <w:ind w:firstLine="100"/>
        <w:rPr>
          <w:b w:val="0"/>
          <w:bCs w:val="0"/>
          <w:sz w:val="24"/>
          <w:szCs w:val="24"/>
          <w:lang w:val="en-IN"/>
        </w:rPr>
      </w:pPr>
    </w:p>
    <w:p w14:paraId="532062AA" w14:textId="36D6282A" w:rsidR="00AB24A0" w:rsidRDefault="00AB24A0" w:rsidP="00AB24A0">
      <w:pPr>
        <w:pStyle w:val="Heading1"/>
        <w:pBdr>
          <w:bottom w:val="single" w:sz="6" w:space="1" w:color="000000"/>
        </w:pBdr>
        <w:spacing w:before="20"/>
        <w:ind w:firstLine="100"/>
        <w:rPr>
          <w:b w:val="0"/>
          <w:bCs w:val="0"/>
          <w:sz w:val="24"/>
          <w:szCs w:val="24"/>
          <w:lang w:val="en-IN"/>
        </w:rPr>
      </w:pPr>
      <w:r>
        <w:rPr>
          <w:b w:val="0"/>
          <w:bCs w:val="0"/>
          <w:sz w:val="24"/>
          <w:szCs w:val="24"/>
          <w:lang w:val="en-IN"/>
        </w:rPr>
        <w:t xml:space="preserve">Steps in linear regression – </w:t>
      </w:r>
    </w:p>
    <w:p w14:paraId="2E352259" w14:textId="77777777" w:rsidR="00AB24A0" w:rsidRDefault="00AB24A0" w:rsidP="00AB24A0">
      <w:pPr>
        <w:pStyle w:val="Heading1"/>
        <w:pBdr>
          <w:bottom w:val="single" w:sz="6" w:space="1" w:color="000000"/>
        </w:pBdr>
        <w:spacing w:before="20"/>
        <w:ind w:firstLine="100"/>
        <w:rPr>
          <w:b w:val="0"/>
          <w:bCs w:val="0"/>
          <w:sz w:val="24"/>
          <w:szCs w:val="24"/>
          <w:lang w:val="en-IN"/>
        </w:rPr>
      </w:pPr>
    </w:p>
    <w:p w14:paraId="4AB1C3EF" w14:textId="27BFB208" w:rsidR="00AB24A0" w:rsidRDefault="00AB24A0" w:rsidP="00AB24A0">
      <w:pPr>
        <w:pStyle w:val="Heading1"/>
        <w:numPr>
          <w:ilvl w:val="0"/>
          <w:numId w:val="5"/>
        </w:numPr>
        <w:pBdr>
          <w:bottom w:val="single" w:sz="6" w:space="1" w:color="000000"/>
        </w:pBdr>
        <w:spacing w:before="20"/>
        <w:rPr>
          <w:b w:val="0"/>
          <w:bCs w:val="0"/>
          <w:sz w:val="24"/>
          <w:szCs w:val="24"/>
          <w:lang w:val="en-IN"/>
        </w:rPr>
      </w:pPr>
      <w:r>
        <w:rPr>
          <w:b w:val="0"/>
          <w:bCs w:val="0"/>
          <w:sz w:val="24"/>
          <w:szCs w:val="24"/>
          <w:lang w:val="en-IN"/>
        </w:rPr>
        <w:t>Data collection and preparation</w:t>
      </w:r>
    </w:p>
    <w:p w14:paraId="0EAAF28E" w14:textId="1BADD1E4" w:rsidR="00AB24A0" w:rsidRDefault="00AB24A0" w:rsidP="00AB24A0">
      <w:pPr>
        <w:pStyle w:val="Heading1"/>
        <w:numPr>
          <w:ilvl w:val="0"/>
          <w:numId w:val="5"/>
        </w:numPr>
        <w:pBdr>
          <w:bottom w:val="single" w:sz="6" w:space="1" w:color="000000"/>
        </w:pBdr>
        <w:spacing w:before="20"/>
        <w:rPr>
          <w:b w:val="0"/>
          <w:bCs w:val="0"/>
          <w:sz w:val="24"/>
          <w:szCs w:val="24"/>
          <w:lang w:val="en-IN"/>
        </w:rPr>
      </w:pPr>
      <w:r>
        <w:rPr>
          <w:b w:val="0"/>
          <w:bCs w:val="0"/>
          <w:sz w:val="24"/>
          <w:szCs w:val="24"/>
          <w:lang w:val="en-IN"/>
        </w:rPr>
        <w:t>EDA</w:t>
      </w:r>
    </w:p>
    <w:p w14:paraId="713A7A14" w14:textId="34FB40BE" w:rsidR="00AB24A0" w:rsidRDefault="00AB24A0" w:rsidP="00AB24A0">
      <w:pPr>
        <w:pStyle w:val="Heading1"/>
        <w:numPr>
          <w:ilvl w:val="0"/>
          <w:numId w:val="5"/>
        </w:numPr>
        <w:pBdr>
          <w:bottom w:val="single" w:sz="6" w:space="1" w:color="000000"/>
        </w:pBdr>
        <w:spacing w:before="20"/>
        <w:rPr>
          <w:b w:val="0"/>
          <w:bCs w:val="0"/>
          <w:sz w:val="24"/>
          <w:szCs w:val="24"/>
          <w:lang w:val="en-IN"/>
        </w:rPr>
      </w:pPr>
      <w:r>
        <w:rPr>
          <w:b w:val="0"/>
          <w:bCs w:val="0"/>
          <w:sz w:val="24"/>
          <w:szCs w:val="24"/>
          <w:lang w:val="en-IN"/>
        </w:rPr>
        <w:t>Model Building</w:t>
      </w:r>
    </w:p>
    <w:p w14:paraId="6F754166" w14:textId="195C0624" w:rsidR="00AB24A0" w:rsidRDefault="00AB24A0" w:rsidP="00AB24A0">
      <w:pPr>
        <w:pStyle w:val="Heading1"/>
        <w:numPr>
          <w:ilvl w:val="0"/>
          <w:numId w:val="5"/>
        </w:numPr>
        <w:pBdr>
          <w:bottom w:val="single" w:sz="6" w:space="1" w:color="000000"/>
        </w:pBdr>
        <w:spacing w:before="20"/>
        <w:rPr>
          <w:b w:val="0"/>
          <w:bCs w:val="0"/>
          <w:sz w:val="24"/>
          <w:szCs w:val="24"/>
          <w:lang w:val="en-IN"/>
        </w:rPr>
      </w:pPr>
      <w:r>
        <w:rPr>
          <w:b w:val="0"/>
          <w:bCs w:val="0"/>
          <w:sz w:val="24"/>
          <w:szCs w:val="24"/>
          <w:lang w:val="en-IN"/>
        </w:rPr>
        <w:t>Model evaluation</w:t>
      </w:r>
    </w:p>
    <w:p w14:paraId="741325D5" w14:textId="215C33CC" w:rsidR="00AB24A0" w:rsidRDefault="00AB24A0" w:rsidP="00AB24A0">
      <w:pPr>
        <w:pStyle w:val="Heading1"/>
        <w:numPr>
          <w:ilvl w:val="7"/>
          <w:numId w:val="7"/>
        </w:numPr>
        <w:pBdr>
          <w:bottom w:val="single" w:sz="6" w:space="1" w:color="000000"/>
        </w:pBdr>
        <w:spacing w:before="20"/>
        <w:rPr>
          <w:b w:val="0"/>
          <w:bCs w:val="0"/>
          <w:sz w:val="24"/>
          <w:szCs w:val="24"/>
          <w:lang w:val="en-IN"/>
        </w:rPr>
      </w:pPr>
      <w:proofErr w:type="spellStart"/>
      <w:r>
        <w:rPr>
          <w:b w:val="0"/>
          <w:bCs w:val="0"/>
          <w:sz w:val="24"/>
          <w:szCs w:val="24"/>
          <w:lang w:val="en-IN"/>
        </w:rPr>
        <w:t>R_squared</w:t>
      </w:r>
      <w:proofErr w:type="spellEnd"/>
    </w:p>
    <w:p w14:paraId="3A491872" w14:textId="495F1A42" w:rsidR="00AB24A0" w:rsidRDefault="00AB24A0" w:rsidP="00AB24A0">
      <w:pPr>
        <w:pStyle w:val="Heading1"/>
        <w:numPr>
          <w:ilvl w:val="7"/>
          <w:numId w:val="7"/>
        </w:numPr>
        <w:pBdr>
          <w:bottom w:val="single" w:sz="6" w:space="1" w:color="000000"/>
        </w:pBdr>
        <w:spacing w:before="20"/>
        <w:rPr>
          <w:b w:val="0"/>
          <w:bCs w:val="0"/>
          <w:sz w:val="24"/>
          <w:szCs w:val="24"/>
          <w:lang w:val="en-IN"/>
        </w:rPr>
      </w:pPr>
      <w:r>
        <w:rPr>
          <w:b w:val="0"/>
          <w:bCs w:val="0"/>
          <w:sz w:val="24"/>
          <w:szCs w:val="24"/>
          <w:lang w:val="en-IN"/>
        </w:rPr>
        <w:t>Adjusted r-squared</w:t>
      </w:r>
    </w:p>
    <w:p w14:paraId="087A2C33" w14:textId="129FE10B" w:rsidR="00AB24A0" w:rsidRDefault="00AB24A0" w:rsidP="00AB24A0">
      <w:pPr>
        <w:pStyle w:val="Heading1"/>
        <w:numPr>
          <w:ilvl w:val="7"/>
          <w:numId w:val="7"/>
        </w:numPr>
        <w:pBdr>
          <w:bottom w:val="single" w:sz="6" w:space="1" w:color="000000"/>
        </w:pBdr>
        <w:spacing w:before="20"/>
        <w:rPr>
          <w:b w:val="0"/>
          <w:bCs w:val="0"/>
          <w:sz w:val="24"/>
          <w:szCs w:val="24"/>
          <w:lang w:val="en-IN"/>
        </w:rPr>
      </w:pPr>
      <w:r>
        <w:rPr>
          <w:b w:val="0"/>
          <w:bCs w:val="0"/>
          <w:sz w:val="24"/>
          <w:szCs w:val="24"/>
          <w:lang w:val="en-IN"/>
        </w:rPr>
        <w:t>Mean square Error</w:t>
      </w:r>
    </w:p>
    <w:p w14:paraId="1C2F4397" w14:textId="50672A0A" w:rsidR="00AB24A0" w:rsidRPr="00AB24A0" w:rsidRDefault="008313A2" w:rsidP="00AB24A0">
      <w:pPr>
        <w:pStyle w:val="Heading1"/>
        <w:numPr>
          <w:ilvl w:val="7"/>
          <w:numId w:val="7"/>
        </w:numPr>
        <w:pBdr>
          <w:bottom w:val="single" w:sz="6" w:space="1" w:color="000000"/>
        </w:pBdr>
        <w:spacing w:before="20"/>
        <w:rPr>
          <w:b w:val="0"/>
          <w:bCs w:val="0"/>
          <w:sz w:val="24"/>
          <w:szCs w:val="24"/>
          <w:lang w:val="en-IN"/>
        </w:rPr>
      </w:pPr>
      <w:r>
        <w:rPr>
          <w:b w:val="0"/>
          <w:bCs w:val="0"/>
          <w:sz w:val="24"/>
          <w:szCs w:val="24"/>
          <w:lang w:val="en-IN"/>
        </w:rPr>
        <w:t xml:space="preserve">Root </w:t>
      </w:r>
      <w:proofErr w:type="gramStart"/>
      <w:r>
        <w:rPr>
          <w:b w:val="0"/>
          <w:bCs w:val="0"/>
          <w:sz w:val="24"/>
          <w:szCs w:val="24"/>
          <w:lang w:val="en-IN"/>
        </w:rPr>
        <w:t>mean</w:t>
      </w:r>
      <w:proofErr w:type="gramEnd"/>
      <w:r>
        <w:rPr>
          <w:b w:val="0"/>
          <w:bCs w:val="0"/>
          <w:sz w:val="24"/>
          <w:szCs w:val="24"/>
          <w:lang w:val="en-IN"/>
        </w:rPr>
        <w:t xml:space="preserve"> square error</w:t>
      </w:r>
    </w:p>
    <w:p w14:paraId="00000027" w14:textId="77777777" w:rsidR="00C91474" w:rsidRDefault="00C91474">
      <w:pPr>
        <w:pStyle w:val="Heading1"/>
        <w:pBdr>
          <w:bottom w:val="single" w:sz="6" w:space="1" w:color="000000"/>
        </w:pBdr>
        <w:spacing w:before="20"/>
        <w:ind w:firstLine="100"/>
        <w:rPr>
          <w:b w:val="0"/>
          <w:sz w:val="22"/>
          <w:szCs w:val="22"/>
        </w:rPr>
      </w:pPr>
    </w:p>
    <w:p w14:paraId="00000028" w14:textId="77777777" w:rsidR="00C91474" w:rsidRDefault="00C91474">
      <w:pPr>
        <w:pStyle w:val="Heading1"/>
        <w:pBdr>
          <w:bottom w:val="single" w:sz="6" w:space="1" w:color="000000"/>
        </w:pBdr>
        <w:spacing w:before="20"/>
        <w:ind w:firstLine="100"/>
        <w:rPr>
          <w:b w:val="0"/>
          <w:sz w:val="22"/>
          <w:szCs w:val="22"/>
        </w:rPr>
      </w:pPr>
    </w:p>
    <w:p w14:paraId="00000029" w14:textId="77777777" w:rsidR="00C91474" w:rsidRDefault="00C91474">
      <w:pPr>
        <w:pStyle w:val="Heading1"/>
        <w:pBdr>
          <w:bottom w:val="single" w:sz="6" w:space="1" w:color="000000"/>
        </w:pBdr>
        <w:spacing w:before="20"/>
        <w:ind w:firstLine="100"/>
        <w:rPr>
          <w:b w:val="0"/>
          <w:sz w:val="22"/>
          <w:szCs w:val="22"/>
        </w:rPr>
      </w:pPr>
    </w:p>
    <w:p w14:paraId="0000002A" w14:textId="77777777" w:rsidR="00C91474" w:rsidRDefault="00C91474">
      <w:pPr>
        <w:tabs>
          <w:tab w:val="left" w:pos="458"/>
          <w:tab w:val="left" w:pos="7661"/>
        </w:tabs>
        <w:spacing w:before="192"/>
        <w:ind w:left="100"/>
      </w:pPr>
    </w:p>
    <w:p w14:paraId="0000002B" w14:textId="77777777" w:rsidR="00C91474"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C91474" w:rsidRDefault="00000000">
      <w:pPr>
        <w:tabs>
          <w:tab w:val="left" w:pos="7862"/>
        </w:tabs>
      </w:pPr>
      <w:r>
        <w:rPr>
          <w:b/>
        </w:rPr>
        <w:t>Total Marks:</w:t>
      </w:r>
      <w:r>
        <w:t xml:space="preserve">  3 marks (Do not edit)</w:t>
      </w:r>
    </w:p>
    <w:p w14:paraId="0000002D" w14:textId="77777777" w:rsidR="00C91474"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C91474" w:rsidRDefault="00C91474">
      <w:pPr>
        <w:tabs>
          <w:tab w:val="left" w:pos="458"/>
          <w:tab w:val="left" w:pos="460"/>
          <w:tab w:val="left" w:pos="7862"/>
        </w:tabs>
        <w:spacing w:line="256" w:lineRule="auto"/>
        <w:ind w:right="164"/>
      </w:pPr>
    </w:p>
    <w:p w14:paraId="0000002F" w14:textId="77777777" w:rsidR="00C91474" w:rsidRDefault="00000000">
      <w:pPr>
        <w:pStyle w:val="Heading1"/>
        <w:spacing w:before="20"/>
        <w:ind w:firstLine="100"/>
        <w:rPr>
          <w:b w:val="0"/>
          <w:sz w:val="22"/>
          <w:szCs w:val="22"/>
        </w:rPr>
      </w:pPr>
      <w:r>
        <w:rPr>
          <w:b w:val="0"/>
          <w:sz w:val="22"/>
          <w:szCs w:val="22"/>
        </w:rPr>
        <w:t>&lt;Your answer for Question 7 goes here&gt;</w:t>
      </w:r>
    </w:p>
    <w:p w14:paraId="00000030" w14:textId="7A447320" w:rsidR="00C91474" w:rsidRDefault="008313A2">
      <w:pPr>
        <w:pStyle w:val="Heading1"/>
        <w:spacing w:before="20"/>
        <w:ind w:left="0"/>
        <w:rPr>
          <w:b w:val="0"/>
          <w:sz w:val="22"/>
          <w:szCs w:val="22"/>
        </w:rPr>
      </w:pPr>
      <w:r w:rsidRPr="008313A2">
        <w:rPr>
          <w:b w:val="0"/>
          <w:sz w:val="22"/>
          <w:szCs w:val="22"/>
        </w:rPr>
        <w:t xml:space="preserve">Anscombe's quartet is a set of four different datasets that have nearly identical simple descriptive </w:t>
      </w:r>
      <w:r w:rsidRPr="008313A2">
        <w:rPr>
          <w:b w:val="0"/>
          <w:sz w:val="22"/>
          <w:szCs w:val="22"/>
        </w:rPr>
        <w:t>statistics yet</w:t>
      </w:r>
      <w:r w:rsidRPr="008313A2">
        <w:rPr>
          <w:b w:val="0"/>
          <w:sz w:val="22"/>
          <w:szCs w:val="22"/>
        </w:rPr>
        <w:t xml:space="preserve"> appear very different when graphed. It was to illustrate the importance of graphing data before analyzing it and to show how relying solely on statistics can be misleading.</w:t>
      </w:r>
    </w:p>
    <w:p w14:paraId="00000031" w14:textId="77777777" w:rsidR="00C91474" w:rsidRDefault="00C91474">
      <w:pPr>
        <w:pBdr>
          <w:bottom w:val="single" w:sz="6" w:space="1" w:color="000000"/>
        </w:pBdr>
        <w:tabs>
          <w:tab w:val="left" w:pos="458"/>
          <w:tab w:val="left" w:pos="7661"/>
        </w:tabs>
        <w:spacing w:before="19"/>
        <w:ind w:left="100"/>
        <w:rPr>
          <w:b/>
        </w:rPr>
      </w:pPr>
    </w:p>
    <w:p w14:paraId="00000032" w14:textId="77777777" w:rsidR="00C91474" w:rsidRDefault="00C91474">
      <w:pPr>
        <w:tabs>
          <w:tab w:val="left" w:pos="458"/>
          <w:tab w:val="left" w:pos="7661"/>
        </w:tabs>
        <w:spacing w:before="19"/>
      </w:pPr>
    </w:p>
    <w:p w14:paraId="4F1ADD21" w14:textId="77777777" w:rsidR="001B6D74" w:rsidRDefault="001B6D74">
      <w:pPr>
        <w:tabs>
          <w:tab w:val="left" w:pos="458"/>
          <w:tab w:val="left" w:pos="7661"/>
        </w:tabs>
        <w:rPr>
          <w:b/>
        </w:rPr>
      </w:pPr>
    </w:p>
    <w:p w14:paraId="00000033" w14:textId="0CBD2400" w:rsidR="00C91474" w:rsidRDefault="00000000">
      <w:pPr>
        <w:tabs>
          <w:tab w:val="left" w:pos="458"/>
          <w:tab w:val="left" w:pos="7661"/>
        </w:tabs>
      </w:pPr>
      <w:r>
        <w:rPr>
          <w:b/>
        </w:rPr>
        <w:lastRenderedPageBreak/>
        <w:t xml:space="preserve">Question 8. </w:t>
      </w:r>
      <w:r>
        <w:t>What is Pearson’s R?  (Do not edit)</w:t>
      </w:r>
      <w:r>
        <w:tab/>
      </w:r>
    </w:p>
    <w:p w14:paraId="00000034" w14:textId="77777777" w:rsidR="00C91474" w:rsidRDefault="00000000">
      <w:pPr>
        <w:tabs>
          <w:tab w:val="left" w:pos="7862"/>
        </w:tabs>
      </w:pPr>
      <w:r>
        <w:rPr>
          <w:b/>
        </w:rPr>
        <w:t>Total Marks:</w:t>
      </w:r>
      <w:r>
        <w:t xml:space="preserve">  3 marks (Do not edit)</w:t>
      </w:r>
    </w:p>
    <w:p w14:paraId="00000035" w14:textId="77777777" w:rsidR="00C91474"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C91474" w:rsidRDefault="00C91474">
      <w:pPr>
        <w:tabs>
          <w:tab w:val="left" w:pos="458"/>
          <w:tab w:val="left" w:pos="460"/>
          <w:tab w:val="left" w:pos="7862"/>
        </w:tabs>
        <w:spacing w:line="256" w:lineRule="auto"/>
        <w:ind w:right="164"/>
      </w:pPr>
    </w:p>
    <w:p w14:paraId="00000037" w14:textId="77777777" w:rsidR="00C91474" w:rsidRDefault="00000000">
      <w:pPr>
        <w:pStyle w:val="Heading1"/>
        <w:spacing w:before="20"/>
        <w:ind w:firstLine="100"/>
        <w:rPr>
          <w:b w:val="0"/>
          <w:sz w:val="22"/>
          <w:szCs w:val="22"/>
        </w:rPr>
      </w:pPr>
      <w:r>
        <w:rPr>
          <w:b w:val="0"/>
          <w:sz w:val="22"/>
          <w:szCs w:val="22"/>
        </w:rPr>
        <w:t>&lt;Your answer for Question 8 goes here&gt;</w:t>
      </w:r>
    </w:p>
    <w:p w14:paraId="00000038" w14:textId="34174EF3" w:rsidR="00C91474" w:rsidRPr="008313A2" w:rsidRDefault="008313A2" w:rsidP="008313A2">
      <w:pPr>
        <w:pStyle w:val="Heading1"/>
        <w:spacing w:before="20"/>
        <w:rPr>
          <w:b w:val="0"/>
          <w:bCs w:val="0"/>
          <w:sz w:val="24"/>
          <w:szCs w:val="24"/>
        </w:rPr>
      </w:pPr>
      <w:r w:rsidRPr="008313A2">
        <w:rPr>
          <w:b w:val="0"/>
          <w:bCs w:val="0"/>
          <w:sz w:val="24"/>
          <w:szCs w:val="24"/>
        </w:rPr>
        <w:t>Pearson’s R measures the strength and direction of the linear relationship between 2 continuous variables. It is denoted by ‘r’ and ranges from -1 to 1.</w:t>
      </w:r>
    </w:p>
    <w:p w14:paraId="00000039" w14:textId="77777777" w:rsidR="00C91474" w:rsidRDefault="00C91474">
      <w:pPr>
        <w:pBdr>
          <w:bottom w:val="single" w:sz="6" w:space="1" w:color="000000"/>
        </w:pBdr>
        <w:tabs>
          <w:tab w:val="left" w:pos="458"/>
          <w:tab w:val="left" w:pos="460"/>
          <w:tab w:val="left" w:pos="7862"/>
        </w:tabs>
        <w:spacing w:before="4" w:line="259" w:lineRule="auto"/>
        <w:ind w:left="100" w:right="297"/>
      </w:pPr>
    </w:p>
    <w:p w14:paraId="0000003A" w14:textId="77777777" w:rsidR="00C91474" w:rsidRDefault="00C91474">
      <w:pPr>
        <w:tabs>
          <w:tab w:val="left" w:pos="458"/>
          <w:tab w:val="left" w:pos="7661"/>
        </w:tabs>
        <w:ind w:left="100"/>
      </w:pPr>
    </w:p>
    <w:p w14:paraId="0000003B" w14:textId="77777777" w:rsidR="00C91474"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C91474" w:rsidRDefault="00000000">
      <w:pPr>
        <w:tabs>
          <w:tab w:val="left" w:pos="7862"/>
        </w:tabs>
      </w:pPr>
      <w:r>
        <w:rPr>
          <w:b/>
        </w:rPr>
        <w:t>Total Marks:</w:t>
      </w:r>
      <w:r>
        <w:t xml:space="preserve">  3 marks (Do not edit)</w:t>
      </w:r>
    </w:p>
    <w:p w14:paraId="0000003D" w14:textId="77777777" w:rsidR="00C91474"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C91474" w:rsidRDefault="00C91474">
      <w:pPr>
        <w:tabs>
          <w:tab w:val="left" w:pos="458"/>
          <w:tab w:val="left" w:pos="460"/>
          <w:tab w:val="left" w:pos="7862"/>
        </w:tabs>
        <w:spacing w:line="256" w:lineRule="auto"/>
        <w:ind w:right="164"/>
      </w:pPr>
    </w:p>
    <w:p w14:paraId="0000003F" w14:textId="77777777" w:rsidR="00C91474" w:rsidRDefault="00000000">
      <w:pPr>
        <w:pStyle w:val="Heading1"/>
        <w:spacing w:before="20"/>
        <w:ind w:firstLine="100"/>
        <w:rPr>
          <w:b w:val="0"/>
          <w:sz w:val="22"/>
          <w:szCs w:val="22"/>
        </w:rPr>
      </w:pPr>
      <w:r>
        <w:rPr>
          <w:b w:val="0"/>
          <w:sz w:val="22"/>
          <w:szCs w:val="22"/>
        </w:rPr>
        <w:t>&lt;Your answer for Question 9 goes here&gt;</w:t>
      </w:r>
    </w:p>
    <w:p w14:paraId="00000040" w14:textId="60C01AA3" w:rsidR="00C91474" w:rsidRPr="008313A2" w:rsidRDefault="008313A2" w:rsidP="008313A2">
      <w:pPr>
        <w:pStyle w:val="Heading1"/>
        <w:spacing w:before="20"/>
        <w:ind w:left="0"/>
        <w:rPr>
          <w:b w:val="0"/>
          <w:bCs w:val="0"/>
          <w:sz w:val="24"/>
          <w:szCs w:val="24"/>
        </w:rPr>
      </w:pPr>
      <w:r w:rsidRPr="008313A2">
        <w:rPr>
          <w:b w:val="0"/>
          <w:bCs w:val="0"/>
          <w:sz w:val="24"/>
          <w:szCs w:val="24"/>
        </w:rPr>
        <w:t>Scaling is a pre-processing technique to adjust the range of independent variable. This helps to fit the data to specific range so that it can improve the performance and accuracy of the machine learning algorithm.</w:t>
      </w:r>
    </w:p>
    <w:p w14:paraId="331E1DBF" w14:textId="77777777" w:rsidR="008313A2" w:rsidRPr="008313A2" w:rsidRDefault="008313A2" w:rsidP="008313A2">
      <w:pPr>
        <w:pStyle w:val="Heading1"/>
        <w:spacing w:before="20"/>
        <w:ind w:left="0"/>
        <w:rPr>
          <w:b w:val="0"/>
          <w:bCs w:val="0"/>
          <w:sz w:val="24"/>
          <w:szCs w:val="24"/>
        </w:rPr>
      </w:pPr>
    </w:p>
    <w:p w14:paraId="20A62E34" w14:textId="367184A4" w:rsidR="008313A2" w:rsidRPr="008313A2" w:rsidRDefault="008313A2" w:rsidP="008313A2">
      <w:pPr>
        <w:pStyle w:val="Heading1"/>
        <w:spacing w:before="20"/>
        <w:ind w:left="0"/>
        <w:rPr>
          <w:b w:val="0"/>
          <w:bCs w:val="0"/>
          <w:sz w:val="24"/>
          <w:szCs w:val="24"/>
        </w:rPr>
      </w:pPr>
      <w:r w:rsidRPr="008313A2">
        <w:rPr>
          <w:b w:val="0"/>
          <w:bCs w:val="0"/>
          <w:sz w:val="24"/>
          <w:szCs w:val="24"/>
        </w:rPr>
        <w:t xml:space="preserve">Scaling performed for following reasons – </w:t>
      </w:r>
    </w:p>
    <w:p w14:paraId="7373CB38" w14:textId="49E6A638" w:rsidR="008313A2" w:rsidRPr="008313A2" w:rsidRDefault="008313A2" w:rsidP="008313A2">
      <w:pPr>
        <w:pStyle w:val="Heading1"/>
        <w:numPr>
          <w:ilvl w:val="0"/>
          <w:numId w:val="8"/>
        </w:numPr>
        <w:spacing w:before="20"/>
        <w:rPr>
          <w:b w:val="0"/>
          <w:bCs w:val="0"/>
          <w:sz w:val="24"/>
          <w:szCs w:val="24"/>
        </w:rPr>
      </w:pPr>
      <w:r w:rsidRPr="008313A2">
        <w:rPr>
          <w:b w:val="0"/>
          <w:bCs w:val="0"/>
          <w:sz w:val="24"/>
          <w:szCs w:val="24"/>
        </w:rPr>
        <w:t>To improve the algorithm performance.</w:t>
      </w:r>
    </w:p>
    <w:p w14:paraId="44B39592" w14:textId="74357F9A" w:rsidR="008313A2" w:rsidRPr="008313A2" w:rsidRDefault="008313A2" w:rsidP="008313A2">
      <w:pPr>
        <w:pStyle w:val="Heading1"/>
        <w:numPr>
          <w:ilvl w:val="0"/>
          <w:numId w:val="8"/>
        </w:numPr>
        <w:spacing w:before="20"/>
        <w:rPr>
          <w:b w:val="0"/>
          <w:bCs w:val="0"/>
          <w:sz w:val="24"/>
          <w:szCs w:val="24"/>
        </w:rPr>
      </w:pPr>
      <w:r w:rsidRPr="008313A2">
        <w:rPr>
          <w:b w:val="0"/>
          <w:bCs w:val="0"/>
          <w:sz w:val="24"/>
          <w:szCs w:val="24"/>
        </w:rPr>
        <w:t>Handling different units.</w:t>
      </w:r>
    </w:p>
    <w:p w14:paraId="1EBB3A28" w14:textId="77777777" w:rsidR="008313A2" w:rsidRPr="008313A2" w:rsidRDefault="008313A2" w:rsidP="008313A2">
      <w:pPr>
        <w:pStyle w:val="Heading1"/>
        <w:spacing w:before="20"/>
        <w:ind w:left="0"/>
        <w:rPr>
          <w:b w:val="0"/>
          <w:bCs w:val="0"/>
          <w:sz w:val="24"/>
          <w:szCs w:val="24"/>
        </w:rPr>
      </w:pPr>
    </w:p>
    <w:p w14:paraId="5AA2D50A" w14:textId="50FA3D79" w:rsidR="008313A2" w:rsidRPr="008313A2" w:rsidRDefault="008313A2" w:rsidP="008313A2">
      <w:pPr>
        <w:pStyle w:val="Heading1"/>
        <w:spacing w:before="20"/>
        <w:ind w:left="0"/>
        <w:rPr>
          <w:b w:val="0"/>
          <w:bCs w:val="0"/>
          <w:sz w:val="24"/>
          <w:szCs w:val="24"/>
        </w:rPr>
      </w:pPr>
      <w:r w:rsidRPr="008313A2">
        <w:rPr>
          <w:b w:val="0"/>
          <w:bCs w:val="0"/>
          <w:sz w:val="24"/>
          <w:szCs w:val="24"/>
        </w:rPr>
        <w:t>Normalization transfers the data within the range 0 to 1.</w:t>
      </w:r>
    </w:p>
    <w:p w14:paraId="03D0E09A" w14:textId="5AD4C9DE" w:rsidR="008313A2" w:rsidRPr="008313A2" w:rsidRDefault="008313A2" w:rsidP="008313A2">
      <w:pPr>
        <w:pStyle w:val="Heading1"/>
        <w:spacing w:before="20"/>
        <w:ind w:left="0"/>
        <w:rPr>
          <w:b w:val="0"/>
          <w:bCs w:val="0"/>
          <w:sz w:val="24"/>
          <w:szCs w:val="24"/>
        </w:rPr>
      </w:pPr>
      <w:r w:rsidRPr="008313A2">
        <w:rPr>
          <w:b w:val="0"/>
          <w:bCs w:val="0"/>
          <w:sz w:val="24"/>
          <w:szCs w:val="24"/>
        </w:rPr>
        <w:t>Standardization ensures the mean to be 0 and standard deviation as 1.</w:t>
      </w:r>
    </w:p>
    <w:p w14:paraId="00000041" w14:textId="77777777" w:rsidR="00C91474" w:rsidRDefault="00C91474">
      <w:pPr>
        <w:pBdr>
          <w:bottom w:val="single" w:sz="6" w:space="1" w:color="000000"/>
        </w:pBdr>
        <w:tabs>
          <w:tab w:val="left" w:pos="458"/>
          <w:tab w:val="left" w:pos="460"/>
          <w:tab w:val="left" w:pos="7661"/>
        </w:tabs>
        <w:spacing w:line="259" w:lineRule="auto"/>
        <w:ind w:left="100" w:right="104"/>
        <w:rPr>
          <w:b/>
        </w:rPr>
      </w:pPr>
    </w:p>
    <w:p w14:paraId="00000042" w14:textId="77777777" w:rsidR="00C91474" w:rsidRDefault="00C91474">
      <w:pPr>
        <w:tabs>
          <w:tab w:val="left" w:pos="458"/>
          <w:tab w:val="left" w:pos="460"/>
          <w:tab w:val="left" w:pos="7661"/>
        </w:tabs>
        <w:spacing w:line="259" w:lineRule="auto"/>
        <w:ind w:left="100" w:right="104"/>
      </w:pPr>
    </w:p>
    <w:p w14:paraId="00000043" w14:textId="77777777" w:rsidR="00C91474"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C91474" w:rsidRDefault="00000000">
      <w:pPr>
        <w:tabs>
          <w:tab w:val="left" w:pos="7862"/>
        </w:tabs>
      </w:pPr>
      <w:r>
        <w:rPr>
          <w:b/>
        </w:rPr>
        <w:t>Total Marks:</w:t>
      </w:r>
      <w:r>
        <w:t xml:space="preserve">  3 marks (Do not edit)</w:t>
      </w:r>
    </w:p>
    <w:p w14:paraId="00000045" w14:textId="77777777" w:rsidR="00C91474"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C91474" w:rsidRDefault="00C91474">
      <w:pPr>
        <w:tabs>
          <w:tab w:val="left" w:pos="458"/>
          <w:tab w:val="left" w:pos="460"/>
          <w:tab w:val="left" w:pos="7862"/>
        </w:tabs>
        <w:spacing w:line="256" w:lineRule="auto"/>
        <w:ind w:right="164"/>
      </w:pPr>
    </w:p>
    <w:p w14:paraId="00000047" w14:textId="77777777" w:rsidR="00C91474" w:rsidRDefault="00000000">
      <w:pPr>
        <w:pStyle w:val="Heading1"/>
        <w:spacing w:before="20"/>
        <w:ind w:firstLine="100"/>
        <w:rPr>
          <w:b w:val="0"/>
          <w:sz w:val="22"/>
          <w:szCs w:val="22"/>
        </w:rPr>
      </w:pPr>
      <w:r>
        <w:rPr>
          <w:b w:val="0"/>
          <w:sz w:val="22"/>
          <w:szCs w:val="22"/>
        </w:rPr>
        <w:t>&lt;Your answer for Question 10 goes here&gt;</w:t>
      </w:r>
    </w:p>
    <w:p w14:paraId="00000048" w14:textId="13A3C292" w:rsidR="00C91474" w:rsidRDefault="001B6D74" w:rsidP="008313A2">
      <w:pPr>
        <w:pStyle w:val="Heading1"/>
        <w:spacing w:before="20"/>
        <w:ind w:left="0"/>
        <w:rPr>
          <w:b w:val="0"/>
          <w:sz w:val="22"/>
          <w:szCs w:val="22"/>
        </w:rPr>
      </w:pPr>
      <w:r>
        <w:rPr>
          <w:b w:val="0"/>
          <w:sz w:val="22"/>
          <w:szCs w:val="22"/>
        </w:rPr>
        <w:t>An infinite value of VIF indicates the perfect multi-collinearity among the independent variable in LR model. This occurs when one independent variable can be perfectly predicted by a linear combination of the other independent variables.</w:t>
      </w:r>
    </w:p>
    <w:p w14:paraId="0000004A" w14:textId="77777777" w:rsidR="00C91474" w:rsidRDefault="00C91474" w:rsidP="001B6D74">
      <w:pPr>
        <w:pStyle w:val="Heading1"/>
        <w:pBdr>
          <w:bottom w:val="single" w:sz="6" w:space="1" w:color="000000"/>
        </w:pBdr>
        <w:spacing w:before="20"/>
        <w:ind w:left="0"/>
        <w:rPr>
          <w:b w:val="0"/>
          <w:sz w:val="22"/>
          <w:szCs w:val="22"/>
        </w:rPr>
      </w:pPr>
    </w:p>
    <w:p w14:paraId="0000004B" w14:textId="77777777" w:rsidR="00C91474" w:rsidRDefault="00C91474">
      <w:pPr>
        <w:tabs>
          <w:tab w:val="left" w:pos="458"/>
        </w:tabs>
        <w:spacing w:line="267" w:lineRule="auto"/>
        <w:rPr>
          <w:b/>
        </w:rPr>
      </w:pPr>
    </w:p>
    <w:p w14:paraId="0000004C" w14:textId="77777777" w:rsidR="00C91474" w:rsidRDefault="00C91474">
      <w:pPr>
        <w:tabs>
          <w:tab w:val="left" w:pos="458"/>
        </w:tabs>
        <w:spacing w:line="267" w:lineRule="auto"/>
      </w:pPr>
    </w:p>
    <w:p w14:paraId="0000004D" w14:textId="77777777" w:rsidR="00C91474" w:rsidRDefault="00000000">
      <w:pPr>
        <w:tabs>
          <w:tab w:val="left" w:pos="458"/>
        </w:tabs>
      </w:pPr>
      <w:r>
        <w:rPr>
          <w:b/>
        </w:rPr>
        <w:t xml:space="preserve">Question 11. </w:t>
      </w:r>
      <w:r>
        <w:t>What is a Q-Q plot? Explain the use and importance of a Q-Q plot in linear regression.</w:t>
      </w:r>
    </w:p>
    <w:p w14:paraId="0000004E" w14:textId="77777777" w:rsidR="00C91474" w:rsidRDefault="00000000">
      <w:pPr>
        <w:tabs>
          <w:tab w:val="left" w:pos="458"/>
          <w:tab w:val="left" w:pos="460"/>
          <w:tab w:val="left" w:pos="7661"/>
        </w:tabs>
        <w:spacing w:line="259" w:lineRule="auto"/>
        <w:ind w:right="104"/>
      </w:pPr>
      <w:r>
        <w:t xml:space="preserve"> (Do not edit)</w:t>
      </w:r>
      <w:r>
        <w:tab/>
      </w:r>
    </w:p>
    <w:p w14:paraId="0000004F" w14:textId="77777777" w:rsidR="00C91474" w:rsidRDefault="00000000">
      <w:pPr>
        <w:tabs>
          <w:tab w:val="left" w:pos="7862"/>
        </w:tabs>
      </w:pPr>
      <w:r>
        <w:rPr>
          <w:b/>
        </w:rPr>
        <w:t>Total Marks:</w:t>
      </w:r>
      <w:r>
        <w:t xml:space="preserve">  3 marks (Do not edit)</w:t>
      </w:r>
    </w:p>
    <w:p w14:paraId="00000050" w14:textId="77777777" w:rsidR="00C91474"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C91474" w:rsidRDefault="00C91474">
      <w:pPr>
        <w:tabs>
          <w:tab w:val="left" w:pos="458"/>
          <w:tab w:val="left" w:pos="460"/>
          <w:tab w:val="left" w:pos="7862"/>
        </w:tabs>
        <w:spacing w:line="256" w:lineRule="auto"/>
        <w:ind w:right="164"/>
      </w:pPr>
    </w:p>
    <w:p w14:paraId="00000052" w14:textId="77777777" w:rsidR="00C91474" w:rsidRDefault="00000000">
      <w:pPr>
        <w:pStyle w:val="Heading1"/>
        <w:spacing w:before="20"/>
        <w:ind w:firstLine="100"/>
      </w:pPr>
      <w:r>
        <w:rPr>
          <w:b w:val="0"/>
          <w:sz w:val="22"/>
          <w:szCs w:val="22"/>
        </w:rPr>
        <w:t>&lt;Your answer for Question 11 goes here&gt;</w:t>
      </w:r>
    </w:p>
    <w:p w14:paraId="00000053" w14:textId="5182B2BA" w:rsidR="00C91474" w:rsidRPr="001B6D74" w:rsidRDefault="001B6D74" w:rsidP="001B6D74">
      <w:pPr>
        <w:pStyle w:val="Heading1"/>
        <w:pBdr>
          <w:bottom w:val="single" w:sz="6" w:space="1" w:color="000000"/>
        </w:pBdr>
        <w:spacing w:before="20"/>
        <w:ind w:left="0"/>
        <w:rPr>
          <w:b w:val="0"/>
          <w:bCs w:val="0"/>
          <w:sz w:val="24"/>
          <w:szCs w:val="24"/>
        </w:rPr>
      </w:pPr>
      <w:r w:rsidRPr="001B6D74">
        <w:rPr>
          <w:b w:val="0"/>
          <w:bCs w:val="0"/>
          <w:sz w:val="24"/>
          <w:szCs w:val="24"/>
        </w:rPr>
        <w:t>A Q-Q</w:t>
      </w:r>
      <w:r>
        <w:rPr>
          <w:b w:val="0"/>
          <w:bCs w:val="0"/>
          <w:sz w:val="24"/>
          <w:szCs w:val="24"/>
        </w:rPr>
        <w:t xml:space="preserve"> plot is created by plotting the quantiles of the observed data against the quantiles of a specified theoretical distribution. If the data follows the theoretical distribution, the points on the Q-Q plot will approximately lie on a straight line.</w:t>
      </w:r>
    </w:p>
    <w:p w14:paraId="00000054" w14:textId="77777777" w:rsidR="00C91474" w:rsidRDefault="00C91474">
      <w:pPr>
        <w:pStyle w:val="Heading1"/>
        <w:pBdr>
          <w:bottom w:val="single" w:sz="6" w:space="1" w:color="000000"/>
        </w:pBdr>
        <w:spacing w:before="20"/>
        <w:ind w:firstLine="100"/>
      </w:pPr>
    </w:p>
    <w:p w14:paraId="00000055" w14:textId="77777777" w:rsidR="00C91474" w:rsidRDefault="00C91474">
      <w:pPr>
        <w:pStyle w:val="Heading1"/>
        <w:spacing w:before="20"/>
        <w:ind w:firstLine="100"/>
      </w:pPr>
    </w:p>
    <w:p w14:paraId="00000056" w14:textId="77777777" w:rsidR="00C91474" w:rsidRDefault="00C91474">
      <w:pPr>
        <w:pBdr>
          <w:top w:val="nil"/>
          <w:left w:val="nil"/>
          <w:bottom w:val="nil"/>
          <w:right w:val="nil"/>
          <w:between w:val="nil"/>
        </w:pBdr>
        <w:spacing w:before="22"/>
        <w:ind w:left="458" w:hanging="358"/>
        <w:rPr>
          <w:color w:val="000000"/>
        </w:rPr>
      </w:pPr>
    </w:p>
    <w:p w14:paraId="00000057" w14:textId="77777777" w:rsidR="00C91474" w:rsidRDefault="00C91474">
      <w:pPr>
        <w:pBdr>
          <w:top w:val="nil"/>
          <w:left w:val="nil"/>
          <w:bottom w:val="nil"/>
          <w:right w:val="nil"/>
          <w:between w:val="nil"/>
        </w:pBdr>
        <w:spacing w:before="22"/>
        <w:ind w:left="458" w:hanging="358"/>
        <w:rPr>
          <w:color w:val="000000"/>
        </w:rPr>
      </w:pPr>
    </w:p>
    <w:sectPr w:rsidR="00C91474">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7338"/>
    <w:multiLevelType w:val="hybridMultilevel"/>
    <w:tmpl w:val="2FB8F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882EBB"/>
    <w:multiLevelType w:val="multilevel"/>
    <w:tmpl w:val="CF0E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16D3F"/>
    <w:multiLevelType w:val="hybridMultilevel"/>
    <w:tmpl w:val="33BE8CD6"/>
    <w:lvl w:ilvl="0" w:tplc="3DCE541C">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3" w15:restartNumberingAfterBreak="0">
    <w:nsid w:val="189243AE"/>
    <w:multiLevelType w:val="hybridMultilevel"/>
    <w:tmpl w:val="6BF8A6A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 w15:restartNumberingAfterBreak="0">
    <w:nsid w:val="25CD5194"/>
    <w:multiLevelType w:val="hybridMultilevel"/>
    <w:tmpl w:val="AF2CCBEE"/>
    <w:lvl w:ilvl="0" w:tplc="94248C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3F5762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BA61D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B1B1B54"/>
    <w:multiLevelType w:val="hybridMultilevel"/>
    <w:tmpl w:val="39CA5F7A"/>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num w:numId="1" w16cid:durableId="1829901726">
    <w:abstractNumId w:val="7"/>
  </w:num>
  <w:num w:numId="2" w16cid:durableId="1261061111">
    <w:abstractNumId w:val="0"/>
  </w:num>
  <w:num w:numId="3" w16cid:durableId="573784595">
    <w:abstractNumId w:val="1"/>
  </w:num>
  <w:num w:numId="4" w16cid:durableId="278689156">
    <w:abstractNumId w:val="2"/>
  </w:num>
  <w:num w:numId="5" w16cid:durableId="540485134">
    <w:abstractNumId w:val="3"/>
  </w:num>
  <w:num w:numId="6" w16cid:durableId="390735795">
    <w:abstractNumId w:val="5"/>
  </w:num>
  <w:num w:numId="7" w16cid:durableId="1940141491">
    <w:abstractNumId w:val="6"/>
  </w:num>
  <w:num w:numId="8" w16cid:durableId="197083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474"/>
    <w:rsid w:val="001B6D74"/>
    <w:rsid w:val="008313A2"/>
    <w:rsid w:val="008A4A37"/>
    <w:rsid w:val="00AB24A0"/>
    <w:rsid w:val="00BC7A59"/>
    <w:rsid w:val="00C91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920C"/>
  <w15:docId w15:val="{0279C737-861B-4899-913A-DC361FCD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57464">
      <w:bodyDiv w:val="1"/>
      <w:marLeft w:val="0"/>
      <w:marRight w:val="0"/>
      <w:marTop w:val="0"/>
      <w:marBottom w:val="0"/>
      <w:divBdr>
        <w:top w:val="none" w:sz="0" w:space="0" w:color="auto"/>
        <w:left w:val="none" w:sz="0" w:space="0" w:color="auto"/>
        <w:bottom w:val="none" w:sz="0" w:space="0" w:color="auto"/>
        <w:right w:val="none" w:sz="0" w:space="0" w:color="auto"/>
      </w:divBdr>
    </w:div>
    <w:div w:id="282465722">
      <w:bodyDiv w:val="1"/>
      <w:marLeft w:val="0"/>
      <w:marRight w:val="0"/>
      <w:marTop w:val="0"/>
      <w:marBottom w:val="0"/>
      <w:divBdr>
        <w:top w:val="none" w:sz="0" w:space="0" w:color="auto"/>
        <w:left w:val="none" w:sz="0" w:space="0" w:color="auto"/>
        <w:bottom w:val="none" w:sz="0" w:space="0" w:color="auto"/>
        <w:right w:val="none" w:sz="0" w:space="0" w:color="auto"/>
      </w:divBdr>
    </w:div>
    <w:div w:id="284895211">
      <w:bodyDiv w:val="1"/>
      <w:marLeft w:val="0"/>
      <w:marRight w:val="0"/>
      <w:marTop w:val="0"/>
      <w:marBottom w:val="0"/>
      <w:divBdr>
        <w:top w:val="none" w:sz="0" w:space="0" w:color="auto"/>
        <w:left w:val="none" w:sz="0" w:space="0" w:color="auto"/>
        <w:bottom w:val="none" w:sz="0" w:space="0" w:color="auto"/>
        <w:right w:val="none" w:sz="0" w:space="0" w:color="auto"/>
      </w:divBdr>
    </w:div>
    <w:div w:id="717626757">
      <w:bodyDiv w:val="1"/>
      <w:marLeft w:val="0"/>
      <w:marRight w:val="0"/>
      <w:marTop w:val="0"/>
      <w:marBottom w:val="0"/>
      <w:divBdr>
        <w:top w:val="none" w:sz="0" w:space="0" w:color="auto"/>
        <w:left w:val="none" w:sz="0" w:space="0" w:color="auto"/>
        <w:bottom w:val="none" w:sz="0" w:space="0" w:color="auto"/>
        <w:right w:val="none" w:sz="0" w:space="0" w:color="auto"/>
      </w:divBdr>
      <w:divsChild>
        <w:div w:id="1146698760">
          <w:marLeft w:val="0"/>
          <w:marRight w:val="0"/>
          <w:marTop w:val="0"/>
          <w:marBottom w:val="0"/>
          <w:divBdr>
            <w:top w:val="none" w:sz="0" w:space="0" w:color="auto"/>
            <w:left w:val="none" w:sz="0" w:space="0" w:color="auto"/>
            <w:bottom w:val="none" w:sz="0" w:space="0" w:color="auto"/>
            <w:right w:val="none" w:sz="0" w:space="0" w:color="auto"/>
          </w:divBdr>
          <w:divsChild>
            <w:div w:id="13004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2011">
      <w:bodyDiv w:val="1"/>
      <w:marLeft w:val="0"/>
      <w:marRight w:val="0"/>
      <w:marTop w:val="0"/>
      <w:marBottom w:val="0"/>
      <w:divBdr>
        <w:top w:val="none" w:sz="0" w:space="0" w:color="auto"/>
        <w:left w:val="none" w:sz="0" w:space="0" w:color="auto"/>
        <w:bottom w:val="none" w:sz="0" w:space="0" w:color="auto"/>
        <w:right w:val="none" w:sz="0" w:space="0" w:color="auto"/>
      </w:divBdr>
    </w:div>
    <w:div w:id="1919944818">
      <w:bodyDiv w:val="1"/>
      <w:marLeft w:val="0"/>
      <w:marRight w:val="0"/>
      <w:marTop w:val="0"/>
      <w:marBottom w:val="0"/>
      <w:divBdr>
        <w:top w:val="none" w:sz="0" w:space="0" w:color="auto"/>
        <w:left w:val="none" w:sz="0" w:space="0" w:color="auto"/>
        <w:bottom w:val="none" w:sz="0" w:space="0" w:color="auto"/>
        <w:right w:val="none" w:sz="0" w:space="0" w:color="auto"/>
      </w:divBdr>
      <w:divsChild>
        <w:div w:id="1573927780">
          <w:marLeft w:val="0"/>
          <w:marRight w:val="0"/>
          <w:marTop w:val="0"/>
          <w:marBottom w:val="0"/>
          <w:divBdr>
            <w:top w:val="none" w:sz="0" w:space="0" w:color="auto"/>
            <w:left w:val="none" w:sz="0" w:space="0" w:color="auto"/>
            <w:bottom w:val="none" w:sz="0" w:space="0" w:color="auto"/>
            <w:right w:val="none" w:sz="0" w:space="0" w:color="auto"/>
          </w:divBdr>
          <w:divsChild>
            <w:div w:id="2394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Anish kumar</cp:lastModifiedBy>
  <cp:revision>2</cp:revision>
  <dcterms:created xsi:type="dcterms:W3CDTF">2024-08-29T05:36:00Z</dcterms:created>
  <dcterms:modified xsi:type="dcterms:W3CDTF">2024-12-25T13:33:00Z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