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Internship Project Report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 Project Overview</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Project Title</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Fund Purchase Optimizer</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Problem Statement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investors and financial advisors frequently struggle to optimize fixed-capital allocations across a saturated mutual fund market. The selection process is hindered by:</w:t>
      </w:r>
    </w:p>
    <w:p w:rsidR="00000000" w:rsidDel="00000000" w:rsidP="00000000" w:rsidRDefault="00000000" w:rsidRPr="00000000" w14:paraId="00000007">
      <w:pPr>
        <w:numPr>
          <w:ilvl w:val="0"/>
          <w:numId w:val="5"/>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High Market Dimensionality:</w:t>
      </w:r>
      <w:r w:rsidDel="00000000" w:rsidR="00000000" w:rsidRPr="00000000">
        <w:rPr>
          <w:rFonts w:ascii="Times New Roman" w:cs="Times New Roman" w:eastAsia="Times New Roman" w:hAnsi="Times New Roman"/>
          <w:sz w:val="24"/>
          <w:szCs w:val="24"/>
          <w:rtl w:val="0"/>
        </w:rPr>
        <w:t xml:space="preserve"> The sheer volume of fund schemes makes manual comparison inefficient.</w:t>
      </w:r>
    </w:p>
    <w:p w:rsidR="00000000" w:rsidDel="00000000" w:rsidP="00000000" w:rsidRDefault="00000000" w:rsidRPr="00000000" w14:paraId="00000008">
      <w:pPr>
        <w:numPr>
          <w:ilvl w:val="0"/>
          <w:numId w:val="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Non-Linear Risk-Return Trade-offs:</w:t>
      </w:r>
      <w:r w:rsidDel="00000000" w:rsidR="00000000" w:rsidRPr="00000000">
        <w:rPr>
          <w:rFonts w:ascii="Times New Roman" w:cs="Times New Roman" w:eastAsia="Times New Roman" w:hAnsi="Times New Roman"/>
          <w:sz w:val="24"/>
          <w:szCs w:val="24"/>
          <w:rtl w:val="0"/>
        </w:rPr>
        <w:t xml:space="preserve"> Balancing potential yield against volatility requires advanced quantitative analysis.</w:t>
      </w:r>
    </w:p>
    <w:p w:rsidR="00000000" w:rsidDel="00000000" w:rsidP="00000000" w:rsidRDefault="00000000" w:rsidRPr="00000000" w14:paraId="00000009">
      <w:pPr>
        <w:numPr>
          <w:ilvl w:val="0"/>
          <w:numId w:val="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Diversification Complexity:</w:t>
      </w:r>
      <w:r w:rsidDel="00000000" w:rsidR="00000000" w:rsidRPr="00000000">
        <w:rPr>
          <w:rFonts w:ascii="Times New Roman" w:cs="Times New Roman" w:eastAsia="Times New Roman" w:hAnsi="Times New Roman"/>
          <w:sz w:val="24"/>
          <w:szCs w:val="24"/>
          <w:rtl w:val="0"/>
        </w:rPr>
        <w:t xml:space="preserve"> Distributing assets to minimize unsystematic risk is difficult without algorithmic assistance.</w:t>
      </w:r>
    </w:p>
    <w:p w:rsidR="00000000" w:rsidDel="00000000" w:rsidP="00000000" w:rsidRDefault="00000000" w:rsidRPr="00000000" w14:paraId="0000000A">
      <w:pPr>
        <w:numPr>
          <w:ilvl w:val="0"/>
          <w:numId w:val="5"/>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Portfolio Over-Concentration:</w:t>
      </w:r>
      <w:r w:rsidDel="00000000" w:rsidR="00000000" w:rsidRPr="00000000">
        <w:rPr>
          <w:rFonts w:ascii="Times New Roman" w:cs="Times New Roman" w:eastAsia="Times New Roman" w:hAnsi="Times New Roman"/>
          <w:sz w:val="24"/>
          <w:szCs w:val="24"/>
          <w:rtl w:val="0"/>
        </w:rPr>
        <w:t xml:space="preserve"> Existing holdings are often ignored when making new purchases, leading to redundant risk exposure.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Objectives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Objectives</w:t>
      </w:r>
    </w:p>
    <w:p w:rsidR="00000000" w:rsidDel="00000000" w:rsidP="00000000" w:rsidRDefault="00000000" w:rsidRPr="00000000" w14:paraId="0000000D">
      <w:pPr>
        <w:numPr>
          <w:ilvl w:val="0"/>
          <w:numId w:val="2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Intelligent Recommendation Engine:</w:t>
      </w:r>
      <w:r w:rsidDel="00000000" w:rsidR="00000000" w:rsidRPr="00000000">
        <w:rPr>
          <w:rFonts w:ascii="Times New Roman" w:cs="Times New Roman" w:eastAsia="Times New Roman" w:hAnsi="Times New Roman"/>
          <w:sz w:val="24"/>
          <w:szCs w:val="24"/>
          <w:rtl w:val="0"/>
        </w:rPr>
        <w:t xml:space="preserve"> Develop a data-driven system for optimized, diversified fund allocations.</w:t>
      </w:r>
    </w:p>
    <w:p w:rsidR="00000000" w:rsidDel="00000000" w:rsidP="00000000" w:rsidRDefault="00000000" w:rsidRPr="00000000" w14:paraId="0000000E">
      <w:pPr>
        <w:numPr>
          <w:ilvl w:val="0"/>
          <w:numId w:val="2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Quantitative Risk Profiling:</w:t>
      </w:r>
      <w:r w:rsidDel="00000000" w:rsidR="00000000" w:rsidRPr="00000000">
        <w:rPr>
          <w:rFonts w:ascii="Times New Roman" w:cs="Times New Roman" w:eastAsia="Times New Roman" w:hAnsi="Times New Roman"/>
          <w:sz w:val="24"/>
          <w:szCs w:val="24"/>
          <w:rtl w:val="0"/>
        </w:rPr>
        <w:t xml:space="preserve"> Implement a multi-factor scoring model to align recommendations with user risk tolerance.</w:t>
      </w:r>
    </w:p>
    <w:p w:rsidR="00000000" w:rsidDel="00000000" w:rsidP="00000000" w:rsidRDefault="00000000" w:rsidRPr="00000000" w14:paraId="0000000F">
      <w:pPr>
        <w:numPr>
          <w:ilvl w:val="0"/>
          <w:numId w:val="2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Portfolio-Aware Optimization:</w:t>
      </w:r>
      <w:r w:rsidDel="00000000" w:rsidR="00000000" w:rsidRPr="00000000">
        <w:rPr>
          <w:rFonts w:ascii="Times New Roman" w:cs="Times New Roman" w:eastAsia="Times New Roman" w:hAnsi="Times New Roman"/>
          <w:sz w:val="24"/>
          <w:szCs w:val="24"/>
          <w:rtl w:val="0"/>
        </w:rPr>
        <w:t xml:space="preserve"> Ensure new allocations complement existing holdings.</w:t>
      </w:r>
    </w:p>
    <w:p w:rsidR="00000000" w:rsidDel="00000000" w:rsidP="00000000" w:rsidRDefault="00000000" w:rsidRPr="00000000" w14:paraId="00000010">
      <w:pPr>
        <w:numPr>
          <w:ilvl w:val="0"/>
          <w:numId w:val="2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Composite Scoring (FQS/FRS):</w:t>
      </w:r>
      <w:r w:rsidDel="00000000" w:rsidR="00000000" w:rsidRPr="00000000">
        <w:rPr>
          <w:rFonts w:ascii="Times New Roman" w:cs="Times New Roman" w:eastAsia="Times New Roman" w:hAnsi="Times New Roman"/>
          <w:sz w:val="24"/>
          <w:szCs w:val="24"/>
          <w:rtl w:val="0"/>
        </w:rPr>
        <w:t xml:space="preserve"> Compute Fund Quality Scores and Fund Risk Scores using Alpha, Beta, and Sortino ratios.</w:t>
      </w:r>
    </w:p>
    <w:p w:rsidR="00000000" w:rsidDel="00000000" w:rsidP="00000000" w:rsidRDefault="00000000" w:rsidRPr="00000000" w14:paraId="00000011">
      <w:pPr>
        <w:numPr>
          <w:ilvl w:val="0"/>
          <w:numId w:val="2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Provide explainable logic for all generated recommendations.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Objectives</w:t>
      </w:r>
    </w:p>
    <w:p w:rsidR="00000000" w:rsidDel="00000000" w:rsidP="00000000" w:rsidRDefault="00000000" w:rsidRPr="00000000" w14:paraId="00000013">
      <w:pPr>
        <w:numPr>
          <w:ilvl w:val="0"/>
          <w:numId w:val="2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Multi-Role Ecosystem:</w:t>
      </w:r>
      <w:r w:rsidDel="00000000" w:rsidR="00000000" w:rsidRPr="00000000">
        <w:rPr>
          <w:rFonts w:ascii="Times New Roman" w:cs="Times New Roman" w:eastAsia="Times New Roman" w:hAnsi="Times New Roman"/>
          <w:sz w:val="24"/>
          <w:szCs w:val="24"/>
          <w:rtl w:val="0"/>
        </w:rPr>
        <w:t xml:space="preserve"> Support Investor, Advisor, and Admin personas with distinct workflows.</w:t>
      </w:r>
    </w:p>
    <w:p w:rsidR="00000000" w:rsidDel="00000000" w:rsidP="00000000" w:rsidRDefault="00000000" w:rsidRPr="00000000" w14:paraId="00000014">
      <w:pPr>
        <w:numPr>
          <w:ilvl w:val="0"/>
          <w:numId w:val="2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Granular Security:</w:t>
      </w:r>
      <w:r w:rsidDel="00000000" w:rsidR="00000000" w:rsidRPr="00000000">
        <w:rPr>
          <w:rFonts w:ascii="Times New Roman" w:cs="Times New Roman" w:eastAsia="Times New Roman" w:hAnsi="Times New Roman"/>
          <w:sz w:val="24"/>
          <w:szCs w:val="24"/>
          <w:rtl w:val="0"/>
        </w:rPr>
        <w:t xml:space="preserve"> Implement Role-Based Access Control (RBAC) via JWT.</w:t>
      </w:r>
    </w:p>
    <w:p w:rsidR="00000000" w:rsidDel="00000000" w:rsidP="00000000" w:rsidRDefault="00000000" w:rsidRPr="00000000" w14:paraId="00000015">
      <w:pPr>
        <w:numPr>
          <w:ilvl w:val="0"/>
          <w:numId w:val="21"/>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High-Performance Backend:</w:t>
      </w:r>
      <w:r w:rsidDel="00000000" w:rsidR="00000000" w:rsidRPr="00000000">
        <w:rPr>
          <w:rFonts w:ascii="Times New Roman" w:cs="Times New Roman" w:eastAsia="Times New Roman" w:hAnsi="Times New Roman"/>
          <w:sz w:val="24"/>
          <w:szCs w:val="24"/>
          <w:rtl w:val="0"/>
        </w:rPr>
        <w:t xml:space="preserve"> Utilize FastAPI for sub-2-second response times and automated Swagger documentation.</w:t>
      </w:r>
    </w:p>
    <w:p w:rsidR="00000000" w:rsidDel="00000000" w:rsidP="00000000" w:rsidRDefault="00000000" w:rsidRPr="00000000" w14:paraId="00000016">
      <w:pPr>
        <w:numPr>
          <w:ilvl w:val="0"/>
          <w:numId w:val="2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Scalable Architecture:</w:t>
      </w:r>
      <w:r w:rsidDel="00000000" w:rsidR="00000000" w:rsidRPr="00000000">
        <w:rPr>
          <w:rFonts w:ascii="Times New Roman" w:cs="Times New Roman" w:eastAsia="Times New Roman" w:hAnsi="Times New Roman"/>
          <w:sz w:val="24"/>
          <w:szCs w:val="24"/>
          <w:rtl w:val="0"/>
        </w:rPr>
        <w:t xml:space="preserve"> Deploy via Docker for cloud-readiness.</w:t>
      </w:r>
    </w:p>
    <w:p w:rsidR="00000000" w:rsidDel="00000000" w:rsidP="00000000" w:rsidRDefault="00000000" w:rsidRPr="00000000" w14:paraId="00000017">
      <w:pPr>
        <w:keepNext w:val="0"/>
        <w:keepLines w:val="0"/>
        <w:spacing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Scope and Limitations</w:t>
      </w:r>
    </w:p>
    <w:p w:rsidR="00000000" w:rsidDel="00000000" w:rsidP="00000000" w:rsidRDefault="00000000" w:rsidRPr="00000000" w14:paraId="00000018">
      <w:pPr>
        <w:keepNext w:val="0"/>
        <w:keepLines w:val="0"/>
        <w:spacing w:after="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19">
      <w:pPr>
        <w:numPr>
          <w:ilvl w:val="0"/>
          <w:numId w:val="2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Mutual Fund Recommendation</w:t>
        <w:br w:type="textWrapping"/>
      </w:r>
      <w:r w:rsidDel="00000000" w:rsidR="00000000" w:rsidRPr="00000000">
        <w:rPr>
          <w:rFonts w:ascii="Times New Roman" w:cs="Times New Roman" w:eastAsia="Times New Roman" w:hAnsi="Times New Roman"/>
          <w:sz w:val="24"/>
          <w:szCs w:val="24"/>
          <w:rtl w:val="0"/>
        </w:rPr>
        <w:t xml:space="preserve"> The system generates optimized mutual fund purchase allocations based on user inputs such as investment amount, duration, and risk preference. It ensures efficient capital distribution across selected funds.</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Portfolio-Aware Allocation</w:t>
        <w:br w:type="textWrapping"/>
      </w:r>
      <w:r w:rsidDel="00000000" w:rsidR="00000000" w:rsidRPr="00000000">
        <w:rPr>
          <w:rFonts w:ascii="Times New Roman" w:cs="Times New Roman" w:eastAsia="Times New Roman" w:hAnsi="Times New Roman"/>
          <w:sz w:val="24"/>
          <w:szCs w:val="24"/>
          <w:rtl w:val="0"/>
        </w:rPr>
        <w:t xml:space="preserve"> The system analyzes the investor’s existing portfolio to avoid over-concentration in specific funds or categories, ensuring balanced and diversified investment allocation.</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Risk Profiling Engine</w:t>
        <w:br w:type="textWrapping"/>
      </w:r>
      <w:r w:rsidDel="00000000" w:rsidR="00000000" w:rsidRPr="00000000">
        <w:rPr>
          <w:rFonts w:ascii="Times New Roman" w:cs="Times New Roman" w:eastAsia="Times New Roman" w:hAnsi="Times New Roman"/>
          <w:sz w:val="24"/>
          <w:szCs w:val="24"/>
          <w:rtl w:val="0"/>
        </w:rPr>
        <w:t xml:space="preserve"> A quantitative multi-factor risk scoring model is implemented, considering parameters like age, income, investment duration, stated risk preference, and historical investment behavior to determine the user’s risk tolerance.</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Fund Scoring &amp; Evaluation</w:t>
        <w:br w:type="textWrapping"/>
      </w:r>
      <w:r w:rsidDel="00000000" w:rsidR="00000000" w:rsidRPr="00000000">
        <w:rPr>
          <w:rFonts w:ascii="Times New Roman" w:cs="Times New Roman" w:eastAsia="Times New Roman" w:hAnsi="Times New Roman"/>
          <w:sz w:val="24"/>
          <w:szCs w:val="24"/>
          <w:rtl w:val="0"/>
        </w:rPr>
        <w:t xml:space="preserve"> Mutual funds are evaluated using industry-standard financial metrics such as CAGR, Volatility, Sortino Ratio, Beta, and Alpha. These metrics are further used to compute composite scores like Fund Quality Score (FQS) and Fund Risk Score (FRS) for ranking and selection.</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Explanation Generation</w:t>
        <w:br w:type="textWrapping"/>
      </w:r>
      <w:r w:rsidDel="00000000" w:rsidR="00000000" w:rsidRPr="00000000">
        <w:rPr>
          <w:rFonts w:ascii="Times New Roman" w:cs="Times New Roman" w:eastAsia="Times New Roman" w:hAnsi="Times New Roman"/>
          <w:sz w:val="24"/>
          <w:szCs w:val="24"/>
          <w:rtl w:val="0"/>
        </w:rPr>
        <w:t xml:space="preserve"> The system provides human-readable explanations for each recommendation, clearly describing why a particular fund is selected, how it aligns with the user’s risk profile, and how allocation decisions are made.</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Multi-Role Access (RBAC)</w:t>
        <w:br w:type="textWrapping"/>
      </w:r>
      <w:r w:rsidDel="00000000" w:rsidR="00000000" w:rsidRPr="00000000">
        <w:rPr>
          <w:rFonts w:ascii="Times New Roman" w:cs="Times New Roman" w:eastAsia="Times New Roman" w:hAnsi="Times New Roman"/>
          <w:sz w:val="24"/>
          <w:szCs w:val="24"/>
          <w:rtl w:val="0"/>
        </w:rPr>
        <w:t xml:space="preserve"> Supports multiple user roles including Investor, Advisor, and Admin, with secure Role-Based Access Control (RBAC) using JWT authentication.</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Admin Fund Management</w:t>
        <w:br w:type="textWrapping"/>
      </w:r>
      <w:r w:rsidDel="00000000" w:rsidR="00000000" w:rsidRPr="00000000">
        <w:rPr>
          <w:rFonts w:ascii="Times New Roman" w:cs="Times New Roman" w:eastAsia="Times New Roman" w:hAnsi="Times New Roman"/>
          <w:sz w:val="24"/>
          <w:szCs w:val="24"/>
          <w:rtl w:val="0"/>
        </w:rPr>
        <w:t xml:space="preserve"> Admin users can add, update, or remove mutual fund data and associated financial metrics, ensuring that the system remains updated and configurable.</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API + UI Interface</w:t>
        <w:br w:type="textWrapping"/>
      </w:r>
      <w:r w:rsidDel="00000000" w:rsidR="00000000" w:rsidRPr="00000000">
        <w:rPr>
          <w:rFonts w:ascii="Times New Roman" w:cs="Times New Roman" w:eastAsia="Times New Roman" w:hAnsi="Times New Roman"/>
          <w:sz w:val="24"/>
          <w:szCs w:val="24"/>
          <w:rtl w:val="0"/>
        </w:rPr>
        <w:t xml:space="preserve"> The system provides a RESTful API using FastAPI for backend services and a user-friendly interface built with React for seamless user interaction.</w:t>
      </w:r>
    </w:p>
    <w:p w:rsidR="00000000" w:rsidDel="00000000" w:rsidP="00000000" w:rsidRDefault="00000000" w:rsidRPr="00000000" w14:paraId="00000021">
      <w:pPr>
        <w:numPr>
          <w:ilvl w:val="0"/>
          <w:numId w:val="20"/>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Cloud Deployment</w:t>
      </w:r>
      <w:r w:rsidDel="00000000" w:rsidR="00000000" w:rsidRPr="00000000">
        <w:rPr>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application is containerized using Docker and designed for deployment on cloud platforms such as AWS, ensuring scalability, availability, and performance.</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1j1j8c2po8wn" w:id="0"/>
      <w:bookmarkEnd w:id="0"/>
      <w:r w:rsidDel="00000000" w:rsidR="00000000" w:rsidRPr="00000000">
        <w:rPr>
          <w:rFonts w:ascii="Times New Roman" w:cs="Times New Roman" w:eastAsia="Times New Roman" w:hAnsi="Times New Roman"/>
          <w:b w:val="1"/>
          <w:bCs w:val="1"/>
          <w:color w:val="000000"/>
          <w:rtl w:val="0"/>
        </w:rPr>
        <w:t xml:space="preserve">Out of Scope / Limitations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 Real-Time Market Data Integration</w:t>
        <w:br w:type="textWrapping"/>
      </w:r>
      <w:r w:rsidDel="00000000" w:rsidR="00000000" w:rsidRPr="00000000">
        <w:rPr>
          <w:rFonts w:ascii="Times New Roman" w:cs="Times New Roman" w:eastAsia="Times New Roman" w:hAnsi="Times New Roman"/>
          <w:sz w:val="24"/>
          <w:szCs w:val="24"/>
          <w:rtl w:val="0"/>
        </w:rPr>
        <w:t xml:space="preserve"> The system relies on historical NAV data and precomputed metrics. It does not fetch or process real-time market updates.</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 Trade Execution or Payment Processing</w:t>
        <w:br w:type="textWrapping"/>
      </w:r>
      <w:r w:rsidDel="00000000" w:rsidR="00000000" w:rsidRPr="00000000">
        <w:rPr>
          <w:rFonts w:ascii="Times New Roman" w:cs="Times New Roman" w:eastAsia="Times New Roman" w:hAnsi="Times New Roman"/>
          <w:sz w:val="24"/>
          <w:szCs w:val="24"/>
          <w:rtl w:val="0"/>
        </w:rPr>
        <w:t xml:space="preserve"> The platform does not execute actual mutual fund transactions. It only provides advisory recommendations and does not handle payments.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 Machine Learning or Predictive Modeling</w:t>
        <w:br w:type="textWrapping"/>
      </w:r>
      <w:r w:rsidDel="00000000" w:rsidR="00000000" w:rsidRPr="00000000">
        <w:rPr>
          <w:rFonts w:ascii="Times New Roman" w:cs="Times New Roman" w:eastAsia="Times New Roman" w:hAnsi="Times New Roman"/>
          <w:sz w:val="24"/>
          <w:szCs w:val="24"/>
          <w:rtl w:val="0"/>
        </w:rPr>
        <w:t xml:space="preserve"> The recommendation engine is rule-based and score-driven, without the use of machine learning or AI-based predictive techniques.</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No Guaranteed Returns</w:t>
      </w:r>
      <w:r w:rsidDel="00000000" w:rsidR="00000000" w:rsidRPr="00000000">
        <w:rPr>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The recommendations are based on historical data and predefined logic; therefore, they do not guarantee future investment returns and should not be treated as financial advice.</w:t>
      </w:r>
    </w:p>
    <w:p w:rsidR="00000000" w:rsidDel="00000000" w:rsidP="00000000" w:rsidRDefault="00000000" w:rsidRPr="00000000" w14:paraId="00000027">
      <w:pPr>
        <w:keepNext w:val="0"/>
        <w:keepLines w:val="0"/>
        <w:spacing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Research Method</w:t>
      </w:r>
    </w:p>
    <w:p w:rsidR="00000000" w:rsidDel="00000000" w:rsidP="00000000" w:rsidRDefault="00000000" w:rsidRPr="00000000" w14:paraId="00000028">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project follows a structured and analytical methodology that integrates </w:t>
      </w:r>
      <w:r w:rsidDel="00000000" w:rsidR="00000000" w:rsidRPr="00000000">
        <w:rPr>
          <w:rFonts w:ascii="Times New Roman" w:cs="Times New Roman" w:eastAsia="Times New Roman" w:hAnsi="Times New Roman"/>
          <w:b w:val="1"/>
          <w:bCs w:val="1"/>
          <w:sz w:val="24"/>
          <w:szCs w:val="24"/>
          <w:rtl w:val="0"/>
        </w:rPr>
        <w:t xml:space="preserve">SDLC (Software Development Life Cycle)</w:t>
      </w:r>
      <w:r w:rsidDel="00000000" w:rsidR="00000000" w:rsidRPr="00000000">
        <w:rPr>
          <w:rFonts w:ascii="Times New Roman" w:cs="Times New Roman" w:eastAsia="Times New Roman" w:hAnsi="Times New Roman"/>
          <w:sz w:val="24"/>
          <w:szCs w:val="24"/>
          <w:rtl w:val="0"/>
        </w:rPr>
        <w:t xml:space="preserve"> with financial modeling and optimization techniques to develop a robust mutual fund recommendation system. The methodology is detailed as follows:</w: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zhlbh9bz00uw" w:id="1"/>
      <w:bookmarkEnd w:id="1"/>
      <w:r w:rsidDel="00000000" w:rsidR="00000000" w:rsidRPr="00000000">
        <w:rPr>
          <w:rFonts w:ascii="Times New Roman" w:cs="Times New Roman" w:eastAsia="Times New Roman" w:hAnsi="Times New Roman"/>
          <w:b w:val="1"/>
          <w:bCs w:val="1"/>
          <w:color w:val="000000"/>
          <w:rtl w:val="0"/>
        </w:rPr>
        <w:t xml:space="preserve">1. Software Development Life Cycle (SDLC) Approach</w:t>
      </w:r>
    </w:p>
    <w:p w:rsidR="00000000" w:rsidDel="00000000" w:rsidP="00000000" w:rsidRDefault="00000000" w:rsidRPr="00000000" w14:paraId="0000002A">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r>
    </w:p>
    <w:p w:rsidR="00000000" w:rsidDel="00000000" w:rsidP="00000000" w:rsidRDefault="00000000" w:rsidRPr="00000000" w14:paraId="0000002B">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 the mutual fund domain, investment workflows, and advisor requirements</w:t>
      </w:r>
    </w:p>
    <w:p w:rsidR="00000000" w:rsidDel="00000000" w:rsidP="00000000" w:rsidRDefault="00000000" w:rsidRPr="00000000" w14:paraId="0000002C">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key stakeholders: Investor, Advisor, and Admin</w:t>
      </w:r>
    </w:p>
    <w:p w:rsidR="00000000" w:rsidDel="00000000" w:rsidP="00000000" w:rsidRDefault="00000000" w:rsidRPr="00000000" w14:paraId="0000002D">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problem scope, constraints, and success criteria</w:t>
      </w:r>
    </w:p>
    <w:p w:rsidR="00000000" w:rsidDel="00000000" w:rsidP="00000000" w:rsidRDefault="00000000" w:rsidRPr="00000000" w14:paraId="0000002E">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Gathered functional (FRS) and non-functional (NFR) requirements</w:t>
      </w:r>
    </w:p>
    <w:p w:rsidR="00000000" w:rsidDel="00000000" w:rsidP="00000000" w:rsidRDefault="00000000" w:rsidRPr="00000000" w14:paraId="0000002F">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Phase</w:t>
      </w:r>
      <w:r w:rsidDel="00000000" w:rsidR="00000000" w:rsidRPr="00000000">
        <w:rPr>
          <w:rtl w:val="0"/>
        </w:rPr>
      </w:r>
    </w:p>
    <w:p w:rsidR="00000000" w:rsidDel="00000000" w:rsidP="00000000" w:rsidRDefault="00000000" w:rsidRPr="00000000" w14:paraId="00000030">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Designed system architecture using High-Level Design (HLD) and Low-Level Design (LLD)</w:t>
      </w:r>
    </w:p>
    <w:p w:rsidR="00000000" w:rsidDel="00000000" w:rsidP="00000000" w:rsidRDefault="00000000" w:rsidRPr="00000000" w14:paraId="00000031">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data models, ER diagrams, and database schema</w:t>
      </w:r>
    </w:p>
    <w:p w:rsidR="00000000" w:rsidDel="00000000" w:rsidP="00000000" w:rsidRDefault="00000000" w:rsidRPr="00000000" w14:paraId="00000032">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API contracts and workflows (sequence diagrams)</w:t>
      </w:r>
    </w:p>
    <w:p w:rsidR="00000000" w:rsidDel="00000000" w:rsidP="00000000" w:rsidRDefault="00000000" w:rsidRPr="00000000" w14:paraId="00000033">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modular and scalable system components</w:t>
      </w:r>
    </w:p>
    <w:p w:rsidR="00000000" w:rsidDel="00000000" w:rsidP="00000000" w:rsidRDefault="00000000" w:rsidRPr="00000000" w14:paraId="00000034">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(Development Phase)</w:t>
      </w:r>
    </w:p>
    <w:p w:rsidR="00000000" w:rsidDel="00000000" w:rsidP="00000000" w:rsidRDefault="00000000" w:rsidRPr="00000000" w14:paraId="00000035">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Developed backend usin</w:t>
      </w:r>
      <w:r w:rsidDel="00000000" w:rsidR="00000000" w:rsidRPr="00000000">
        <w:rPr>
          <w:rFonts w:ascii="Times New Roman" w:cs="Times New Roman" w:eastAsia="Times New Roman" w:hAnsi="Times New Roman"/>
          <w:sz w:val="24"/>
          <w:szCs w:val="24"/>
          <w:rtl w:val="0"/>
        </w:rPr>
        <w:t xml:space="preserve">g FastAPI and frontend using React</w:t>
      </w:r>
    </w:p>
    <w:p w:rsidR="00000000" w:rsidDel="00000000" w:rsidP="00000000" w:rsidRDefault="00000000" w:rsidRPr="00000000" w14:paraId="00000036">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core modules: authentication, portfolio management, recommendation engine</w:t>
      </w:r>
    </w:p>
    <w:p w:rsidR="00000000" w:rsidDel="00000000" w:rsidP="00000000" w:rsidRDefault="00000000" w:rsidRPr="00000000" w14:paraId="00000037">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APIs and UI components for end-to-end functionality</w:t>
      </w:r>
    </w:p>
    <w:p w:rsidR="00000000" w:rsidDel="00000000" w:rsidP="00000000" w:rsidRDefault="00000000" w:rsidRPr="00000000" w14:paraId="00000038">
      <w:pPr>
        <w:numPr>
          <w:ilvl w:val="1"/>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Followed modular and clean code practices</w:t>
      </w:r>
    </w:p>
    <w:p w:rsidR="00000000" w:rsidDel="00000000" w:rsidP="00000000" w:rsidRDefault="00000000" w:rsidRPr="00000000" w14:paraId="00000039">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Phase</w:t>
      </w:r>
    </w:p>
    <w:p w:rsidR="00000000" w:rsidDel="00000000" w:rsidP="00000000" w:rsidRDefault="00000000" w:rsidRPr="00000000" w14:paraId="0000003B">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Perform</w:t>
      </w:r>
      <w:r w:rsidDel="00000000" w:rsidR="00000000" w:rsidRPr="00000000">
        <w:rPr>
          <w:rFonts w:ascii="Times New Roman" w:cs="Times New Roman" w:eastAsia="Times New Roman" w:hAnsi="Times New Roman"/>
          <w:sz w:val="24"/>
          <w:szCs w:val="24"/>
          <w:rtl w:val="0"/>
        </w:rPr>
        <w:t xml:space="preserve">ed manual testing for UI, validation, and workflows</w:t>
      </w:r>
    </w:p>
    <w:p w:rsidR="00000000" w:rsidDel="00000000" w:rsidP="00000000" w:rsidRDefault="00000000" w:rsidRPr="00000000" w14:paraId="0000003C">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Conducted API testing using Postman for all endpoints</w:t>
      </w:r>
    </w:p>
    <w:p w:rsidR="00000000" w:rsidDel="00000000" w:rsidP="00000000" w:rsidRDefault="00000000" w:rsidRPr="00000000" w14:paraId="0000003D">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Implemented automation testing using Selenium and Pytest</w:t>
      </w:r>
    </w:p>
    <w:p w:rsidR="00000000" w:rsidDel="00000000" w:rsidP="00000000" w:rsidRDefault="00000000" w:rsidRPr="00000000" w14:paraId="0000003E">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functionality, security, and system stability</w:t>
      </w:r>
    </w:p>
    <w:p w:rsidR="00000000" w:rsidDel="00000000" w:rsidP="00000000" w:rsidRDefault="00000000" w:rsidRPr="00000000" w14:paraId="0000003F">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Phase</w:t>
      </w:r>
    </w:p>
    <w:p w:rsidR="00000000" w:rsidDel="00000000" w:rsidP="00000000" w:rsidRDefault="00000000" w:rsidRPr="00000000" w14:paraId="00000040">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Containerized the applicatio</w:t>
      </w:r>
      <w:r w:rsidDel="00000000" w:rsidR="00000000" w:rsidRPr="00000000">
        <w:rPr>
          <w:rFonts w:ascii="Times New Roman" w:cs="Times New Roman" w:eastAsia="Times New Roman" w:hAnsi="Times New Roman"/>
          <w:sz w:val="24"/>
          <w:szCs w:val="24"/>
          <w:rtl w:val="0"/>
        </w:rPr>
        <w:t xml:space="preserve">n using Docker</w:t>
      </w:r>
    </w:p>
    <w:p w:rsidR="00000000" w:rsidDel="00000000" w:rsidP="00000000" w:rsidRDefault="00000000" w:rsidRPr="00000000" w14:paraId="00000041">
      <w:pPr>
        <w:numPr>
          <w:ilvl w:val="1"/>
          <w:numId w:val="3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Deployed system on AWS cloud infrastructure</w:t>
      </w:r>
    </w:p>
    <w:p w:rsidR="00000000" w:rsidDel="00000000" w:rsidP="00000000" w:rsidRDefault="00000000" w:rsidRPr="00000000" w14:paraId="00000042">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environment variables, logging, and monitoring</w:t>
      </w:r>
    </w:p>
    <w:p w:rsidR="00000000" w:rsidDel="00000000" w:rsidP="00000000" w:rsidRDefault="00000000" w:rsidRPr="00000000" w14:paraId="00000043">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Release Phase</w:t>
      </w:r>
    </w:p>
    <w:p w:rsidR="00000000" w:rsidDel="00000000" w:rsidP="00000000" w:rsidRDefault="00000000" w:rsidRPr="00000000" w14:paraId="00000044">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system for production use</w:t>
      </w:r>
    </w:p>
    <w:p w:rsidR="00000000" w:rsidDel="00000000" w:rsidP="00000000" w:rsidRDefault="00000000" w:rsidRPr="00000000" w14:paraId="00000045">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complete documentation (HLD, LLD, API docs, Test reports)</w:t>
      </w:r>
    </w:p>
    <w:p w:rsidR="00000000" w:rsidDel="00000000" w:rsidP="00000000" w:rsidRDefault="00000000" w:rsidRPr="00000000" w14:paraId="00000046">
      <w:pPr>
        <w:numPr>
          <w:ilvl w:val="1"/>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system validation and user readiness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Testing Objectives and Operational Scope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stakeholder expectations and optimize resource allocation, it was essential to define clear boundaries between UI-level validation and backend technical functionality. This distinction ensures that testing efforts were concentrated on user-facing logic and workflow accuracy.</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Boundaries: In-Scope vs. Out-of-Scope</w:t>
      </w:r>
    </w:p>
    <w:tbl>
      <w:tblPr>
        <w:tblStyle w:val="Table1"/>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605"/>
        <w:gridCol w:w="4290"/>
        <w:tblGridChange w:id="0">
          <w:tblGrid>
            <w:gridCol w:w="4605"/>
            <w:gridCol w:w="4290"/>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In-Scope</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Out-of-Scope</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&amp; Signup Modules (User/Advisor)</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Authentication Logic</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UI Flows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Validation &amp; Storage</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Input Field Validation</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 &amp; Integration</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and Error Message Display</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Load, &amp; Server-side Security</w:t>
            </w:r>
          </w:p>
        </w:tc>
      </w:tr>
    </w:tbl>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objectives of this cycle focused on the precise validation of User, Advisor, and Admin roles. These were analyzed through the following strategic lenses:</w:t>
      </w:r>
    </w:p>
    <w:p w:rsidR="00000000" w:rsidDel="00000000" w:rsidP="00000000" w:rsidRDefault="00000000" w:rsidRPr="00000000" w14:paraId="00000055">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Redirection:</w:t>
      </w:r>
      <w:r w:rsidDel="00000000" w:rsidR="00000000" w:rsidRPr="00000000">
        <w:rPr>
          <w:rFonts w:ascii="Times New Roman" w:cs="Times New Roman" w:eastAsia="Times New Roman" w:hAnsi="Times New Roman"/>
          <w:sz w:val="24"/>
          <w:szCs w:val="24"/>
          <w:rtl w:val="0"/>
        </w:rPr>
        <w:t xml:space="preserve"> Ensures users are funneled to appropriate dashboards based on their credentials, preventing unauthorized access to specialized advisor tools or administrative functions.</w:t>
      </w:r>
    </w:p>
    <w:p w:rsidR="00000000" w:rsidDel="00000000" w:rsidP="00000000" w:rsidRDefault="00000000" w:rsidRPr="00000000" w14:paraId="00000056">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Integrity:</w:t>
      </w:r>
      <w:r w:rsidDel="00000000" w:rsidR="00000000" w:rsidRPr="00000000">
        <w:rPr>
          <w:rFonts w:ascii="Times New Roman" w:cs="Times New Roman" w:eastAsia="Times New Roman" w:hAnsi="Times New Roman"/>
          <w:sz w:val="24"/>
          <w:szCs w:val="24"/>
          <w:rtl w:val="0"/>
        </w:rPr>
        <w:t xml:space="preserve"> Verifies that both standard users and financial advisors can complete their respective registration processes without navigational dead-ends.</w:t>
      </w:r>
    </w:p>
    <w:p w:rsidR="00000000" w:rsidDel="00000000" w:rsidP="00000000" w:rsidRDefault="00000000" w:rsidRPr="00000000" w14:paraId="00000057">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Logic Enforcement:</w:t>
      </w:r>
      <w:r w:rsidDel="00000000" w:rsidR="00000000" w:rsidRPr="00000000">
        <w:rPr>
          <w:rFonts w:ascii="Times New Roman" w:cs="Times New Roman" w:eastAsia="Times New Roman" w:hAnsi="Times New Roman"/>
          <w:sz w:val="24"/>
          <w:szCs w:val="24"/>
          <w:rtl w:val="0"/>
        </w:rPr>
        <w:t xml:space="preserve"> Confirms that the UI correctly identifies valid and invalid data, maintaining data hygiene before information reaches the server.</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 Methodology</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Testing Methods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Approach followed a disciplined, multi-step execution process to ensure consistency across all the test cases:</w:t>
      </w:r>
    </w:p>
    <w:p w:rsidR="00000000" w:rsidDel="00000000" w:rsidP="00000000" w:rsidRDefault="00000000" w:rsidRPr="00000000" w14:paraId="0000005C">
      <w:pPr>
        <w:numPr>
          <w:ilvl w:val="0"/>
          <w:numId w:val="4"/>
        </w:numPr>
        <w:spacing w:after="0" w:afterAutospacing="0" w:before="240"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Execute: Initiate the specific user flow manually within the Figma prototype.</w:t>
      </w:r>
    </w:p>
    <w:p w:rsidR="00000000" w:rsidDel="00000000" w:rsidP="00000000" w:rsidRDefault="00000000" w:rsidRPr="00000000" w14:paraId="0000005D">
      <w:pPr>
        <w:numPr>
          <w:ilvl w:val="0"/>
          <w:numId w:val="4"/>
        </w:numPr>
        <w:spacing w:after="0" w:afterAutospacing="0" w:before="0" w:beforeAutospacing="0"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Enter Data: Input test data as specified in the master Test Case documentation.</w:t>
      </w:r>
    </w:p>
    <w:p w:rsidR="00000000" w:rsidDel="00000000" w:rsidP="00000000" w:rsidRDefault="00000000" w:rsidRPr="00000000" w14:paraId="0000005E">
      <w:pPr>
        <w:numPr>
          <w:ilvl w:val="0"/>
          <w:numId w:val="4"/>
        </w:numPr>
        <w:spacing w:after="0" w:afterAutospacing="0" w:before="0" w:beforeAutospacing="0"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Observe: Monitor the system's response, navigation, and visual feedback.</w:t>
      </w:r>
    </w:p>
    <w:p w:rsidR="00000000" w:rsidDel="00000000" w:rsidP="00000000" w:rsidRDefault="00000000" w:rsidRPr="00000000" w14:paraId="0000005F">
      <w:pPr>
        <w:numPr>
          <w:ilvl w:val="0"/>
          <w:numId w:val="4"/>
        </w:numPr>
        <w:spacing w:after="0" w:afterAutospacing="0" w:before="0" w:beforeAutospacing="0"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Compare: Evaluate the actual result against the predefined Expected Result.</w:t>
      </w:r>
    </w:p>
    <w:p w:rsidR="00000000" w:rsidDel="00000000" w:rsidP="00000000" w:rsidRDefault="00000000" w:rsidRPr="00000000" w14:paraId="00000060">
      <w:pPr>
        <w:numPr>
          <w:ilvl w:val="0"/>
          <w:numId w:val="4"/>
        </w:numPr>
        <w:spacing w:after="240" w:before="0" w:beforeAutospacing="0" w:lineRule="auto"/>
        <w:ind w:left="720" w:hanging="360"/>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Mark: Formally record the case as PASS or FAIL.</w:t>
      </w: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testing is being conducted to validate the correctness, usability, responsiveness, and functional behavior of the application interface across all user roles. The testing focused on ensuring that all user interactions, workflows, and UI elements perform as expected for different user roles — Investor, Advisor, and Admin.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approach combined manual testing for UI/UX validation and automation testing for repeatability and regression coverage, ensuring comprehensive validation of the frontend layer.</w:t>
      </w:r>
    </w:p>
    <w:p w:rsidR="00000000" w:rsidDel="00000000" w:rsidP="00000000" w:rsidRDefault="00000000" w:rsidRPr="00000000" w14:paraId="00000063">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Manual Testing</w:t>
        <w:br w:type="textWrapping"/>
      </w:r>
      <w:r w:rsidDel="00000000" w:rsidR="00000000" w:rsidRPr="00000000">
        <w:rPr>
          <w:rFonts w:ascii="Times New Roman" w:cs="Times New Roman" w:eastAsia="Times New Roman" w:hAnsi="Times New Roman"/>
          <w:sz w:val="24"/>
          <w:szCs w:val="24"/>
          <w:rtl w:val="0"/>
        </w:rPr>
        <w:t xml:space="preserve"> Focused on UI validation, user interaction flows, boundary value analysis, and end-to-end workflow testing.</w:t>
      </w:r>
    </w:p>
    <w:p w:rsidR="00000000" w:rsidDel="00000000" w:rsidP="00000000" w:rsidRDefault="00000000" w:rsidRPr="00000000" w14:paraId="00000064">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Testing</w:t>
        <w:br w:type="textWrapping"/>
      </w:r>
      <w:r w:rsidDel="00000000" w:rsidR="00000000" w:rsidRPr="00000000">
        <w:rPr>
          <w:rFonts w:ascii="Times New Roman" w:cs="Times New Roman" w:eastAsia="Times New Roman" w:hAnsi="Times New Roman"/>
          <w:sz w:val="24"/>
          <w:szCs w:val="24"/>
          <w:rtl w:val="0"/>
        </w:rPr>
        <w:t xml:space="preserve"> Implemented using Selenium and Pytest to validate logic, security, and regression stability across multiple modules.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ensures that:</w:t>
      </w:r>
    </w:p>
    <w:p w:rsidR="00000000" w:rsidDel="00000000" w:rsidP="00000000" w:rsidRDefault="00000000" w:rsidRPr="00000000" w14:paraId="00000066">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components render correctly</w:t>
      </w:r>
    </w:p>
    <w:p w:rsidR="00000000" w:rsidDel="00000000" w:rsidP="00000000" w:rsidRDefault="00000000" w:rsidRPr="00000000" w14:paraId="00000067">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workflows execute without errors</w:t>
      </w:r>
    </w:p>
    <w:p w:rsidR="00000000" w:rsidDel="00000000" w:rsidP="00000000" w:rsidRDefault="00000000" w:rsidRPr="00000000" w14:paraId="00000068">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validations are enforced</w:t>
      </w:r>
    </w:p>
    <w:p w:rsidR="00000000" w:rsidDel="00000000" w:rsidP="00000000" w:rsidRDefault="00000000" w:rsidRPr="00000000" w14:paraId="00000069">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responds correctly across devices </w:t>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nlmokzccqef" w:id="2"/>
      <w:bookmarkEnd w:id="2"/>
      <w:r w:rsidDel="00000000" w:rsidR="00000000" w:rsidRPr="00000000">
        <w:rPr>
          <w:rFonts w:ascii="Times New Roman" w:cs="Times New Roman" w:eastAsia="Times New Roman" w:hAnsi="Times New Roman"/>
          <w:b w:val="1"/>
          <w:bCs w:val="1"/>
          <w:sz w:val="34"/>
          <w:szCs w:val="34"/>
          <w:rtl w:val="0"/>
        </w:rPr>
        <w:t xml:space="preserve">Frontend Manual Testing</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manual testing was conducted to evaluate UI correctness, functional behavior, form validation, navigation, and responsiveness across all three user roles. Testing was executed using predefined test cases documented in Excel, with Chrome DevTools used for responsive layout inspection.</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w:t>
      </w:r>
      <w:r w:rsidDel="00000000" w:rsidR="00000000" w:rsidRPr="00000000">
        <w:rPr>
          <w:rFonts w:ascii="Times New Roman" w:cs="Times New Roman" w:eastAsia="Times New Roman" w:hAnsi="Times New Roman"/>
          <w:b w:val="1"/>
          <w:bCs w:val="1"/>
          <w:sz w:val="24"/>
          <w:szCs w:val="24"/>
          <w:rtl w:val="0"/>
        </w:rPr>
        <w:t xml:space="preserve">250 test cases</w:t>
      </w:r>
      <w:r w:rsidDel="00000000" w:rsidR="00000000" w:rsidRPr="00000000">
        <w:rPr>
          <w:rFonts w:ascii="Times New Roman" w:cs="Times New Roman" w:eastAsia="Times New Roman" w:hAnsi="Times New Roman"/>
          <w:sz w:val="24"/>
          <w:szCs w:val="24"/>
          <w:rtl w:val="0"/>
        </w:rPr>
        <w:t xml:space="preserve"> were executed across </w:t>
      </w:r>
      <w:r w:rsidDel="00000000" w:rsidR="00000000" w:rsidRPr="00000000">
        <w:rPr>
          <w:rFonts w:ascii="Times New Roman" w:cs="Times New Roman" w:eastAsia="Times New Roman" w:hAnsi="Times New Roman"/>
          <w:b w:val="1"/>
          <w:bCs w:val="1"/>
          <w:sz w:val="24"/>
          <w:szCs w:val="24"/>
          <w:rtl w:val="0"/>
        </w:rPr>
        <w:t xml:space="preserve">7 test modules</w:t>
      </w:r>
      <w:r w:rsidDel="00000000" w:rsidR="00000000" w:rsidRPr="00000000">
        <w:rPr>
          <w:rFonts w:ascii="Times New Roman" w:cs="Times New Roman" w:eastAsia="Times New Roman" w:hAnsi="Times New Roman"/>
          <w:sz w:val="24"/>
          <w:szCs w:val="24"/>
          <w:rtl w:val="0"/>
        </w:rPr>
        <w:t xml:space="preserve">, covering all major application components.</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s8cnt9a8blh" w:id="3"/>
      <w:bookmarkEnd w:id="3"/>
      <w:r w:rsidDel="00000000" w:rsidR="00000000" w:rsidRPr="00000000">
        <w:rPr>
          <w:rFonts w:ascii="Times New Roman" w:cs="Times New Roman" w:eastAsia="Times New Roman" w:hAnsi="Times New Roman"/>
          <w:b w:val="1"/>
          <w:bCs w:val="1"/>
          <w:color w:val="000000"/>
          <w:sz w:val="26"/>
          <w:szCs w:val="26"/>
          <w:rtl w:val="0"/>
        </w:rPr>
        <w:t xml:space="preserve">3.7.2.1 Test Environment</w:t>
      </w:r>
    </w:p>
    <w:tbl>
      <w:tblPr>
        <w:tblStyle w:val="Table2"/>
        <w:tblW w:w="4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2660"/>
        <w:tblGridChange w:id="0">
          <w:tblGrid>
            <w:gridCol w:w="1895"/>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Localhost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Chrome DevTools</w:t>
            </w:r>
          </w:p>
        </w:tc>
      </w:tr>
    </w:tbl>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u692mh09u38" w:id="4"/>
      <w:bookmarkEnd w:id="4"/>
      <w:r w:rsidDel="00000000" w:rsidR="00000000" w:rsidRPr="00000000">
        <w:rPr>
          <w:rFonts w:ascii="Times New Roman" w:cs="Times New Roman" w:eastAsia="Times New Roman" w:hAnsi="Times New Roman"/>
          <w:b w:val="1"/>
          <w:bCs w:val="1"/>
          <w:color w:val="000000"/>
          <w:sz w:val="26"/>
          <w:szCs w:val="26"/>
          <w:rtl w:val="0"/>
        </w:rPr>
        <w:t xml:space="preserve">3.7.2.2 Test Scope</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Scope:</w:t>
      </w:r>
    </w:p>
    <w:p w:rsidR="00000000" w:rsidDel="00000000" w:rsidP="00000000" w:rsidRDefault="00000000" w:rsidRPr="00000000" w14:paraId="0000007E">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Validation Testing</w:t>
      </w:r>
    </w:p>
    <w:p w:rsidR="00000000" w:rsidDel="00000000" w:rsidP="00000000" w:rsidRDefault="00000000" w:rsidRPr="00000000" w14:paraId="0000007F">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w:t>
      </w:r>
    </w:p>
    <w:p w:rsidR="00000000" w:rsidDel="00000000" w:rsidP="00000000" w:rsidRDefault="00000000" w:rsidRPr="00000000" w14:paraId="00000080">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 Testing</w:t>
      </w:r>
    </w:p>
    <w:p w:rsidR="00000000" w:rsidDel="00000000" w:rsidP="00000000" w:rsidRDefault="00000000" w:rsidRPr="00000000" w14:paraId="00000081">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Testing</w:t>
      </w:r>
    </w:p>
    <w:p w:rsidR="00000000" w:rsidDel="00000000" w:rsidP="00000000" w:rsidRDefault="00000000" w:rsidRPr="00000000" w14:paraId="00000082">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and module-level testing</w:t>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xjdd98fmmjp" w:id="5"/>
      <w:bookmarkEnd w:id="5"/>
      <w:r w:rsidDel="00000000" w:rsidR="00000000" w:rsidRPr="00000000">
        <w:rPr>
          <w:rFonts w:ascii="Times New Roman" w:cs="Times New Roman" w:eastAsia="Times New Roman" w:hAnsi="Times New Roman"/>
          <w:b w:val="1"/>
          <w:bCs w:val="1"/>
          <w:color w:val="000000"/>
          <w:sz w:val="26"/>
          <w:szCs w:val="26"/>
          <w:rtl w:val="0"/>
        </w:rPr>
        <w:t xml:space="preserve">3.7.2.3 Entry and Exit Criteria</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Criteria:</w:t>
      </w:r>
    </w:p>
    <w:p w:rsidR="00000000" w:rsidDel="00000000" w:rsidP="00000000" w:rsidRDefault="00000000" w:rsidRPr="00000000" w14:paraId="00000085">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deployed on localhost</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modules accessible</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created and reviewed</w:t>
      </w:r>
    </w:p>
    <w:p w:rsidR="00000000" w:rsidDel="00000000" w:rsidP="00000000" w:rsidRDefault="00000000" w:rsidRPr="00000000" w14:paraId="0000008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configured</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Criteria:</w:t>
      </w:r>
    </w:p>
    <w:p w:rsidR="00000000" w:rsidDel="00000000" w:rsidP="00000000" w:rsidRDefault="00000000" w:rsidRPr="00000000" w14:paraId="0000008A">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 cases executed</w:t>
      </w:r>
    </w:p>
    <w:p w:rsidR="00000000" w:rsidDel="00000000" w:rsidP="00000000" w:rsidRDefault="00000000" w:rsidRPr="00000000" w14:paraId="0000008B">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identified and documented</w:t>
      </w:r>
    </w:p>
    <w:p w:rsidR="00000000" w:rsidDel="00000000" w:rsidP="00000000" w:rsidRDefault="00000000" w:rsidRPr="00000000" w14:paraId="0000008C">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issues analyzed</w:t>
      </w:r>
    </w:p>
    <w:p w:rsidR="00000000" w:rsidDel="00000000" w:rsidP="00000000" w:rsidRDefault="00000000" w:rsidRPr="00000000" w14:paraId="0000008D">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report prepared</w:t>
      </w: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7"/>
          <w:szCs w:val="27"/>
          <w:rtl w:val="0"/>
        </w:rPr>
        <w:t xml:space="preserve">2. Tools and Technologies</w:t>
      </w:r>
      <w:r w:rsidDel="00000000" w:rsidR="00000000" w:rsidRPr="00000000">
        <w:rPr>
          <w:rtl w:val="0"/>
        </w:rPr>
      </w:r>
    </w:p>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4950"/>
        <w:tblGridChange w:id="0">
          <w:tblGrid>
            <w:gridCol w:w="384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design and execution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DevTools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inspection and responsiveness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 and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execution</w:t>
            </w:r>
          </w:p>
        </w:tc>
      </w:tr>
    </w:tbl>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Process Flow</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Criteria:</w:t>
      </w:r>
    </w:p>
    <w:p w:rsidR="00000000" w:rsidDel="00000000" w:rsidP="00000000" w:rsidRDefault="00000000" w:rsidRPr="00000000" w14:paraId="0000009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build deployed on localhost</w:t>
      </w:r>
    </w:p>
    <w:p w:rsidR="00000000" w:rsidDel="00000000" w:rsidP="00000000" w:rsidRDefault="00000000" w:rsidRPr="00000000" w14:paraId="0000009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reviewed and approved</w:t>
      </w:r>
    </w:p>
    <w:p w:rsidR="00000000" w:rsidDel="00000000" w:rsidP="00000000" w:rsidRDefault="00000000" w:rsidRPr="00000000" w14:paraId="000000A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RBAC modules accessible</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Criteria:</w:t>
      </w:r>
    </w:p>
    <w:p w:rsidR="00000000" w:rsidDel="00000000" w:rsidP="00000000" w:rsidRDefault="00000000" w:rsidRPr="00000000" w14:paraId="000000A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test execution achieved</w:t>
      </w:r>
    </w:p>
    <w:p w:rsidR="00000000" w:rsidDel="00000000" w:rsidP="00000000" w:rsidRDefault="00000000" w:rsidRPr="00000000" w14:paraId="000000A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defects documented</w:t>
      </w:r>
    </w:p>
    <w:p w:rsidR="00000000" w:rsidDel="00000000" w:rsidP="00000000" w:rsidRDefault="00000000" w:rsidRPr="00000000" w14:paraId="000000A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rate exceeded 90%</w:t>
      </w: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Test Environment</w:t>
      </w:r>
    </w:p>
    <w:tbl>
      <w:tblPr>
        <w:tblStyle w:val="Table4"/>
        <w:tblW w:w="88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220"/>
        <w:gridCol w:w="6675"/>
        <w:tblGridChange w:id="0">
          <w:tblGrid>
            <w:gridCol w:w="2220"/>
            <w:gridCol w:w="6675"/>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Type</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Localhost </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Browser</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 (Latest Version)</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Scope</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(Functional/UI) &amp; Automation (Logic/Security)</w:t>
            </w:r>
          </w:p>
        </w:tc>
      </w:tr>
    </w:tbl>
    <w:p w:rsidR="00000000" w:rsidDel="00000000" w:rsidP="00000000" w:rsidRDefault="00000000" w:rsidRPr="00000000" w14:paraId="000000B0">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34"/>
          <w:szCs w:val="34"/>
          <w:rtl w:val="0"/>
        </w:rPr>
        <w:t xml:space="preserve">3.7.3 QA Testing Workflow</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testing process followed a structured and iterative Quality Assurance workflow:</w:t>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jo07je5f35o" w:id="6"/>
      <w:bookmarkEnd w:id="6"/>
      <w:r w:rsidDel="00000000" w:rsidR="00000000" w:rsidRPr="00000000">
        <w:rPr>
          <w:rFonts w:ascii="Times New Roman" w:cs="Times New Roman" w:eastAsia="Times New Roman" w:hAnsi="Times New Roman"/>
          <w:b w:val="1"/>
          <w:bCs w:val="1"/>
          <w:color w:val="000000"/>
          <w:sz w:val="26"/>
          <w:szCs w:val="26"/>
          <w:rtl w:val="0"/>
        </w:rPr>
        <w:t xml:space="preserve">3.7.3.1 Requirement Understanding</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phase involved analyzing the application requirements and understanding system behavior across all user roles — Investor, Advisor, and Admin.</w:t>
      </w:r>
    </w:p>
    <w:p w:rsidR="00000000" w:rsidDel="00000000" w:rsidP="00000000" w:rsidRDefault="00000000" w:rsidRPr="00000000" w14:paraId="000000B4">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Studied user workflows such as:</w:t>
      </w:r>
    </w:p>
    <w:p w:rsidR="00000000" w:rsidDel="00000000" w:rsidP="00000000" w:rsidRDefault="00000000" w:rsidRPr="00000000" w14:paraId="000000B5">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(Signup)</w:t>
      </w:r>
    </w:p>
    <w:p w:rsidR="00000000" w:rsidDel="00000000" w:rsidP="00000000" w:rsidRDefault="00000000" w:rsidRPr="00000000" w14:paraId="000000B6">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(Login)</w:t>
      </w:r>
    </w:p>
    <w:p w:rsidR="00000000" w:rsidDel="00000000" w:rsidP="00000000" w:rsidRDefault="00000000" w:rsidRPr="00000000" w14:paraId="000000B7">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navigation</w:t>
      </w:r>
    </w:p>
    <w:p w:rsidR="00000000" w:rsidDel="00000000" w:rsidP="00000000" w:rsidRDefault="00000000" w:rsidRPr="00000000" w14:paraId="000000B8">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workflow</w:t>
      </w:r>
    </w:p>
    <w:p w:rsidR="00000000" w:rsidDel="00000000" w:rsidP="00000000" w:rsidRDefault="00000000" w:rsidRPr="00000000" w14:paraId="000000B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expected outcomes and system constraints</w:t>
      </w:r>
    </w:p>
    <w:p w:rsidR="00000000" w:rsidDel="00000000" w:rsidP="00000000" w:rsidRDefault="00000000" w:rsidRPr="00000000" w14:paraId="000000B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Considered edge cases such as:</w:t>
      </w:r>
    </w:p>
    <w:p w:rsidR="00000000" w:rsidDel="00000000" w:rsidP="00000000" w:rsidRDefault="00000000" w:rsidRPr="00000000" w14:paraId="000000BB">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inputs</w:t>
      </w:r>
    </w:p>
    <w:p w:rsidR="00000000" w:rsidDel="00000000" w:rsidP="00000000" w:rsidRDefault="00000000" w:rsidRPr="00000000" w14:paraId="000000BC">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attempts</w:t>
      </w:r>
    </w:p>
    <w:p w:rsidR="00000000" w:rsidDel="00000000" w:rsidP="00000000" w:rsidRDefault="00000000" w:rsidRPr="00000000" w14:paraId="000000BD">
      <w:pPr>
        <w:numPr>
          <w:ilvl w:val="1"/>
          <w:numId w:val="1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values</w:t>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q8q6snqoprj" w:id="7"/>
      <w:bookmarkEnd w:id="7"/>
      <w:r w:rsidDel="00000000" w:rsidR="00000000" w:rsidRPr="00000000">
        <w:rPr>
          <w:rFonts w:ascii="Times New Roman" w:cs="Times New Roman" w:eastAsia="Times New Roman" w:hAnsi="Times New Roman"/>
          <w:b w:val="1"/>
          <w:bCs w:val="1"/>
          <w:color w:val="000000"/>
          <w:sz w:val="26"/>
          <w:szCs w:val="26"/>
          <w:rtl w:val="0"/>
        </w:rPr>
        <w:t xml:space="preserve">3.7.3.2 Test Case Design</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were systematically designed to ensure maximum functional and UI coverage.</w:t>
      </w:r>
    </w:p>
    <w:p w:rsidR="00000000" w:rsidDel="00000000" w:rsidP="00000000" w:rsidRDefault="00000000" w:rsidRPr="00000000" w14:paraId="000000C1">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Test Cases Designed: </w:t>
      </w:r>
      <w:r w:rsidDel="00000000" w:rsidR="00000000" w:rsidRPr="00000000">
        <w:rPr>
          <w:rFonts w:ascii="Times New Roman" w:cs="Times New Roman" w:eastAsia="Times New Roman" w:hAnsi="Times New Roman"/>
          <w:b w:val="1"/>
          <w:bCs w:val="1"/>
          <w:sz w:val="24"/>
          <w:szCs w:val="24"/>
          <w:rtl w:val="0"/>
        </w:rPr>
        <w:t xml:space="preserve">250+</w:t>
      </w:r>
    </w:p>
    <w:p w:rsidR="00000000" w:rsidDel="00000000" w:rsidP="00000000" w:rsidRDefault="00000000" w:rsidRPr="00000000" w14:paraId="000000C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Categorization:</w:t>
      </w:r>
    </w:p>
    <w:p w:rsidR="00000000" w:rsidDel="00000000" w:rsidP="00000000" w:rsidRDefault="00000000" w:rsidRPr="00000000" w14:paraId="000000C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scenarios (valid inputs)</w:t>
      </w:r>
    </w:p>
    <w:p w:rsidR="00000000" w:rsidDel="00000000" w:rsidP="00000000" w:rsidRDefault="00000000" w:rsidRPr="00000000" w14:paraId="000000C4">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scenarios (invalid inputs)</w:t>
      </w:r>
    </w:p>
    <w:p w:rsidR="00000000" w:rsidDel="00000000" w:rsidP="00000000" w:rsidRDefault="00000000" w:rsidRPr="00000000" w14:paraId="000000C5">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cases (boundary conditions)</w:t>
      </w:r>
    </w:p>
    <w:p w:rsidR="00000000" w:rsidDel="00000000" w:rsidP="00000000" w:rsidRDefault="00000000" w:rsidRPr="00000000" w14:paraId="000000C6">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validation cases</w:t>
      </w:r>
    </w:p>
    <w:p w:rsidR="00000000" w:rsidDel="00000000" w:rsidP="00000000" w:rsidRDefault="00000000" w:rsidRPr="00000000" w14:paraId="000000C7">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validation cases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test case included:</w:t>
      </w:r>
    </w:p>
    <w:p w:rsidR="00000000" w:rsidDel="00000000" w:rsidP="00000000" w:rsidRDefault="00000000" w:rsidRPr="00000000" w14:paraId="000000C9">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ID</w:t>
      </w:r>
    </w:p>
    <w:p w:rsidR="00000000" w:rsidDel="00000000" w:rsidP="00000000" w:rsidRDefault="00000000" w:rsidRPr="00000000" w14:paraId="000000CA">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Scenario description</w:t>
      </w:r>
    </w:p>
    <w:p w:rsidR="00000000" w:rsidDel="00000000" w:rsidP="00000000" w:rsidRDefault="00000000" w:rsidRPr="00000000" w14:paraId="000000CB">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ID</w:t>
      </w:r>
    </w:p>
    <w:p w:rsidR="00000000" w:rsidDel="00000000" w:rsidP="00000000" w:rsidRDefault="00000000" w:rsidRPr="00000000" w14:paraId="000000C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execute</w:t>
      </w:r>
    </w:p>
    <w:p w:rsidR="00000000" w:rsidDel="00000000" w:rsidP="00000000" w:rsidRDefault="00000000" w:rsidRPr="00000000" w14:paraId="000000CD">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p w:rsidR="00000000" w:rsidDel="00000000" w:rsidP="00000000" w:rsidRDefault="00000000" w:rsidRPr="00000000" w14:paraId="000000CE">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result</w:t>
      </w:r>
    </w:p>
    <w:p w:rsidR="00000000" w:rsidDel="00000000" w:rsidP="00000000" w:rsidRDefault="00000000" w:rsidRPr="00000000" w14:paraId="000000CF">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(Pass/Fail)</w:t>
      </w:r>
    </w:p>
    <w:p w:rsidR="00000000" w:rsidDel="00000000" w:rsidP="00000000" w:rsidRDefault="00000000" w:rsidRPr="00000000" w14:paraId="000000D0">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8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1088" cy="353506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91088" cy="353506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dylbs5gq0s8" w:id="8"/>
      <w:bookmarkEnd w:id="8"/>
      <w:r w:rsidDel="00000000" w:rsidR="00000000" w:rsidRPr="00000000">
        <w:rPr>
          <w:rFonts w:ascii="Times New Roman" w:cs="Times New Roman" w:eastAsia="Times New Roman" w:hAnsi="Times New Roman"/>
          <w:b w:val="1"/>
          <w:bCs w:val="1"/>
          <w:color w:val="000000"/>
          <w:sz w:val="26"/>
          <w:szCs w:val="26"/>
          <w:rtl w:val="0"/>
        </w:rPr>
        <w:t xml:space="preserve">3.7.3.3 Test Environment Setup</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controlled test environment was established to ensure consistent execution.</w:t>
      </w:r>
    </w:p>
    <w:p w:rsidR="00000000" w:rsidDel="00000000" w:rsidP="00000000" w:rsidRDefault="00000000" w:rsidRPr="00000000" w14:paraId="000000D5">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deployed on </w:t>
      </w:r>
      <w:r w:rsidDel="00000000" w:rsidR="00000000" w:rsidRPr="00000000">
        <w:rPr>
          <w:rFonts w:ascii="Times New Roman" w:cs="Times New Roman" w:eastAsia="Times New Roman" w:hAnsi="Times New Roman"/>
          <w:b w:val="1"/>
          <w:bCs w:val="1"/>
          <w:sz w:val="24"/>
          <w:szCs w:val="24"/>
          <w:rtl w:val="0"/>
        </w:rPr>
        <w:t xml:space="preserve">localhost</w:t>
      </w:r>
    </w:p>
    <w:p w:rsidR="00000000" w:rsidDel="00000000" w:rsidP="00000000" w:rsidRDefault="00000000" w:rsidRPr="00000000" w14:paraId="000000D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used: </w:t>
      </w:r>
      <w:r w:rsidDel="00000000" w:rsidR="00000000" w:rsidRPr="00000000">
        <w:rPr>
          <w:rFonts w:ascii="Times New Roman" w:cs="Times New Roman" w:eastAsia="Times New Roman" w:hAnsi="Times New Roman"/>
          <w:b w:val="1"/>
          <w:bCs w:val="1"/>
          <w:sz w:val="24"/>
          <w:szCs w:val="24"/>
          <w:rtl w:val="0"/>
        </w:rPr>
        <w:t xml:space="preserve">Google Chrome</w:t>
      </w:r>
    </w:p>
    <w:p w:rsidR="00000000" w:rsidDel="00000000" w:rsidP="00000000" w:rsidRDefault="00000000" w:rsidRPr="00000000" w14:paraId="000000D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w:t>
      </w:r>
    </w:p>
    <w:p w:rsidR="00000000" w:rsidDel="00000000" w:rsidP="00000000" w:rsidRDefault="00000000" w:rsidRPr="00000000" w14:paraId="000000D8">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connectivity</w:t>
      </w:r>
    </w:p>
    <w:p w:rsidR="00000000" w:rsidDel="00000000" w:rsidP="00000000" w:rsidRDefault="00000000" w:rsidRPr="00000000" w14:paraId="000000D9">
      <w:pPr>
        <w:numPr>
          <w:ilvl w:val="1"/>
          <w:numId w:val="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rendering</w:t>
      </w:r>
    </w:p>
    <w:p w:rsidR="00000000" w:rsidDel="00000000" w:rsidP="00000000" w:rsidRDefault="00000000" w:rsidRPr="00000000" w14:paraId="000000DA">
      <w:pPr>
        <w:numPr>
          <w:ilvl w:val="1"/>
          <w:numId w:val="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Seamless navigation between modules</w: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adi8rq6pojr" w:id="9"/>
      <w:bookmarkEnd w:id="9"/>
      <w:r w:rsidDel="00000000" w:rsidR="00000000" w:rsidRPr="00000000">
        <w:rPr>
          <w:rFonts w:ascii="Times New Roman" w:cs="Times New Roman" w:eastAsia="Times New Roman" w:hAnsi="Times New Roman"/>
          <w:b w:val="1"/>
          <w:bCs w:val="1"/>
          <w:color w:val="000000"/>
          <w:sz w:val="26"/>
          <w:szCs w:val="26"/>
          <w:rtl w:val="0"/>
        </w:rPr>
        <w:t xml:space="preserve">3.7.3.4 Test Execution</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test cases were executed manually following a systematic approach.</w:t>
      </w:r>
    </w:p>
    <w:p w:rsidR="00000000" w:rsidDel="00000000" w:rsidP="00000000" w:rsidRDefault="00000000" w:rsidRPr="00000000" w14:paraId="000000D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Type: Manual Testing</w:t>
      </w:r>
    </w:p>
    <w:p w:rsidR="00000000" w:rsidDel="00000000" w:rsidP="00000000" w:rsidRDefault="00000000" w:rsidRPr="00000000" w14:paraId="000000D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logged as:</w:t>
      </w:r>
    </w:p>
    <w:p w:rsidR="00000000" w:rsidDel="00000000" w:rsidP="00000000" w:rsidRDefault="00000000" w:rsidRPr="00000000" w14:paraId="000000D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E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p w:rsidR="00000000" w:rsidDel="00000000" w:rsidP="00000000" w:rsidRDefault="00000000" w:rsidRPr="00000000" w14:paraId="000000E1">
      <w:pPr>
        <w:numPr>
          <w:ilvl w:val="1"/>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areas:</w:t>
      </w:r>
    </w:p>
    <w:p w:rsidR="00000000" w:rsidDel="00000000" w:rsidP="00000000" w:rsidRDefault="00000000" w:rsidRPr="00000000" w14:paraId="000000E3">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behavior</w:t>
      </w:r>
    </w:p>
    <w:p w:rsidR="00000000" w:rsidDel="00000000" w:rsidP="00000000" w:rsidRDefault="00000000" w:rsidRPr="00000000" w14:paraId="000000E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workflows</w:t>
      </w:r>
    </w:p>
    <w:p w:rsidR="00000000" w:rsidDel="00000000" w:rsidP="00000000" w:rsidRDefault="00000000" w:rsidRPr="00000000" w14:paraId="000000E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0E6">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w:t>
      </w:r>
    </w:p>
    <w:p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82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pai1fdsyldg" w:id="10"/>
      <w:bookmarkEnd w:id="10"/>
      <w:r w:rsidDel="00000000" w:rsidR="00000000" w:rsidRPr="00000000">
        <w:rPr>
          <w:rFonts w:ascii="Times New Roman" w:cs="Times New Roman" w:eastAsia="Times New Roman" w:hAnsi="Times New Roman"/>
          <w:b w:val="1"/>
          <w:bCs w:val="1"/>
          <w:color w:val="000000"/>
          <w:sz w:val="26"/>
          <w:szCs w:val="26"/>
          <w:rtl w:val="0"/>
        </w:rPr>
        <w:t xml:space="preserve">3.7.3.5 Defect Identification</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were identified during execution and categorized based on impact.</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defects found:</w:t>
      </w:r>
    </w:p>
    <w:p w:rsidR="00000000" w:rsidDel="00000000" w:rsidP="00000000" w:rsidRDefault="00000000" w:rsidRPr="00000000" w14:paraId="000000EB">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responsiveness issues</w:t>
      </w:r>
    </w:p>
    <w:p w:rsidR="00000000" w:rsidDel="00000000" w:rsidP="00000000" w:rsidRDefault="00000000" w:rsidRPr="00000000" w14:paraId="000000EC">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locator issues</w:t>
      </w:r>
    </w:p>
    <w:p w:rsidR="00000000" w:rsidDel="00000000" w:rsidP="00000000" w:rsidRDefault="00000000" w:rsidRPr="00000000" w14:paraId="000000ED">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Timeout exception or session handling issues</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3.7.3.6 Defect Reporting in Jira</w:t>
      </w:r>
    </w:p>
    <w:p w:rsidR="00000000" w:rsidDel="00000000" w:rsidP="00000000" w:rsidRDefault="00000000" w:rsidRPr="00000000" w14:paraId="000000EF">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Documented defects with:</w:t>
      </w:r>
    </w:p>
    <w:p w:rsidR="00000000" w:rsidDel="00000000" w:rsidP="00000000" w:rsidRDefault="00000000" w:rsidRPr="00000000" w14:paraId="000000F0">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Bug ID</w:t>
      </w:r>
    </w:p>
    <w:p w:rsidR="00000000" w:rsidDel="00000000" w:rsidP="00000000" w:rsidRDefault="00000000" w:rsidRPr="00000000" w14:paraId="000000F1">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w:t>
      </w:r>
    </w:p>
    <w:p w:rsidR="00000000" w:rsidDel="00000000" w:rsidP="00000000" w:rsidRDefault="00000000" w:rsidRPr="00000000" w14:paraId="000000F2">
      <w:pPr>
        <w:numPr>
          <w:ilvl w:val="1"/>
          <w:numId w:val="3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F3">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reproduce</w:t>
      </w:r>
    </w:p>
    <w:p w:rsidR="00000000" w:rsidDel="00000000" w:rsidP="00000000" w:rsidRDefault="00000000" w:rsidRPr="00000000" w14:paraId="000000F4">
      <w:pPr>
        <w:numPr>
          <w:ilvl w:val="1"/>
          <w:numId w:val="3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vs Actual results</w:t>
      </w:r>
    </w:p>
    <w:p w:rsidR="00000000" w:rsidDel="00000000" w:rsidP="00000000" w:rsidRDefault="00000000" w:rsidRPr="00000000" w14:paraId="000000F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829271"/>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5938" cy="3829271"/>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3.7.3.7 Retesting and Validation</w:t>
      </w:r>
    </w:p>
    <w:p w:rsidR="00000000" w:rsidDel="00000000" w:rsidP="00000000" w:rsidRDefault="00000000" w:rsidRPr="00000000" w14:paraId="000000F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Re-tested all fixed issues</w:t>
      </w:r>
    </w:p>
    <w:p w:rsidR="00000000" w:rsidDel="00000000" w:rsidP="00000000" w:rsidRDefault="00000000" w:rsidRPr="00000000" w14:paraId="000000F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expected behaviour</w:t>
      </w:r>
    </w:p>
    <w:p w:rsidR="00000000" w:rsidDel="00000000" w:rsidP="00000000" w:rsidRDefault="00000000" w:rsidRPr="00000000" w14:paraId="000000F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no regression issues</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III. Analysis &amp; Findings</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Manual Testing Strategy &amp; Interpretation</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manual testing phase was designed to evaluate the "human" element of the system. The core authentication and the Investment Flow proved to be robust.</w:t>
      </w:r>
    </w:p>
    <w:p w:rsidR="00000000" w:rsidDel="00000000" w:rsidP="00000000" w:rsidRDefault="00000000" w:rsidRPr="00000000" w14:paraId="000000FE">
      <w:pPr>
        <w:numPr>
          <w:ilvl w:val="0"/>
          <w:numId w:val="11"/>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Module Status:</w:t>
      </w:r>
      <w:r w:rsidDel="00000000" w:rsidR="00000000" w:rsidRPr="00000000">
        <w:rPr>
          <w:rFonts w:ascii="Times New Roman" w:cs="Times New Roman" w:eastAsia="Times New Roman" w:hAnsi="Times New Roman"/>
          <w:sz w:val="24"/>
          <w:szCs w:val="24"/>
          <w:rtl w:val="0"/>
        </w:rPr>
        <w:t xml:space="preserve"> High stability was observed in the Investor, Advisor and Admin dashboards.</w:t>
      </w:r>
    </w:p>
    <w:p w:rsidR="00000000" w:rsidDel="00000000" w:rsidP="00000000" w:rsidRDefault="00000000" w:rsidRPr="00000000" w14:paraId="000000FF">
      <w:pPr>
        <w:numPr>
          <w:ilvl w:val="0"/>
          <w:numId w:val="11"/>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Validation Findings:</w:t>
      </w:r>
      <w:r w:rsidDel="00000000" w:rsidR="00000000" w:rsidRPr="00000000">
        <w:rPr>
          <w:rFonts w:ascii="Times New Roman" w:cs="Times New Roman" w:eastAsia="Times New Roman" w:hAnsi="Times New Roman"/>
          <w:sz w:val="24"/>
          <w:szCs w:val="24"/>
          <w:rtl w:val="0"/>
        </w:rPr>
        <w:t xml:space="preserve"> Most manual failures were localized to the presentation layer, specifically lack of Blur Validation and inconsistent string formatting.</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Automation Testing &amp; Logic Verification</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execution focused heavily on the mathematical integrity of the recommendation engine.</w:t>
      </w:r>
    </w:p>
    <w:p w:rsidR="00000000" w:rsidDel="00000000" w:rsidP="00000000" w:rsidRDefault="00000000" w:rsidRPr="00000000" w14:paraId="00000102">
      <w:pPr>
        <w:numPr>
          <w:ilvl w:val="0"/>
          <w:numId w:val="47"/>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Logic Module Testing:</w:t>
      </w:r>
      <w:r w:rsidDel="00000000" w:rsidR="00000000" w:rsidRPr="00000000">
        <w:rPr>
          <w:rFonts w:ascii="Times New Roman" w:cs="Times New Roman" w:eastAsia="Times New Roman" w:hAnsi="Times New Roman"/>
          <w:sz w:val="24"/>
          <w:szCs w:val="24"/>
          <w:rtl w:val="0"/>
        </w:rPr>
        <w:t xml:space="preserve"> 30 dedicated test cases validated the computation of Alpha, Beta, and Sortino Ratios used for the Fund Quality Score (FQS). Results indicate high precision in backend financial calculations.</w:t>
      </w:r>
    </w:p>
    <w:p w:rsidR="00000000" w:rsidDel="00000000" w:rsidP="00000000" w:rsidRDefault="00000000" w:rsidRPr="00000000" w14:paraId="00000103">
      <w:pPr>
        <w:numPr>
          <w:ilvl w:val="0"/>
          <w:numId w:val="4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Security &amp; RBAC:</w:t>
      </w:r>
      <w:r w:rsidDel="00000000" w:rsidR="00000000" w:rsidRPr="00000000">
        <w:rPr>
          <w:rFonts w:ascii="Times New Roman" w:cs="Times New Roman" w:eastAsia="Times New Roman" w:hAnsi="Times New Roman"/>
          <w:sz w:val="24"/>
          <w:szCs w:val="24"/>
          <w:rtl w:val="0"/>
        </w:rPr>
        <w:t xml:space="preserve"> 30 test cases verified JWT token persistence and role restriction; only 1 failure was recorded, confirming high system security.</w:t>
      </w:r>
    </w:p>
    <w:p w:rsidR="00000000" w:rsidDel="00000000" w:rsidP="00000000" w:rsidRDefault="00000000" w:rsidRPr="00000000" w14:paraId="00000104">
      <w:pPr>
        <w:numPr>
          <w:ilvl w:val="0"/>
          <w:numId w:val="47"/>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Failure Clusters:</w:t>
      </w:r>
      <w:r w:rsidDel="00000000" w:rsidR="00000000" w:rsidRPr="00000000">
        <w:rPr>
          <w:rFonts w:ascii="Times New Roman" w:cs="Times New Roman" w:eastAsia="Times New Roman" w:hAnsi="Times New Roman"/>
          <w:sz w:val="24"/>
          <w:szCs w:val="24"/>
          <w:rtl w:val="0"/>
        </w:rPr>
        <w:t xml:space="preserve"> Automation identified specific clusters of failures in Signup (2 failures) and Dashboard Miscellaneous (9 failures). The latter was primarily due to edge cases in data fetching during rapid navigation.</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Insights on System Maturity</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moved from an unstable state (82% pass rate on March 17) to a UAT-ready state (94.8% pass rate on March 18). The core logic—the engine that calculates allocations—is stable. Current remaining issues are predominantly related to frontend input sanitization. The increase in pass percentage from </w:t>
      </w:r>
      <w:r w:rsidDel="00000000" w:rsidR="00000000" w:rsidRPr="00000000">
        <w:rPr>
          <w:rFonts w:ascii="Times New Roman" w:cs="Times New Roman" w:eastAsia="Times New Roman" w:hAnsi="Times New Roman"/>
          <w:b w:val="1"/>
          <w:bCs w:val="1"/>
          <w:sz w:val="24"/>
          <w:szCs w:val="24"/>
          <w:rtl w:val="0"/>
        </w:rPr>
        <w:t xml:space="preserve">82% to 94%</w:t>
      </w:r>
      <w:r w:rsidDel="00000000" w:rsidR="00000000" w:rsidRPr="00000000">
        <w:rPr>
          <w:rFonts w:ascii="Times New Roman" w:cs="Times New Roman" w:eastAsia="Times New Roman" w:hAnsi="Times New Roman"/>
          <w:sz w:val="24"/>
          <w:szCs w:val="24"/>
          <w:rtl w:val="0"/>
        </w:rPr>
        <w:t xml:space="preserve"> demonstrates effective defect resolution and rapid feedback integration between testing and development cycles.</w:t>
      </w:r>
    </w:p>
    <w:p w:rsidR="00000000" w:rsidDel="00000000" w:rsidP="00000000" w:rsidRDefault="00000000" w:rsidRPr="00000000" w14:paraId="0000010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8bb69qfyr31" w:id="11"/>
      <w:bookmarkEnd w:id="11"/>
      <w:r w:rsidDel="00000000" w:rsidR="00000000" w:rsidRPr="00000000">
        <w:rPr>
          <w:rFonts w:ascii="Times New Roman" w:cs="Times New Roman" w:eastAsia="Times New Roman" w:hAnsi="Times New Roman"/>
          <w:b w:val="1"/>
          <w:bCs w:val="1"/>
          <w:sz w:val="34"/>
          <w:szCs w:val="34"/>
          <w:rtl w:val="0"/>
        </w:rPr>
        <w:t xml:space="preserve">3.7.7 Defect Management Process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defect management process followed a structured lifecycle:</w:t>
      </w:r>
    </w:p>
    <w:p w:rsidR="00000000" w:rsidDel="00000000" w:rsidP="00000000" w:rsidRDefault="00000000" w:rsidRPr="00000000" w14:paraId="00000109">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identification during test execution</w:t>
      </w:r>
    </w:p>
    <w:p w:rsidR="00000000" w:rsidDel="00000000" w:rsidP="00000000" w:rsidRDefault="00000000" w:rsidRPr="00000000" w14:paraId="0000010A">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capture for evidence</w:t>
      </w:r>
    </w:p>
    <w:p w:rsidR="00000000" w:rsidDel="00000000" w:rsidP="00000000" w:rsidRDefault="00000000" w:rsidRPr="00000000" w14:paraId="0000010B">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including:</w:t>
      </w:r>
    </w:p>
    <w:p w:rsidR="00000000" w:rsidDel="00000000" w:rsidP="00000000" w:rsidRDefault="00000000" w:rsidRPr="00000000" w14:paraId="0000010C">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reproduce</w:t>
      </w:r>
    </w:p>
    <w:p w:rsidR="00000000" w:rsidDel="00000000" w:rsidP="00000000" w:rsidRDefault="00000000" w:rsidRPr="00000000" w14:paraId="0000010D">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vs actual result</w:t>
      </w:r>
    </w:p>
    <w:p w:rsidR="00000000" w:rsidDel="00000000" w:rsidP="00000000" w:rsidRDefault="00000000" w:rsidRPr="00000000" w14:paraId="0000010E">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classification (High, Medium, Low)</w:t>
      </w:r>
    </w:p>
    <w:p w:rsidR="00000000" w:rsidDel="00000000" w:rsidP="00000000" w:rsidRDefault="00000000" w:rsidRPr="00000000" w14:paraId="0000010F">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to development team</w:t>
      </w:r>
    </w:p>
    <w:p w:rsidR="00000000" w:rsidDel="00000000" w:rsidP="00000000" w:rsidRDefault="00000000" w:rsidRPr="00000000" w14:paraId="00000110">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Tracking defect status (Open → Fixed → Retested → Closed)</w:t>
      </w:r>
    </w:p>
    <w:p w:rsidR="00000000" w:rsidDel="00000000" w:rsidP="00000000" w:rsidRDefault="00000000" w:rsidRPr="00000000" w14:paraId="0000011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gmk3wp0z70q" w:id="12"/>
      <w:bookmarkEnd w:id="12"/>
      <w:r w:rsidDel="00000000" w:rsidR="00000000" w:rsidRPr="00000000">
        <w:rPr>
          <w:rFonts w:ascii="Times New Roman" w:cs="Times New Roman" w:eastAsia="Times New Roman" w:hAnsi="Times New Roman"/>
          <w:b w:val="1"/>
          <w:bCs w:val="1"/>
          <w:sz w:val="34"/>
          <w:szCs w:val="34"/>
          <w:rtl w:val="0"/>
        </w:rPr>
        <w:t xml:space="preserve">3.7.6 Module-wise Test Coverage and Analysis</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comprehensive validation, testing was performed module-wise, covering UI, functionality, validation logic, and responsiveness across all components.</w:t>
      </w: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IV. Results &amp; Outcomes</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Manual Testing</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demonstrates the remediation velocity between reporting cycles:</w:t>
      </w:r>
    </w:p>
    <w:tbl>
      <w:tblPr>
        <w:tblStyle w:val="Table5"/>
        <w:tblW w:w="891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995"/>
        <w:gridCol w:w="1950"/>
        <w:gridCol w:w="1185"/>
        <w:gridCol w:w="1095"/>
        <w:gridCol w:w="1410"/>
        <w:gridCol w:w="1275"/>
        <w:tblGridChange w:id="0">
          <w:tblGrid>
            <w:gridCol w:w="1995"/>
            <w:gridCol w:w="1950"/>
            <w:gridCol w:w="1185"/>
            <w:gridCol w:w="1095"/>
            <w:gridCol w:w="1410"/>
            <w:gridCol w:w="1275"/>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Cases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Passed</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Failed</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17th March</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18th March</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94.8%</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23rd March</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99.6%</w:t>
            </w:r>
          </w:p>
        </w:tc>
      </w:tr>
    </w:tbl>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Automation Testing</w:t>
      </w:r>
    </w:p>
    <w:tbl>
      <w:tblPr>
        <w:tblStyle w:val="Table6"/>
        <w:tblW w:w="888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905"/>
        <w:gridCol w:w="1260"/>
        <w:gridCol w:w="900"/>
        <w:gridCol w:w="840"/>
        <w:gridCol w:w="975"/>
        <w:tblGridChange w:id="0">
          <w:tblGrid>
            <w:gridCol w:w="4905"/>
            <w:gridCol w:w="1260"/>
            <w:gridCol w:w="900"/>
            <w:gridCol w:w="840"/>
            <w:gridCol w:w="975"/>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Cases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Passed</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Failed</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 %</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Signup</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96.8%</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Signin</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(Positive/Negative/Security/Logic)</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(Misc)</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Automation</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235</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92.3%</w:t>
            </w:r>
          </w:p>
        </w:tc>
      </w:tr>
    </w:tbl>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Efficiency Metrics</w:t>
      </w:r>
    </w:p>
    <w:p w:rsidR="00000000" w:rsidDel="00000000" w:rsidP="00000000" w:rsidRDefault="00000000" w:rsidRPr="00000000" w14:paraId="0000014E">
      <w:pPr>
        <w:numPr>
          <w:ilvl w:val="0"/>
          <w:numId w:val="2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Execution Coverage:</w:t>
      </w:r>
      <w:r w:rsidDel="00000000" w:rsidR="00000000" w:rsidRPr="00000000">
        <w:rPr>
          <w:rFonts w:ascii="Times New Roman" w:cs="Times New Roman" w:eastAsia="Times New Roman" w:hAnsi="Times New Roman"/>
          <w:sz w:val="24"/>
          <w:szCs w:val="24"/>
          <w:rtl w:val="0"/>
        </w:rPr>
        <w:t xml:space="preserve"> 100% (All planned cases executed).</w:t>
      </w:r>
    </w:p>
    <w:p w:rsidR="00000000" w:rsidDel="00000000" w:rsidP="00000000" w:rsidRDefault="00000000" w:rsidRPr="00000000" w14:paraId="0000014F">
      <w:pPr>
        <w:numPr>
          <w:ilvl w:val="0"/>
          <w:numId w:val="2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Defect Density:</w:t>
      </w:r>
      <w:r w:rsidDel="00000000" w:rsidR="00000000" w:rsidRPr="00000000">
        <w:rPr>
          <w:rFonts w:ascii="Times New Roman" w:cs="Times New Roman" w:eastAsia="Times New Roman" w:hAnsi="Times New Roman"/>
          <w:sz w:val="24"/>
          <w:szCs w:val="24"/>
          <w:rtl w:val="0"/>
        </w:rPr>
        <w:t xml:space="preserve"> 7.6 % (18 defects), primarily concentrated in the UI validation layer.</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types of testing were performed, each contributing to the overall integrity of the module:</w:t>
      </w:r>
    </w:p>
    <w:p w:rsidR="00000000" w:rsidDel="00000000" w:rsidP="00000000" w:rsidRDefault="00000000" w:rsidRPr="00000000" w14:paraId="00000151">
      <w:pPr>
        <w:numPr>
          <w:ilvl w:val="0"/>
          <w:numId w:val="4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Confirmed that buttons, links, and forms perform their intended actions.</w:t>
      </w:r>
    </w:p>
    <w:p w:rsidR="00000000" w:rsidDel="00000000" w:rsidP="00000000" w:rsidRDefault="00000000" w:rsidRPr="00000000" w14:paraId="00000152">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Negative Testing:</w:t>
      </w:r>
      <w:r w:rsidDel="00000000" w:rsidR="00000000" w:rsidRPr="00000000">
        <w:rPr>
          <w:rFonts w:ascii="Times New Roman" w:cs="Times New Roman" w:eastAsia="Times New Roman" w:hAnsi="Times New Roman"/>
          <w:sz w:val="24"/>
          <w:szCs w:val="24"/>
          <w:rtl w:val="0"/>
        </w:rPr>
        <w:t xml:space="preserve"> Verified that the system gracefully handles incorrect inputs via explicit </w:t>
      </w:r>
      <w:r w:rsidDel="00000000" w:rsidR="00000000" w:rsidRPr="00000000">
        <w:rPr>
          <w:rFonts w:ascii="Times New Roman" w:cs="Times New Roman" w:eastAsia="Times New Roman" w:hAnsi="Times New Roman"/>
          <w:b w:val="1"/>
          <w:bCs w:val="1"/>
          <w:sz w:val="24"/>
          <w:szCs w:val="24"/>
          <w:rtl w:val="0"/>
        </w:rPr>
        <w:t xml:space="preserve">Error Message Displays</w:t>
      </w:r>
      <w:r w:rsidDel="00000000" w:rsidR="00000000" w:rsidRPr="00000000">
        <w:rPr>
          <w:rFonts w:ascii="Times New Roman" w:cs="Times New Roman" w:eastAsia="Times New Roman" w:hAnsi="Times New Roman"/>
          <w:sz w:val="24"/>
          <w:szCs w:val="24"/>
          <w:rtl w:val="0"/>
        </w:rPr>
        <w:t xml:space="preserve">, ensuring total alignment with the requirement for clear user-facing feedback and preventing user frustration.</w:t>
      </w:r>
    </w:p>
    <w:p w:rsidR="00000000" w:rsidDel="00000000" w:rsidP="00000000" w:rsidRDefault="00000000" w:rsidRPr="00000000" w14:paraId="00000153">
      <w:pPr>
        <w:numPr>
          <w:ilvl w:val="0"/>
          <w:numId w:val="4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Boundary &amp; Validation Testing:</w:t>
      </w:r>
      <w:r w:rsidDel="00000000" w:rsidR="00000000" w:rsidRPr="00000000">
        <w:rPr>
          <w:rFonts w:ascii="Times New Roman" w:cs="Times New Roman" w:eastAsia="Times New Roman" w:hAnsi="Times New Roman"/>
          <w:sz w:val="24"/>
          <w:szCs w:val="24"/>
          <w:rtl w:val="0"/>
        </w:rPr>
        <w:t xml:space="preserve"> Checked the limits of input fields (e.g., character counts) to ensure data conforms to expected formats.</w:t>
      </w:r>
    </w:p>
    <w:p w:rsidR="00000000" w:rsidDel="00000000" w:rsidP="00000000" w:rsidRDefault="00000000" w:rsidRPr="00000000" w14:paraId="00000154">
      <w:pPr>
        <w:numPr>
          <w:ilvl w:val="0"/>
          <w:numId w:val="4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UI-Level Security Testing:</w:t>
      </w:r>
      <w:r w:rsidDel="00000000" w:rsidR="00000000" w:rsidRPr="00000000">
        <w:rPr>
          <w:rFonts w:ascii="Times New Roman" w:cs="Times New Roman" w:eastAsia="Times New Roman" w:hAnsi="Times New Roman"/>
          <w:sz w:val="24"/>
          <w:szCs w:val="24"/>
          <w:rtl w:val="0"/>
        </w:rPr>
        <w:t xml:space="preserve"> Ensured that password fields are masked and sensitive role-based paths are not accessible to unauthorized roles within the prototype logic.</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input validation and Role-Based Access Control (RBAC) are the dual pillars of the MFPO’s security and usability strategy at the UI level. By enforcing strict rules at the point of entry, the system ensures a high-quality user experience and data integrity.</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Input Validation Results:</w:t>
      </w:r>
    </w:p>
    <w:p w:rsidR="00000000" w:rsidDel="00000000" w:rsidP="00000000" w:rsidRDefault="00000000" w:rsidRPr="00000000" w14:paraId="00000157">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&amp; Password Validation:</w:t>
      </w:r>
      <w:r w:rsidDel="00000000" w:rsidR="00000000" w:rsidRPr="00000000">
        <w:rPr>
          <w:rFonts w:ascii="Times New Roman" w:cs="Times New Roman" w:eastAsia="Times New Roman" w:hAnsi="Times New Roman"/>
          <w:sz w:val="24"/>
          <w:szCs w:val="24"/>
          <w:rtl w:val="0"/>
        </w:rPr>
        <w:t xml:space="preserve"> Ensures formats are correct and passwords match during the confirmation phase to prevent account creation errors.</w:t>
      </w:r>
    </w:p>
    <w:p w:rsidR="00000000" w:rsidDel="00000000" w:rsidP="00000000" w:rsidRDefault="00000000" w:rsidRPr="00000000" w14:paraId="00000158">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ARN Validation:</w:t>
      </w:r>
      <w:r w:rsidDel="00000000" w:rsidR="00000000" w:rsidRPr="00000000">
        <w:rPr>
          <w:rFonts w:ascii="Times New Roman" w:cs="Times New Roman" w:eastAsia="Times New Roman" w:hAnsi="Times New Roman"/>
          <w:sz w:val="24"/>
          <w:szCs w:val="24"/>
          <w:rtl w:val="0"/>
        </w:rPr>
        <w:t xml:space="preserve"> Acts as a critical </w:t>
      </w:r>
      <w:r w:rsidDel="00000000" w:rsidR="00000000" w:rsidRPr="00000000">
        <w:rPr>
          <w:rFonts w:ascii="Times New Roman" w:cs="Times New Roman" w:eastAsia="Times New Roman" w:hAnsi="Times New Roman"/>
          <w:b w:val="1"/>
          <w:bCs w:val="1"/>
          <w:sz w:val="24"/>
          <w:szCs w:val="24"/>
          <w:rtl w:val="0"/>
        </w:rPr>
        <w:t xml:space="preserve">regulatory gatekeeper</w:t>
      </w:r>
      <w:r w:rsidDel="00000000" w:rsidR="00000000" w:rsidRPr="00000000">
        <w:rPr>
          <w:rFonts w:ascii="Times New Roman" w:cs="Times New Roman" w:eastAsia="Times New Roman" w:hAnsi="Times New Roman"/>
          <w:sz w:val="24"/>
          <w:szCs w:val="24"/>
          <w:rtl w:val="0"/>
        </w:rPr>
        <w:t xml:space="preserve">, ensuring the MFPO maintains compliance with financial intermediary standards by verifying that only credentialed Advisors can register for specialized access.</w:t>
      </w:r>
    </w:p>
    <w:p w:rsidR="00000000" w:rsidDel="00000000" w:rsidP="00000000" w:rsidRDefault="00000000" w:rsidRPr="00000000" w14:paraId="00000159">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 Number &amp; Required Fields:</w:t>
      </w:r>
      <w:r w:rsidDel="00000000" w:rsidR="00000000" w:rsidRPr="00000000">
        <w:rPr>
          <w:rFonts w:ascii="Times New Roman" w:cs="Times New Roman" w:eastAsia="Times New Roman" w:hAnsi="Times New Roman"/>
          <w:sz w:val="24"/>
          <w:szCs w:val="24"/>
          <w:rtl w:val="0"/>
        </w:rPr>
        <w:t xml:space="preserve"> Mandatory data points are strictly enforced, preventing the submission of incomplete profiles and maintaining professional data hygiene.</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RBAC mechanism was successfully validated across </w:t>
      </w:r>
      <w:r w:rsidDel="00000000" w:rsidR="00000000" w:rsidRPr="00000000">
        <w:rPr>
          <w:rFonts w:ascii="Times New Roman" w:cs="Times New Roman" w:eastAsia="Times New Roman" w:hAnsi="Times New Roman"/>
          <w:b w:val="1"/>
          <w:bCs w:val="1"/>
          <w:sz w:val="24"/>
          <w:szCs w:val="24"/>
          <w:rtl w:val="0"/>
        </w:rPr>
        <w:t xml:space="preserve">User, Advisor, and Admin</w:t>
      </w:r>
      <w:r w:rsidDel="00000000" w:rsidR="00000000" w:rsidRPr="00000000">
        <w:rPr>
          <w:rFonts w:ascii="Times New Roman" w:cs="Times New Roman" w:eastAsia="Times New Roman" w:hAnsi="Times New Roman"/>
          <w:sz w:val="24"/>
          <w:szCs w:val="24"/>
          <w:rtl w:val="0"/>
        </w:rPr>
        <w:t xml:space="preserve"> roles. The system correctly differentiated between these roles to trigger appropriate dashboard redirections. This is vital for the multi-tenant nature of the MFPO, ensuring Advisors see portfolio management tools while standard Users access purchase optimization features. While these UI behaviors are currently validated, they represent the essential transition point toward backend development.</w:t>
      </w:r>
    </w:p>
    <w:p w:rsidR="00000000" w:rsidDel="00000000" w:rsidP="00000000" w:rsidRDefault="00000000" w:rsidRPr="00000000" w14:paraId="0000015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ux82mi8pmv7" w:id="13"/>
      <w:bookmarkEnd w:id="13"/>
      <w:r w:rsidDel="00000000" w:rsidR="00000000" w:rsidRPr="00000000">
        <w:rPr>
          <w:rFonts w:ascii="Times New Roman" w:cs="Times New Roman" w:eastAsia="Times New Roman" w:hAnsi="Times New Roman"/>
          <w:b w:val="1"/>
          <w:bCs w:val="1"/>
          <w:sz w:val="34"/>
          <w:szCs w:val="34"/>
          <w:rtl w:val="0"/>
        </w:rPr>
        <w:t xml:space="preserve">3.7.5 Coverage Metrics</w:t>
      </w:r>
    </w:p>
    <w:p w:rsidR="00000000" w:rsidDel="00000000" w:rsidP="00000000" w:rsidRDefault="00000000" w:rsidRPr="00000000" w14:paraId="0000015C">
      <w:pPr>
        <w:spacing w:after="240" w:befor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achieved </w:t>
      </w:r>
      <w:r w:rsidDel="00000000" w:rsidR="00000000" w:rsidRPr="00000000">
        <w:rPr>
          <w:rFonts w:ascii="Times New Roman" w:cs="Times New Roman" w:eastAsia="Times New Roman" w:hAnsi="Times New Roman"/>
          <w:b w:val="1"/>
          <w:bCs w:val="1"/>
          <w:sz w:val="24"/>
          <w:szCs w:val="24"/>
          <w:rtl w:val="0"/>
        </w:rPr>
        <w:t xml:space="preserve">100% execution coverage</w:t>
      </w:r>
      <w:r w:rsidDel="00000000" w:rsidR="00000000" w:rsidRPr="00000000">
        <w:rPr>
          <w:rFonts w:ascii="Times New Roman" w:cs="Times New Roman" w:eastAsia="Times New Roman" w:hAnsi="Times New Roman"/>
          <w:sz w:val="24"/>
          <w:szCs w:val="24"/>
          <w:rtl w:val="0"/>
        </w:rPr>
        <w:t xml:space="preserve">, ensuring that all planned test scenarios were validated at least once, with approximately </w:t>
      </w:r>
      <w:r w:rsidDel="00000000" w:rsidR="00000000" w:rsidRPr="00000000">
        <w:rPr>
          <w:rFonts w:ascii="Times New Roman" w:cs="Times New Roman" w:eastAsia="Times New Roman" w:hAnsi="Times New Roman"/>
          <w:b w:val="1"/>
          <w:bCs w:val="1"/>
          <w:sz w:val="24"/>
          <w:szCs w:val="24"/>
          <w:rtl w:val="0"/>
        </w:rPr>
        <w:t xml:space="preserve">90% functional coverage</w:t>
      </w:r>
      <w:r w:rsidDel="00000000" w:rsidR="00000000" w:rsidRPr="00000000">
        <w:rPr>
          <w:rFonts w:ascii="Times New Roman" w:cs="Times New Roman" w:eastAsia="Times New Roman" w:hAnsi="Times New Roman"/>
          <w:sz w:val="24"/>
          <w:szCs w:val="24"/>
          <w:rtl w:val="0"/>
        </w:rPr>
        <w:t xml:space="preserve"> across implemented modules.</w:t>
      </w:r>
    </w:p>
    <w:p w:rsidR="00000000" w:rsidDel="00000000" w:rsidP="00000000" w:rsidRDefault="00000000" w:rsidRPr="00000000" w14:paraId="0000015D">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Validation </w:t>
      </w:r>
    </w:p>
    <w:p w:rsidR="00000000" w:rsidDel="00000000" w:rsidP="00000000" w:rsidRDefault="00000000" w:rsidRPr="00000000" w14:paraId="0000015E">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primary objective of this testing phase was to verify the functional integrity of individual frontend components and ensure that critical user flows—such as authentication, dashboard rendering, and utility components—operate correctly in isolation.</w:t>
      </w:r>
      <w:r w:rsidDel="00000000" w:rsidR="00000000" w:rsidRPr="00000000">
        <w:rPr>
          <w:rtl w:val="0"/>
        </w:rPr>
      </w:r>
    </w:p>
    <w:p w:rsidR="00000000" w:rsidDel="00000000" w:rsidP="00000000" w:rsidRDefault="00000000" w:rsidRPr="00000000" w14:paraId="0000015F">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Scope of Testing</w:t>
      </w:r>
    </w:p>
    <w:p w:rsidR="00000000" w:rsidDel="00000000" w:rsidP="00000000" w:rsidRDefault="00000000" w:rsidRPr="00000000" w14:paraId="0000016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scope encompassed the following areas of the frontend application:</w:t>
      </w:r>
    </w:p>
    <w:p w:rsidR="00000000" w:rsidDel="00000000" w:rsidP="00000000" w:rsidRDefault="00000000" w:rsidRPr="00000000" w14:paraId="00000161">
      <w:pPr>
        <w:numPr>
          <w:ilvl w:val="0"/>
          <w:numId w:val="37"/>
        </w:numPr>
        <w:shd w:fill="ffffff" w:val="clear"/>
        <w:spacing w:after="0" w:afterAutospacing="0" w:before="24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Authentication Flow</w:t>
      </w:r>
      <w:r w:rsidDel="00000000" w:rsidR="00000000" w:rsidRPr="00000000">
        <w:rPr>
          <w:rFonts w:ascii="Times New Roman" w:cs="Times New Roman" w:eastAsia="Times New Roman" w:hAnsi="Times New Roman"/>
          <w:color w:val="303030"/>
          <w:sz w:val="21"/>
          <w:szCs w:val="21"/>
          <w:rtl w:val="0"/>
        </w:rPr>
        <w:t xml:space="preserve">: Login via OTP, OTP Verification, Sign-in, Signup, and Password Reset/Forgot Password.</w:t>
      </w:r>
    </w:p>
    <w:p w:rsidR="00000000" w:rsidDel="00000000" w:rsidP="00000000" w:rsidRDefault="00000000" w:rsidRPr="00000000" w14:paraId="00000162">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User Dashboards</w:t>
      </w:r>
      <w:r w:rsidDel="00000000" w:rsidR="00000000" w:rsidRPr="00000000">
        <w:rPr>
          <w:rFonts w:ascii="Times New Roman" w:cs="Times New Roman" w:eastAsia="Times New Roman" w:hAnsi="Times New Roman"/>
          <w:color w:val="303030"/>
          <w:sz w:val="21"/>
          <w:szCs w:val="21"/>
          <w:rtl w:val="0"/>
        </w:rPr>
        <w:t xml:space="preserve">: Admin, Advisor, and Client (Investor) dashboards.</w:t>
      </w:r>
    </w:p>
    <w:p w:rsidR="00000000" w:rsidDel="00000000" w:rsidP="00000000" w:rsidRDefault="00000000" w:rsidRPr="00000000" w14:paraId="00000163">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UI &amp; Utilities</w:t>
      </w:r>
      <w:r w:rsidDel="00000000" w:rsidR="00000000" w:rsidRPr="00000000">
        <w:rPr>
          <w:rFonts w:ascii="Times New Roman" w:cs="Times New Roman" w:eastAsia="Times New Roman" w:hAnsi="Times New Roman"/>
          <w:color w:val="303030"/>
          <w:sz w:val="21"/>
          <w:szCs w:val="21"/>
          <w:rtl w:val="0"/>
        </w:rPr>
        <w:t xml:space="preserve">: Toast notifications, Loading Spinner, Error Boundary, Risk Profile Modal, and Portfolio view.</w:t>
      </w:r>
    </w:p>
    <w:p w:rsidR="00000000" w:rsidDel="00000000" w:rsidP="00000000" w:rsidRDefault="00000000" w:rsidRPr="00000000" w14:paraId="00000164">
      <w:pPr>
        <w:numPr>
          <w:ilvl w:val="0"/>
          <w:numId w:val="37"/>
        </w:numPr>
        <w:shd w:fill="ffffff" w:val="clear"/>
        <w:spacing w:after="24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Navigation</w:t>
      </w:r>
      <w:r w:rsidDel="00000000" w:rsidR="00000000" w:rsidRPr="00000000">
        <w:rPr>
          <w:rFonts w:ascii="Times New Roman" w:cs="Times New Roman" w:eastAsia="Times New Roman" w:hAnsi="Times New Roman"/>
          <w:color w:val="303030"/>
          <w:sz w:val="21"/>
          <w:szCs w:val="21"/>
          <w:rtl w:val="0"/>
        </w:rPr>
        <w:t xml:space="preserve">: Home page and 404 Not Found handling.</w:t>
      </w:r>
    </w:p>
    <w:p w:rsidR="00000000" w:rsidDel="00000000" w:rsidP="00000000" w:rsidRDefault="00000000" w:rsidRPr="00000000" w14:paraId="00000165">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Test Environment</w:t>
      </w:r>
    </w:p>
    <w:p w:rsidR="00000000" w:rsidDel="00000000" w:rsidP="00000000" w:rsidRDefault="00000000" w:rsidRPr="00000000" w14:paraId="00000166">
      <w:pPr>
        <w:numPr>
          <w:ilvl w:val="0"/>
          <w:numId w:val="39"/>
        </w:numPr>
        <w:shd w:fill="ffffff" w:val="clear"/>
        <w:spacing w:after="0" w:afterAutospacing="0" w:before="24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Framework</w:t>
      </w:r>
      <w:r w:rsidDel="00000000" w:rsidR="00000000" w:rsidRPr="00000000">
        <w:rPr>
          <w:rFonts w:ascii="Times New Roman" w:cs="Times New Roman" w:eastAsia="Times New Roman" w:hAnsi="Times New Roman"/>
          <w:color w:val="303030"/>
          <w:sz w:val="21"/>
          <w:szCs w:val="21"/>
          <w:rtl w:val="0"/>
        </w:rPr>
        <w:t xml:space="preserve">: Vitest v4.0.18.</w:t>
      </w:r>
    </w:p>
    <w:p w:rsidR="00000000" w:rsidDel="00000000" w:rsidP="00000000" w:rsidRDefault="00000000" w:rsidRPr="00000000" w14:paraId="00000167">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b w:val="1"/>
          <w:bCs w:val="1"/>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Library</w:t>
      </w:r>
      <w:r w:rsidDel="00000000" w:rsidR="00000000" w:rsidRPr="00000000">
        <w:rPr>
          <w:rFonts w:ascii="Times New Roman" w:cs="Times New Roman" w:eastAsia="Times New Roman" w:hAnsi="Times New Roman"/>
          <w:color w:val="303030"/>
          <w:sz w:val="21"/>
          <w:szCs w:val="21"/>
          <w:rtl w:val="0"/>
        </w:rPr>
        <w:t xml:space="preserve">: React Testing Library (indicated by </w:t>
      </w:r>
      <w:r w:rsidDel="00000000" w:rsidR="00000000" w:rsidRPr="00000000">
        <w:rPr>
          <w:rFonts w:ascii="Courier New" w:cs="Courier New" w:eastAsia="Courier New" w:hAnsi="Courier New"/>
          <w:color w:val="282a2c"/>
          <w:sz w:val="20"/>
          <w:szCs w:val="20"/>
          <w:rtl w:val="0"/>
        </w:rPr>
        <w:t xml:space="preserve">TestingLibraryElementError</w:t>
      </w:r>
      <w:r w:rsidDel="00000000" w:rsidR="00000000" w:rsidRPr="00000000">
        <w:rPr>
          <w:rFonts w:ascii="Times New Roman" w:cs="Times New Roman" w:eastAsia="Times New Roman" w:hAnsi="Times New Roman"/>
          <w:color w:val="303030"/>
          <w:sz w:val="21"/>
          <w:szCs w:val="21"/>
          <w:rtl w:val="0"/>
        </w:rPr>
        <w:t xml:space="preserve">).</w:t>
      </w:r>
    </w:p>
    <w:p w:rsidR="00000000" w:rsidDel="00000000" w:rsidP="00000000" w:rsidRDefault="00000000" w:rsidRPr="00000000" w14:paraId="00000168">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DOM Simulation</w:t>
      </w:r>
      <w:r w:rsidDel="00000000" w:rsidR="00000000" w:rsidRPr="00000000">
        <w:rPr>
          <w:rFonts w:ascii="Times New Roman" w:cs="Times New Roman" w:eastAsia="Times New Roman" w:hAnsi="Times New Roman"/>
          <w:color w:val="303030"/>
          <w:sz w:val="21"/>
          <w:szCs w:val="21"/>
          <w:rtl w:val="0"/>
        </w:rPr>
        <w:t xml:space="preserve">: JSDOM.</w:t>
      </w:r>
    </w:p>
    <w:p w:rsidR="00000000" w:rsidDel="00000000" w:rsidP="00000000" w:rsidRDefault="00000000" w:rsidRPr="00000000" w14:paraId="00000169">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b w:val="1"/>
          <w:bCs w:val="1"/>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Project Path</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Courier New" w:cs="Courier New" w:eastAsia="Courier New" w:hAnsi="Courier New"/>
          <w:color w:val="282a2c"/>
          <w:sz w:val="20"/>
          <w:szCs w:val="20"/>
          <w:rtl w:val="0"/>
        </w:rPr>
        <w:t xml:space="preserve">E:/FE_BE_GIT/FRONTEND_GIT</w:t>
      </w:r>
      <w:r w:rsidDel="00000000" w:rsidR="00000000" w:rsidRPr="00000000">
        <w:rPr>
          <w:rFonts w:ascii="Times New Roman" w:cs="Times New Roman" w:eastAsia="Times New Roman" w:hAnsi="Times New Roman"/>
          <w:color w:val="303030"/>
          <w:sz w:val="21"/>
          <w:szCs w:val="21"/>
          <w:rtl w:val="0"/>
        </w:rPr>
        <w:t xml:space="preserve">.</w:t>
      </w:r>
    </w:p>
    <w:p w:rsidR="00000000" w:rsidDel="00000000" w:rsidP="00000000" w:rsidRDefault="00000000" w:rsidRPr="00000000" w14:paraId="0000016A">
      <w:pPr>
        <w:numPr>
          <w:ilvl w:val="0"/>
          <w:numId w:val="39"/>
        </w:numPr>
        <w:shd w:fill="ffffff" w:val="clear"/>
        <w:spacing w:after="24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b w:val="1"/>
          <w:bCs w:val="1"/>
          <w:color w:val="303030"/>
          <w:sz w:val="21"/>
          <w:szCs w:val="21"/>
          <w:rtl w:val="0"/>
        </w:rPr>
        <w:t xml:space="preserve">Execution Time</w:t>
      </w:r>
      <w:r w:rsidDel="00000000" w:rsidR="00000000" w:rsidRPr="00000000">
        <w:rPr>
          <w:rFonts w:ascii="Times New Roman" w:cs="Times New Roman" w:eastAsia="Times New Roman" w:hAnsi="Times New Roman"/>
          <w:color w:val="303030"/>
          <w:sz w:val="21"/>
          <w:szCs w:val="21"/>
          <w:rtl w:val="0"/>
        </w:rPr>
        <w:t xml:space="preserve">: 74.44 seconds.</w:t>
      </w:r>
      <w:r w:rsidDel="00000000" w:rsidR="00000000" w:rsidRPr="00000000">
        <w:rPr>
          <w:rtl w:val="0"/>
        </w:rPr>
      </w:r>
    </w:p>
    <w:p w:rsidR="00000000" w:rsidDel="00000000" w:rsidP="00000000" w:rsidRDefault="00000000" w:rsidRPr="00000000" w14:paraId="0000016B">
      <w:pPr>
        <w:shd w:fill="ffffff" w:val="clea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4</w:t>
      </w:r>
      <w:r w:rsidDel="00000000" w:rsidR="00000000" w:rsidRPr="00000000">
        <w:rPr>
          <w:rFonts w:ascii="Times New Roman" w:cs="Times New Roman" w:eastAsia="Times New Roman" w:hAnsi="Times New Roman"/>
          <w:b w:val="1"/>
          <w:bCs w:val="1"/>
          <w:color w:val="303030"/>
          <w:sz w:val="21"/>
          <w:szCs w:val="21"/>
          <w:rtl w:val="0"/>
        </w:rPr>
        <w:t xml:space="preserve">.  </w:t>
      </w:r>
      <w:r w:rsidDel="00000000" w:rsidR="00000000" w:rsidRPr="00000000">
        <w:rPr>
          <w:rFonts w:ascii="Times New Roman" w:cs="Times New Roman" w:eastAsia="Times New Roman" w:hAnsi="Times New Roman"/>
          <w:b w:val="1"/>
          <w:bCs w:val="1"/>
          <w:sz w:val="24"/>
          <w:szCs w:val="24"/>
          <w:rtl w:val="0"/>
        </w:rPr>
        <w:t xml:space="preserve">Test Execution Summary</w:t>
      </w:r>
    </w:p>
    <w:tbl>
      <w:tblPr>
        <w:tblStyle w:val="Table7"/>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920"/>
        <w:tblGridChange w:id="0">
          <w:tblGrid>
            <w:gridCol w:w="2730"/>
            <w:gridCol w:w="1920"/>
          </w:tblGrid>
        </w:tblGridChange>
      </w:tblGrid>
      <w:tr>
        <w:trPr>
          <w:cantSplit w:val="0"/>
          <w:trHeight w:val="557.37304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E">
            <w:pPr>
              <w:spacing w:before="240" w:lineRule="auto"/>
              <w:ind w:right="-17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Test Files </w:t>
              <w:tab/>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17</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Test Files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Test Files</w:t>
              <w:tab/>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Test Cases</w:t>
              <w:tab/>
              <w:t xml:space="preser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28</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Test Cases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26</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Test Cases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w:t>
            </w:r>
          </w:p>
        </w:tc>
      </w:tr>
    </w:tbl>
    <w:p w:rsidR="00000000" w:rsidDel="00000000" w:rsidP="00000000" w:rsidRDefault="00000000" w:rsidRPr="00000000" w14:paraId="0000017A">
      <w:pPr>
        <w:spacing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test suite, executed using Vitest v4.0.18, completed with a 92.8% pass rate. Out of 17 test files, 15 passed and 2 failed, resulting in 26 passing tests and 2 failures.</w:t>
      </w:r>
    </w:p>
    <w:p w:rsidR="00000000" w:rsidDel="00000000" w:rsidP="00000000" w:rsidRDefault="00000000" w:rsidRPr="00000000" w14:paraId="0000017C">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Execution Summary</w:t>
      </w:r>
    </w:p>
    <w:p w:rsidR="00000000" w:rsidDel="00000000" w:rsidP="00000000" w:rsidRDefault="00000000" w:rsidRPr="00000000" w14:paraId="0000017D">
      <w:pPr>
        <w:numPr>
          <w:ilvl w:val="0"/>
          <w:numId w:val="8"/>
        </w:numPr>
        <w:shd w:fill="ffffff" w:val="clear"/>
        <w:spacing w:after="0" w:afterAutospacing="0" w:before="24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Total Tests: 28</w:t>
      </w:r>
    </w:p>
    <w:p w:rsidR="00000000" w:rsidDel="00000000" w:rsidP="00000000" w:rsidRDefault="00000000" w:rsidRPr="00000000" w14:paraId="0000017E">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Passed: 26</w:t>
      </w:r>
    </w:p>
    <w:p w:rsidR="00000000" w:rsidDel="00000000" w:rsidP="00000000" w:rsidRDefault="00000000" w:rsidRPr="00000000" w14:paraId="0000017F">
      <w:pPr>
        <w:numPr>
          <w:ilvl w:val="0"/>
          <w:numId w:val="8"/>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Failed: 2</w:t>
      </w:r>
    </w:p>
    <w:p w:rsidR="00000000" w:rsidDel="00000000" w:rsidP="00000000" w:rsidRDefault="00000000" w:rsidRPr="00000000" w14:paraId="00000180">
      <w:pPr>
        <w:numPr>
          <w:ilvl w:val="0"/>
          <w:numId w:val="8"/>
        </w:numPr>
        <w:shd w:fill="ffffff" w:val="clear"/>
        <w:spacing w:after="24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Duration: 74.44 seconds</w:t>
      </w:r>
    </w:p>
    <w:p w:rsidR="00000000" w:rsidDel="00000000" w:rsidP="00000000" w:rsidRDefault="00000000" w:rsidRPr="00000000" w14:paraId="00000181">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Failed Test Details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890"/>
        <w:gridCol w:w="2310"/>
        <w:gridCol w:w="2595"/>
        <w:tblGridChange w:id="0">
          <w:tblGrid>
            <w:gridCol w:w="2550"/>
            <w:gridCol w:w="1890"/>
            <w:gridCol w:w="2310"/>
            <w:gridCol w:w="259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File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Type</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Root Cause</w:t>
            </w:r>
          </w:p>
        </w:tc>
      </w:tr>
      <w:tr>
        <w:trPr>
          <w:cantSplit w:val="0"/>
          <w:trHeight w:val="246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spacing w:before="240" w:lineRule="auto"/>
              <w:rPr>
                <w:rFonts w:ascii="Times New Roman" w:cs="Times New Roman" w:eastAsia="Times New Roman" w:hAnsi="Times New Roman"/>
                <w:color w:val="282a2c"/>
                <w:sz w:val="20"/>
                <w:szCs w:val="20"/>
              </w:rPr>
            </w:pPr>
            <w:r w:rsidDel="00000000" w:rsidR="00000000" w:rsidRPr="00000000">
              <w:rPr>
                <w:rFonts w:ascii="Times New Roman" w:cs="Times New Roman" w:eastAsia="Times New Roman" w:hAnsi="Times New Roman"/>
                <w:color w:val="282a2c"/>
                <w:sz w:val="20"/>
                <w:szCs w:val="20"/>
                <w:rtl w:val="0"/>
              </w:rPr>
              <w:t xml:space="preserve">src/tests/ClientDashboard.test.jsx</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renders investor header and default investment tab</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spacing w:before="240" w:lineRule="auto"/>
              <w:rPr>
                <w:rFonts w:ascii="Times New Roman" w:cs="Times New Roman" w:eastAsia="Times New Roman" w:hAnsi="Times New Roman"/>
                <w:color w:val="282a2c"/>
                <w:sz w:val="20"/>
                <w:szCs w:val="20"/>
              </w:rPr>
            </w:pPr>
            <w:r w:rsidDel="00000000" w:rsidR="00000000" w:rsidRPr="00000000">
              <w:rPr>
                <w:rFonts w:ascii="Times New Roman" w:cs="Times New Roman" w:eastAsia="Times New Roman" w:hAnsi="Times New Roman"/>
                <w:color w:val="282a2c"/>
                <w:sz w:val="20"/>
                <w:szCs w:val="20"/>
                <w:rtl w:val="0"/>
              </w:rPr>
              <w:t xml:space="preserve">TestingLibraryElementError</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color w:val="282a2c"/>
                <w:sz w:val="20"/>
                <w:szCs w:val="20"/>
                <w:rtl w:val="0"/>
              </w:rPr>
              <w:t xml:space="preserve">ReferenceError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could not find the text "Investor Dashboard". A stderr log reveals a </w:t>
            </w:r>
            <w:r w:rsidDel="00000000" w:rsidR="00000000" w:rsidRPr="00000000">
              <w:rPr>
                <w:rFonts w:ascii="Times New Roman" w:cs="Times New Roman" w:eastAsia="Times New Roman" w:hAnsi="Times New Roman"/>
                <w:color w:val="282a2c"/>
                <w:sz w:val="20"/>
                <w:szCs w:val="20"/>
                <w:rtl w:val="0"/>
              </w:rPr>
              <w:t xml:space="preserve">ReferenceError: historyRes is not defined</w:t>
            </w:r>
            <w:r w:rsidDel="00000000" w:rsidR="00000000" w:rsidRPr="00000000">
              <w:rPr>
                <w:rFonts w:ascii="Times New Roman" w:cs="Times New Roman" w:eastAsia="Times New Roman" w:hAnsi="Times New Roman"/>
                <w:sz w:val="24"/>
                <w:szCs w:val="24"/>
                <w:rtl w:val="0"/>
              </w:rPr>
              <w:t xml:space="preserve"> at line 512 in </w:t>
            </w:r>
            <w:r w:rsidDel="00000000" w:rsidR="00000000" w:rsidRPr="00000000">
              <w:rPr>
                <w:rFonts w:ascii="Times New Roman" w:cs="Times New Roman" w:eastAsia="Times New Roman" w:hAnsi="Times New Roman"/>
                <w:color w:val="282a2c"/>
                <w:sz w:val="20"/>
                <w:szCs w:val="20"/>
                <w:rtl w:val="0"/>
              </w:rPr>
              <w:t xml:space="preserve">ClientDashboard.jsx</w:t>
            </w:r>
            <w:r w:rsidDel="00000000" w:rsidR="00000000" w:rsidRPr="00000000">
              <w:rPr>
                <w:rFonts w:ascii="Times New Roman" w:cs="Times New Roman" w:eastAsia="Times New Roman" w:hAnsi="Times New Roman"/>
                <w:sz w:val="24"/>
                <w:szCs w:val="24"/>
                <w:rtl w:val="0"/>
              </w:rPr>
              <w:t xml:space="preserve">.</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A">
            <w:pPr>
              <w:spacing w:before="240" w:lineRule="auto"/>
              <w:rPr>
                <w:rFonts w:ascii="Times New Roman" w:cs="Times New Roman" w:eastAsia="Times New Roman" w:hAnsi="Times New Roman"/>
                <w:color w:val="282a2c"/>
                <w:sz w:val="20"/>
                <w:szCs w:val="20"/>
              </w:rPr>
            </w:pPr>
            <w:r w:rsidDel="00000000" w:rsidR="00000000" w:rsidRPr="00000000">
              <w:rPr>
                <w:rFonts w:ascii="Times New Roman" w:cs="Times New Roman" w:eastAsia="Times New Roman" w:hAnsi="Times New Roman"/>
                <w:color w:val="282a2c"/>
                <w:sz w:val="20"/>
                <w:szCs w:val="20"/>
                <w:rtl w:val="0"/>
              </w:rPr>
              <w:t xml:space="preserve">src/tests/Signup.test.jsx</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mismatched passwords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C">
            <w:pPr>
              <w:spacing w:before="240" w:lineRule="auto"/>
              <w:rPr>
                <w:rFonts w:ascii="Times New Roman" w:cs="Times New Roman" w:eastAsia="Times New Roman" w:hAnsi="Times New Roman"/>
                <w:color w:val="282a2c"/>
                <w:sz w:val="20"/>
                <w:szCs w:val="20"/>
              </w:rPr>
            </w:pPr>
            <w:r w:rsidDel="00000000" w:rsidR="00000000" w:rsidRPr="00000000">
              <w:rPr>
                <w:rFonts w:ascii="Times New Roman" w:cs="Times New Roman" w:eastAsia="Times New Roman" w:hAnsi="Times New Roman"/>
                <w:color w:val="282a2c"/>
                <w:sz w:val="20"/>
                <w:szCs w:val="20"/>
                <w:rtl w:val="0"/>
              </w:rPr>
              <w:t xml:space="preserve">TestingLibraryElementError</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failed to find an input field with the placeholder text </w:t>
            </w:r>
            <w:r w:rsidDel="00000000" w:rsidR="00000000" w:rsidRPr="00000000">
              <w:rPr>
                <w:rFonts w:ascii="Times New Roman" w:cs="Times New Roman" w:eastAsia="Times New Roman" w:hAnsi="Times New Roman"/>
                <w:color w:val="282a2c"/>
                <w:sz w:val="20"/>
                <w:szCs w:val="20"/>
                <w:rtl w:val="0"/>
              </w:rPr>
              <w:t xml:space="preserve">+91 98765 43210</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8E">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Key Successes</w:t>
      </w:r>
    </w:p>
    <w:p w:rsidR="00000000" w:rsidDel="00000000" w:rsidP="00000000" w:rsidRDefault="00000000" w:rsidRPr="00000000" w14:paraId="0000018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modules passed all unit tests successfully:</w:t>
      </w:r>
    </w:p>
    <w:p w:rsidR="00000000" w:rsidDel="00000000" w:rsidP="00000000" w:rsidRDefault="00000000" w:rsidRPr="00000000" w14:paraId="00000190">
      <w:pPr>
        <w:numPr>
          <w:ilvl w:val="0"/>
          <w:numId w:val="6"/>
        </w:numPr>
        <w:shd w:fill="ffffff" w:val="clear"/>
        <w:spacing w:after="0" w:afterAutospacing="0" w:before="24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Authentication Flow: Login OTP, OTP Verification, Sign-in, and Password Reset/Forgot Password.</w:t>
      </w:r>
    </w:p>
    <w:p w:rsidR="00000000" w:rsidDel="00000000" w:rsidP="00000000" w:rsidRDefault="00000000" w:rsidRPr="00000000" w14:paraId="00000191">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Dashboards: Advisor Dashboard and Admin Dashboard.</w:t>
      </w:r>
    </w:p>
    <w:p w:rsidR="00000000" w:rsidDel="00000000" w:rsidP="00000000" w:rsidRDefault="00000000" w:rsidRPr="00000000" w14:paraId="0000019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UI Components: Toast notifications, Loading Spinner, Risk Profile Modal, and Error Boundary.</w:t>
      </w:r>
    </w:p>
    <w:p w:rsidR="00000000" w:rsidDel="00000000" w:rsidP="00000000" w:rsidRDefault="00000000" w:rsidRPr="00000000" w14:paraId="00000193">
      <w:pPr>
        <w:numPr>
          <w:ilvl w:val="0"/>
          <w:numId w:val="6"/>
        </w:numPr>
        <w:shd w:fill="ffffff" w:val="clear"/>
        <w:spacing w:after="240" w:before="0" w:beforeAutospacing="0" w:lineRule="auto"/>
        <w:ind w:left="720" w:hanging="360"/>
        <w:rPr>
          <w:rFonts w:ascii="Times New Roman" w:cs="Times New Roman" w:eastAsia="Times New Roman" w:hAnsi="Times New Roman"/>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General Navigation: Home page and Not Found (404) page.</w:t>
      </w:r>
    </w:p>
    <w:p w:rsidR="00000000" w:rsidDel="00000000" w:rsidP="00000000" w:rsidRDefault="00000000" w:rsidRPr="00000000" w14:paraId="00000194">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Technical Observations</w:t>
      </w:r>
    </w:p>
    <w:p w:rsidR="00000000" w:rsidDel="00000000" w:rsidP="00000000" w:rsidRDefault="00000000" w:rsidRPr="00000000" w14:paraId="00000195">
      <w:pPr>
        <w:numPr>
          <w:ilvl w:val="0"/>
          <w:numId w:val="41"/>
        </w:numPr>
        <w:shd w:fill="ffffff" w:val="clear"/>
        <w:spacing w:after="0" w:afterAutospacing="0" w:before="240" w:lineRule="auto"/>
        <w:ind w:left="720" w:hanging="360"/>
        <w:rPr>
          <w:rFonts w:ascii="Times New Roman" w:cs="Times New Roman" w:eastAsia="Times New Roman" w:hAnsi="Times New Roman"/>
          <w:b w:val="1"/>
          <w:bCs w:val="1"/>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Code Bug in Dashboard: The failure in </w:t>
      </w:r>
      <w:r w:rsidDel="00000000" w:rsidR="00000000" w:rsidRPr="00000000">
        <w:rPr>
          <w:rFonts w:ascii="Courier New" w:cs="Courier New" w:eastAsia="Courier New" w:hAnsi="Courier New"/>
          <w:color w:val="282a2c"/>
          <w:sz w:val="20"/>
          <w:szCs w:val="20"/>
          <w:rtl w:val="0"/>
        </w:rPr>
        <w:t xml:space="preserve">ClientDashboard.test.jsx</w:t>
      </w:r>
      <w:r w:rsidDel="00000000" w:rsidR="00000000" w:rsidRPr="00000000">
        <w:rPr>
          <w:rFonts w:ascii="Times New Roman" w:cs="Times New Roman" w:eastAsia="Times New Roman" w:hAnsi="Times New Roman"/>
          <w:color w:val="303030"/>
          <w:sz w:val="21"/>
          <w:szCs w:val="21"/>
          <w:rtl w:val="0"/>
        </w:rPr>
        <w:t xml:space="preserve"> appears to be a genuine application bug rather than a test issue, as the component throws a </w:t>
      </w:r>
      <w:r w:rsidDel="00000000" w:rsidR="00000000" w:rsidRPr="00000000">
        <w:rPr>
          <w:rFonts w:ascii="Courier New" w:cs="Courier New" w:eastAsia="Courier New" w:hAnsi="Courier New"/>
          <w:color w:val="282a2c"/>
          <w:sz w:val="20"/>
          <w:szCs w:val="20"/>
          <w:rtl w:val="0"/>
        </w:rPr>
        <w:t xml:space="preserve">ReferenceError</w:t>
      </w:r>
      <w:r w:rsidDel="00000000" w:rsidR="00000000" w:rsidRPr="00000000">
        <w:rPr>
          <w:rFonts w:ascii="Times New Roman" w:cs="Times New Roman" w:eastAsia="Times New Roman" w:hAnsi="Times New Roman"/>
          <w:color w:val="303030"/>
          <w:sz w:val="21"/>
          <w:szCs w:val="21"/>
          <w:rtl w:val="0"/>
        </w:rPr>
        <w:t xml:space="preserve"> during the </w:t>
      </w:r>
      <w:r w:rsidDel="00000000" w:rsidR="00000000" w:rsidRPr="00000000">
        <w:rPr>
          <w:rFonts w:ascii="Courier New" w:cs="Courier New" w:eastAsia="Courier New" w:hAnsi="Courier New"/>
          <w:color w:val="282a2c"/>
          <w:sz w:val="20"/>
          <w:szCs w:val="20"/>
          <w:rtl w:val="0"/>
        </w:rPr>
        <w:t xml:space="preserve">fetchPortfolio</w:t>
      </w:r>
      <w:r w:rsidDel="00000000" w:rsidR="00000000" w:rsidRPr="00000000">
        <w:rPr>
          <w:rFonts w:ascii="Times New Roman" w:cs="Times New Roman" w:eastAsia="Times New Roman" w:hAnsi="Times New Roman"/>
          <w:color w:val="303030"/>
          <w:sz w:val="21"/>
          <w:szCs w:val="21"/>
          <w:rtl w:val="0"/>
        </w:rPr>
        <w:t xml:space="preserve"> execution.</w:t>
      </w:r>
    </w:p>
    <w:p w:rsidR="00000000" w:rsidDel="00000000" w:rsidP="00000000" w:rsidRDefault="00000000" w:rsidRPr="00000000" w14:paraId="00000196">
      <w:pPr>
        <w:numPr>
          <w:ilvl w:val="0"/>
          <w:numId w:val="41"/>
        </w:numPr>
        <w:shd w:fill="ffffff" w:val="clear"/>
        <w:spacing w:after="240" w:before="0" w:beforeAutospacing="0" w:lineRule="auto"/>
        <w:ind w:left="720" w:hanging="360"/>
        <w:rPr>
          <w:rFonts w:ascii="Times New Roman" w:cs="Times New Roman" w:eastAsia="Times New Roman" w:hAnsi="Times New Roman"/>
          <w:b w:val="1"/>
          <w:bCs w:val="1"/>
          <w:color w:val="303030"/>
          <w:sz w:val="36"/>
          <w:szCs w:val="36"/>
        </w:rPr>
      </w:pPr>
      <w:r w:rsidDel="00000000" w:rsidR="00000000" w:rsidRPr="00000000">
        <w:rPr>
          <w:rFonts w:ascii="Times New Roman" w:cs="Times New Roman" w:eastAsia="Times New Roman" w:hAnsi="Times New Roman"/>
          <w:color w:val="303030"/>
          <w:sz w:val="21"/>
          <w:szCs w:val="21"/>
          <w:rtl w:val="0"/>
        </w:rPr>
        <w:t xml:space="preserve">Signup Placeholder Mismatch: The failure in </w:t>
      </w:r>
      <w:r w:rsidDel="00000000" w:rsidR="00000000" w:rsidRPr="00000000">
        <w:rPr>
          <w:rFonts w:ascii="Courier New" w:cs="Courier New" w:eastAsia="Courier New" w:hAnsi="Courier New"/>
          <w:color w:val="282a2c"/>
          <w:sz w:val="20"/>
          <w:szCs w:val="20"/>
          <w:rtl w:val="0"/>
        </w:rPr>
        <w:t xml:space="preserve">Signup.test.jsx</w:t>
      </w:r>
      <w:r w:rsidDel="00000000" w:rsidR="00000000" w:rsidRPr="00000000">
        <w:rPr>
          <w:rFonts w:ascii="Times New Roman" w:cs="Times New Roman" w:eastAsia="Times New Roman" w:hAnsi="Times New Roman"/>
          <w:color w:val="303030"/>
          <w:sz w:val="21"/>
          <w:szCs w:val="21"/>
          <w:rtl w:val="0"/>
        </w:rPr>
        <w:t xml:space="preserve"> suggests that the phone number input's placeholder might have changed or is not rendering as expected when the test attempts to interact with it</w:t>
      </w: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 Challenges Faced</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Severity Categorization</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 identified during the final cycle were categorized to prioritize developer remediation:</w:t>
      </w:r>
    </w:p>
    <w:tbl>
      <w:tblPr>
        <w:tblStyle w:val="Table9"/>
        <w:tblW w:w="888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420"/>
        <w:gridCol w:w="975"/>
        <w:gridCol w:w="1485"/>
        <w:tblGridChange w:id="0">
          <w:tblGrid>
            <w:gridCol w:w="6420"/>
            <w:gridCol w:w="975"/>
            <w:gridCol w:w="1485"/>
          </w:tblGrid>
        </w:tblGridChange>
      </w:tblGrid>
      <w:tr>
        <w:trPr>
          <w:cantSplit w:val="0"/>
          <w:trHeight w:val="315"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Defect Description</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r>
      <w:tr>
        <w:trPr>
          <w:cantSplit w:val="0"/>
          <w:trHeight w:val="600"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Negative Value Entry:</w:t>
            </w:r>
            <w:r w:rsidDel="00000000" w:rsidR="00000000" w:rsidRPr="00000000">
              <w:rPr>
                <w:rFonts w:ascii="Times New Roman" w:cs="Times New Roman" w:eastAsia="Times New Roman" w:hAnsi="Times New Roman"/>
                <w:sz w:val="24"/>
                <w:szCs w:val="24"/>
                <w:rtl w:val="0"/>
              </w:rPr>
              <w:t xml:space="preserve"> System allowed investment amounts &lt; 0.</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 Logic</w:t>
            </w:r>
          </w:p>
        </w:tc>
      </w:tr>
      <w:tr>
        <w:trPr>
          <w:cantSplit w:val="0"/>
          <w:trHeight w:val="600"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Fetching Error:</w:t>
            </w:r>
            <w:r w:rsidDel="00000000" w:rsidR="00000000" w:rsidRPr="00000000">
              <w:rPr>
                <w:rFonts w:ascii="Times New Roman" w:cs="Times New Roman" w:eastAsia="Times New Roman" w:hAnsi="Times New Roman"/>
                <w:sz w:val="24"/>
                <w:szCs w:val="24"/>
                <w:rtl w:val="0"/>
              </w:rPr>
              <w:t xml:space="preserve"> Incorrect time-horizon data retrieved for FRS.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 Data</w:t>
            </w:r>
          </w:p>
        </w:tc>
      </w:tr>
      <w:tr>
        <w:trPr>
          <w:cantSplit w:val="0"/>
          <w:trHeight w:val="600"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 Character Validation:</w:t>
            </w:r>
            <w:r w:rsidDel="00000000" w:rsidR="00000000" w:rsidRPr="00000000">
              <w:rPr>
                <w:rFonts w:ascii="Times New Roman" w:cs="Times New Roman" w:eastAsia="Times New Roman" w:hAnsi="Times New Roman"/>
                <w:sz w:val="24"/>
                <w:szCs w:val="24"/>
                <w:rtl w:val="0"/>
              </w:rPr>
              <w:t xml:space="preserve"> Improper sanitization in profile fields.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 Validation</w:t>
            </w:r>
          </w:p>
        </w:tc>
      </w:tr>
      <w:tr>
        <w:trPr>
          <w:cantSplit w:val="0"/>
          <w:trHeight w:val="600"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Blur Validation:</w:t>
            </w:r>
            <w:r w:rsidDel="00000000" w:rsidR="00000000" w:rsidRPr="00000000">
              <w:rPr>
                <w:rFonts w:ascii="Times New Roman" w:cs="Times New Roman" w:eastAsia="Times New Roman" w:hAnsi="Times New Roman"/>
                <w:sz w:val="24"/>
                <w:szCs w:val="24"/>
                <w:rtl w:val="0"/>
              </w:rPr>
              <w:t xml:space="preserve"> Fields only validate on submit, not on focus-loss.</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w:t>
            </w:r>
          </w:p>
        </w:tc>
      </w:tr>
      <w:tr>
        <w:trPr>
          <w:cantSplit w:val="0"/>
          <w:trHeight w:val="600" w:hRule="atLeast"/>
          <w:tblHeader w:val="0"/>
        </w:trPr>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Capitalization Consistency:</w:t>
            </w:r>
            <w:r w:rsidDel="00000000" w:rsidR="00000000" w:rsidRPr="00000000">
              <w:rPr>
                <w:rFonts w:ascii="Times New Roman" w:cs="Times New Roman" w:eastAsia="Times New Roman" w:hAnsi="Times New Roman"/>
                <w:sz w:val="24"/>
                <w:szCs w:val="24"/>
                <w:rtl w:val="0"/>
              </w:rPr>
              <w:t xml:space="preserve"> First-word capitalization missing in UI.</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Low</w:t>
            </w:r>
          </w:p>
        </w:tc>
        <w:tc>
          <w:tcPr>
            <w:tcBorders>
              <w:top w:color="808080" w:space="0" w:sz="5" w:val="single"/>
              <w:left w:color="808080" w:space="0" w:sz="5" w:val="single"/>
              <w:bottom w:color="808080" w:space="0" w:sz="5" w:val="single"/>
              <w:right w:color="808080" w:space="0" w:sz="5" w:val="single"/>
            </w:tcBorders>
            <w:tcMar>
              <w:top w:w="20.0" w:type="dxa"/>
              <w:left w:w="20.0" w:type="dxa"/>
              <w:bottom w:w="20.0" w:type="dxa"/>
              <w:right w:w="2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UI/Visual</w:t>
            </w:r>
          </w:p>
        </w:tc>
      </w:tr>
    </w:tbl>
    <w:p w:rsidR="00000000" w:rsidDel="00000000" w:rsidP="00000000" w:rsidRDefault="00000000" w:rsidRPr="00000000" w14:paraId="000001AC">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Operational Challenges</w:t>
      </w:r>
    </w:p>
    <w:p w:rsidR="00000000" w:rsidDel="00000000" w:rsidP="00000000" w:rsidRDefault="00000000" w:rsidRPr="00000000" w14:paraId="000001AD">
      <w:pPr>
        <w:numPr>
          <w:ilvl w:val="0"/>
          <w:numId w:val="4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Asynchronous Development:</w:t>
      </w:r>
      <w:r w:rsidDel="00000000" w:rsidR="00000000" w:rsidRPr="00000000">
        <w:rPr>
          <w:rFonts w:ascii="Times New Roman" w:cs="Times New Roman" w:eastAsia="Times New Roman" w:hAnsi="Times New Roman"/>
          <w:sz w:val="24"/>
          <w:szCs w:val="24"/>
          <w:rtl w:val="0"/>
        </w:rPr>
        <w:t xml:space="preserve"> Testing the Advisor/Investor modules while the Admin Dashboard was still "Under Development" required the use of mock data to simulate administrative configurations.</w:t>
      </w:r>
    </w:p>
    <w:p w:rsidR="00000000" w:rsidDel="00000000" w:rsidP="00000000" w:rsidRDefault="00000000" w:rsidRPr="00000000" w14:paraId="000001AE">
      <w:pPr>
        <w:numPr>
          <w:ilvl w:val="0"/>
          <w:numId w:val="4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Edge Case Logic:</w:t>
      </w:r>
      <w:r w:rsidDel="00000000" w:rsidR="00000000" w:rsidRPr="00000000">
        <w:rPr>
          <w:rFonts w:ascii="Times New Roman" w:cs="Times New Roman" w:eastAsia="Times New Roman" w:hAnsi="Times New Roman"/>
          <w:sz w:val="24"/>
          <w:szCs w:val="24"/>
          <w:rtl w:val="0"/>
        </w:rPr>
        <w:t xml:space="preserve"> Verifying "Duration Fetching" proved difficult due to the variety of date formats in the historical NAV datasets.</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Resolution Strategy</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High-Severity bugs were raised first in Jira. I worked closely with the development team to ensure that the logic errors regarding negative values and duration were prioritized for the next sprint, effectively moving the system toward 100% stability.</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 Learnings &amp; Skills Gained</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Technical &amp; Functional Skills</w:t>
      </w:r>
    </w:p>
    <w:p w:rsidR="00000000" w:rsidDel="00000000" w:rsidP="00000000" w:rsidRDefault="00000000" w:rsidRPr="00000000" w14:paraId="000001B4">
      <w:pPr>
        <w:numPr>
          <w:ilvl w:val="0"/>
          <w:numId w:val="1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QA Workflow:</w:t>
      </w:r>
      <w:r w:rsidDel="00000000" w:rsidR="00000000" w:rsidRPr="00000000">
        <w:rPr>
          <w:rFonts w:ascii="Times New Roman" w:cs="Times New Roman" w:eastAsia="Times New Roman" w:hAnsi="Times New Roman"/>
          <w:sz w:val="24"/>
          <w:szCs w:val="24"/>
          <w:rtl w:val="0"/>
        </w:rPr>
        <w:t xml:space="preserve"> Mastered the full testing lifecycle from Test Plan creation to Regression Testing and Final Report generation.</w:t>
      </w:r>
    </w:p>
    <w:p w:rsidR="00000000" w:rsidDel="00000000" w:rsidP="00000000" w:rsidRDefault="00000000" w:rsidRPr="00000000" w14:paraId="000001B5">
      <w:pPr>
        <w:numPr>
          <w:ilvl w:val="0"/>
          <w:numId w:val="1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Logic Verification:</w:t>
      </w:r>
      <w:r w:rsidDel="00000000" w:rsidR="00000000" w:rsidRPr="00000000">
        <w:rPr>
          <w:rFonts w:ascii="Times New Roman" w:cs="Times New Roman" w:eastAsia="Times New Roman" w:hAnsi="Times New Roman"/>
          <w:sz w:val="24"/>
          <w:szCs w:val="24"/>
          <w:rtl w:val="0"/>
        </w:rPr>
        <w:t xml:space="preserve"> Deepened expertise in verifying financial algorithms (Alpha, Beta, Sortino) within a FastAPI/React environment.</w:t>
      </w:r>
    </w:p>
    <w:p w:rsidR="00000000" w:rsidDel="00000000" w:rsidP="00000000" w:rsidRDefault="00000000" w:rsidRPr="00000000" w14:paraId="000001B6">
      <w:pPr>
        <w:numPr>
          <w:ilvl w:val="0"/>
          <w:numId w:val="1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Executed RBAC and JWT validation to ensure data privacy across Investor and Advisor roles.</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Industry Exposure</w:t>
      </w:r>
    </w:p>
    <w:p w:rsidR="00000000" w:rsidDel="00000000" w:rsidP="00000000" w:rsidRDefault="00000000" w:rsidRPr="00000000" w14:paraId="000001B8">
      <w:pPr>
        <w:numPr>
          <w:ilvl w:val="0"/>
          <w:numId w:val="19"/>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Quantitative Finance:</w:t>
      </w:r>
      <w:r w:rsidDel="00000000" w:rsidR="00000000" w:rsidRPr="00000000">
        <w:rPr>
          <w:rFonts w:ascii="Times New Roman" w:cs="Times New Roman" w:eastAsia="Times New Roman" w:hAnsi="Times New Roman"/>
          <w:sz w:val="24"/>
          <w:szCs w:val="24"/>
          <w:rtl w:val="0"/>
        </w:rPr>
        <w:t xml:space="preserve"> Developed a professional understanding of risk-aligned mutual fund recommendations and the importance of portfolio diversification.</w:t>
      </w:r>
    </w:p>
    <w:p w:rsidR="00000000" w:rsidDel="00000000" w:rsidP="00000000" w:rsidRDefault="00000000" w:rsidRPr="00000000" w14:paraId="000001B9">
      <w:pPr>
        <w:numPr>
          <w:ilvl w:val="0"/>
          <w:numId w:val="19"/>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Regulatory Logic:</w:t>
      </w:r>
      <w:r w:rsidDel="00000000" w:rsidR="00000000" w:rsidRPr="00000000">
        <w:rPr>
          <w:rFonts w:ascii="Times New Roman" w:cs="Times New Roman" w:eastAsia="Times New Roman" w:hAnsi="Times New Roman"/>
          <w:sz w:val="24"/>
          <w:szCs w:val="24"/>
          <w:rtl w:val="0"/>
        </w:rPr>
        <w:t xml:space="preserve"> Gained insight into how rule-based systems provide the "Explanation Generation" necessary for financial advisory transparency.</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Soft Skills &amp; Stakeholder Communication</w:t>
      </w:r>
    </w:p>
    <w:p w:rsidR="00000000" w:rsidDel="00000000" w:rsidP="00000000" w:rsidRDefault="00000000" w:rsidRPr="00000000" w14:paraId="000001BB">
      <w:pPr>
        <w:numPr>
          <w:ilvl w:val="0"/>
          <w:numId w:val="48"/>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Bug Reporting:</w:t>
      </w:r>
      <w:r w:rsidDel="00000000" w:rsidR="00000000" w:rsidRPr="00000000">
        <w:rPr>
          <w:rFonts w:ascii="Times New Roman" w:cs="Times New Roman" w:eastAsia="Times New Roman" w:hAnsi="Times New Roman"/>
          <w:sz w:val="24"/>
          <w:szCs w:val="24"/>
          <w:rtl w:val="0"/>
        </w:rPr>
        <w:t xml:space="preserve"> Refined the ability to communicate complex technical failures to developers using clear, severity-ranked documentation.</w:t>
      </w:r>
    </w:p>
    <w:p w:rsidR="00000000" w:rsidDel="00000000" w:rsidP="00000000" w:rsidRDefault="00000000" w:rsidRPr="00000000" w14:paraId="000001BC">
      <w:pPr>
        <w:numPr>
          <w:ilvl w:val="0"/>
          <w:numId w:val="48"/>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Strategic Reporting:</w:t>
      </w:r>
      <w:r w:rsidDel="00000000" w:rsidR="00000000" w:rsidRPr="00000000">
        <w:rPr>
          <w:rFonts w:ascii="Times New Roman" w:cs="Times New Roman" w:eastAsia="Times New Roman" w:hAnsi="Times New Roman"/>
          <w:sz w:val="24"/>
          <w:szCs w:val="24"/>
          <w:rtl w:val="0"/>
        </w:rPr>
        <w:t xml:space="preserve"> Learned to present data-driven insights (e.g., pass-rate trends) to management to inform release readiness decisions.</w:t>
      </w:r>
    </w:p>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xtw14jt40ew" w:id="14"/>
      <w:bookmarkEnd w:id="14"/>
      <w:r w:rsidDel="00000000" w:rsidR="00000000" w:rsidRPr="00000000">
        <w:rPr>
          <w:rFonts w:ascii="Times New Roman" w:cs="Times New Roman" w:eastAsia="Times New Roman" w:hAnsi="Times New Roman"/>
          <w:b w:val="1"/>
          <w:bCs w:val="1"/>
          <w:sz w:val="34"/>
          <w:szCs w:val="34"/>
          <w:rtl w:val="0"/>
        </w:rPr>
        <w:t xml:space="preserve">3.7.8 Role and Contribution</w:t>
      </w:r>
    </w:p>
    <w:p w:rsidR="00000000" w:rsidDel="00000000" w:rsidP="00000000" w:rsidRDefault="00000000" w:rsidRPr="00000000" w14:paraId="000001BE">
      <w:pPr>
        <w:spacing w:after="240" w:before="240" w:lineRule="auto"/>
        <w:rPr/>
      </w:pPr>
      <w:r w:rsidDel="00000000" w:rsidR="00000000" w:rsidRPr="00000000">
        <w:rPr>
          <w:rtl w:val="0"/>
        </w:rPr>
        <w:t xml:space="preserve">During the internship, I was responsible for end-to-end frontend Quality Assurance activities, contributing to both manual and automated testing processes.</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b8bf8ajhxsbp" w:id="15"/>
      <w:bookmarkEnd w:id="15"/>
      <w:r w:rsidDel="00000000" w:rsidR="00000000" w:rsidRPr="00000000">
        <w:rPr>
          <w:b w:val="1"/>
          <w:bCs w:val="1"/>
          <w:color w:val="000000"/>
          <w:sz w:val="26"/>
          <w:szCs w:val="26"/>
          <w:rtl w:val="0"/>
        </w:rPr>
        <w:t xml:space="preserve">Key Contributions</w:t>
      </w:r>
    </w:p>
    <w:p w:rsidR="00000000" w:rsidDel="00000000" w:rsidP="00000000" w:rsidRDefault="00000000" w:rsidRPr="00000000" w14:paraId="000001C0">
      <w:pPr>
        <w:numPr>
          <w:ilvl w:val="0"/>
          <w:numId w:val="13"/>
        </w:numPr>
        <w:spacing w:after="0" w:afterAutospacing="0" w:before="240" w:lineRule="auto"/>
        <w:ind w:left="720" w:hanging="360"/>
      </w:pPr>
      <w:r w:rsidDel="00000000" w:rsidR="00000000" w:rsidRPr="00000000">
        <w:rPr>
          <w:rtl w:val="0"/>
        </w:rPr>
        <w:t xml:space="preserve">Designed and executed 250+ manual test cases</w:t>
      </w:r>
    </w:p>
    <w:p w:rsidR="00000000" w:rsidDel="00000000" w:rsidP="00000000" w:rsidRDefault="00000000" w:rsidRPr="00000000" w14:paraId="000001C1">
      <w:pPr>
        <w:numPr>
          <w:ilvl w:val="0"/>
          <w:numId w:val="13"/>
        </w:numPr>
        <w:spacing w:after="0" w:afterAutospacing="0" w:before="0" w:beforeAutospacing="0" w:lineRule="auto"/>
        <w:ind w:left="720" w:hanging="360"/>
        <w:rPr/>
      </w:pPr>
      <w:r w:rsidDel="00000000" w:rsidR="00000000" w:rsidRPr="00000000">
        <w:rPr>
          <w:rtl w:val="0"/>
        </w:rPr>
        <w:t xml:space="preserve">Performed:</w:t>
      </w:r>
    </w:p>
    <w:p w:rsidR="00000000" w:rsidDel="00000000" w:rsidP="00000000" w:rsidRDefault="00000000" w:rsidRPr="00000000" w14:paraId="000001C2">
      <w:pPr>
        <w:numPr>
          <w:ilvl w:val="1"/>
          <w:numId w:val="13"/>
        </w:numPr>
        <w:spacing w:after="0" w:afterAutospacing="0" w:before="0" w:beforeAutospacing="0" w:lineRule="auto"/>
        <w:ind w:left="1440" w:hanging="360"/>
        <w:rPr/>
      </w:pPr>
      <w:r w:rsidDel="00000000" w:rsidR="00000000" w:rsidRPr="00000000">
        <w:rPr>
          <w:rtl w:val="0"/>
        </w:rPr>
        <w:t xml:space="preserve">UI Testing</w:t>
      </w:r>
    </w:p>
    <w:p w:rsidR="00000000" w:rsidDel="00000000" w:rsidP="00000000" w:rsidRDefault="00000000" w:rsidRPr="00000000" w14:paraId="000001C3">
      <w:pPr>
        <w:numPr>
          <w:ilvl w:val="1"/>
          <w:numId w:val="13"/>
        </w:numPr>
        <w:spacing w:after="0" w:afterAutospacing="0" w:before="0" w:beforeAutospacing="0" w:lineRule="auto"/>
        <w:ind w:left="1440" w:hanging="360"/>
        <w:rPr/>
      </w:pPr>
      <w:r w:rsidDel="00000000" w:rsidR="00000000" w:rsidRPr="00000000">
        <w:rPr>
          <w:rtl w:val="0"/>
        </w:rPr>
        <w:t xml:space="preserve">Functional Testing</w:t>
      </w:r>
    </w:p>
    <w:p w:rsidR="00000000" w:rsidDel="00000000" w:rsidP="00000000" w:rsidRDefault="00000000" w:rsidRPr="00000000" w14:paraId="000001C4">
      <w:pPr>
        <w:numPr>
          <w:ilvl w:val="1"/>
          <w:numId w:val="13"/>
        </w:numPr>
        <w:spacing w:after="0" w:afterAutospacing="0" w:before="0" w:beforeAutospacing="0" w:lineRule="auto"/>
        <w:ind w:left="1440" w:hanging="360"/>
        <w:rPr/>
      </w:pPr>
      <w:r w:rsidDel="00000000" w:rsidR="00000000" w:rsidRPr="00000000">
        <w:rPr>
          <w:rtl w:val="0"/>
        </w:rPr>
        <w:t xml:space="preserve">Validation Testing</w:t>
      </w:r>
    </w:p>
    <w:p w:rsidR="00000000" w:rsidDel="00000000" w:rsidP="00000000" w:rsidRDefault="00000000" w:rsidRPr="00000000" w14:paraId="000001C5">
      <w:pPr>
        <w:numPr>
          <w:ilvl w:val="0"/>
          <w:numId w:val="13"/>
        </w:numPr>
        <w:spacing w:after="0" w:afterAutospacing="0" w:before="0" w:beforeAutospacing="0" w:lineRule="auto"/>
        <w:ind w:left="720" w:hanging="360"/>
        <w:rPr/>
      </w:pPr>
      <w:r w:rsidDel="00000000" w:rsidR="00000000" w:rsidRPr="00000000">
        <w:rPr>
          <w:rtl w:val="0"/>
        </w:rPr>
        <w:t xml:space="preserve">Identified multiple defects across all modules</w:t>
      </w:r>
    </w:p>
    <w:p w:rsidR="00000000" w:rsidDel="00000000" w:rsidP="00000000" w:rsidRDefault="00000000" w:rsidRPr="00000000" w14:paraId="000001C6">
      <w:pPr>
        <w:numPr>
          <w:ilvl w:val="0"/>
          <w:numId w:val="13"/>
        </w:numPr>
        <w:spacing w:after="0" w:afterAutospacing="0" w:before="0" w:beforeAutospacing="0" w:lineRule="auto"/>
        <w:ind w:left="720" w:hanging="360"/>
        <w:rPr/>
      </w:pPr>
      <w:r w:rsidDel="00000000" w:rsidR="00000000" w:rsidRPr="00000000">
        <w:rPr>
          <w:rtl w:val="0"/>
        </w:rPr>
        <w:t xml:space="preserve">Conducted end-to-end workflow validation</w:t>
      </w:r>
    </w:p>
    <w:p w:rsidR="00000000" w:rsidDel="00000000" w:rsidP="00000000" w:rsidRDefault="00000000" w:rsidRPr="00000000" w14:paraId="000001C7">
      <w:pPr>
        <w:numPr>
          <w:ilvl w:val="0"/>
          <w:numId w:val="13"/>
        </w:numPr>
        <w:spacing w:after="0" w:afterAutospacing="0" w:before="0" w:beforeAutospacing="0" w:lineRule="auto"/>
        <w:ind w:left="720" w:hanging="360"/>
        <w:rPr/>
      </w:pPr>
      <w:r w:rsidDel="00000000" w:rsidR="00000000" w:rsidRPr="00000000">
        <w:rPr>
          <w:rtl w:val="0"/>
        </w:rPr>
        <w:t xml:space="preserve">Verified role-based access control (RBAC)</w:t>
      </w:r>
    </w:p>
    <w:p w:rsidR="00000000" w:rsidDel="00000000" w:rsidP="00000000" w:rsidRDefault="00000000" w:rsidRPr="00000000" w14:paraId="000001C8">
      <w:pPr>
        <w:numPr>
          <w:ilvl w:val="0"/>
          <w:numId w:val="13"/>
        </w:numPr>
        <w:spacing w:after="0" w:afterAutospacing="0" w:before="0" w:beforeAutospacing="0" w:lineRule="auto"/>
        <w:ind w:left="720" w:hanging="360"/>
        <w:rPr/>
      </w:pPr>
      <w:r w:rsidDel="00000000" w:rsidR="00000000" w:rsidRPr="00000000">
        <w:rPr>
          <w:rtl w:val="0"/>
        </w:rPr>
        <w:t xml:space="preserve">Performed negative and edge case testing</w:t>
      </w:r>
    </w:p>
    <w:p w:rsidR="00000000" w:rsidDel="00000000" w:rsidP="00000000" w:rsidRDefault="00000000" w:rsidRPr="00000000" w14:paraId="000001C9">
      <w:pPr>
        <w:numPr>
          <w:ilvl w:val="0"/>
          <w:numId w:val="13"/>
        </w:numPr>
        <w:spacing w:after="0" w:afterAutospacing="0" w:before="0" w:beforeAutospacing="0" w:lineRule="auto"/>
        <w:ind w:left="720" w:hanging="360"/>
        <w:rPr/>
      </w:pPr>
      <w:r w:rsidDel="00000000" w:rsidR="00000000" w:rsidRPr="00000000">
        <w:rPr>
          <w:rtl w:val="0"/>
        </w:rPr>
        <w:t xml:space="preserve">Validated:</w:t>
      </w:r>
    </w:p>
    <w:p w:rsidR="00000000" w:rsidDel="00000000" w:rsidP="00000000" w:rsidRDefault="00000000" w:rsidRPr="00000000" w14:paraId="000001CA">
      <w:pPr>
        <w:numPr>
          <w:ilvl w:val="1"/>
          <w:numId w:val="13"/>
        </w:numPr>
        <w:spacing w:after="0" w:afterAutospacing="0" w:before="0" w:beforeAutospacing="0" w:lineRule="auto"/>
        <w:ind w:left="1440" w:hanging="360"/>
        <w:rPr/>
      </w:pPr>
      <w:r w:rsidDel="00000000" w:rsidR="00000000" w:rsidRPr="00000000">
        <w:rPr>
          <w:rtl w:val="0"/>
        </w:rPr>
        <w:t xml:space="preserve">Data consistency</w:t>
      </w:r>
    </w:p>
    <w:p w:rsidR="00000000" w:rsidDel="00000000" w:rsidP="00000000" w:rsidRDefault="00000000" w:rsidRPr="00000000" w14:paraId="000001CB">
      <w:pPr>
        <w:numPr>
          <w:ilvl w:val="1"/>
          <w:numId w:val="13"/>
        </w:numPr>
        <w:spacing w:after="0" w:afterAutospacing="0" w:before="0" w:beforeAutospacing="0" w:lineRule="auto"/>
        <w:ind w:left="1440" w:hanging="360"/>
        <w:rPr/>
      </w:pPr>
      <w:r w:rsidDel="00000000" w:rsidR="00000000" w:rsidRPr="00000000">
        <w:rPr>
          <w:rtl w:val="0"/>
        </w:rPr>
        <w:t xml:space="preserve">UI alignment</w:t>
      </w:r>
    </w:p>
    <w:p w:rsidR="00000000" w:rsidDel="00000000" w:rsidP="00000000" w:rsidRDefault="00000000" w:rsidRPr="00000000" w14:paraId="000001CC">
      <w:pPr>
        <w:numPr>
          <w:ilvl w:val="1"/>
          <w:numId w:val="13"/>
        </w:numPr>
        <w:spacing w:after="0" w:afterAutospacing="0" w:before="0" w:beforeAutospacing="0" w:lineRule="auto"/>
        <w:ind w:left="1440" w:hanging="360"/>
        <w:rPr/>
      </w:pPr>
      <w:r w:rsidDel="00000000" w:rsidR="00000000" w:rsidRPr="00000000">
        <w:rPr>
          <w:rtl w:val="0"/>
        </w:rPr>
        <w:t xml:space="preserve">Workflow correctness</w:t>
      </w:r>
    </w:p>
    <w:p w:rsidR="00000000" w:rsidDel="00000000" w:rsidP="00000000" w:rsidRDefault="00000000" w:rsidRPr="00000000" w14:paraId="000001CD">
      <w:pPr>
        <w:numPr>
          <w:ilvl w:val="0"/>
          <w:numId w:val="13"/>
        </w:numPr>
        <w:spacing w:after="0" w:afterAutospacing="0" w:before="0" w:beforeAutospacing="0" w:lineRule="auto"/>
        <w:ind w:left="720" w:hanging="360"/>
        <w:rPr/>
      </w:pPr>
      <w:r w:rsidDel="00000000" w:rsidR="00000000" w:rsidRPr="00000000">
        <w:rPr>
          <w:rtl w:val="0"/>
        </w:rPr>
        <w:t xml:space="preserve">Documented defects with screenshots and detailed reports</w:t>
      </w:r>
    </w:p>
    <w:p w:rsidR="00000000" w:rsidDel="00000000" w:rsidP="00000000" w:rsidRDefault="00000000" w:rsidRPr="00000000" w14:paraId="000001CE">
      <w:pPr>
        <w:numPr>
          <w:ilvl w:val="0"/>
          <w:numId w:val="13"/>
        </w:numPr>
        <w:spacing w:after="0" w:afterAutospacing="0" w:before="0" w:beforeAutospacing="0" w:lineRule="auto"/>
        <w:ind w:left="720" w:hanging="360"/>
        <w:rPr/>
      </w:pPr>
      <w:r w:rsidDel="00000000" w:rsidR="00000000" w:rsidRPr="00000000">
        <w:rPr>
          <w:rtl w:val="0"/>
        </w:rPr>
        <w:t xml:space="preserve">Collaborated with developers for:</w:t>
      </w:r>
    </w:p>
    <w:p w:rsidR="00000000" w:rsidDel="00000000" w:rsidP="00000000" w:rsidRDefault="00000000" w:rsidRPr="00000000" w14:paraId="000001CF">
      <w:pPr>
        <w:numPr>
          <w:ilvl w:val="1"/>
          <w:numId w:val="13"/>
        </w:numPr>
        <w:spacing w:after="0" w:afterAutospacing="0" w:before="0" w:beforeAutospacing="0" w:lineRule="auto"/>
        <w:ind w:left="1440" w:hanging="360"/>
        <w:rPr/>
      </w:pPr>
      <w:r w:rsidDel="00000000" w:rsidR="00000000" w:rsidRPr="00000000">
        <w:rPr>
          <w:rtl w:val="0"/>
        </w:rPr>
        <w:t xml:space="preserve">Bug fixing</w:t>
      </w:r>
    </w:p>
    <w:p w:rsidR="00000000" w:rsidDel="00000000" w:rsidP="00000000" w:rsidRDefault="00000000" w:rsidRPr="00000000" w14:paraId="000001D0">
      <w:pPr>
        <w:numPr>
          <w:ilvl w:val="1"/>
          <w:numId w:val="13"/>
        </w:numPr>
        <w:spacing w:after="0" w:afterAutospacing="0" w:before="0" w:beforeAutospacing="0" w:lineRule="auto"/>
        <w:ind w:left="1440" w:hanging="360"/>
        <w:rPr/>
      </w:pPr>
      <w:r w:rsidDel="00000000" w:rsidR="00000000" w:rsidRPr="00000000">
        <w:rPr>
          <w:rtl w:val="0"/>
        </w:rPr>
        <w:t xml:space="preserve">Retesting</w:t>
      </w:r>
    </w:p>
    <w:p w:rsidR="00000000" w:rsidDel="00000000" w:rsidP="00000000" w:rsidRDefault="00000000" w:rsidRPr="00000000" w14:paraId="000001D1">
      <w:pPr>
        <w:numPr>
          <w:ilvl w:val="0"/>
          <w:numId w:val="13"/>
        </w:numPr>
        <w:spacing w:after="240" w:before="0" w:beforeAutospacing="0" w:lineRule="auto"/>
        <w:ind w:left="720" w:hanging="360"/>
        <w:rPr/>
      </w:pPr>
      <w:r w:rsidDel="00000000" w:rsidR="00000000" w:rsidRPr="00000000">
        <w:rPr>
          <w:rtl w:val="0"/>
        </w:rPr>
        <w:t xml:space="preserve">Executed automation test suite (235 test cases)</w: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w9q9ew22rtu" w:id="16"/>
      <w:bookmarkEnd w:id="16"/>
      <w:r w:rsidDel="00000000" w:rsidR="00000000" w:rsidRPr="00000000">
        <w:rPr>
          <w:rFonts w:ascii="Times New Roman" w:cs="Times New Roman" w:eastAsia="Times New Roman" w:hAnsi="Times New Roman"/>
          <w:b w:val="1"/>
          <w:bCs w:val="1"/>
          <w:sz w:val="34"/>
          <w:szCs w:val="34"/>
          <w:rtl w:val="0"/>
        </w:rPr>
        <w:t xml:space="preserve">3.7.9 Test Case Design Strategy</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were designed using established software testing techniques:</w:t>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w0xehu28cmrb" w:id="17"/>
      <w:bookmarkEnd w:id="17"/>
      <w:r w:rsidDel="00000000" w:rsidR="00000000" w:rsidRPr="00000000">
        <w:rPr>
          <w:rFonts w:ascii="Times New Roman" w:cs="Times New Roman" w:eastAsia="Times New Roman" w:hAnsi="Times New Roman"/>
          <w:color w:val="000000"/>
          <w:sz w:val="26"/>
          <w:szCs w:val="26"/>
          <w:rtl w:val="0"/>
        </w:rPr>
        <w:t xml:space="preserve">Equivalence Partitioning</w:t>
      </w:r>
    </w:p>
    <w:p w:rsidR="00000000" w:rsidDel="00000000" w:rsidP="00000000" w:rsidRDefault="00000000" w:rsidRPr="00000000" w14:paraId="000001D5">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divided into valid and invalid groups</w:t>
      </w:r>
    </w:p>
    <w:p w:rsidR="00000000" w:rsidDel="00000000" w:rsidP="00000000" w:rsidRDefault="00000000" w:rsidRPr="00000000" w14:paraId="000001D6">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Valid email vs invalid email formats</w:t>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vzctmwxokgo" w:id="18"/>
      <w:bookmarkEnd w:id="18"/>
      <w:r w:rsidDel="00000000" w:rsidR="00000000" w:rsidRPr="00000000">
        <w:rPr>
          <w:rFonts w:ascii="Times New Roman" w:cs="Times New Roman" w:eastAsia="Times New Roman" w:hAnsi="Times New Roman"/>
          <w:color w:val="000000"/>
          <w:sz w:val="26"/>
          <w:szCs w:val="26"/>
          <w:rtl w:val="0"/>
        </w:rPr>
        <w:t xml:space="preserve">Boundary Value Analysis</w:t>
      </w:r>
    </w:p>
    <w:p w:rsidR="00000000" w:rsidDel="00000000" w:rsidP="00000000" w:rsidRDefault="00000000" w:rsidRPr="00000000" w14:paraId="000001D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 extreme input limits</w:t>
      </w:r>
    </w:p>
    <w:p w:rsidR="00000000" w:rsidDel="00000000" w:rsidP="00000000" w:rsidRDefault="00000000" w:rsidRPr="00000000" w14:paraId="000001D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DA">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password length</w:t>
      </w:r>
    </w:p>
    <w:p w:rsidR="00000000" w:rsidDel="00000000" w:rsidP="00000000" w:rsidRDefault="00000000" w:rsidRPr="00000000" w14:paraId="000001DB">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character limits</w:t>
      </w:r>
    </w:p>
    <w:p w:rsidR="00000000" w:rsidDel="00000000" w:rsidP="00000000" w:rsidRDefault="00000000" w:rsidRPr="00000000" w14:paraId="000001D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akx1kvovl6x" w:id="19"/>
      <w:bookmarkEnd w:id="19"/>
      <w:r w:rsidDel="00000000" w:rsidR="00000000" w:rsidRPr="00000000">
        <w:rPr>
          <w:rFonts w:ascii="Times New Roman" w:cs="Times New Roman" w:eastAsia="Times New Roman" w:hAnsi="Times New Roman"/>
          <w:color w:val="000000"/>
          <w:sz w:val="26"/>
          <w:szCs w:val="26"/>
          <w:rtl w:val="0"/>
        </w:rPr>
        <w:t xml:space="preserve">Positive Testing</w:t>
      </w:r>
    </w:p>
    <w:p w:rsidR="00000000" w:rsidDel="00000000" w:rsidP="00000000" w:rsidRDefault="00000000" w:rsidRPr="00000000" w14:paraId="000001DD">
      <w:pPr>
        <w:numPr>
          <w:ilvl w:val="0"/>
          <w:numId w:val="1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correct behavior with valid inputs</w:t>
      </w:r>
    </w:p>
    <w:p w:rsidR="00000000" w:rsidDel="00000000" w:rsidP="00000000" w:rsidRDefault="00000000" w:rsidRPr="00000000" w14:paraId="000001D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klcwstsqvio2" w:id="20"/>
      <w:bookmarkEnd w:id="20"/>
      <w:r w:rsidDel="00000000" w:rsidR="00000000" w:rsidRPr="00000000">
        <w:rPr>
          <w:rFonts w:ascii="Times New Roman" w:cs="Times New Roman" w:eastAsia="Times New Roman" w:hAnsi="Times New Roman"/>
          <w:color w:val="000000"/>
          <w:sz w:val="26"/>
          <w:szCs w:val="26"/>
          <w:rtl w:val="0"/>
        </w:rPr>
        <w:t xml:space="preserve">Negative Testing</w:t>
      </w:r>
    </w:p>
    <w:p w:rsidR="00000000" w:rsidDel="00000000" w:rsidP="00000000" w:rsidRDefault="00000000" w:rsidRPr="00000000" w14:paraId="000001DF">
      <w:pPr>
        <w:numPr>
          <w:ilvl w:val="0"/>
          <w:numId w:val="1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system handles invalid inputs gracefully</w:t>
      </w:r>
    </w:p>
    <w:p w:rsidR="00000000" w:rsidDel="00000000" w:rsidP="00000000" w:rsidRDefault="00000000" w:rsidRPr="00000000" w14:paraId="000001E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rxripvs9to1c" w:id="21"/>
      <w:bookmarkEnd w:id="21"/>
      <w:r w:rsidDel="00000000" w:rsidR="00000000" w:rsidRPr="00000000">
        <w:rPr>
          <w:rFonts w:ascii="Times New Roman" w:cs="Times New Roman" w:eastAsia="Times New Roman" w:hAnsi="Times New Roman"/>
          <w:color w:val="000000"/>
          <w:sz w:val="26"/>
          <w:szCs w:val="26"/>
          <w:rtl w:val="0"/>
        </w:rPr>
        <w:t xml:space="preserve">Edge Case Testing</w:t>
      </w:r>
    </w:p>
    <w:p w:rsidR="00000000" w:rsidDel="00000000" w:rsidP="00000000" w:rsidRDefault="00000000" w:rsidRPr="00000000" w14:paraId="000001E1">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long inputs</w:t>
      </w:r>
    </w:p>
    <w:p w:rsidR="00000000" w:rsidDel="00000000" w:rsidP="00000000" w:rsidRDefault="00000000" w:rsidRPr="00000000" w14:paraId="000001E2">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fields</w:t>
      </w:r>
    </w:p>
    <w:p w:rsidR="00000000" w:rsidDel="00000000" w:rsidP="00000000" w:rsidRDefault="00000000" w:rsidRPr="00000000" w14:paraId="000001E3">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characters</w:t>
      </w:r>
    </w:p>
    <w:p w:rsidR="00000000" w:rsidDel="00000000" w:rsidP="00000000" w:rsidRDefault="00000000" w:rsidRPr="00000000" w14:paraId="000001E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qi75z9jd2aq" w:id="22"/>
      <w:bookmarkEnd w:id="22"/>
      <w:r w:rsidDel="00000000" w:rsidR="00000000" w:rsidRPr="00000000">
        <w:rPr>
          <w:rFonts w:ascii="Times New Roman" w:cs="Times New Roman" w:eastAsia="Times New Roman" w:hAnsi="Times New Roman"/>
          <w:color w:val="000000"/>
          <w:sz w:val="26"/>
          <w:szCs w:val="26"/>
          <w:rtl w:val="0"/>
        </w:rPr>
        <w:t xml:space="preserve">Security Testing</w:t>
      </w:r>
    </w:p>
    <w:p w:rsidR="00000000" w:rsidDel="00000000" w:rsidP="00000000" w:rsidRDefault="00000000" w:rsidRPr="00000000" w14:paraId="000001E5">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Injection attempts</w:t>
      </w:r>
    </w:p>
    <w:p w:rsidR="00000000" w:rsidDel="00000000" w:rsidP="00000000" w:rsidRDefault="00000000" w:rsidRPr="00000000" w14:paraId="000001E6">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XSS input validation</w:t>
      </w:r>
    </w:p>
    <w:p w:rsidR="00000000" w:rsidDel="00000000" w:rsidP="00000000" w:rsidRDefault="00000000" w:rsidRPr="00000000" w14:paraId="000001E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efsmjn4snot" w:id="23"/>
      <w:bookmarkEnd w:id="23"/>
      <w:r w:rsidDel="00000000" w:rsidR="00000000" w:rsidRPr="00000000">
        <w:rPr>
          <w:rFonts w:ascii="Times New Roman" w:cs="Times New Roman" w:eastAsia="Times New Roman" w:hAnsi="Times New Roman"/>
          <w:b w:val="1"/>
          <w:bCs w:val="1"/>
          <w:sz w:val="46"/>
          <w:szCs w:val="46"/>
          <w:rtl w:val="0"/>
        </w:rPr>
        <w:t xml:space="preserve">3.7.10 DEFECT MANAGEMENT PROCESS</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defect lifecycle followed a structured tracking approach:</w:t>
      </w:r>
    </w:p>
    <w:p w:rsidR="00000000" w:rsidDel="00000000" w:rsidP="00000000" w:rsidRDefault="00000000" w:rsidRPr="00000000" w14:paraId="000001E9">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identified during testing</w:t>
      </w:r>
    </w:p>
    <w:p w:rsidR="00000000" w:rsidDel="00000000" w:rsidP="00000000" w:rsidRDefault="00000000" w:rsidRPr="00000000" w14:paraId="000001E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captured</w:t>
      </w:r>
    </w:p>
    <w:p w:rsidR="00000000" w:rsidDel="00000000" w:rsidP="00000000" w:rsidRDefault="00000000" w:rsidRPr="00000000" w14:paraId="000001E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logged with details</w:t>
      </w:r>
    </w:p>
    <w:p w:rsidR="00000000" w:rsidDel="00000000" w:rsidP="00000000" w:rsidRDefault="00000000" w:rsidRPr="00000000" w14:paraId="000001EC">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assigned:</w:t>
      </w:r>
    </w:p>
    <w:p w:rsidR="00000000" w:rsidDel="00000000" w:rsidP="00000000" w:rsidRDefault="00000000" w:rsidRPr="00000000" w14:paraId="000001ED">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(critical functionality)</w:t>
      </w:r>
    </w:p>
    <w:p w:rsidR="00000000" w:rsidDel="00000000" w:rsidP="00000000" w:rsidRDefault="00000000" w:rsidRPr="00000000" w14:paraId="000001EE">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(validation/UI issues)</w:t>
      </w:r>
    </w:p>
    <w:p w:rsidR="00000000" w:rsidDel="00000000" w:rsidP="00000000" w:rsidRDefault="00000000" w:rsidRPr="00000000" w14:paraId="000001EF">
      <w:pPr>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(minor UI issues)</w:t>
      </w:r>
    </w:p>
    <w:p w:rsidR="00000000" w:rsidDel="00000000" w:rsidP="00000000" w:rsidRDefault="00000000" w:rsidRPr="00000000" w14:paraId="000001F0">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with development team</w:t>
      </w:r>
    </w:p>
    <w:p w:rsidR="00000000" w:rsidDel="00000000" w:rsidP="00000000" w:rsidRDefault="00000000" w:rsidRPr="00000000" w14:paraId="000001F1">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tracked:</w:t>
      </w:r>
    </w:p>
    <w:p w:rsidR="00000000" w:rsidDel="00000000" w:rsidP="00000000" w:rsidRDefault="00000000" w:rsidRPr="00000000" w14:paraId="000001F2">
      <w:pPr>
        <w:numPr>
          <w:ilvl w:val="1"/>
          <w:numId w:val="2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 In Progress → Fixed → Retested → Closed</w:t>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3.7.11 Defect Evidence</w:t>
      </w:r>
    </w:p>
    <w:p w:rsidR="00000000" w:rsidDel="00000000" w:rsidP="00000000" w:rsidRDefault="00000000" w:rsidRPr="00000000" w14:paraId="000001F4">
      <w:pPr>
        <w:numPr>
          <w:ilvl w:val="0"/>
          <w:numId w:val="40"/>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jc w:val="both"/>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