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Assignment Activity Unit </w:t>
      </w:r>
      <w:r>
        <w:rPr>
          <w:rFonts w:ascii="Times New Roman" w:hAnsi="Times New Roman"/>
          <w:i w:val="false"/>
          <w:iCs w:val="false"/>
          <w:sz w:val="24"/>
          <w:szCs w:val="24"/>
        </w:rPr>
        <w:t>5</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ENGL 1102-01 - AY2025-T2</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Instructor Kelechi Onyeneke</w:t>
      </w:r>
    </w:p>
    <w:p>
      <w:pPr>
        <w:pStyle w:val="Normal"/>
        <w:bidi w:val="0"/>
        <w:spacing w:lineRule="auto" w:line="480"/>
        <w:jc w:val="center"/>
        <w:rPr/>
      </w:pPr>
      <w:r>
        <w:rPr>
          <w:rStyle w:val="Strong"/>
          <w:rFonts w:ascii="Times New Roman" w:hAnsi="Times New Roman"/>
          <w:b w:val="false"/>
          <w:bCs w:val="false"/>
          <w:i w:val="false"/>
          <w:iCs w:val="false"/>
          <w:sz w:val="24"/>
          <w:szCs w:val="24"/>
          <w:lang w:val="en-US"/>
        </w:rPr>
        <w:t xml:space="preserve">Friday, </w:t>
      </w:r>
      <w:r>
        <w:rPr>
          <w:rStyle w:val="Strong"/>
          <w:rFonts w:ascii="Times New Roman" w:hAnsi="Times New Roman"/>
          <w:b w:val="false"/>
          <w:bCs w:val="false"/>
          <w:i w:val="false"/>
          <w:iCs w:val="false"/>
          <w:sz w:val="24"/>
          <w:szCs w:val="24"/>
          <w:lang w:val="en-US"/>
        </w:rPr>
        <w:t>20</w:t>
      </w:r>
      <w:r>
        <w:rPr>
          <w:rStyle w:val="Strong"/>
          <w:rFonts w:ascii="Times New Roman" w:hAnsi="Times New Roman"/>
          <w:b w:val="false"/>
          <w:bCs w:val="false"/>
          <w:i w:val="false"/>
          <w:iCs w:val="false"/>
          <w:sz w:val="24"/>
          <w:szCs w:val="24"/>
          <w:vertAlign w:val="superscript"/>
          <w:lang w:val="en-US"/>
        </w:rPr>
        <w:t>th</w:t>
      </w:r>
      <w:r>
        <w:rPr>
          <w:rStyle w:val="Strong"/>
          <w:rFonts w:ascii="Times New Roman" w:hAnsi="Times New Roman"/>
          <w:b w:val="false"/>
          <w:bCs w:val="false"/>
          <w:i w:val="false"/>
          <w:iCs w:val="false"/>
          <w:sz w:val="24"/>
          <w:szCs w:val="24"/>
          <w:lang w:val="en-US"/>
        </w:rPr>
        <w:t xml:space="preserve"> December</w:t>
      </w:r>
      <w:r>
        <w:rPr>
          <w:rStyle w:val="Strong"/>
          <w:rFonts w:ascii="Times New Roman" w:hAnsi="Times New Roman"/>
          <w:b w:val="false"/>
          <w:bCs w:val="false"/>
          <w:i w:val="false"/>
          <w:iCs w:val="false"/>
          <w:sz w:val="24"/>
          <w:szCs w:val="24"/>
        </w:rPr>
        <w:t xml:space="preserve"> 2024</w:t>
      </w:r>
    </w:p>
    <w:p>
      <w:pPr>
        <w:pStyle w:val="Heading3"/>
        <w:bidi w:val="0"/>
        <w:spacing w:lineRule="auto" w:line="480"/>
        <w:jc w:val="start"/>
        <w:rPr>
          <w:rFonts w:ascii="Times New Roman" w:hAnsi="Times New Roman"/>
          <w:sz w:val="24"/>
          <w:szCs w:val="24"/>
        </w:rPr>
      </w:pPr>
      <w:r>
        <w:rPr>
          <w:rFonts w:ascii="Times New Roman" w:hAnsi="Times New Roman"/>
          <w:sz w:val="24"/>
          <w:szCs w:val="24"/>
        </w:rPr>
      </w:r>
    </w:p>
    <w:p>
      <w:pPr>
        <w:pStyle w:val="Heading3"/>
        <w:bidi w:val="0"/>
        <w:spacing w:lineRule="auto" w:line="480"/>
        <w:jc w:val="start"/>
        <w:rPr>
          <w:rFonts w:ascii="Times New Roman" w:hAnsi="Times New Roman"/>
          <w:sz w:val="24"/>
          <w:szCs w:val="24"/>
        </w:rPr>
      </w:pPr>
      <w:r>
        <w:rPr>
          <w:rFonts w:ascii="Times New Roman" w:hAnsi="Times New Roman"/>
          <w:sz w:val="24"/>
          <w:szCs w:val="24"/>
        </w:rPr>
      </w:r>
    </w:p>
    <w:p>
      <w:pPr>
        <w:pStyle w:val="Heading3"/>
        <w:bidi w:val="0"/>
        <w:spacing w:lineRule="auto" w:line="480"/>
        <w:jc w:val="start"/>
        <w:rPr>
          <w:rFonts w:ascii="Times New Roman" w:hAnsi="Times New Roman"/>
          <w:sz w:val="24"/>
          <w:szCs w:val="24"/>
        </w:rPr>
      </w:pPr>
      <w:r>
        <w:rPr>
          <w:rFonts w:ascii="Times New Roman" w:hAnsi="Times New Roman"/>
          <w:sz w:val="24"/>
          <w:szCs w:val="24"/>
        </w:rPr>
        <w:t>Reflective Essay: My Love for Math and Science</w:t>
      </w:r>
    </w:p>
    <w:p>
      <w:pPr>
        <w:pStyle w:val="Heading4"/>
        <w:bidi w:val="0"/>
        <w:spacing w:lineRule="auto" w:line="480"/>
        <w:jc w:val="start"/>
        <w:rPr>
          <w:rFonts w:ascii="Times New Roman" w:hAnsi="Times New Roman"/>
          <w:sz w:val="24"/>
          <w:szCs w:val="24"/>
        </w:rPr>
      </w:pPr>
      <w:r>
        <w:rPr>
          <w:rFonts w:ascii="Times New Roman" w:hAnsi="Times New Roman"/>
          <w:sz w:val="24"/>
          <w:szCs w:val="24"/>
        </w:rPr>
        <w:t>Key Components of Reflective Writing and Their Contribution to Effectiveness</w:t>
      </w:r>
    </w:p>
    <w:p>
      <w:pPr>
        <w:pStyle w:val="BodyText"/>
        <w:bidi w:val="0"/>
        <w:spacing w:lineRule="auto" w:line="480"/>
        <w:jc w:val="start"/>
        <w:rPr/>
      </w:pPr>
      <w:r>
        <w:rPr>
          <w:rFonts w:ascii="Times New Roman" w:hAnsi="Times New Roman"/>
          <w:sz w:val="24"/>
          <w:szCs w:val="24"/>
        </w:rPr>
        <w:t xml:space="preserve">Reflective writing allows individuals to gain insight into their personal experiences, thoughts, and emotions. It encourages self-awareness, critical thinking, and growth. The key components of reflective writing include </w:t>
      </w:r>
      <w:r>
        <w:rPr>
          <w:rStyle w:val="Strong"/>
          <w:rFonts w:ascii="Times New Roman" w:hAnsi="Times New Roman"/>
          <w:sz w:val="24"/>
          <w:szCs w:val="24"/>
        </w:rPr>
        <w:t>self-awareness</w:t>
      </w:r>
      <w:r>
        <w:rPr>
          <w:rFonts w:ascii="Times New Roman" w:hAnsi="Times New Roman"/>
          <w:sz w:val="24"/>
          <w:szCs w:val="24"/>
        </w:rPr>
        <w:t xml:space="preserve">, </w:t>
      </w:r>
      <w:r>
        <w:rPr>
          <w:rStyle w:val="Strong"/>
          <w:rFonts w:ascii="Times New Roman" w:hAnsi="Times New Roman"/>
          <w:sz w:val="24"/>
          <w:szCs w:val="24"/>
        </w:rPr>
        <w:t>critical thinking</w:t>
      </w:r>
      <w:r>
        <w:rPr>
          <w:rFonts w:ascii="Times New Roman" w:hAnsi="Times New Roman"/>
          <w:sz w:val="24"/>
          <w:szCs w:val="24"/>
        </w:rPr>
        <w:t xml:space="preserve">, </w:t>
      </w:r>
      <w:r>
        <w:rPr>
          <w:rStyle w:val="Strong"/>
          <w:rFonts w:ascii="Times New Roman" w:hAnsi="Times New Roman"/>
          <w:sz w:val="24"/>
          <w:szCs w:val="24"/>
        </w:rPr>
        <w:t>organization</w:t>
      </w:r>
      <w:r>
        <w:rPr>
          <w:rFonts w:ascii="Times New Roman" w:hAnsi="Times New Roman"/>
          <w:sz w:val="24"/>
          <w:szCs w:val="24"/>
        </w:rPr>
        <w:t xml:space="preserve">, </w:t>
      </w:r>
      <w:r>
        <w:rPr>
          <w:rStyle w:val="Strong"/>
          <w:rFonts w:ascii="Times New Roman" w:hAnsi="Times New Roman"/>
          <w:sz w:val="24"/>
          <w:szCs w:val="24"/>
        </w:rPr>
        <w:t>supporting evidence</w:t>
      </w:r>
      <w:r>
        <w:rPr>
          <w:rFonts w:ascii="Times New Roman" w:hAnsi="Times New Roman"/>
          <w:sz w:val="24"/>
          <w:szCs w:val="24"/>
        </w:rPr>
        <w:t xml:space="preserve">, and </w:t>
      </w:r>
      <w:r>
        <w:rPr>
          <w:rStyle w:val="Strong"/>
          <w:rFonts w:ascii="Times New Roman" w:hAnsi="Times New Roman"/>
          <w:sz w:val="24"/>
          <w:szCs w:val="24"/>
        </w:rPr>
        <w:t>reflection</w:t>
      </w:r>
      <w:r>
        <w:rPr>
          <w:rFonts w:ascii="Times New Roman" w:hAnsi="Times New Roman"/>
          <w:sz w:val="24"/>
          <w:szCs w:val="24"/>
        </w:rPr>
        <w:t>.</w:t>
      </w:r>
    </w:p>
    <w:p>
      <w:pPr>
        <w:pStyle w:val="BodyText"/>
        <w:numPr>
          <w:ilvl w:val="0"/>
          <w:numId w:val="1"/>
        </w:numPr>
        <w:tabs>
          <w:tab w:val="clear" w:pos="709"/>
          <w:tab w:val="left" w:pos="709" w:leader="none"/>
        </w:tabs>
        <w:bidi w:val="0"/>
        <w:spacing w:lineRule="auto" w:line="480" w:before="0" w:after="0"/>
        <w:ind w:hanging="283" w:start="709"/>
        <w:jc w:val="start"/>
        <w:rPr/>
      </w:pPr>
      <w:r>
        <w:rPr>
          <w:rStyle w:val="Strong"/>
          <w:rFonts w:ascii="Times New Roman" w:hAnsi="Times New Roman"/>
          <w:sz w:val="24"/>
          <w:szCs w:val="24"/>
        </w:rPr>
        <w:t>Self-awareness</w:t>
      </w:r>
      <w:r>
        <w:rPr>
          <w:rFonts w:ascii="Times New Roman" w:hAnsi="Times New Roman"/>
          <w:sz w:val="24"/>
          <w:szCs w:val="24"/>
        </w:rPr>
        <w:t xml:space="preserve"> helps us examine our feelings and reactions to experiences, offering a deeper understanding of ourselves.</w:t>
      </w:r>
    </w:p>
    <w:p>
      <w:pPr>
        <w:pStyle w:val="BodyText"/>
        <w:numPr>
          <w:ilvl w:val="0"/>
          <w:numId w:val="1"/>
        </w:numPr>
        <w:tabs>
          <w:tab w:val="clear" w:pos="709"/>
          <w:tab w:val="left" w:pos="709" w:leader="none"/>
        </w:tabs>
        <w:bidi w:val="0"/>
        <w:spacing w:lineRule="auto" w:line="480" w:before="0" w:after="0"/>
        <w:ind w:hanging="283" w:start="709"/>
        <w:jc w:val="start"/>
        <w:rPr/>
      </w:pPr>
      <w:r>
        <w:rPr>
          <w:rStyle w:val="Strong"/>
          <w:rFonts w:ascii="Times New Roman" w:hAnsi="Times New Roman"/>
          <w:sz w:val="24"/>
          <w:szCs w:val="24"/>
        </w:rPr>
        <w:t>Critical thinking</w:t>
      </w:r>
      <w:r>
        <w:rPr>
          <w:rFonts w:ascii="Times New Roman" w:hAnsi="Times New Roman"/>
          <w:sz w:val="24"/>
          <w:szCs w:val="24"/>
        </w:rPr>
        <w:t xml:space="preserve"> requires us to evaluate and analyze ideas, fostering intellectual growth.</w:t>
      </w:r>
    </w:p>
    <w:p>
      <w:pPr>
        <w:pStyle w:val="BodyText"/>
        <w:numPr>
          <w:ilvl w:val="0"/>
          <w:numId w:val="1"/>
        </w:numPr>
        <w:tabs>
          <w:tab w:val="clear" w:pos="709"/>
          <w:tab w:val="left" w:pos="709" w:leader="none"/>
        </w:tabs>
        <w:bidi w:val="0"/>
        <w:spacing w:lineRule="auto" w:line="480" w:before="0" w:after="0"/>
        <w:ind w:hanging="283" w:start="709"/>
        <w:jc w:val="start"/>
        <w:rPr/>
      </w:pPr>
      <w:r>
        <w:rPr>
          <w:rStyle w:val="Strong"/>
          <w:rFonts w:ascii="Times New Roman" w:hAnsi="Times New Roman"/>
          <w:sz w:val="24"/>
          <w:szCs w:val="24"/>
        </w:rPr>
        <w:t>Organization</w:t>
      </w:r>
      <w:r>
        <w:rPr>
          <w:rFonts w:ascii="Times New Roman" w:hAnsi="Times New Roman"/>
          <w:sz w:val="24"/>
          <w:szCs w:val="24"/>
        </w:rPr>
        <w:t xml:space="preserve"> provides structure to our thoughts, ensuring clarity and coherence.</w:t>
      </w:r>
    </w:p>
    <w:p>
      <w:pPr>
        <w:pStyle w:val="BodyText"/>
        <w:numPr>
          <w:ilvl w:val="0"/>
          <w:numId w:val="1"/>
        </w:numPr>
        <w:tabs>
          <w:tab w:val="clear" w:pos="709"/>
          <w:tab w:val="left" w:pos="709" w:leader="none"/>
        </w:tabs>
        <w:bidi w:val="0"/>
        <w:spacing w:lineRule="auto" w:line="480" w:before="0" w:after="0"/>
        <w:ind w:hanging="283" w:start="709"/>
        <w:jc w:val="start"/>
        <w:rPr/>
      </w:pPr>
      <w:r>
        <w:rPr>
          <w:rStyle w:val="Strong"/>
          <w:rFonts w:ascii="Times New Roman" w:hAnsi="Times New Roman"/>
          <w:sz w:val="24"/>
          <w:szCs w:val="24"/>
        </w:rPr>
        <w:t>Supporting evidence</w:t>
      </w:r>
      <w:r>
        <w:rPr>
          <w:rFonts w:ascii="Times New Roman" w:hAnsi="Times New Roman"/>
          <w:sz w:val="24"/>
          <w:szCs w:val="24"/>
        </w:rPr>
        <w:t xml:space="preserve"> enhances the validity of our reflections, connecting ideas to real-life examples.</w:t>
      </w:r>
    </w:p>
    <w:p>
      <w:pPr>
        <w:pStyle w:val="BodyText"/>
        <w:numPr>
          <w:ilvl w:val="0"/>
          <w:numId w:val="1"/>
        </w:numPr>
        <w:tabs>
          <w:tab w:val="clear" w:pos="709"/>
          <w:tab w:val="left" w:pos="709" w:leader="none"/>
        </w:tabs>
        <w:bidi w:val="0"/>
        <w:spacing w:lineRule="auto" w:line="480"/>
        <w:ind w:hanging="283" w:start="709"/>
        <w:jc w:val="start"/>
        <w:rPr/>
      </w:pPr>
      <w:r>
        <w:rPr>
          <w:rStyle w:val="Strong"/>
          <w:rFonts w:ascii="Times New Roman" w:hAnsi="Times New Roman"/>
          <w:sz w:val="24"/>
          <w:szCs w:val="24"/>
        </w:rPr>
        <w:t>Reflection</w:t>
      </w:r>
      <w:r>
        <w:rPr>
          <w:rFonts w:ascii="Times New Roman" w:hAnsi="Times New Roman"/>
          <w:sz w:val="24"/>
          <w:szCs w:val="24"/>
        </w:rPr>
        <w:t xml:space="preserve"> allows us to connect our experiences to broader meanings and personal development.</w:t>
      </w:r>
    </w:p>
    <w:p>
      <w:pPr>
        <w:pStyle w:val="BodyText"/>
        <w:bidi w:val="0"/>
        <w:spacing w:lineRule="auto" w:line="480"/>
        <w:jc w:val="start"/>
        <w:rPr>
          <w:rFonts w:ascii="Times New Roman" w:hAnsi="Times New Roman"/>
          <w:sz w:val="24"/>
          <w:szCs w:val="24"/>
        </w:rPr>
      </w:pPr>
      <w:r>
        <w:rPr>
          <w:rFonts w:ascii="Times New Roman" w:hAnsi="Times New Roman"/>
          <w:sz w:val="24"/>
          <w:szCs w:val="24"/>
        </w:rPr>
        <w:t>Reflective writing is effective because it encourages continuous learning, offering a framework to reflect on experiences, gain insight, and foster personal growth.</w:t>
      </w:r>
    </w:p>
    <w:p>
      <w:pPr>
        <w:pStyle w:val="HorizontalLine"/>
        <w:bidi w:val="0"/>
        <w:spacing w:lineRule="auto" w:line="480"/>
        <w:jc w:val="start"/>
        <w:rPr>
          <w:rFonts w:ascii="Times New Roman" w:hAnsi="Times New Roman"/>
          <w:sz w:val="24"/>
          <w:szCs w:val="24"/>
        </w:rPr>
      </w:pPr>
      <w:r>
        <w:rPr>
          <w:rFonts w:ascii="Times New Roman" w:hAnsi="Times New Roman"/>
          <w:sz w:val="24"/>
          <w:szCs w:val="24"/>
        </w:rPr>
      </w:r>
    </w:p>
    <w:p>
      <w:pPr>
        <w:pStyle w:val="Heading4"/>
        <w:bidi w:val="0"/>
        <w:spacing w:lineRule="auto" w:line="480"/>
        <w:jc w:val="start"/>
        <w:rPr>
          <w:rFonts w:ascii="Times New Roman" w:hAnsi="Times New Roman"/>
          <w:sz w:val="24"/>
          <w:szCs w:val="24"/>
        </w:rPr>
      </w:pPr>
      <w:r>
        <w:rPr>
          <w:rFonts w:ascii="Times New Roman" w:hAnsi="Times New Roman"/>
          <w:sz w:val="24"/>
          <w:szCs w:val="24"/>
        </w:rPr>
        <w:t>Self-Awareness: A Deep Love for Math and Science</w:t>
      </w:r>
    </w:p>
    <w:p>
      <w:pPr>
        <w:pStyle w:val="BodyText"/>
        <w:bidi w:val="0"/>
        <w:spacing w:lineRule="auto" w:line="480"/>
        <w:jc w:val="start"/>
        <w:rPr>
          <w:rFonts w:ascii="Times New Roman" w:hAnsi="Times New Roman"/>
          <w:sz w:val="24"/>
          <w:szCs w:val="24"/>
        </w:rPr>
      </w:pPr>
      <w:r>
        <w:rPr>
          <w:rFonts w:ascii="Times New Roman" w:hAnsi="Times New Roman"/>
          <w:sz w:val="24"/>
          <w:szCs w:val="24"/>
        </w:rPr>
        <w:t>Since I was young, I’ve been drawn to the beauty of math and science. These subjects serve as a lens through which I see the world and understand the universe. The more I learn, the more I am in awe of the intricate structures that govern everything around us. To me, math and science aren’t just subjects in school—they are a language that interprets the foundation of the universe. I often find myself lost in thought, solving problems or mentally calculating equations. I’m fascinated by how these ideas connect to everything in existence, from the tiniest particles to the vastness of space.</w:t>
      </w:r>
    </w:p>
    <w:p>
      <w:pPr>
        <w:pStyle w:val="BodyText"/>
        <w:bidi w:val="0"/>
        <w:spacing w:lineRule="auto" w:line="480"/>
        <w:jc w:val="start"/>
        <w:rPr>
          <w:rFonts w:ascii="Times New Roman" w:hAnsi="Times New Roman"/>
          <w:sz w:val="24"/>
          <w:szCs w:val="24"/>
        </w:rPr>
      </w:pPr>
      <w:r>
        <w:rPr>
          <w:rFonts w:ascii="Times New Roman" w:hAnsi="Times New Roman"/>
          <w:sz w:val="24"/>
          <w:szCs w:val="24"/>
        </w:rPr>
        <w:t>When I think about my connection to math and science, I realize it goes beyond the formulas and theories. It’s about how these subjects shape my understanding of the world. Solving a complex math problem or understanding the principles of physics provides me with a sense of accomplishment. It’s like piecing together the puzzle of the universe, where every detail fits into the bigger picture. This love has instilled in me a sense of curiosity and wonder. It has allowed me to introspect deeply about how I perceive the world, helping me develop an awareness of my own thoughts and feelings as I approach problems in these fields.</w:t>
      </w:r>
    </w:p>
    <w:p>
      <w:pPr>
        <w:pStyle w:val="HorizontalLine"/>
        <w:bidi w:val="0"/>
        <w:spacing w:lineRule="auto" w:line="480"/>
        <w:jc w:val="start"/>
        <w:rPr>
          <w:rFonts w:ascii="Times New Roman" w:hAnsi="Times New Roman"/>
          <w:sz w:val="24"/>
          <w:szCs w:val="24"/>
        </w:rPr>
      </w:pPr>
      <w:r>
        <w:rPr>
          <w:rFonts w:ascii="Times New Roman" w:hAnsi="Times New Roman"/>
          <w:sz w:val="24"/>
          <w:szCs w:val="24"/>
        </w:rPr>
      </w:r>
    </w:p>
    <w:p>
      <w:pPr>
        <w:pStyle w:val="Heading4"/>
        <w:bidi w:val="0"/>
        <w:spacing w:lineRule="auto" w:line="480"/>
        <w:jc w:val="start"/>
        <w:rPr>
          <w:rFonts w:ascii="Times New Roman" w:hAnsi="Times New Roman"/>
          <w:sz w:val="24"/>
          <w:szCs w:val="24"/>
        </w:rPr>
      </w:pPr>
      <w:r>
        <w:rPr>
          <w:rFonts w:ascii="Times New Roman" w:hAnsi="Times New Roman"/>
          <w:sz w:val="24"/>
          <w:szCs w:val="24"/>
        </w:rPr>
        <w:t>Critical Thinking: Analyzing the Universe and Myself</w:t>
      </w:r>
    </w:p>
    <w:p>
      <w:pPr>
        <w:pStyle w:val="BodyText"/>
        <w:bidi w:val="0"/>
        <w:spacing w:lineRule="auto" w:line="480"/>
        <w:jc w:val="start"/>
        <w:rPr>
          <w:rFonts w:ascii="Times New Roman" w:hAnsi="Times New Roman"/>
          <w:sz w:val="24"/>
          <w:szCs w:val="24"/>
        </w:rPr>
      </w:pPr>
      <w:r>
        <w:rPr>
          <w:rFonts w:ascii="Times New Roman" w:hAnsi="Times New Roman"/>
          <w:sz w:val="24"/>
          <w:szCs w:val="24"/>
        </w:rPr>
        <w:t>The deeper I delve into math and science, the more I realize how they shape my critical thinking. These subjects demand logical analysis and a structured approach to problem-solving. Whether I am calculating the trajectory of a projectile or exploring quantum mechanics, I am constantly challenging my assumptions and seeking to understand how different elements interact. Each problem I encounter pushes me to think critically about the relationships between variables, the underlying principles at play, and the consequences of my actions.</w:t>
      </w:r>
    </w:p>
    <w:p>
      <w:pPr>
        <w:pStyle w:val="BodyText"/>
        <w:bidi w:val="0"/>
        <w:spacing w:lineRule="auto" w:line="480"/>
        <w:jc w:val="start"/>
        <w:rPr>
          <w:rFonts w:ascii="Times New Roman" w:hAnsi="Times New Roman"/>
          <w:sz w:val="24"/>
          <w:szCs w:val="24"/>
        </w:rPr>
      </w:pPr>
      <w:r>
        <w:rPr>
          <w:rFonts w:ascii="Times New Roman" w:hAnsi="Times New Roman"/>
          <w:sz w:val="24"/>
          <w:szCs w:val="24"/>
        </w:rPr>
        <w:t>This kind of thinking has helped me not only in math and science but also in life. It has taught me to question things, to seek out the root causes of problems, and to evaluate my own beliefs and assumptions. Just as I analyze the mechanics of a physical system, I also analyze my thoughts and behaviors. I have learned to approach challenges with a clear, systematic mindset, whether they are academic or personal.</w:t>
      </w:r>
    </w:p>
    <w:p>
      <w:pPr>
        <w:pStyle w:val="HorizontalLine"/>
        <w:bidi w:val="0"/>
        <w:spacing w:lineRule="auto" w:line="480"/>
        <w:jc w:val="start"/>
        <w:rPr>
          <w:rFonts w:ascii="Times New Roman" w:hAnsi="Times New Roman"/>
          <w:sz w:val="24"/>
          <w:szCs w:val="24"/>
        </w:rPr>
      </w:pPr>
      <w:r>
        <w:rPr>
          <w:rFonts w:ascii="Times New Roman" w:hAnsi="Times New Roman"/>
          <w:sz w:val="24"/>
          <w:szCs w:val="24"/>
        </w:rPr>
      </w:r>
    </w:p>
    <w:p>
      <w:pPr>
        <w:pStyle w:val="Heading4"/>
        <w:bidi w:val="0"/>
        <w:spacing w:lineRule="auto" w:line="480"/>
        <w:jc w:val="start"/>
        <w:rPr>
          <w:rFonts w:ascii="Times New Roman" w:hAnsi="Times New Roman"/>
          <w:sz w:val="24"/>
          <w:szCs w:val="24"/>
        </w:rPr>
      </w:pPr>
      <w:r>
        <w:rPr>
          <w:rFonts w:ascii="Times New Roman" w:hAnsi="Times New Roman"/>
          <w:sz w:val="24"/>
          <w:szCs w:val="24"/>
        </w:rPr>
        <w:t>Organization: A Logical Approach to Learning</w:t>
      </w:r>
    </w:p>
    <w:p>
      <w:pPr>
        <w:pStyle w:val="BodyText"/>
        <w:bidi w:val="0"/>
        <w:spacing w:lineRule="auto" w:line="480"/>
        <w:jc w:val="start"/>
        <w:rPr>
          <w:rFonts w:ascii="Times New Roman" w:hAnsi="Times New Roman"/>
          <w:sz w:val="24"/>
          <w:szCs w:val="24"/>
        </w:rPr>
      </w:pPr>
      <w:r>
        <w:rPr>
          <w:rFonts w:ascii="Times New Roman" w:hAnsi="Times New Roman"/>
          <w:sz w:val="24"/>
          <w:szCs w:val="24"/>
        </w:rPr>
        <w:t>The study of math and science has shaped the way I organize my thoughts. In both subjects, success lies in following a clear, step-by-step process to reach a solution. I’ve applied this method to my approach to learning. When faced with a complex problem, I break it down into smaller, manageable parts. I follow a logical progression, making sure each step aligns with the next. This structure ensures that I approach problems in a systematic way, minimizing confusion and maximizing my chances of success.</w:t>
      </w:r>
    </w:p>
    <w:p>
      <w:pPr>
        <w:pStyle w:val="BodyText"/>
        <w:bidi w:val="0"/>
        <w:spacing w:lineRule="auto" w:line="480"/>
        <w:jc w:val="start"/>
        <w:rPr>
          <w:rFonts w:ascii="Times New Roman" w:hAnsi="Times New Roman"/>
          <w:sz w:val="24"/>
          <w:szCs w:val="24"/>
        </w:rPr>
      </w:pPr>
      <w:r>
        <w:rPr>
          <w:rFonts w:ascii="Times New Roman" w:hAnsi="Times New Roman"/>
          <w:sz w:val="24"/>
          <w:szCs w:val="24"/>
        </w:rPr>
        <w:t>This structured approach carries over into my personal life as well. By organizing my thoughts and actions, I am able to prioritize tasks and solve problems more efficiently. Whether it’s planning my day, managing multiple responsibilities, or reflecting on my personal growth, I have learned to organize my thoughts in a way that leads to clarity and understanding.</w:t>
      </w:r>
    </w:p>
    <w:p>
      <w:pPr>
        <w:pStyle w:val="HorizontalLine"/>
        <w:bidi w:val="0"/>
        <w:spacing w:lineRule="auto" w:line="480"/>
        <w:jc w:val="start"/>
        <w:rPr>
          <w:rFonts w:ascii="Times New Roman" w:hAnsi="Times New Roman"/>
          <w:sz w:val="24"/>
          <w:szCs w:val="24"/>
        </w:rPr>
      </w:pPr>
      <w:r>
        <w:rPr>
          <w:rFonts w:ascii="Times New Roman" w:hAnsi="Times New Roman"/>
          <w:sz w:val="24"/>
          <w:szCs w:val="24"/>
        </w:rPr>
      </w:r>
    </w:p>
    <w:p>
      <w:pPr>
        <w:pStyle w:val="Heading4"/>
        <w:bidi w:val="0"/>
        <w:spacing w:lineRule="auto" w:line="480"/>
        <w:jc w:val="start"/>
        <w:rPr>
          <w:rFonts w:ascii="Times New Roman" w:hAnsi="Times New Roman"/>
          <w:sz w:val="24"/>
          <w:szCs w:val="24"/>
        </w:rPr>
      </w:pPr>
      <w:r>
        <w:rPr>
          <w:rFonts w:ascii="Times New Roman" w:hAnsi="Times New Roman"/>
          <w:sz w:val="24"/>
          <w:szCs w:val="24"/>
        </w:rPr>
        <w:t>Supporting Evidence: Real-World Application</w:t>
      </w:r>
    </w:p>
    <w:p>
      <w:pPr>
        <w:pStyle w:val="BodyText"/>
        <w:bidi w:val="0"/>
        <w:spacing w:lineRule="auto" w:line="480"/>
        <w:jc w:val="start"/>
        <w:rPr>
          <w:rFonts w:ascii="Times New Roman" w:hAnsi="Times New Roman"/>
          <w:sz w:val="24"/>
          <w:szCs w:val="24"/>
        </w:rPr>
      </w:pPr>
      <w:r>
        <w:rPr>
          <w:rFonts w:ascii="Times New Roman" w:hAnsi="Times New Roman"/>
          <w:sz w:val="24"/>
          <w:szCs w:val="24"/>
        </w:rPr>
        <w:t>My love for math and science has had a direct impact on how I view the world around me. For example, in high school, I became obsessed with the idea of energy conservation. I spent countless hours calculating how different materials affect energy transfer and researching the most efficient ways to reduce energy consumption. I was particularly drawn to how the principles of thermodynamics could be applied to everyday life, from home insulation to car engines. This exploration led me to design a small, energy-efficient model home for a science fair project, where I applied the concepts I had learned to create a real-world solution.</w:t>
      </w:r>
    </w:p>
    <w:p>
      <w:pPr>
        <w:pStyle w:val="BodyText"/>
        <w:bidi w:val="0"/>
        <w:spacing w:lineRule="auto" w:line="480"/>
        <w:jc w:val="start"/>
        <w:rPr>
          <w:rFonts w:ascii="Times New Roman" w:hAnsi="Times New Roman"/>
          <w:sz w:val="24"/>
          <w:szCs w:val="24"/>
        </w:rPr>
      </w:pPr>
      <w:r>
        <w:rPr>
          <w:rFonts w:ascii="Times New Roman" w:hAnsi="Times New Roman"/>
          <w:sz w:val="24"/>
          <w:szCs w:val="24"/>
        </w:rPr>
        <w:t>The project wasn’t just about building a model; it was about understanding the principles at work and applying them in a meaningful way. This hands-on experience solidified my love for math and science, as it allowed me to witness the real-world impact these subjects could have.</w:t>
      </w:r>
    </w:p>
    <w:p>
      <w:pPr>
        <w:pStyle w:val="HorizontalLine"/>
        <w:bidi w:val="0"/>
        <w:spacing w:lineRule="auto" w:line="480"/>
        <w:jc w:val="start"/>
        <w:rPr>
          <w:rFonts w:ascii="Times New Roman" w:hAnsi="Times New Roman"/>
          <w:sz w:val="24"/>
          <w:szCs w:val="24"/>
        </w:rPr>
      </w:pPr>
      <w:r>
        <w:rPr>
          <w:rFonts w:ascii="Times New Roman" w:hAnsi="Times New Roman"/>
          <w:sz w:val="24"/>
          <w:szCs w:val="24"/>
        </w:rPr>
      </w:r>
    </w:p>
    <w:p>
      <w:pPr>
        <w:pStyle w:val="Heading4"/>
        <w:bidi w:val="0"/>
        <w:spacing w:lineRule="auto" w:line="480"/>
        <w:jc w:val="start"/>
        <w:rPr>
          <w:rFonts w:ascii="Times New Roman" w:hAnsi="Times New Roman"/>
          <w:sz w:val="24"/>
          <w:szCs w:val="24"/>
        </w:rPr>
      </w:pPr>
      <w:r>
        <w:rPr>
          <w:rFonts w:ascii="Times New Roman" w:hAnsi="Times New Roman"/>
          <w:sz w:val="24"/>
          <w:szCs w:val="24"/>
        </w:rPr>
        <w:t>Reflection: Understanding the Universe and Myself</w:t>
      </w:r>
    </w:p>
    <w:p>
      <w:pPr>
        <w:pStyle w:val="BodyText"/>
        <w:bidi w:val="0"/>
        <w:spacing w:lineRule="auto" w:line="480"/>
        <w:jc w:val="start"/>
        <w:rPr>
          <w:rFonts w:ascii="Times New Roman" w:hAnsi="Times New Roman"/>
          <w:sz w:val="24"/>
          <w:szCs w:val="24"/>
        </w:rPr>
      </w:pPr>
      <w:r>
        <w:rPr>
          <w:rFonts w:ascii="Times New Roman" w:hAnsi="Times New Roman"/>
          <w:sz w:val="24"/>
          <w:szCs w:val="24"/>
        </w:rPr>
        <w:t>Reflecting on my journey with math and science, I realize how these subjects have shaped my understanding of both the universe and myself. They have given me a unique perspective, helping me make sense of the world in ways that others may not. Math and science have taught me that the universe is not a random collection of events; it follows patterns, rules, and systems that can be understood and predicted. This understanding has not only influenced how I approach academic challenges but also how I approach life itself.</w:t>
      </w:r>
    </w:p>
    <w:p>
      <w:pPr>
        <w:pStyle w:val="BodyText"/>
        <w:bidi w:val="0"/>
        <w:spacing w:lineRule="auto" w:line="480"/>
        <w:jc w:val="start"/>
        <w:rPr>
          <w:rFonts w:ascii="Times New Roman" w:hAnsi="Times New Roman"/>
          <w:sz w:val="24"/>
          <w:szCs w:val="24"/>
        </w:rPr>
      </w:pPr>
      <w:r>
        <w:rPr>
          <w:rFonts w:ascii="Times New Roman" w:hAnsi="Times New Roman"/>
          <w:sz w:val="24"/>
          <w:szCs w:val="24"/>
        </w:rPr>
        <w:t>In the process, I have gained a deeper understanding of who I am. My passion for these subjects has driven me to become a curious, analytical, and organized individual. It has helped me recognize the importance of asking questions, seeking knowledge, and continuously improving myself. By studying the universe through math and science, I’ve come to understand that learning is a lifelong journey—one that is as infinite as the cosmos itself.</w:t>
      </w:r>
    </w:p>
    <w:p>
      <w:pPr>
        <w:pStyle w:val="HorizontalLine"/>
        <w:bidi w:val="0"/>
        <w:spacing w:lineRule="auto" w:line="480"/>
        <w:jc w:val="start"/>
        <w:rPr>
          <w:rFonts w:ascii="Times New Roman" w:hAnsi="Times New Roman"/>
          <w:sz w:val="24"/>
          <w:szCs w:val="24"/>
        </w:rPr>
      </w:pPr>
      <w:r>
        <w:rPr>
          <w:rFonts w:ascii="Times New Roman" w:hAnsi="Times New Roman"/>
          <w:sz w:val="24"/>
          <w:szCs w:val="24"/>
        </w:rPr>
      </w:r>
    </w:p>
    <w:p>
      <w:pPr>
        <w:pStyle w:val="BodyText"/>
        <w:bidi w:val="0"/>
        <w:spacing w:lineRule="auto" w:line="480"/>
        <w:jc w:val="start"/>
        <w:rPr>
          <w:rFonts w:ascii="Times New Roman" w:hAnsi="Times New Roman"/>
          <w:sz w:val="24"/>
          <w:szCs w:val="24"/>
        </w:rPr>
      </w:pPr>
      <w:r>
        <w:rPr>
          <w:rFonts w:ascii="Times New Roman" w:hAnsi="Times New Roman"/>
          <w:sz w:val="24"/>
          <w:szCs w:val="24"/>
        </w:rPr>
        <w:t>Through reflective writing, I have gained valuable insight into how my love for math and science has shaped my personal growth. These subjects have provided me with a foundation for understanding the world and myself, encouraging critical thinking, self-awareness, and continuous learning. As I continue to explore the mysteries of the universe, I will carry with me the lessons these subjects have taught me and apply them to all aspects of my life.</w:t>
      </w:r>
    </w:p>
    <w:p>
      <w:pPr>
        <w:pStyle w:val="Normal"/>
        <w:bidi w:val="0"/>
        <w:spacing w:lineRule="auto" w:line="480"/>
        <w:jc w:val="star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LibreOffice/24.8.3.2$Linux_X86_64 LibreOffice_project/480$Build-2</Application>
  <AppVersion>15.0000</AppVersion>
  <Pages>4</Pages>
  <Words>1088</Words>
  <Characters>5796</Characters>
  <CharactersWithSpaces>6852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2024-12-20T00:05:46Z</dcterms:created>
  <dc:creator/>
  <dc:description/>
  <dc:language>en-GB</dc:language>
  <cp:lastModifiedBy/>
  <dcterms:modified xsi:type="dcterms:W3CDTF">2024-12-20T00:07:20Z</dcterms:modified>
  <cp:revision>3</cp:revision>
  <dc:subject/>
  <dc:title/>
</cp:coreProperties>
</file>