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859CFD">
      <w:pPr>
        <w:spacing w:after="200"/>
      </w:pPr>
      <w:bookmarkStart w:id="99" w:name="_GoBack"/>
      <w:bookmarkEnd w:id="99"/>
    </w:p>
    <w:p w14:paraId="48FA7C79">
      <w:pPr>
        <w:spacing w:after="200"/>
      </w:pPr>
    </w:p>
    <w:p w14:paraId="696CC16F">
      <w:pPr>
        <w:spacing w:after="200"/>
      </w:pPr>
    </w:p>
    <w:p w14:paraId="3D57BE47">
      <w:pPr>
        <w:spacing w:after="200"/>
      </w:pPr>
    </w:p>
    <w:p w14:paraId="02FC4DC8">
      <w:pPr>
        <w:spacing w:after="40"/>
        <w:jc w:val="left"/>
      </w:pPr>
      <w:r>
        <w:rPr>
          <w:b/>
          <w:i w:val="0"/>
          <w:color w:val="9E1B46"/>
          <w:sz w:val="108"/>
        </w:rPr>
        <w:t>femora</w:t>
      </w:r>
    </w:p>
    <w:p w14:paraId="437E8745">
      <w:pPr>
        <w:spacing w:after="520"/>
      </w:pPr>
      <w:r>
        <w:rPr>
          <w:b w:val="0"/>
          <w:i w:val="0"/>
          <w:color w:val="5A0F2A"/>
          <w:sz w:val="34"/>
        </w:rPr>
        <w:t>AI-Powered Women's Health &amp; Wellness Application</w:t>
      </w:r>
    </w:p>
    <w:p w14:paraId="2926BE9F">
      <w:pPr>
        <w:spacing w:after="80"/>
      </w:pPr>
      <w:r>
        <w:rPr>
          <w:b/>
          <w:i w:val="0"/>
          <w:sz w:val="48"/>
        </w:rPr>
        <w:t>Project Progress and Technical Report</w:t>
      </w:r>
    </w:p>
    <w:p w14:paraId="004B4F9C">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3E2EA0D1">
        <w:tblPrEx>
          <w:tblCellMar>
            <w:top w:w="0" w:type="dxa"/>
            <w:left w:w="108" w:type="dxa"/>
            <w:bottom w:w="0" w:type="dxa"/>
            <w:right w:w="108" w:type="dxa"/>
          </w:tblCellMar>
        </w:tblPrEx>
        <w:tc>
          <w:tcPr>
            <w:tcW w:w="2041" w:type="dxa"/>
          </w:tcPr>
          <w:p w14:paraId="5ECAE6AF">
            <w:pPr>
              <w:spacing w:after="40"/>
            </w:pPr>
            <w:r>
              <w:rPr>
                <w:b/>
                <w:i w:val="0"/>
                <w:color w:val="9E1B46"/>
              </w:rPr>
              <w:t>Team</w:t>
            </w:r>
          </w:p>
        </w:tc>
        <w:tc>
          <w:tcPr>
            <w:tcW w:w="7143" w:type="dxa"/>
          </w:tcPr>
          <w:p w14:paraId="69442CBD">
            <w:pPr>
              <w:spacing w:after="40"/>
            </w:pPr>
            <w:r>
              <w:rPr>
                <w:b w:val="0"/>
                <w:i w:val="0"/>
              </w:rPr>
              <w:t>Arshia Naseer (232428)</w:t>
            </w:r>
          </w:p>
          <w:p w14:paraId="0E15C539">
            <w:pPr>
              <w:spacing w:after="40"/>
            </w:pPr>
            <w:r>
              <w:rPr>
                <w:b w:val="0"/>
                <w:i w:val="0"/>
              </w:rPr>
              <w:t>Ali Haider Bilal (232398)</w:t>
            </w:r>
          </w:p>
          <w:p w14:paraId="15BC0E75">
            <w:pPr>
              <w:spacing w:after="40"/>
            </w:pPr>
            <w:r>
              <w:rPr>
                <w:b w:val="0"/>
                <w:i w:val="0"/>
              </w:rPr>
              <w:t>Ammad Sajjad (232497)</w:t>
            </w:r>
          </w:p>
        </w:tc>
      </w:tr>
      <w:tr w14:paraId="311A5421">
        <w:tblPrEx>
          <w:tblCellMar>
            <w:top w:w="0" w:type="dxa"/>
            <w:left w:w="108" w:type="dxa"/>
            <w:bottom w:w="0" w:type="dxa"/>
            <w:right w:w="108" w:type="dxa"/>
          </w:tblCellMar>
        </w:tblPrEx>
        <w:tc>
          <w:tcPr>
            <w:tcW w:w="2041" w:type="dxa"/>
          </w:tcPr>
          <w:p w14:paraId="1C3006B7">
            <w:pPr>
              <w:spacing w:after="40"/>
            </w:pPr>
            <w:r>
              <w:rPr>
                <w:b/>
                <w:i w:val="0"/>
                <w:color w:val="9E1B46"/>
              </w:rPr>
              <w:t>Supervisor</w:t>
            </w:r>
          </w:p>
        </w:tc>
        <w:tc>
          <w:tcPr>
            <w:tcW w:w="7143" w:type="dxa"/>
          </w:tcPr>
          <w:p w14:paraId="00534030">
            <w:pPr>
              <w:spacing w:after="40"/>
            </w:pPr>
            <w:r>
              <w:rPr>
                <w:b w:val="0"/>
                <w:i w:val="0"/>
              </w:rPr>
              <w:t>Mustabshera Fatima</w:t>
            </w:r>
          </w:p>
        </w:tc>
      </w:tr>
      <w:tr w14:paraId="76674BE1">
        <w:tblPrEx>
          <w:tblCellMar>
            <w:top w:w="0" w:type="dxa"/>
            <w:left w:w="108" w:type="dxa"/>
            <w:bottom w:w="0" w:type="dxa"/>
            <w:right w:w="108" w:type="dxa"/>
          </w:tblCellMar>
        </w:tblPrEx>
        <w:tc>
          <w:tcPr>
            <w:tcW w:w="2041" w:type="dxa"/>
          </w:tcPr>
          <w:p w14:paraId="0AE802C6">
            <w:pPr>
              <w:spacing w:after="40"/>
            </w:pPr>
            <w:r>
              <w:rPr>
                <w:b/>
                <w:i w:val="0"/>
                <w:color w:val="9E1B46"/>
              </w:rPr>
              <w:t>Department</w:t>
            </w:r>
          </w:p>
        </w:tc>
        <w:tc>
          <w:tcPr>
            <w:tcW w:w="7143" w:type="dxa"/>
          </w:tcPr>
          <w:p w14:paraId="581BD3C2">
            <w:pPr>
              <w:spacing w:after="40"/>
            </w:pPr>
            <w:r>
              <w:rPr>
                <w:b w:val="0"/>
                <w:i w:val="0"/>
              </w:rPr>
              <w:t>Computer Science, Air University Islamabad</w:t>
            </w:r>
          </w:p>
        </w:tc>
      </w:tr>
      <w:tr w14:paraId="65CE91D2">
        <w:tblPrEx>
          <w:tblCellMar>
            <w:top w:w="0" w:type="dxa"/>
            <w:left w:w="108" w:type="dxa"/>
            <w:bottom w:w="0" w:type="dxa"/>
            <w:right w:w="108" w:type="dxa"/>
          </w:tblCellMar>
        </w:tblPrEx>
        <w:tc>
          <w:tcPr>
            <w:tcW w:w="2041" w:type="dxa"/>
          </w:tcPr>
          <w:p w14:paraId="37847F82">
            <w:pPr>
              <w:spacing w:after="40"/>
            </w:pPr>
            <w:r>
              <w:rPr>
                <w:b/>
                <w:i w:val="0"/>
                <w:color w:val="9E1B46"/>
              </w:rPr>
              <w:t>Report date</w:t>
            </w:r>
          </w:p>
        </w:tc>
        <w:tc>
          <w:tcPr>
            <w:tcW w:w="7143" w:type="dxa"/>
          </w:tcPr>
          <w:p w14:paraId="7F11299A">
            <w:pPr>
              <w:spacing w:after="40"/>
            </w:pPr>
            <w:r>
              <w:rPr>
                <w:b w:val="0"/>
                <w:i w:val="0"/>
              </w:rPr>
              <w:t>20 September 2026</w:t>
            </w:r>
          </w:p>
        </w:tc>
      </w:tr>
      <w:tr w14:paraId="59638CFD">
        <w:tblPrEx>
          <w:tblCellMar>
            <w:top w:w="0" w:type="dxa"/>
            <w:left w:w="108" w:type="dxa"/>
            <w:bottom w:w="0" w:type="dxa"/>
            <w:right w:w="108" w:type="dxa"/>
          </w:tblCellMar>
        </w:tblPrEx>
        <w:tc>
          <w:tcPr>
            <w:tcW w:w="2041" w:type="dxa"/>
          </w:tcPr>
          <w:p w14:paraId="302D23EB">
            <w:pPr>
              <w:spacing w:after="40"/>
            </w:pPr>
            <w:r>
              <w:rPr>
                <w:b/>
                <w:i w:val="0"/>
                <w:color w:val="9E1B46"/>
              </w:rPr>
              <w:t>Source code</w:t>
            </w:r>
          </w:p>
        </w:tc>
        <w:tc>
          <w:tcPr>
            <w:tcW w:w="7143" w:type="dxa"/>
          </w:tcPr>
          <w:p w14:paraId="6A9BF134">
            <w:pPr>
              <w:spacing w:after="40"/>
            </w:pPr>
            <w:r>
              <w:rPr>
                <w:b w:val="0"/>
                <w:i w:val="0"/>
              </w:rPr>
              <w:t>github.com/ammad-sajjad/Femora (branch main, state as of the AI companion commit 8c5eb71)</w:t>
            </w:r>
          </w:p>
        </w:tc>
      </w:tr>
    </w:tbl>
    <w:p w14:paraId="5E547257">
      <w:pPr>
        <w:spacing w:after="600"/>
      </w:pPr>
    </w:p>
    <w:p w14:paraId="3194B082">
      <w:r>
        <w:rPr>
          <w:b w:val="0"/>
          <w:i/>
          <w:color w:val="555555"/>
          <w:sz w:val="19"/>
        </w:rPr>
        <w:t>Femora provides health awareness and risk information only. It is not a medical diagnosis and does not replace a doctor.</w:t>
      </w:r>
    </w:p>
    <w:p w14:paraId="728C90B2">
      <w:r>
        <w:br w:type="page"/>
      </w:r>
    </w:p>
    <w:p w14:paraId="3D42ABB6">
      <w:pPr>
        <w:spacing w:after="160"/>
      </w:pPr>
      <w:r>
        <w:rPr>
          <w:b/>
          <w:i w:val="0"/>
          <w:color w:val="9E1B46"/>
          <w:sz w:val="34"/>
        </w:rPr>
        <w:t>Contents</w:t>
      </w:r>
    </w:p>
    <w:p w14:paraId="5ED5B86D">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_Toc31783 </w:instrText>
      </w:r>
      <w:r>
        <w:fldChar w:fldCharType="separate"/>
      </w:r>
      <w:r>
        <w:t>1. Executive summary</w:t>
      </w:r>
      <w:r>
        <w:tab/>
      </w:r>
      <w:r>
        <w:fldChar w:fldCharType="begin"/>
      </w:r>
      <w:r>
        <w:instrText xml:space="preserve"> PAGEREF _Toc31783 \h </w:instrText>
      </w:r>
      <w:r>
        <w:fldChar w:fldCharType="separate"/>
      </w:r>
      <w:r>
        <w:t>5</w:t>
      </w:r>
      <w:r>
        <w:fldChar w:fldCharType="end"/>
      </w:r>
      <w:r>
        <w:fldChar w:fldCharType="end"/>
      </w:r>
    </w:p>
    <w:p w14:paraId="20558999">
      <w:pPr>
        <w:pStyle w:val="37"/>
        <w:tabs>
          <w:tab w:val="right" w:leader="dot" w:pos="9412"/>
        </w:tabs>
      </w:pPr>
      <w:r>
        <w:fldChar w:fldCharType="begin"/>
      </w:r>
      <w:r>
        <w:instrText xml:space="preserve"> HYPERLINK \l _Toc29150 </w:instrText>
      </w:r>
      <w:r>
        <w:fldChar w:fldCharType="separate"/>
      </w:r>
      <w:r>
        <w:t>2. Project background and scope</w:t>
      </w:r>
      <w:r>
        <w:tab/>
      </w:r>
      <w:r>
        <w:fldChar w:fldCharType="begin"/>
      </w:r>
      <w:r>
        <w:instrText xml:space="preserve"> PAGEREF _Toc29150 \h </w:instrText>
      </w:r>
      <w:r>
        <w:fldChar w:fldCharType="separate"/>
      </w:r>
      <w:r>
        <w:t>6</w:t>
      </w:r>
      <w:r>
        <w:fldChar w:fldCharType="end"/>
      </w:r>
      <w:r>
        <w:fldChar w:fldCharType="end"/>
      </w:r>
    </w:p>
    <w:p w14:paraId="7B56BF8E">
      <w:pPr>
        <w:pStyle w:val="37"/>
        <w:tabs>
          <w:tab w:val="right" w:leader="dot" w:pos="9412"/>
        </w:tabs>
      </w:pPr>
      <w:r>
        <w:fldChar w:fldCharType="begin"/>
      </w:r>
      <w:r>
        <w:instrText xml:space="preserve"> HYPERLINK \l _Toc31462 </w:instrText>
      </w:r>
      <w:r>
        <w:fldChar w:fldCharType="separate"/>
      </w:r>
      <w:r>
        <w:t>3. System architecture</w:t>
      </w:r>
      <w:r>
        <w:tab/>
      </w:r>
      <w:r>
        <w:fldChar w:fldCharType="begin"/>
      </w:r>
      <w:r>
        <w:instrText xml:space="preserve"> PAGEREF _Toc31462 \h </w:instrText>
      </w:r>
      <w:r>
        <w:fldChar w:fldCharType="separate"/>
      </w:r>
      <w:r>
        <w:t>7</w:t>
      </w:r>
      <w:r>
        <w:fldChar w:fldCharType="end"/>
      </w:r>
      <w:r>
        <w:fldChar w:fldCharType="end"/>
      </w:r>
    </w:p>
    <w:p w14:paraId="33B1DD5C">
      <w:pPr>
        <w:pStyle w:val="38"/>
        <w:tabs>
          <w:tab w:val="right" w:leader="dot" w:pos="9412"/>
        </w:tabs>
      </w:pPr>
      <w:r>
        <w:fldChar w:fldCharType="begin"/>
      </w:r>
      <w:r>
        <w:instrText xml:space="preserve"> HYPERLINK \l _Toc14780 </w:instrText>
      </w:r>
      <w:r>
        <w:fldChar w:fldCharType="separate"/>
      </w:r>
      <w:r>
        <w:t>3.1 Overview</w:t>
      </w:r>
      <w:r>
        <w:tab/>
      </w:r>
      <w:r>
        <w:fldChar w:fldCharType="begin"/>
      </w:r>
      <w:r>
        <w:instrText xml:space="preserve"> PAGEREF _Toc14780 \h </w:instrText>
      </w:r>
      <w:r>
        <w:fldChar w:fldCharType="separate"/>
      </w:r>
      <w:r>
        <w:t>7</w:t>
      </w:r>
      <w:r>
        <w:fldChar w:fldCharType="end"/>
      </w:r>
      <w:r>
        <w:fldChar w:fldCharType="end"/>
      </w:r>
    </w:p>
    <w:p w14:paraId="5D09C3F2">
      <w:pPr>
        <w:pStyle w:val="38"/>
        <w:tabs>
          <w:tab w:val="right" w:leader="dot" w:pos="9412"/>
        </w:tabs>
      </w:pPr>
      <w:r>
        <w:fldChar w:fldCharType="begin"/>
      </w:r>
      <w:r>
        <w:instrText xml:space="preserve"> HYPERLINK \l _Toc26143 </w:instrText>
      </w:r>
      <w:r>
        <w:fldChar w:fldCharType="separate"/>
      </w:r>
      <w:r>
        <w:t>3.2 What happens when a user taps a button</w:t>
      </w:r>
      <w:r>
        <w:tab/>
      </w:r>
      <w:r>
        <w:fldChar w:fldCharType="begin"/>
      </w:r>
      <w:r>
        <w:instrText xml:space="preserve"> PAGEREF _Toc26143 \h </w:instrText>
      </w:r>
      <w:r>
        <w:fldChar w:fldCharType="separate"/>
      </w:r>
      <w:r>
        <w:t>7</w:t>
      </w:r>
      <w:r>
        <w:fldChar w:fldCharType="end"/>
      </w:r>
      <w:r>
        <w:fldChar w:fldCharType="end"/>
      </w:r>
    </w:p>
    <w:p w14:paraId="20E8469C">
      <w:pPr>
        <w:pStyle w:val="38"/>
        <w:tabs>
          <w:tab w:val="right" w:leader="dot" w:pos="9412"/>
        </w:tabs>
      </w:pPr>
      <w:r>
        <w:fldChar w:fldCharType="begin"/>
      </w:r>
      <w:r>
        <w:instrText xml:space="preserve"> HYPERLINK \l _Toc562 </w:instrText>
      </w:r>
      <w:r>
        <w:fldChar w:fldCharType="separate"/>
      </w:r>
      <w:r>
        <w:t>3.3 API reference</w:t>
      </w:r>
      <w:r>
        <w:tab/>
      </w:r>
      <w:r>
        <w:fldChar w:fldCharType="begin"/>
      </w:r>
      <w:r>
        <w:instrText xml:space="preserve"> PAGEREF _Toc562 \h </w:instrText>
      </w:r>
      <w:r>
        <w:fldChar w:fldCharType="separate"/>
      </w:r>
      <w:r>
        <w:t>7</w:t>
      </w:r>
      <w:r>
        <w:fldChar w:fldCharType="end"/>
      </w:r>
      <w:r>
        <w:fldChar w:fldCharType="end"/>
      </w:r>
    </w:p>
    <w:p w14:paraId="626B416D">
      <w:pPr>
        <w:pStyle w:val="38"/>
        <w:tabs>
          <w:tab w:val="right" w:leader="dot" w:pos="9412"/>
        </w:tabs>
      </w:pPr>
      <w:r>
        <w:fldChar w:fldCharType="begin"/>
      </w:r>
      <w:r>
        <w:instrText xml:space="preserve"> HYPERLINK \l _Toc30323 </w:instrText>
      </w:r>
      <w:r>
        <w:fldChar w:fldCharType="separate"/>
      </w:r>
      <w:r>
        <w:t>3.4 Privacy, safety and security design</w:t>
      </w:r>
      <w:r>
        <w:tab/>
      </w:r>
      <w:r>
        <w:fldChar w:fldCharType="begin"/>
      </w:r>
      <w:r>
        <w:instrText xml:space="preserve"> PAGEREF _Toc30323 \h </w:instrText>
      </w:r>
      <w:r>
        <w:fldChar w:fldCharType="separate"/>
      </w:r>
      <w:r>
        <w:t>10</w:t>
      </w:r>
      <w:r>
        <w:fldChar w:fldCharType="end"/>
      </w:r>
      <w:r>
        <w:fldChar w:fldCharType="end"/>
      </w:r>
    </w:p>
    <w:p w14:paraId="4632DE4E">
      <w:pPr>
        <w:pStyle w:val="38"/>
        <w:tabs>
          <w:tab w:val="right" w:leader="dot" w:pos="9412"/>
        </w:tabs>
      </w:pPr>
      <w:r>
        <w:fldChar w:fldCharType="begin"/>
      </w:r>
      <w:r>
        <w:instrText xml:space="preserve"> HYPERLINK \l _Toc31670 </w:instrText>
      </w:r>
      <w:r>
        <w:fldChar w:fldCharType="separate"/>
      </w:r>
      <w:r>
        <w:t>3.5 Repository layout</w:t>
      </w:r>
      <w:r>
        <w:tab/>
      </w:r>
      <w:r>
        <w:fldChar w:fldCharType="begin"/>
      </w:r>
      <w:r>
        <w:instrText xml:space="preserve"> PAGEREF _Toc31670 \h </w:instrText>
      </w:r>
      <w:r>
        <w:fldChar w:fldCharType="separate"/>
      </w:r>
      <w:r>
        <w:t>10</w:t>
      </w:r>
      <w:r>
        <w:fldChar w:fldCharType="end"/>
      </w:r>
      <w:r>
        <w:fldChar w:fldCharType="end"/>
      </w:r>
    </w:p>
    <w:p w14:paraId="7853C73F">
      <w:pPr>
        <w:pStyle w:val="37"/>
        <w:tabs>
          <w:tab w:val="right" w:leader="dot" w:pos="9412"/>
        </w:tabs>
      </w:pPr>
      <w:r>
        <w:fldChar w:fldCharType="begin"/>
      </w:r>
      <w:r>
        <w:instrText xml:space="preserve"> HYPERLINK \l _Toc21383 </w:instrText>
      </w:r>
      <w:r>
        <w:fldChar w:fldCharType="separate"/>
      </w:r>
      <w:r>
        <w:t>4. Mobile application in detail</w:t>
      </w:r>
      <w:r>
        <w:tab/>
      </w:r>
      <w:r>
        <w:fldChar w:fldCharType="begin"/>
      </w:r>
      <w:r>
        <w:instrText xml:space="preserve"> PAGEREF _Toc21383 \h </w:instrText>
      </w:r>
      <w:r>
        <w:fldChar w:fldCharType="separate"/>
      </w:r>
      <w:r>
        <w:t>11</w:t>
      </w:r>
      <w:r>
        <w:fldChar w:fldCharType="end"/>
      </w:r>
      <w:r>
        <w:fldChar w:fldCharType="end"/>
      </w:r>
    </w:p>
    <w:p w14:paraId="2E2F7B45">
      <w:pPr>
        <w:pStyle w:val="38"/>
        <w:tabs>
          <w:tab w:val="right" w:leader="dot" w:pos="9412"/>
        </w:tabs>
      </w:pPr>
      <w:r>
        <w:fldChar w:fldCharType="begin"/>
      </w:r>
      <w:r>
        <w:instrText xml:space="preserve"> HYPERLINK \l _Toc11321 </w:instrText>
      </w:r>
      <w:r>
        <w:fldChar w:fldCharType="separate"/>
      </w:r>
      <w:r>
        <w:t>4.1 Technology</w:t>
      </w:r>
      <w:r>
        <w:tab/>
      </w:r>
      <w:r>
        <w:fldChar w:fldCharType="begin"/>
      </w:r>
      <w:r>
        <w:instrText xml:space="preserve"> PAGEREF _Toc11321 \h </w:instrText>
      </w:r>
      <w:r>
        <w:fldChar w:fldCharType="separate"/>
      </w:r>
      <w:r>
        <w:t>11</w:t>
      </w:r>
      <w:r>
        <w:fldChar w:fldCharType="end"/>
      </w:r>
      <w:r>
        <w:fldChar w:fldCharType="end"/>
      </w:r>
    </w:p>
    <w:p w14:paraId="11D3056F">
      <w:pPr>
        <w:pStyle w:val="38"/>
        <w:tabs>
          <w:tab w:val="right" w:leader="dot" w:pos="9412"/>
        </w:tabs>
      </w:pPr>
      <w:r>
        <w:fldChar w:fldCharType="begin"/>
      </w:r>
      <w:r>
        <w:instrText xml:space="preserve"> HYPERLINK \l _Toc31970 </w:instrText>
      </w:r>
      <w:r>
        <w:fldChar w:fldCharType="separate"/>
      </w:r>
      <w:r>
        <w:t>4.2 Screens</w:t>
      </w:r>
      <w:r>
        <w:tab/>
      </w:r>
      <w:r>
        <w:fldChar w:fldCharType="begin"/>
      </w:r>
      <w:r>
        <w:instrText xml:space="preserve"> PAGEREF _Toc31970 \h </w:instrText>
      </w:r>
      <w:r>
        <w:fldChar w:fldCharType="separate"/>
      </w:r>
      <w:r>
        <w:t>11</w:t>
      </w:r>
      <w:r>
        <w:fldChar w:fldCharType="end"/>
      </w:r>
      <w:r>
        <w:fldChar w:fldCharType="end"/>
      </w:r>
    </w:p>
    <w:p w14:paraId="350AE96F">
      <w:pPr>
        <w:pStyle w:val="38"/>
        <w:tabs>
          <w:tab w:val="right" w:leader="dot" w:pos="9412"/>
        </w:tabs>
      </w:pPr>
      <w:r>
        <w:fldChar w:fldCharType="begin"/>
      </w:r>
      <w:r>
        <w:instrText xml:space="preserve"> HYPERLINK \l _Toc18709 </w:instrText>
      </w:r>
      <w:r>
        <w:fldChar w:fldCharType="separate"/>
      </w:r>
      <w:r>
        <w:t>4.3 State and data flow</w:t>
      </w:r>
      <w:r>
        <w:tab/>
      </w:r>
      <w:r>
        <w:fldChar w:fldCharType="begin"/>
      </w:r>
      <w:r>
        <w:instrText xml:space="preserve"> PAGEREF _Toc18709 \h </w:instrText>
      </w:r>
      <w:r>
        <w:fldChar w:fldCharType="separate"/>
      </w:r>
      <w:r>
        <w:t>12</w:t>
      </w:r>
      <w:r>
        <w:fldChar w:fldCharType="end"/>
      </w:r>
      <w:r>
        <w:fldChar w:fldCharType="end"/>
      </w:r>
    </w:p>
    <w:p w14:paraId="655B369A">
      <w:pPr>
        <w:pStyle w:val="38"/>
        <w:tabs>
          <w:tab w:val="right" w:leader="dot" w:pos="9412"/>
        </w:tabs>
      </w:pPr>
      <w:r>
        <w:fldChar w:fldCharType="begin"/>
      </w:r>
      <w:r>
        <w:instrText xml:space="preserve"> HYPERLINK \l _Toc32421 </w:instrText>
      </w:r>
      <w:r>
        <w:fldChar w:fldCharType="separate"/>
      </w:r>
      <w:r>
        <w:t>4.4 PCOS assessment flow</w:t>
      </w:r>
      <w:r>
        <w:tab/>
      </w:r>
      <w:r>
        <w:fldChar w:fldCharType="begin"/>
      </w:r>
      <w:r>
        <w:instrText xml:space="preserve"> PAGEREF _Toc32421 \h </w:instrText>
      </w:r>
      <w:r>
        <w:fldChar w:fldCharType="separate"/>
      </w:r>
      <w:r>
        <w:t>12</w:t>
      </w:r>
      <w:r>
        <w:fldChar w:fldCharType="end"/>
      </w:r>
      <w:r>
        <w:fldChar w:fldCharType="end"/>
      </w:r>
    </w:p>
    <w:p w14:paraId="703EBCEC">
      <w:pPr>
        <w:pStyle w:val="38"/>
        <w:tabs>
          <w:tab w:val="right" w:leader="dot" w:pos="9412"/>
        </w:tabs>
      </w:pPr>
      <w:r>
        <w:fldChar w:fldCharType="begin"/>
      </w:r>
      <w:r>
        <w:instrText xml:space="preserve"> HYPERLINK \l _Toc20846 </w:instrText>
      </w:r>
      <w:r>
        <w:fldChar w:fldCharType="separate"/>
      </w:r>
      <w:r>
        <w:t>4.5 Breast health flow</w:t>
      </w:r>
      <w:r>
        <w:tab/>
      </w:r>
      <w:r>
        <w:fldChar w:fldCharType="begin"/>
      </w:r>
      <w:r>
        <w:instrText xml:space="preserve"> PAGEREF _Toc20846 \h </w:instrText>
      </w:r>
      <w:r>
        <w:fldChar w:fldCharType="separate"/>
      </w:r>
      <w:r>
        <w:t>12</w:t>
      </w:r>
      <w:r>
        <w:fldChar w:fldCharType="end"/>
      </w:r>
      <w:r>
        <w:fldChar w:fldCharType="end"/>
      </w:r>
    </w:p>
    <w:p w14:paraId="290A7E47">
      <w:pPr>
        <w:pStyle w:val="38"/>
        <w:tabs>
          <w:tab w:val="right" w:leader="dot" w:pos="9412"/>
        </w:tabs>
      </w:pPr>
      <w:r>
        <w:fldChar w:fldCharType="begin"/>
      </w:r>
      <w:r>
        <w:instrText xml:space="preserve"> HYPERLINK \l _Toc30937 </w:instrText>
      </w:r>
      <w:r>
        <w:fldChar w:fldCharType="separate"/>
      </w:r>
      <w:r>
        <w:t>4.6 Breast self-exam and the monthly reminder</w:t>
      </w:r>
      <w:r>
        <w:tab/>
      </w:r>
      <w:r>
        <w:fldChar w:fldCharType="begin"/>
      </w:r>
      <w:r>
        <w:instrText xml:space="preserve"> PAGEREF _Toc30937 \h </w:instrText>
      </w:r>
      <w:r>
        <w:fldChar w:fldCharType="separate"/>
      </w:r>
      <w:r>
        <w:t>12</w:t>
      </w:r>
      <w:r>
        <w:fldChar w:fldCharType="end"/>
      </w:r>
      <w:r>
        <w:fldChar w:fldCharType="end"/>
      </w:r>
    </w:p>
    <w:p w14:paraId="0576A85F">
      <w:pPr>
        <w:pStyle w:val="38"/>
        <w:tabs>
          <w:tab w:val="right" w:leader="dot" w:pos="9412"/>
        </w:tabs>
      </w:pPr>
      <w:r>
        <w:fldChar w:fldCharType="begin"/>
      </w:r>
      <w:r>
        <w:instrText xml:space="preserve"> HYPERLINK \l _Toc29877 </w:instrText>
      </w:r>
      <w:r>
        <w:fldChar w:fldCharType="separate"/>
      </w:r>
      <w:r>
        <w:t>4.7 Server address setting</w:t>
      </w:r>
      <w:r>
        <w:tab/>
      </w:r>
      <w:r>
        <w:fldChar w:fldCharType="begin"/>
      </w:r>
      <w:r>
        <w:instrText xml:space="preserve"> PAGEREF _Toc29877 \h </w:instrText>
      </w:r>
      <w:r>
        <w:fldChar w:fldCharType="separate"/>
      </w:r>
      <w:r>
        <w:t>13</w:t>
      </w:r>
      <w:r>
        <w:fldChar w:fldCharType="end"/>
      </w:r>
      <w:r>
        <w:fldChar w:fldCharType="end"/>
      </w:r>
    </w:p>
    <w:p w14:paraId="4B8C81D5">
      <w:pPr>
        <w:pStyle w:val="38"/>
        <w:tabs>
          <w:tab w:val="right" w:leader="dot" w:pos="9412"/>
        </w:tabs>
      </w:pPr>
      <w:r>
        <w:fldChar w:fldCharType="begin"/>
      </w:r>
      <w:r>
        <w:instrText xml:space="preserve"> HYPERLINK \l _Toc30324 </w:instrText>
      </w:r>
      <w:r>
        <w:fldChar w:fldCharType="separate"/>
      </w:r>
      <w:r>
        <w:t>4.8 Android configuration</w:t>
      </w:r>
      <w:r>
        <w:tab/>
      </w:r>
      <w:r>
        <w:fldChar w:fldCharType="begin"/>
      </w:r>
      <w:r>
        <w:instrText xml:space="preserve"> PAGEREF _Toc30324 \h </w:instrText>
      </w:r>
      <w:r>
        <w:fldChar w:fldCharType="separate"/>
      </w:r>
      <w:r>
        <w:t>13</w:t>
      </w:r>
      <w:r>
        <w:fldChar w:fldCharType="end"/>
      </w:r>
      <w:r>
        <w:fldChar w:fldCharType="end"/>
      </w:r>
    </w:p>
    <w:p w14:paraId="7743327B">
      <w:pPr>
        <w:pStyle w:val="38"/>
        <w:tabs>
          <w:tab w:val="right" w:leader="dot" w:pos="9412"/>
        </w:tabs>
      </w:pPr>
      <w:r>
        <w:fldChar w:fldCharType="begin"/>
      </w:r>
      <w:r>
        <w:instrText xml:space="preserve"> HYPERLINK \l _Toc28208 </w:instrText>
      </w:r>
      <w:r>
        <w:fldChar w:fldCharType="separate"/>
      </w:r>
      <w:r>
        <w:t>4.9 Automated tests</w:t>
      </w:r>
      <w:r>
        <w:tab/>
      </w:r>
      <w:r>
        <w:fldChar w:fldCharType="begin"/>
      </w:r>
      <w:r>
        <w:instrText xml:space="preserve"> PAGEREF _Toc28208 \h </w:instrText>
      </w:r>
      <w:r>
        <w:fldChar w:fldCharType="separate"/>
      </w:r>
      <w:r>
        <w:t>13</w:t>
      </w:r>
      <w:r>
        <w:fldChar w:fldCharType="end"/>
      </w:r>
      <w:r>
        <w:fldChar w:fldCharType="end"/>
      </w:r>
    </w:p>
    <w:p w14:paraId="02C3561E">
      <w:pPr>
        <w:pStyle w:val="37"/>
        <w:tabs>
          <w:tab w:val="right" w:leader="dot" w:pos="9412"/>
        </w:tabs>
      </w:pPr>
      <w:r>
        <w:fldChar w:fldCharType="begin"/>
      </w:r>
      <w:r>
        <w:instrText xml:space="preserve"> HYPERLINK \l _Toc14659 </w:instrText>
      </w:r>
      <w:r>
        <w:fldChar w:fldCharType="separate"/>
      </w:r>
      <w:r>
        <w:t>5. PCOS risk model</w:t>
      </w:r>
      <w:r>
        <w:tab/>
      </w:r>
      <w:r>
        <w:fldChar w:fldCharType="begin"/>
      </w:r>
      <w:r>
        <w:instrText xml:space="preserve"> PAGEREF _Toc14659 \h </w:instrText>
      </w:r>
      <w:r>
        <w:fldChar w:fldCharType="separate"/>
      </w:r>
      <w:r>
        <w:t>14</w:t>
      </w:r>
      <w:r>
        <w:fldChar w:fldCharType="end"/>
      </w:r>
      <w:r>
        <w:fldChar w:fldCharType="end"/>
      </w:r>
    </w:p>
    <w:p w14:paraId="55AE8A01">
      <w:pPr>
        <w:pStyle w:val="38"/>
        <w:tabs>
          <w:tab w:val="right" w:leader="dot" w:pos="9412"/>
        </w:tabs>
      </w:pPr>
      <w:r>
        <w:fldChar w:fldCharType="begin"/>
      </w:r>
      <w:r>
        <w:instrText xml:space="preserve"> HYPERLINK \l _Toc1447 </w:instrText>
      </w:r>
      <w:r>
        <w:fldChar w:fldCharType="separate"/>
      </w:r>
      <w:r>
        <w:t>5.1 Data and preparation</w:t>
      </w:r>
      <w:r>
        <w:tab/>
      </w:r>
      <w:r>
        <w:fldChar w:fldCharType="begin"/>
      </w:r>
      <w:r>
        <w:instrText xml:space="preserve"> PAGEREF _Toc1447 \h </w:instrText>
      </w:r>
      <w:r>
        <w:fldChar w:fldCharType="separate"/>
      </w:r>
      <w:r>
        <w:t>14</w:t>
      </w:r>
      <w:r>
        <w:fldChar w:fldCharType="end"/>
      </w:r>
      <w:r>
        <w:fldChar w:fldCharType="end"/>
      </w:r>
    </w:p>
    <w:p w14:paraId="45FC970B">
      <w:pPr>
        <w:pStyle w:val="38"/>
        <w:tabs>
          <w:tab w:val="right" w:leader="dot" w:pos="9412"/>
        </w:tabs>
      </w:pPr>
      <w:r>
        <w:fldChar w:fldCharType="begin"/>
      </w:r>
      <w:r>
        <w:instrText xml:space="preserve"> HYPERLINK \l _Toc2645 </w:instrText>
      </w:r>
      <w:r>
        <w:fldChar w:fldCharType="separate"/>
      </w:r>
      <w:r>
        <w:t>5.2 Features and constraints</w:t>
      </w:r>
      <w:r>
        <w:tab/>
      </w:r>
      <w:r>
        <w:fldChar w:fldCharType="begin"/>
      </w:r>
      <w:r>
        <w:instrText xml:space="preserve"> PAGEREF _Toc2645 \h </w:instrText>
      </w:r>
      <w:r>
        <w:fldChar w:fldCharType="separate"/>
      </w:r>
      <w:r>
        <w:t>14</w:t>
      </w:r>
      <w:r>
        <w:fldChar w:fldCharType="end"/>
      </w:r>
      <w:r>
        <w:fldChar w:fldCharType="end"/>
      </w:r>
    </w:p>
    <w:p w14:paraId="72B6635C">
      <w:pPr>
        <w:pStyle w:val="38"/>
        <w:tabs>
          <w:tab w:val="right" w:leader="dot" w:pos="9412"/>
        </w:tabs>
      </w:pPr>
      <w:r>
        <w:fldChar w:fldCharType="begin"/>
      </w:r>
      <w:r>
        <w:instrText xml:space="preserve"> HYPERLINK \l _Toc9903 </w:instrText>
      </w:r>
      <w:r>
        <w:fldChar w:fldCharType="separate"/>
      </w:r>
      <w:r>
        <w:t>5.3 Model and training</w:t>
      </w:r>
      <w:r>
        <w:tab/>
      </w:r>
      <w:r>
        <w:fldChar w:fldCharType="begin"/>
      </w:r>
      <w:r>
        <w:instrText xml:space="preserve"> PAGEREF _Toc9903 \h </w:instrText>
      </w:r>
      <w:r>
        <w:fldChar w:fldCharType="separate"/>
      </w:r>
      <w:r>
        <w:t>15</w:t>
      </w:r>
      <w:r>
        <w:fldChar w:fldCharType="end"/>
      </w:r>
      <w:r>
        <w:fldChar w:fldCharType="end"/>
      </w:r>
    </w:p>
    <w:p w14:paraId="46E24D59">
      <w:pPr>
        <w:pStyle w:val="38"/>
        <w:tabs>
          <w:tab w:val="right" w:leader="dot" w:pos="9412"/>
        </w:tabs>
      </w:pPr>
      <w:r>
        <w:fldChar w:fldCharType="begin"/>
      </w:r>
      <w:r>
        <w:instrText xml:space="preserve"> HYPERLINK \l _Toc23202 </w:instrText>
      </w:r>
      <w:r>
        <w:fldChar w:fldCharType="separate"/>
      </w:r>
      <w:r>
        <w:t>5.4 Results</w:t>
      </w:r>
      <w:r>
        <w:tab/>
      </w:r>
      <w:r>
        <w:fldChar w:fldCharType="begin"/>
      </w:r>
      <w:r>
        <w:instrText xml:space="preserve"> PAGEREF _Toc23202 \h </w:instrText>
      </w:r>
      <w:r>
        <w:fldChar w:fldCharType="separate"/>
      </w:r>
      <w:r>
        <w:t>15</w:t>
      </w:r>
      <w:r>
        <w:fldChar w:fldCharType="end"/>
      </w:r>
      <w:r>
        <w:fldChar w:fldCharType="end"/>
      </w:r>
    </w:p>
    <w:p w14:paraId="74570A06">
      <w:pPr>
        <w:pStyle w:val="38"/>
        <w:tabs>
          <w:tab w:val="right" w:leader="dot" w:pos="9412"/>
        </w:tabs>
      </w:pPr>
      <w:r>
        <w:fldChar w:fldCharType="begin"/>
      </w:r>
      <w:r>
        <w:instrText xml:space="preserve"> HYPERLINK \l _Toc19249 </w:instrText>
      </w:r>
      <w:r>
        <w:fldChar w:fldCharType="separate"/>
      </w:r>
      <w:r>
        <w:t>5.5 How the app uses it</w:t>
      </w:r>
      <w:r>
        <w:tab/>
      </w:r>
      <w:r>
        <w:fldChar w:fldCharType="begin"/>
      </w:r>
      <w:r>
        <w:instrText xml:space="preserve"> PAGEREF _Toc19249 \h </w:instrText>
      </w:r>
      <w:r>
        <w:fldChar w:fldCharType="separate"/>
      </w:r>
      <w:r>
        <w:t>16</w:t>
      </w:r>
      <w:r>
        <w:fldChar w:fldCharType="end"/>
      </w:r>
      <w:r>
        <w:fldChar w:fldCharType="end"/>
      </w:r>
    </w:p>
    <w:p w14:paraId="3459E46C">
      <w:pPr>
        <w:pStyle w:val="38"/>
        <w:tabs>
          <w:tab w:val="right" w:leader="dot" w:pos="9412"/>
        </w:tabs>
      </w:pPr>
      <w:r>
        <w:fldChar w:fldCharType="begin"/>
      </w:r>
      <w:r>
        <w:instrText xml:space="preserve"> HYPERLINK \l _Toc7681 </w:instrText>
      </w:r>
      <w:r>
        <w:fldChar w:fldCharType="separate"/>
      </w:r>
      <w:r>
        <w:t>5.6 Limitations</w:t>
      </w:r>
      <w:r>
        <w:tab/>
      </w:r>
      <w:r>
        <w:fldChar w:fldCharType="begin"/>
      </w:r>
      <w:r>
        <w:instrText xml:space="preserve"> PAGEREF _Toc7681 \h </w:instrText>
      </w:r>
      <w:r>
        <w:fldChar w:fldCharType="separate"/>
      </w:r>
      <w:r>
        <w:t>16</w:t>
      </w:r>
      <w:r>
        <w:fldChar w:fldCharType="end"/>
      </w:r>
      <w:r>
        <w:fldChar w:fldCharType="end"/>
      </w:r>
    </w:p>
    <w:p w14:paraId="0FC4CCD1">
      <w:pPr>
        <w:pStyle w:val="37"/>
        <w:tabs>
          <w:tab w:val="right" w:leader="dot" w:pos="9412"/>
        </w:tabs>
      </w:pPr>
      <w:r>
        <w:fldChar w:fldCharType="begin"/>
      </w:r>
      <w:r>
        <w:instrText xml:space="preserve"> HYPERLINK \l _Toc6924 </w:instrText>
      </w:r>
      <w:r>
        <w:fldChar w:fldCharType="separate"/>
      </w:r>
      <w:r>
        <w:t>6. Breast ultrasound classifier (component A)</w:t>
      </w:r>
      <w:r>
        <w:tab/>
      </w:r>
      <w:r>
        <w:fldChar w:fldCharType="begin"/>
      </w:r>
      <w:r>
        <w:instrText xml:space="preserve"> PAGEREF _Toc6924 \h </w:instrText>
      </w:r>
      <w:r>
        <w:fldChar w:fldCharType="separate"/>
      </w:r>
      <w:r>
        <w:t>16</w:t>
      </w:r>
      <w:r>
        <w:fldChar w:fldCharType="end"/>
      </w:r>
      <w:r>
        <w:fldChar w:fldCharType="end"/>
      </w:r>
    </w:p>
    <w:p w14:paraId="6FE7BA54">
      <w:pPr>
        <w:pStyle w:val="38"/>
        <w:tabs>
          <w:tab w:val="right" w:leader="dot" w:pos="9412"/>
        </w:tabs>
      </w:pPr>
      <w:r>
        <w:fldChar w:fldCharType="begin"/>
      </w:r>
      <w:r>
        <w:instrText xml:space="preserve"> HYPERLINK \l _Toc23206 </w:instrText>
      </w:r>
      <w:r>
        <w:fldChar w:fldCharType="separate"/>
      </w:r>
      <w:r>
        <w:t>6.1 What it does</w:t>
      </w:r>
      <w:r>
        <w:tab/>
      </w:r>
      <w:r>
        <w:fldChar w:fldCharType="begin"/>
      </w:r>
      <w:r>
        <w:instrText xml:space="preserve"> PAGEREF _Toc23206 \h </w:instrText>
      </w:r>
      <w:r>
        <w:fldChar w:fldCharType="separate"/>
      </w:r>
      <w:r>
        <w:t>16</w:t>
      </w:r>
      <w:r>
        <w:fldChar w:fldCharType="end"/>
      </w:r>
      <w:r>
        <w:fldChar w:fldCharType="end"/>
      </w:r>
    </w:p>
    <w:p w14:paraId="6130B7E8">
      <w:pPr>
        <w:pStyle w:val="38"/>
        <w:tabs>
          <w:tab w:val="right" w:leader="dot" w:pos="9412"/>
        </w:tabs>
      </w:pPr>
      <w:r>
        <w:fldChar w:fldCharType="begin"/>
      </w:r>
      <w:r>
        <w:instrText xml:space="preserve"> HYPERLINK \l _Toc29205 </w:instrText>
      </w:r>
      <w:r>
        <w:fldChar w:fldCharType="separate"/>
      </w:r>
      <w:r>
        <w:t>6.2 Datasets</w:t>
      </w:r>
      <w:r>
        <w:tab/>
      </w:r>
      <w:r>
        <w:fldChar w:fldCharType="begin"/>
      </w:r>
      <w:r>
        <w:instrText xml:space="preserve"> PAGEREF _Toc29205 \h </w:instrText>
      </w:r>
      <w:r>
        <w:fldChar w:fldCharType="separate"/>
      </w:r>
      <w:r>
        <w:t>16</w:t>
      </w:r>
      <w:r>
        <w:fldChar w:fldCharType="end"/>
      </w:r>
      <w:r>
        <w:fldChar w:fldCharType="end"/>
      </w:r>
    </w:p>
    <w:p w14:paraId="413BC83D">
      <w:pPr>
        <w:pStyle w:val="38"/>
        <w:tabs>
          <w:tab w:val="right" w:leader="dot" w:pos="9412"/>
        </w:tabs>
      </w:pPr>
      <w:r>
        <w:fldChar w:fldCharType="begin"/>
      </w:r>
      <w:r>
        <w:instrText xml:space="preserve"> HYPERLINK \l _Toc31170 </w:instrText>
      </w:r>
      <w:r>
        <w:fldChar w:fldCharType="separate"/>
      </w:r>
      <w:r>
        <w:t>6.3 Data-quality decisions</w:t>
      </w:r>
      <w:r>
        <w:tab/>
      </w:r>
      <w:r>
        <w:fldChar w:fldCharType="begin"/>
      </w:r>
      <w:r>
        <w:instrText xml:space="preserve"> PAGEREF _Toc31170 \h </w:instrText>
      </w:r>
      <w:r>
        <w:fldChar w:fldCharType="separate"/>
      </w:r>
      <w:r>
        <w:t>17</w:t>
      </w:r>
      <w:r>
        <w:fldChar w:fldCharType="end"/>
      </w:r>
      <w:r>
        <w:fldChar w:fldCharType="end"/>
      </w:r>
    </w:p>
    <w:p w14:paraId="4FC85AE6">
      <w:pPr>
        <w:pStyle w:val="38"/>
        <w:tabs>
          <w:tab w:val="right" w:leader="dot" w:pos="9412"/>
        </w:tabs>
      </w:pPr>
      <w:r>
        <w:fldChar w:fldCharType="begin"/>
      </w:r>
      <w:r>
        <w:instrText xml:space="preserve"> HYPERLINK \l _Toc18108 </w:instrText>
      </w:r>
      <w:r>
        <w:fldChar w:fldCharType="separate"/>
      </w:r>
      <w:r>
        <w:t>6.4 Method and settings</w:t>
      </w:r>
      <w:r>
        <w:tab/>
      </w:r>
      <w:r>
        <w:fldChar w:fldCharType="begin"/>
      </w:r>
      <w:r>
        <w:instrText xml:space="preserve"> PAGEREF _Toc18108 \h </w:instrText>
      </w:r>
      <w:r>
        <w:fldChar w:fldCharType="separate"/>
      </w:r>
      <w:r>
        <w:t>17</w:t>
      </w:r>
      <w:r>
        <w:fldChar w:fldCharType="end"/>
      </w:r>
      <w:r>
        <w:fldChar w:fldCharType="end"/>
      </w:r>
    </w:p>
    <w:p w14:paraId="42054332">
      <w:pPr>
        <w:pStyle w:val="38"/>
        <w:tabs>
          <w:tab w:val="right" w:leader="dot" w:pos="9412"/>
        </w:tabs>
      </w:pPr>
      <w:r>
        <w:fldChar w:fldCharType="begin"/>
      </w:r>
      <w:r>
        <w:instrText xml:space="preserve"> HYPERLINK \l _Toc2558 </w:instrText>
      </w:r>
      <w:r>
        <w:fldChar w:fldCharType="separate"/>
      </w:r>
      <w:r>
        <w:t>6.5 Selecting the recipe by cross-validation</w:t>
      </w:r>
      <w:r>
        <w:tab/>
      </w:r>
      <w:r>
        <w:fldChar w:fldCharType="begin"/>
      </w:r>
      <w:r>
        <w:instrText xml:space="preserve"> PAGEREF _Toc2558 \h </w:instrText>
      </w:r>
      <w:r>
        <w:fldChar w:fldCharType="separate"/>
      </w:r>
      <w:r>
        <w:t>18</w:t>
      </w:r>
      <w:r>
        <w:fldChar w:fldCharType="end"/>
      </w:r>
      <w:r>
        <w:fldChar w:fldCharType="end"/>
      </w:r>
    </w:p>
    <w:p w14:paraId="51A10068">
      <w:pPr>
        <w:pStyle w:val="38"/>
        <w:tabs>
          <w:tab w:val="right" w:leader="dot" w:pos="9412"/>
        </w:tabs>
      </w:pPr>
      <w:r>
        <w:fldChar w:fldCharType="begin"/>
      </w:r>
      <w:r>
        <w:instrText xml:space="preserve"> HYPERLINK \l _Toc32534 </w:instrText>
      </w:r>
      <w:r>
        <w:fldChar w:fldCharType="separate"/>
      </w:r>
      <w:r>
        <w:t>6.6 Calibration, threshold and export</w:t>
      </w:r>
      <w:r>
        <w:tab/>
      </w:r>
      <w:r>
        <w:fldChar w:fldCharType="begin"/>
      </w:r>
      <w:r>
        <w:instrText xml:space="preserve"> PAGEREF _Toc32534 \h </w:instrText>
      </w:r>
      <w:r>
        <w:fldChar w:fldCharType="separate"/>
      </w:r>
      <w:r>
        <w:t>19</w:t>
      </w:r>
      <w:r>
        <w:fldChar w:fldCharType="end"/>
      </w:r>
      <w:r>
        <w:fldChar w:fldCharType="end"/>
      </w:r>
    </w:p>
    <w:p w14:paraId="29B31C55">
      <w:pPr>
        <w:pStyle w:val="38"/>
        <w:tabs>
          <w:tab w:val="right" w:leader="dot" w:pos="9412"/>
        </w:tabs>
      </w:pPr>
      <w:r>
        <w:fldChar w:fldCharType="begin"/>
      </w:r>
      <w:r>
        <w:instrText xml:space="preserve"> HYPERLINK \l _Toc27363 </w:instrText>
      </w:r>
      <w:r>
        <w:fldChar w:fldCharType="separate"/>
      </w:r>
      <w:r>
        <w:t>6.7 Model versions</w:t>
      </w:r>
      <w:r>
        <w:tab/>
      </w:r>
      <w:r>
        <w:fldChar w:fldCharType="begin"/>
      </w:r>
      <w:r>
        <w:instrText xml:space="preserve"> PAGEREF _Toc27363 \h </w:instrText>
      </w:r>
      <w:r>
        <w:fldChar w:fldCharType="separate"/>
      </w:r>
      <w:r>
        <w:t>19</w:t>
      </w:r>
      <w:r>
        <w:fldChar w:fldCharType="end"/>
      </w:r>
      <w:r>
        <w:fldChar w:fldCharType="end"/>
      </w:r>
    </w:p>
    <w:p w14:paraId="5239C711">
      <w:pPr>
        <w:pStyle w:val="38"/>
        <w:tabs>
          <w:tab w:val="right" w:leader="dot" w:pos="9412"/>
        </w:tabs>
      </w:pPr>
      <w:r>
        <w:fldChar w:fldCharType="begin"/>
      </w:r>
      <w:r>
        <w:instrText xml:space="preserve"> HYPERLINK \l _Toc28462 </w:instrText>
      </w:r>
      <w:r>
        <w:fldChar w:fldCharType="separate"/>
      </w:r>
      <w:r>
        <w:t>6.8 Results</w:t>
      </w:r>
      <w:r>
        <w:tab/>
      </w:r>
      <w:r>
        <w:fldChar w:fldCharType="begin"/>
      </w:r>
      <w:r>
        <w:instrText xml:space="preserve"> PAGEREF _Toc28462 \h </w:instrText>
      </w:r>
      <w:r>
        <w:fldChar w:fldCharType="separate"/>
      </w:r>
      <w:r>
        <w:t>19</w:t>
      </w:r>
      <w:r>
        <w:fldChar w:fldCharType="end"/>
      </w:r>
      <w:r>
        <w:fldChar w:fldCharType="end"/>
      </w:r>
    </w:p>
    <w:p w14:paraId="1754EA34">
      <w:pPr>
        <w:pStyle w:val="38"/>
        <w:tabs>
          <w:tab w:val="right" w:leader="dot" w:pos="9412"/>
        </w:tabs>
      </w:pPr>
      <w:r>
        <w:fldChar w:fldCharType="begin"/>
      </w:r>
      <w:r>
        <w:instrText xml:space="preserve"> HYPERLINK \l _Toc20590 </w:instrText>
      </w:r>
      <w:r>
        <w:fldChar w:fldCharType="separate"/>
      </w:r>
      <w:r>
        <w:t>6.9 Rejecting uploads that are not breast ultrasounds</w:t>
      </w:r>
      <w:r>
        <w:tab/>
      </w:r>
      <w:r>
        <w:fldChar w:fldCharType="begin"/>
      </w:r>
      <w:r>
        <w:instrText xml:space="preserve"> PAGEREF _Toc20590 \h </w:instrText>
      </w:r>
      <w:r>
        <w:fldChar w:fldCharType="separate"/>
      </w:r>
      <w:r>
        <w:t>22</w:t>
      </w:r>
      <w:r>
        <w:fldChar w:fldCharType="end"/>
      </w:r>
      <w:r>
        <w:fldChar w:fldCharType="end"/>
      </w:r>
    </w:p>
    <w:p w14:paraId="77A00C7C">
      <w:pPr>
        <w:pStyle w:val="38"/>
        <w:tabs>
          <w:tab w:val="right" w:leader="dot" w:pos="9412"/>
        </w:tabs>
      </w:pPr>
      <w:r>
        <w:fldChar w:fldCharType="begin"/>
      </w:r>
      <w:r>
        <w:instrText xml:space="preserve"> HYPERLINK \l _Toc21177 </w:instrText>
      </w:r>
      <w:r>
        <w:fldChar w:fldCharType="separate"/>
      </w:r>
      <w:r>
        <w:t>6.10 The screening threshold decision</w:t>
      </w:r>
      <w:r>
        <w:tab/>
      </w:r>
      <w:r>
        <w:fldChar w:fldCharType="begin"/>
      </w:r>
      <w:r>
        <w:instrText xml:space="preserve"> PAGEREF _Toc21177 \h </w:instrText>
      </w:r>
      <w:r>
        <w:fldChar w:fldCharType="separate"/>
      </w:r>
      <w:r>
        <w:t>23</w:t>
      </w:r>
      <w:r>
        <w:fldChar w:fldCharType="end"/>
      </w:r>
      <w:r>
        <w:fldChar w:fldCharType="end"/>
      </w:r>
    </w:p>
    <w:p w14:paraId="62C898D0">
      <w:pPr>
        <w:pStyle w:val="38"/>
        <w:tabs>
          <w:tab w:val="right" w:leader="dot" w:pos="9412"/>
        </w:tabs>
      </w:pPr>
      <w:r>
        <w:fldChar w:fldCharType="begin"/>
      </w:r>
      <w:r>
        <w:instrText xml:space="preserve"> HYPERLINK \l _Toc18532 </w:instrText>
      </w:r>
      <w:r>
        <w:fldChar w:fldCharType="separate"/>
      </w:r>
      <w:r>
        <w:t>6.11 Explainability</w:t>
      </w:r>
      <w:r>
        <w:tab/>
      </w:r>
      <w:r>
        <w:fldChar w:fldCharType="begin"/>
      </w:r>
      <w:r>
        <w:instrText xml:space="preserve"> PAGEREF _Toc18532 \h </w:instrText>
      </w:r>
      <w:r>
        <w:fldChar w:fldCharType="separate"/>
      </w:r>
      <w:r>
        <w:t>24</w:t>
      </w:r>
      <w:r>
        <w:fldChar w:fldCharType="end"/>
      </w:r>
      <w:r>
        <w:fldChar w:fldCharType="end"/>
      </w:r>
    </w:p>
    <w:p w14:paraId="30A83B01">
      <w:pPr>
        <w:pStyle w:val="38"/>
        <w:tabs>
          <w:tab w:val="right" w:leader="dot" w:pos="9412"/>
        </w:tabs>
      </w:pPr>
      <w:r>
        <w:fldChar w:fldCharType="begin"/>
      </w:r>
      <w:r>
        <w:instrText xml:space="preserve"> HYPERLINK \l _Toc26029 </w:instrText>
      </w:r>
      <w:r>
        <w:fldChar w:fldCharType="separate"/>
      </w:r>
      <w:r>
        <w:t>6.12 Limitations</w:t>
      </w:r>
      <w:r>
        <w:tab/>
      </w:r>
      <w:r>
        <w:fldChar w:fldCharType="begin"/>
      </w:r>
      <w:r>
        <w:instrText xml:space="preserve"> PAGEREF _Toc26029 \h </w:instrText>
      </w:r>
      <w:r>
        <w:fldChar w:fldCharType="separate"/>
      </w:r>
      <w:r>
        <w:t>24</w:t>
      </w:r>
      <w:r>
        <w:fldChar w:fldCharType="end"/>
      </w:r>
      <w:r>
        <w:fldChar w:fldCharType="end"/>
      </w:r>
    </w:p>
    <w:p w14:paraId="79869840">
      <w:pPr>
        <w:pStyle w:val="38"/>
        <w:tabs>
          <w:tab w:val="right" w:leader="dot" w:pos="9412"/>
        </w:tabs>
      </w:pPr>
      <w:r>
        <w:fldChar w:fldCharType="begin"/>
      </w:r>
      <w:r>
        <w:instrText xml:space="preserve"> HYPERLINK \l _Toc30498 </w:instrText>
      </w:r>
      <w:r>
        <w:fldChar w:fldCharType="separate"/>
      </w:r>
      <w:r>
        <w:t>6.13 Informal check with images from the web</w:t>
      </w:r>
      <w:r>
        <w:tab/>
      </w:r>
      <w:r>
        <w:fldChar w:fldCharType="begin"/>
      </w:r>
      <w:r>
        <w:instrText xml:space="preserve"> PAGEREF _Toc30498 \h </w:instrText>
      </w:r>
      <w:r>
        <w:fldChar w:fldCharType="separate"/>
      </w:r>
      <w:r>
        <w:t>25</w:t>
      </w:r>
      <w:r>
        <w:fldChar w:fldCharType="end"/>
      </w:r>
      <w:r>
        <w:fldChar w:fldCharType="end"/>
      </w:r>
    </w:p>
    <w:p w14:paraId="0290CB9E">
      <w:pPr>
        <w:pStyle w:val="38"/>
        <w:tabs>
          <w:tab w:val="right" w:leader="dot" w:pos="9412"/>
        </w:tabs>
      </w:pPr>
      <w:r>
        <w:fldChar w:fldCharType="begin"/>
      </w:r>
      <w:r>
        <w:instrText xml:space="preserve"> HYPERLINK \l _Toc6729 </w:instrText>
      </w:r>
      <w:r>
        <w:fldChar w:fldCharType="separate"/>
      </w:r>
      <w:r>
        <w:t>6.14 Search for more data and an external check on BUSI-WHU (21 September 2026)</w:t>
      </w:r>
      <w:r>
        <w:tab/>
      </w:r>
      <w:r>
        <w:fldChar w:fldCharType="begin"/>
      </w:r>
      <w:r>
        <w:instrText xml:space="preserve"> PAGEREF _Toc6729 \h </w:instrText>
      </w:r>
      <w:r>
        <w:fldChar w:fldCharType="separate"/>
      </w:r>
      <w:r>
        <w:t>26</w:t>
      </w:r>
      <w:r>
        <w:fldChar w:fldCharType="end"/>
      </w:r>
      <w:r>
        <w:fldChar w:fldCharType="end"/>
      </w:r>
    </w:p>
    <w:p w14:paraId="6FFE52E8">
      <w:pPr>
        <w:pStyle w:val="37"/>
        <w:tabs>
          <w:tab w:val="right" w:leader="dot" w:pos="9412"/>
        </w:tabs>
      </w:pPr>
      <w:r>
        <w:fldChar w:fldCharType="begin"/>
      </w:r>
      <w:r>
        <w:instrText xml:space="preserve"> HYPERLINK \l _Toc12275 </w:instrText>
      </w:r>
      <w:r>
        <w:fldChar w:fldCharType="separate"/>
      </w:r>
      <w:r>
        <w:t>7. Breast cancer risk questionnaire (component B)</w:t>
      </w:r>
      <w:r>
        <w:tab/>
      </w:r>
      <w:r>
        <w:fldChar w:fldCharType="begin"/>
      </w:r>
      <w:r>
        <w:instrText xml:space="preserve"> PAGEREF _Toc12275 \h </w:instrText>
      </w:r>
      <w:r>
        <w:fldChar w:fldCharType="separate"/>
      </w:r>
      <w:r>
        <w:t>27</w:t>
      </w:r>
      <w:r>
        <w:fldChar w:fldCharType="end"/>
      </w:r>
      <w:r>
        <w:fldChar w:fldCharType="end"/>
      </w:r>
    </w:p>
    <w:p w14:paraId="1196C549">
      <w:pPr>
        <w:pStyle w:val="38"/>
        <w:tabs>
          <w:tab w:val="right" w:leader="dot" w:pos="9412"/>
        </w:tabs>
      </w:pPr>
      <w:r>
        <w:fldChar w:fldCharType="begin"/>
      </w:r>
      <w:r>
        <w:instrText xml:space="preserve"> HYPERLINK \l _Toc8327 </w:instrText>
      </w:r>
      <w:r>
        <w:fldChar w:fldCharType="separate"/>
      </w:r>
      <w:r>
        <w:t>7.1 Data and design</w:t>
      </w:r>
      <w:r>
        <w:tab/>
      </w:r>
      <w:r>
        <w:fldChar w:fldCharType="begin"/>
      </w:r>
      <w:r>
        <w:instrText xml:space="preserve"> PAGEREF _Toc8327 \h </w:instrText>
      </w:r>
      <w:r>
        <w:fldChar w:fldCharType="separate"/>
      </w:r>
      <w:r>
        <w:t>27</w:t>
      </w:r>
      <w:r>
        <w:fldChar w:fldCharType="end"/>
      </w:r>
      <w:r>
        <w:fldChar w:fldCharType="end"/>
      </w:r>
    </w:p>
    <w:p w14:paraId="3F348341">
      <w:pPr>
        <w:pStyle w:val="38"/>
        <w:tabs>
          <w:tab w:val="right" w:leader="dot" w:pos="9412"/>
        </w:tabs>
      </w:pPr>
      <w:r>
        <w:fldChar w:fldCharType="begin"/>
      </w:r>
      <w:r>
        <w:instrText xml:space="preserve"> HYPERLINK \l _Toc27970 </w:instrText>
      </w:r>
      <w:r>
        <w:fldChar w:fldCharType="separate"/>
      </w:r>
      <w:r>
        <w:t>7.2 How answers become model inputs</w:t>
      </w:r>
      <w:r>
        <w:tab/>
      </w:r>
      <w:r>
        <w:fldChar w:fldCharType="begin"/>
      </w:r>
      <w:r>
        <w:instrText xml:space="preserve"> PAGEREF _Toc27970 \h </w:instrText>
      </w:r>
      <w:r>
        <w:fldChar w:fldCharType="separate"/>
      </w:r>
      <w:r>
        <w:t>27</w:t>
      </w:r>
      <w:r>
        <w:fldChar w:fldCharType="end"/>
      </w:r>
      <w:r>
        <w:fldChar w:fldCharType="end"/>
      </w:r>
    </w:p>
    <w:p w14:paraId="4CA66202">
      <w:pPr>
        <w:pStyle w:val="38"/>
        <w:tabs>
          <w:tab w:val="right" w:leader="dot" w:pos="9412"/>
        </w:tabs>
      </w:pPr>
      <w:r>
        <w:fldChar w:fldCharType="begin"/>
      </w:r>
      <w:r>
        <w:instrText xml:space="preserve"> HYPERLINK \l _Toc21021 </w:instrText>
      </w:r>
      <w:r>
        <w:fldChar w:fldCharType="separate"/>
      </w:r>
      <w:r>
        <w:t>7.3 Model settings</w:t>
      </w:r>
      <w:r>
        <w:tab/>
      </w:r>
      <w:r>
        <w:fldChar w:fldCharType="begin"/>
      </w:r>
      <w:r>
        <w:instrText xml:space="preserve"> PAGEREF _Toc21021 \h </w:instrText>
      </w:r>
      <w:r>
        <w:fldChar w:fldCharType="separate"/>
      </w:r>
      <w:r>
        <w:t>28</w:t>
      </w:r>
      <w:r>
        <w:fldChar w:fldCharType="end"/>
      </w:r>
      <w:r>
        <w:fldChar w:fldCharType="end"/>
      </w:r>
    </w:p>
    <w:p w14:paraId="5C86F2D0">
      <w:pPr>
        <w:pStyle w:val="38"/>
        <w:tabs>
          <w:tab w:val="right" w:leader="dot" w:pos="9412"/>
        </w:tabs>
      </w:pPr>
      <w:r>
        <w:fldChar w:fldCharType="begin"/>
      </w:r>
      <w:r>
        <w:instrText xml:space="preserve"> HYPERLINK \l _Toc3864 </w:instrText>
      </w:r>
      <w:r>
        <w:fldChar w:fldCharType="separate"/>
      </w:r>
      <w:r>
        <w:t>7.4 Results</w:t>
      </w:r>
      <w:r>
        <w:tab/>
      </w:r>
      <w:r>
        <w:fldChar w:fldCharType="begin"/>
      </w:r>
      <w:r>
        <w:instrText xml:space="preserve"> PAGEREF _Toc3864 \h </w:instrText>
      </w:r>
      <w:r>
        <w:fldChar w:fldCharType="separate"/>
      </w:r>
      <w:r>
        <w:t>28</w:t>
      </w:r>
      <w:r>
        <w:fldChar w:fldCharType="end"/>
      </w:r>
      <w:r>
        <w:fldChar w:fldCharType="end"/>
      </w:r>
    </w:p>
    <w:p w14:paraId="22041107">
      <w:pPr>
        <w:pStyle w:val="38"/>
        <w:tabs>
          <w:tab w:val="right" w:leader="dot" w:pos="9412"/>
        </w:tabs>
      </w:pPr>
      <w:r>
        <w:fldChar w:fldCharType="begin"/>
      </w:r>
      <w:r>
        <w:instrText xml:space="preserve"> HYPERLINK \l _Toc28527 </w:instrText>
      </w:r>
      <w:r>
        <w:fldChar w:fldCharType="separate"/>
      </w:r>
      <w:r>
        <w:t>7.5 What the user sees and why</w:t>
      </w:r>
      <w:r>
        <w:tab/>
      </w:r>
      <w:r>
        <w:fldChar w:fldCharType="begin"/>
      </w:r>
      <w:r>
        <w:instrText xml:space="preserve"> PAGEREF _Toc28527 \h </w:instrText>
      </w:r>
      <w:r>
        <w:fldChar w:fldCharType="separate"/>
      </w:r>
      <w:r>
        <w:t>29</w:t>
      </w:r>
      <w:r>
        <w:fldChar w:fldCharType="end"/>
      </w:r>
      <w:r>
        <w:fldChar w:fldCharType="end"/>
      </w:r>
    </w:p>
    <w:p w14:paraId="3676FFF8">
      <w:pPr>
        <w:pStyle w:val="38"/>
        <w:tabs>
          <w:tab w:val="right" w:leader="dot" w:pos="9412"/>
        </w:tabs>
      </w:pPr>
      <w:r>
        <w:fldChar w:fldCharType="begin"/>
      </w:r>
      <w:r>
        <w:instrText xml:space="preserve"> HYPERLINK \l _Toc15046 </w:instrText>
      </w:r>
      <w:r>
        <w:fldChar w:fldCharType="separate"/>
      </w:r>
      <w:r>
        <w:t>7.6 Behaviour check through the API</w:t>
      </w:r>
      <w:r>
        <w:tab/>
      </w:r>
      <w:r>
        <w:fldChar w:fldCharType="begin"/>
      </w:r>
      <w:r>
        <w:instrText xml:space="preserve"> PAGEREF _Toc15046 \h </w:instrText>
      </w:r>
      <w:r>
        <w:fldChar w:fldCharType="separate"/>
      </w:r>
      <w:r>
        <w:t>30</w:t>
      </w:r>
      <w:r>
        <w:fldChar w:fldCharType="end"/>
      </w:r>
      <w:r>
        <w:fldChar w:fldCharType="end"/>
      </w:r>
    </w:p>
    <w:p w14:paraId="4681AE99">
      <w:pPr>
        <w:pStyle w:val="38"/>
        <w:tabs>
          <w:tab w:val="right" w:leader="dot" w:pos="9412"/>
        </w:tabs>
      </w:pPr>
      <w:r>
        <w:fldChar w:fldCharType="begin"/>
      </w:r>
      <w:r>
        <w:instrText xml:space="preserve"> HYPERLINK \l _Toc15646 </w:instrText>
      </w:r>
      <w:r>
        <w:fldChar w:fldCharType="separate"/>
      </w:r>
      <w:r>
        <w:t>7.7 Deviation from the scope document</w:t>
      </w:r>
      <w:r>
        <w:tab/>
      </w:r>
      <w:r>
        <w:fldChar w:fldCharType="begin"/>
      </w:r>
      <w:r>
        <w:instrText xml:space="preserve"> PAGEREF _Toc15646 \h </w:instrText>
      </w:r>
      <w:r>
        <w:fldChar w:fldCharType="separate"/>
      </w:r>
      <w:r>
        <w:t>30</w:t>
      </w:r>
      <w:r>
        <w:fldChar w:fldCharType="end"/>
      </w:r>
      <w:r>
        <w:fldChar w:fldCharType="end"/>
      </w:r>
    </w:p>
    <w:p w14:paraId="2CFF01F8">
      <w:pPr>
        <w:pStyle w:val="38"/>
        <w:tabs>
          <w:tab w:val="right" w:leader="dot" w:pos="9412"/>
        </w:tabs>
      </w:pPr>
      <w:r>
        <w:fldChar w:fldCharType="begin"/>
      </w:r>
      <w:r>
        <w:instrText xml:space="preserve"> HYPERLINK \l _Toc19632 </w:instrText>
      </w:r>
      <w:r>
        <w:fldChar w:fldCharType="separate"/>
      </w:r>
      <w:r>
        <w:t>7.8 Limitations</w:t>
      </w:r>
      <w:r>
        <w:tab/>
      </w:r>
      <w:r>
        <w:fldChar w:fldCharType="begin"/>
      </w:r>
      <w:r>
        <w:instrText xml:space="preserve"> PAGEREF _Toc19632 \h </w:instrText>
      </w:r>
      <w:r>
        <w:fldChar w:fldCharType="separate"/>
      </w:r>
      <w:r>
        <w:t>30</w:t>
      </w:r>
      <w:r>
        <w:fldChar w:fldCharType="end"/>
      </w:r>
      <w:r>
        <w:fldChar w:fldCharType="end"/>
      </w:r>
    </w:p>
    <w:p w14:paraId="0D2196C1">
      <w:pPr>
        <w:pStyle w:val="37"/>
        <w:tabs>
          <w:tab w:val="right" w:leader="dot" w:pos="9412"/>
        </w:tabs>
      </w:pPr>
      <w:r>
        <w:fldChar w:fldCharType="begin"/>
      </w:r>
      <w:r>
        <w:instrText xml:space="preserve"> HYPERLINK \l _Toc20256 </w:instrText>
      </w:r>
      <w:r>
        <w:fldChar w:fldCharType="separate"/>
      </w:r>
      <w:r>
        <w:t>8. Other parts of the breast module</w:t>
      </w:r>
      <w:r>
        <w:tab/>
      </w:r>
      <w:r>
        <w:fldChar w:fldCharType="begin"/>
      </w:r>
      <w:r>
        <w:instrText xml:space="preserve"> PAGEREF _Toc20256 \h </w:instrText>
      </w:r>
      <w:r>
        <w:fldChar w:fldCharType="separate"/>
      </w:r>
      <w:r>
        <w:t>30</w:t>
      </w:r>
      <w:r>
        <w:fldChar w:fldCharType="end"/>
      </w:r>
      <w:r>
        <w:fldChar w:fldCharType="end"/>
      </w:r>
    </w:p>
    <w:p w14:paraId="2362857C">
      <w:pPr>
        <w:pStyle w:val="37"/>
        <w:tabs>
          <w:tab w:val="right" w:leader="dot" w:pos="9412"/>
        </w:tabs>
      </w:pPr>
      <w:r>
        <w:fldChar w:fldCharType="begin"/>
      </w:r>
      <w:r>
        <w:instrText xml:space="preserve"> HYPERLINK \l _Toc5516 </w:instrText>
      </w:r>
      <w:r>
        <w:fldChar w:fldCharType="separate"/>
      </w:r>
      <w:r>
        <w:t>9. Deployment and demo build</w:t>
      </w:r>
      <w:r>
        <w:tab/>
      </w:r>
      <w:r>
        <w:fldChar w:fldCharType="begin"/>
      </w:r>
      <w:r>
        <w:instrText xml:space="preserve"> PAGEREF _Toc5516 \h </w:instrText>
      </w:r>
      <w:r>
        <w:fldChar w:fldCharType="separate"/>
      </w:r>
      <w:r>
        <w:t>31</w:t>
      </w:r>
      <w:r>
        <w:fldChar w:fldCharType="end"/>
      </w:r>
      <w:r>
        <w:fldChar w:fldCharType="end"/>
      </w:r>
    </w:p>
    <w:p w14:paraId="0904C230">
      <w:pPr>
        <w:pStyle w:val="38"/>
        <w:tabs>
          <w:tab w:val="right" w:leader="dot" w:pos="9412"/>
        </w:tabs>
      </w:pPr>
      <w:r>
        <w:fldChar w:fldCharType="begin"/>
      </w:r>
      <w:r>
        <w:instrText xml:space="preserve"> HYPERLINK \l _Toc30083 </w:instrText>
      </w:r>
      <w:r>
        <w:fldChar w:fldCharType="separate"/>
      </w:r>
      <w:r>
        <w:t>9.1 Hosting options considered</w:t>
      </w:r>
      <w:r>
        <w:tab/>
      </w:r>
      <w:r>
        <w:fldChar w:fldCharType="begin"/>
      </w:r>
      <w:r>
        <w:instrText xml:space="preserve"> PAGEREF _Toc30083 \h </w:instrText>
      </w:r>
      <w:r>
        <w:fldChar w:fldCharType="separate"/>
      </w:r>
      <w:r>
        <w:t>31</w:t>
      </w:r>
      <w:r>
        <w:fldChar w:fldCharType="end"/>
      </w:r>
      <w:r>
        <w:fldChar w:fldCharType="end"/>
      </w:r>
    </w:p>
    <w:p w14:paraId="30ED49E2">
      <w:pPr>
        <w:pStyle w:val="38"/>
        <w:tabs>
          <w:tab w:val="right" w:leader="dot" w:pos="9412"/>
        </w:tabs>
      </w:pPr>
      <w:r>
        <w:fldChar w:fldCharType="begin"/>
      </w:r>
      <w:r>
        <w:instrText xml:space="preserve"> HYPERLINK \l _Toc9884 </w:instrText>
      </w:r>
      <w:r>
        <w:fldChar w:fldCharType="separate"/>
      </w:r>
      <w:r>
        <w:t>9.2 Demo procedure</w:t>
      </w:r>
      <w:r>
        <w:tab/>
      </w:r>
      <w:r>
        <w:fldChar w:fldCharType="begin"/>
      </w:r>
      <w:r>
        <w:instrText xml:space="preserve"> PAGEREF _Toc9884 \h </w:instrText>
      </w:r>
      <w:r>
        <w:fldChar w:fldCharType="separate"/>
      </w:r>
      <w:r>
        <w:t>31</w:t>
      </w:r>
      <w:r>
        <w:fldChar w:fldCharType="end"/>
      </w:r>
      <w:r>
        <w:fldChar w:fldCharType="end"/>
      </w:r>
    </w:p>
    <w:p w14:paraId="2F12AF38">
      <w:pPr>
        <w:pStyle w:val="38"/>
        <w:tabs>
          <w:tab w:val="right" w:leader="dot" w:pos="9412"/>
        </w:tabs>
      </w:pPr>
      <w:r>
        <w:fldChar w:fldCharType="begin"/>
      </w:r>
      <w:r>
        <w:instrText xml:space="preserve"> HYPERLINK \l _Toc8259 </w:instrText>
      </w:r>
      <w:r>
        <w:fldChar w:fldCharType="separate"/>
      </w:r>
      <w:r>
        <w:t>9.3 Build environment and workarounds</w:t>
      </w:r>
      <w:r>
        <w:tab/>
      </w:r>
      <w:r>
        <w:fldChar w:fldCharType="begin"/>
      </w:r>
      <w:r>
        <w:instrText xml:space="preserve"> PAGEREF _Toc8259 \h </w:instrText>
      </w:r>
      <w:r>
        <w:fldChar w:fldCharType="separate"/>
      </w:r>
      <w:r>
        <w:t>31</w:t>
      </w:r>
      <w:r>
        <w:fldChar w:fldCharType="end"/>
      </w:r>
      <w:r>
        <w:fldChar w:fldCharType="end"/>
      </w:r>
    </w:p>
    <w:p w14:paraId="7CFDBB13">
      <w:pPr>
        <w:pStyle w:val="38"/>
        <w:tabs>
          <w:tab w:val="right" w:leader="dot" w:pos="9412"/>
        </w:tabs>
      </w:pPr>
      <w:r>
        <w:fldChar w:fldCharType="begin"/>
      </w:r>
      <w:r>
        <w:instrText xml:space="preserve"> HYPERLINK \l _Toc19623 </w:instrText>
      </w:r>
      <w:r>
        <w:fldChar w:fldCharType="separate"/>
      </w:r>
      <w:r>
        <w:t>9.4 APK builds</w:t>
      </w:r>
      <w:r>
        <w:tab/>
      </w:r>
      <w:r>
        <w:fldChar w:fldCharType="begin"/>
      </w:r>
      <w:r>
        <w:instrText xml:space="preserve"> PAGEREF _Toc19623 \h </w:instrText>
      </w:r>
      <w:r>
        <w:fldChar w:fldCharType="separate"/>
      </w:r>
      <w:r>
        <w:t>32</w:t>
      </w:r>
      <w:r>
        <w:fldChar w:fldCharType="end"/>
      </w:r>
      <w:r>
        <w:fldChar w:fldCharType="end"/>
      </w:r>
    </w:p>
    <w:p w14:paraId="3E48E94E">
      <w:pPr>
        <w:pStyle w:val="37"/>
        <w:tabs>
          <w:tab w:val="right" w:leader="dot" w:pos="9412"/>
        </w:tabs>
      </w:pPr>
      <w:r>
        <w:fldChar w:fldCharType="begin"/>
      </w:r>
      <w:r>
        <w:instrText xml:space="preserve"> HYPERLINK \l _Toc31455 </w:instrText>
      </w:r>
      <w:r>
        <w:fldChar w:fldCharType="separate"/>
      </w:r>
      <w:r>
        <w:t>10. Verification and testing</w:t>
      </w:r>
      <w:r>
        <w:tab/>
      </w:r>
      <w:r>
        <w:fldChar w:fldCharType="begin"/>
      </w:r>
      <w:r>
        <w:instrText xml:space="preserve"> PAGEREF _Toc31455 \h </w:instrText>
      </w:r>
      <w:r>
        <w:fldChar w:fldCharType="separate"/>
      </w:r>
      <w:r>
        <w:t>32</w:t>
      </w:r>
      <w:r>
        <w:fldChar w:fldCharType="end"/>
      </w:r>
      <w:r>
        <w:fldChar w:fldCharType="end"/>
      </w:r>
    </w:p>
    <w:p w14:paraId="58B442C2">
      <w:pPr>
        <w:pStyle w:val="38"/>
        <w:tabs>
          <w:tab w:val="right" w:leader="dot" w:pos="9412"/>
        </w:tabs>
      </w:pPr>
      <w:r>
        <w:fldChar w:fldCharType="begin"/>
      </w:r>
      <w:r>
        <w:instrText xml:space="preserve"> HYPERLINK \l _Toc6074 </w:instrText>
      </w:r>
      <w:r>
        <w:fldChar w:fldCharType="separate"/>
      </w:r>
      <w:r>
        <w:t>10.1 Checking the ultrasound module on a phone</w:t>
      </w:r>
      <w:r>
        <w:tab/>
      </w:r>
      <w:r>
        <w:fldChar w:fldCharType="begin"/>
      </w:r>
      <w:r>
        <w:instrText xml:space="preserve"> PAGEREF _Toc6074 \h </w:instrText>
      </w:r>
      <w:r>
        <w:fldChar w:fldCharType="separate"/>
      </w:r>
      <w:r>
        <w:t>33</w:t>
      </w:r>
      <w:r>
        <w:fldChar w:fldCharType="end"/>
      </w:r>
      <w:r>
        <w:fldChar w:fldCharType="end"/>
      </w:r>
    </w:p>
    <w:p w14:paraId="0C4E49D6">
      <w:pPr>
        <w:pStyle w:val="38"/>
        <w:tabs>
          <w:tab w:val="right" w:leader="dot" w:pos="9412"/>
        </w:tabs>
      </w:pPr>
      <w:r>
        <w:fldChar w:fldCharType="begin"/>
      </w:r>
      <w:r>
        <w:instrText xml:space="preserve"> HYPERLINK \l _Toc17811 </w:instrText>
      </w:r>
      <w:r>
        <w:fldChar w:fldCharType="separate"/>
      </w:r>
      <w:r>
        <w:t>10.2 Checking the two questionnaires on a phone</w:t>
      </w:r>
      <w:r>
        <w:tab/>
      </w:r>
      <w:r>
        <w:fldChar w:fldCharType="begin"/>
      </w:r>
      <w:r>
        <w:instrText xml:space="preserve"> PAGEREF _Toc17811 \h </w:instrText>
      </w:r>
      <w:r>
        <w:fldChar w:fldCharType="separate"/>
      </w:r>
      <w:r>
        <w:t>34</w:t>
      </w:r>
      <w:r>
        <w:fldChar w:fldCharType="end"/>
      </w:r>
      <w:r>
        <w:fldChar w:fldCharType="end"/>
      </w:r>
    </w:p>
    <w:p w14:paraId="2AE58030">
      <w:pPr>
        <w:pStyle w:val="37"/>
        <w:tabs>
          <w:tab w:val="right" w:leader="dot" w:pos="9412"/>
        </w:tabs>
      </w:pPr>
      <w:r>
        <w:fldChar w:fldCharType="begin"/>
      </w:r>
      <w:r>
        <w:instrText xml:space="preserve"> HYPERLINK \l _Toc32251 </w:instrText>
      </w:r>
      <w:r>
        <w:fldChar w:fldCharType="separate"/>
      </w:r>
      <w:r>
        <w:t>11. Limitations, ethics and risks</w:t>
      </w:r>
      <w:r>
        <w:tab/>
      </w:r>
      <w:r>
        <w:fldChar w:fldCharType="begin"/>
      </w:r>
      <w:r>
        <w:instrText xml:space="preserve"> PAGEREF _Toc32251 \h </w:instrText>
      </w:r>
      <w:r>
        <w:fldChar w:fldCharType="separate"/>
      </w:r>
      <w:r>
        <w:t>34</w:t>
      </w:r>
      <w:r>
        <w:fldChar w:fldCharType="end"/>
      </w:r>
      <w:r>
        <w:fldChar w:fldCharType="end"/>
      </w:r>
    </w:p>
    <w:p w14:paraId="0DC29E2B">
      <w:pPr>
        <w:pStyle w:val="38"/>
        <w:tabs>
          <w:tab w:val="right" w:leader="dot" w:pos="9412"/>
        </w:tabs>
      </w:pPr>
      <w:r>
        <w:fldChar w:fldCharType="begin"/>
      </w:r>
      <w:r>
        <w:instrText xml:space="preserve"> HYPERLINK \l _Toc24926 </w:instrText>
      </w:r>
      <w:r>
        <w:fldChar w:fldCharType="separate"/>
      </w:r>
      <w:r>
        <w:t>11.1 Failure modes and mitigations</w:t>
      </w:r>
      <w:r>
        <w:tab/>
      </w:r>
      <w:r>
        <w:fldChar w:fldCharType="begin"/>
      </w:r>
      <w:r>
        <w:instrText xml:space="preserve"> PAGEREF _Toc24926 \h </w:instrText>
      </w:r>
      <w:r>
        <w:fldChar w:fldCharType="separate"/>
      </w:r>
      <w:r>
        <w:t>34</w:t>
      </w:r>
      <w:r>
        <w:fldChar w:fldCharType="end"/>
      </w:r>
      <w:r>
        <w:fldChar w:fldCharType="end"/>
      </w:r>
    </w:p>
    <w:p w14:paraId="5AB1C863">
      <w:pPr>
        <w:pStyle w:val="38"/>
        <w:tabs>
          <w:tab w:val="right" w:leader="dot" w:pos="9412"/>
        </w:tabs>
      </w:pPr>
      <w:r>
        <w:fldChar w:fldCharType="begin"/>
      </w:r>
      <w:r>
        <w:instrText xml:space="preserve"> HYPERLINK \l _Toc23060 </w:instrText>
      </w:r>
      <w:r>
        <w:fldChar w:fldCharType="separate"/>
      </w:r>
      <w:r>
        <w:t>11.2 Ethical and legal points</w:t>
      </w:r>
      <w:r>
        <w:tab/>
      </w:r>
      <w:r>
        <w:fldChar w:fldCharType="begin"/>
      </w:r>
      <w:r>
        <w:instrText xml:space="preserve"> PAGEREF _Toc23060 \h </w:instrText>
      </w:r>
      <w:r>
        <w:fldChar w:fldCharType="separate"/>
      </w:r>
      <w:r>
        <w:t>35</w:t>
      </w:r>
      <w:r>
        <w:fldChar w:fldCharType="end"/>
      </w:r>
      <w:r>
        <w:fldChar w:fldCharType="end"/>
      </w:r>
    </w:p>
    <w:p w14:paraId="43633F40">
      <w:pPr>
        <w:pStyle w:val="38"/>
        <w:tabs>
          <w:tab w:val="right" w:leader="dot" w:pos="9412"/>
        </w:tabs>
      </w:pPr>
      <w:r>
        <w:fldChar w:fldCharType="begin"/>
      </w:r>
      <w:r>
        <w:instrText xml:space="preserve"> HYPERLINK \l _Toc27967 </w:instrText>
      </w:r>
      <w:r>
        <w:fldChar w:fldCharType="separate"/>
      </w:r>
      <w:r>
        <w:t>11.3 Other limitations</w:t>
      </w:r>
      <w:r>
        <w:tab/>
      </w:r>
      <w:r>
        <w:fldChar w:fldCharType="begin"/>
      </w:r>
      <w:r>
        <w:instrText xml:space="preserve"> PAGEREF _Toc27967 \h </w:instrText>
      </w:r>
      <w:r>
        <w:fldChar w:fldCharType="separate"/>
      </w:r>
      <w:r>
        <w:t>35</w:t>
      </w:r>
      <w:r>
        <w:fldChar w:fldCharType="end"/>
      </w:r>
      <w:r>
        <w:fldChar w:fldCharType="end"/>
      </w:r>
    </w:p>
    <w:p w14:paraId="6D3C002E">
      <w:pPr>
        <w:pStyle w:val="37"/>
        <w:tabs>
          <w:tab w:val="right" w:leader="dot" w:pos="9412"/>
        </w:tabs>
      </w:pPr>
      <w:r>
        <w:fldChar w:fldCharType="begin"/>
      </w:r>
      <w:r>
        <w:instrText xml:space="preserve"> HYPERLINK \l _Toc18951 </w:instrText>
      </w:r>
      <w:r>
        <w:fldChar w:fldCharType="separate"/>
      </w:r>
      <w:r>
        <w:t>12. Remaining work and recommended order</w:t>
      </w:r>
      <w:r>
        <w:tab/>
      </w:r>
      <w:r>
        <w:fldChar w:fldCharType="begin"/>
      </w:r>
      <w:r>
        <w:instrText xml:space="preserve"> PAGEREF _Toc18951 \h </w:instrText>
      </w:r>
      <w:r>
        <w:fldChar w:fldCharType="separate"/>
      </w:r>
      <w:r>
        <w:t>36</w:t>
      </w:r>
      <w:r>
        <w:fldChar w:fldCharType="end"/>
      </w:r>
      <w:r>
        <w:fldChar w:fldCharType="end"/>
      </w:r>
    </w:p>
    <w:p w14:paraId="78658EB8">
      <w:pPr>
        <w:pStyle w:val="37"/>
        <w:tabs>
          <w:tab w:val="right" w:leader="dot" w:pos="9412"/>
        </w:tabs>
      </w:pPr>
      <w:r>
        <w:fldChar w:fldCharType="begin"/>
      </w:r>
      <w:r>
        <w:instrText xml:space="preserve"> HYPERLINK \l _Toc1611 </w:instrText>
      </w:r>
      <w:r>
        <w:fldChar w:fldCharType="separate"/>
      </w:r>
      <w:r>
        <w:t>13. AI companion, personal health store and health report</w:t>
      </w:r>
      <w:r>
        <w:tab/>
      </w:r>
      <w:r>
        <w:fldChar w:fldCharType="begin"/>
      </w:r>
      <w:r>
        <w:instrText xml:space="preserve"> PAGEREF _Toc1611 \h </w:instrText>
      </w:r>
      <w:r>
        <w:fldChar w:fldCharType="separate"/>
      </w:r>
      <w:r>
        <w:t>36</w:t>
      </w:r>
      <w:r>
        <w:fldChar w:fldCharType="end"/>
      </w:r>
      <w:r>
        <w:fldChar w:fldCharType="end"/>
      </w:r>
    </w:p>
    <w:p w14:paraId="40642FA0">
      <w:pPr>
        <w:pStyle w:val="38"/>
        <w:tabs>
          <w:tab w:val="right" w:leader="dot" w:pos="9412"/>
        </w:tabs>
      </w:pPr>
      <w:r>
        <w:fldChar w:fldCharType="begin"/>
      </w:r>
      <w:r>
        <w:instrText xml:space="preserve"> HYPERLINK \l _Toc22872 </w:instrText>
      </w:r>
      <w:r>
        <w:fldChar w:fldCharType="separate"/>
      </w:r>
      <w:r>
        <w:t>13.1 What the user gets</w:t>
      </w:r>
      <w:r>
        <w:tab/>
      </w:r>
      <w:r>
        <w:fldChar w:fldCharType="begin"/>
      </w:r>
      <w:r>
        <w:instrText xml:space="preserve"> PAGEREF _Toc22872 \h </w:instrText>
      </w:r>
      <w:r>
        <w:fldChar w:fldCharType="separate"/>
      </w:r>
      <w:r>
        <w:t>36</w:t>
      </w:r>
      <w:r>
        <w:fldChar w:fldCharType="end"/>
      </w:r>
      <w:r>
        <w:fldChar w:fldCharType="end"/>
      </w:r>
    </w:p>
    <w:p w14:paraId="2635E359">
      <w:pPr>
        <w:pStyle w:val="38"/>
        <w:tabs>
          <w:tab w:val="right" w:leader="dot" w:pos="9412"/>
        </w:tabs>
      </w:pPr>
      <w:r>
        <w:fldChar w:fldCharType="begin"/>
      </w:r>
      <w:r>
        <w:instrText xml:space="preserve"> HYPERLINK \l _Toc2447 </w:instrText>
      </w:r>
      <w:r>
        <w:fldChar w:fldCharType="separate"/>
      </w:r>
      <w:r>
        <w:t>13.2 Architecture</w:t>
      </w:r>
      <w:r>
        <w:tab/>
      </w:r>
      <w:r>
        <w:fldChar w:fldCharType="begin"/>
      </w:r>
      <w:r>
        <w:instrText xml:space="preserve"> PAGEREF _Toc2447 \h </w:instrText>
      </w:r>
      <w:r>
        <w:fldChar w:fldCharType="separate"/>
      </w:r>
      <w:r>
        <w:t>37</w:t>
      </w:r>
      <w:r>
        <w:fldChar w:fldCharType="end"/>
      </w:r>
      <w:r>
        <w:fldChar w:fldCharType="end"/>
      </w:r>
    </w:p>
    <w:p w14:paraId="6E6AF335">
      <w:pPr>
        <w:pStyle w:val="38"/>
        <w:tabs>
          <w:tab w:val="right" w:leader="dot" w:pos="9412"/>
        </w:tabs>
      </w:pPr>
      <w:r>
        <w:fldChar w:fldCharType="begin"/>
      </w:r>
      <w:r>
        <w:instrText xml:space="preserve"> HYPERLINK \l _Toc31233 </w:instrText>
      </w:r>
      <w:r>
        <w:fldChar w:fldCharType="separate"/>
      </w:r>
      <w:r>
        <w:t>13.3 What happens when the user sends a message</w:t>
      </w:r>
      <w:r>
        <w:tab/>
      </w:r>
      <w:r>
        <w:fldChar w:fldCharType="begin"/>
      </w:r>
      <w:r>
        <w:instrText xml:space="preserve"> PAGEREF _Toc31233 \h </w:instrText>
      </w:r>
      <w:r>
        <w:fldChar w:fldCharType="separate"/>
      </w:r>
      <w:r>
        <w:t>37</w:t>
      </w:r>
      <w:r>
        <w:fldChar w:fldCharType="end"/>
      </w:r>
      <w:r>
        <w:fldChar w:fldCharType="end"/>
      </w:r>
    </w:p>
    <w:p w14:paraId="7E2FA404">
      <w:pPr>
        <w:pStyle w:val="38"/>
        <w:tabs>
          <w:tab w:val="right" w:leader="dot" w:pos="9412"/>
        </w:tabs>
      </w:pPr>
      <w:r>
        <w:fldChar w:fldCharType="begin"/>
      </w:r>
      <w:r>
        <w:instrText xml:space="preserve"> HYPERLINK \l _Toc28118 </w:instrText>
      </w:r>
      <w:r>
        <w:fldChar w:fldCharType="separate"/>
      </w:r>
      <w:r>
        <w:t>13.4 Safety rules</w:t>
      </w:r>
      <w:r>
        <w:tab/>
      </w:r>
      <w:r>
        <w:fldChar w:fldCharType="begin"/>
      </w:r>
      <w:r>
        <w:instrText xml:space="preserve"> PAGEREF _Toc28118 \h </w:instrText>
      </w:r>
      <w:r>
        <w:fldChar w:fldCharType="separate"/>
      </w:r>
      <w:r>
        <w:t>37</w:t>
      </w:r>
      <w:r>
        <w:fldChar w:fldCharType="end"/>
      </w:r>
      <w:r>
        <w:fldChar w:fldCharType="end"/>
      </w:r>
    </w:p>
    <w:p w14:paraId="44BB7F47">
      <w:pPr>
        <w:pStyle w:val="38"/>
        <w:tabs>
          <w:tab w:val="right" w:leader="dot" w:pos="9412"/>
        </w:tabs>
      </w:pPr>
      <w:r>
        <w:fldChar w:fldCharType="begin"/>
      </w:r>
      <w:r>
        <w:instrText xml:space="preserve"> HYPERLINK \l _Toc10633 </w:instrText>
      </w:r>
      <w:r>
        <w:fldChar w:fldCharType="separate"/>
      </w:r>
      <w:r>
        <w:t>13.5 Voice: results from live tests</w:t>
      </w:r>
      <w:r>
        <w:tab/>
      </w:r>
      <w:r>
        <w:fldChar w:fldCharType="begin"/>
      </w:r>
      <w:r>
        <w:instrText xml:space="preserve"> PAGEREF _Toc10633 \h </w:instrText>
      </w:r>
      <w:r>
        <w:fldChar w:fldCharType="separate"/>
      </w:r>
      <w:r>
        <w:t>38</w:t>
      </w:r>
      <w:r>
        <w:fldChar w:fldCharType="end"/>
      </w:r>
      <w:r>
        <w:fldChar w:fldCharType="end"/>
      </w:r>
    </w:p>
    <w:p w14:paraId="3BCA7A6C">
      <w:pPr>
        <w:pStyle w:val="38"/>
        <w:tabs>
          <w:tab w:val="right" w:leader="dot" w:pos="9412"/>
        </w:tabs>
      </w:pPr>
      <w:r>
        <w:fldChar w:fldCharType="begin"/>
      </w:r>
      <w:r>
        <w:instrText xml:space="preserve"> HYPERLINK \l _Toc15563 </w:instrText>
      </w:r>
      <w:r>
        <w:fldChar w:fldCharType="separate"/>
      </w:r>
      <w:r>
        <w:t>13.5a Voice output stopped on the phone: cause and fix</w:t>
      </w:r>
      <w:r>
        <w:tab/>
      </w:r>
      <w:r>
        <w:fldChar w:fldCharType="begin"/>
      </w:r>
      <w:r>
        <w:instrText xml:space="preserve"> PAGEREF _Toc15563 \h </w:instrText>
      </w:r>
      <w:r>
        <w:fldChar w:fldCharType="separate"/>
      </w:r>
      <w:r>
        <w:t>38</w:t>
      </w:r>
      <w:r>
        <w:fldChar w:fldCharType="end"/>
      </w:r>
      <w:r>
        <w:fldChar w:fldCharType="end"/>
      </w:r>
    </w:p>
    <w:p w14:paraId="14CBE4E6">
      <w:pPr>
        <w:pStyle w:val="38"/>
        <w:tabs>
          <w:tab w:val="right" w:leader="dot" w:pos="9412"/>
        </w:tabs>
      </w:pPr>
      <w:r>
        <w:fldChar w:fldCharType="begin"/>
      </w:r>
      <w:r>
        <w:instrText xml:space="preserve"> HYPERLINK \l _Toc19496 </w:instrText>
      </w:r>
      <w:r>
        <w:fldChar w:fldCharType="separate"/>
      </w:r>
      <w:r>
        <w:t>13.6 The health report generator</w:t>
      </w:r>
      <w:r>
        <w:tab/>
      </w:r>
      <w:r>
        <w:fldChar w:fldCharType="begin"/>
      </w:r>
      <w:r>
        <w:instrText xml:space="preserve"> PAGEREF _Toc19496 \h </w:instrText>
      </w:r>
      <w:r>
        <w:fldChar w:fldCharType="separate"/>
      </w:r>
      <w:r>
        <w:t>39</w:t>
      </w:r>
      <w:r>
        <w:fldChar w:fldCharType="end"/>
      </w:r>
      <w:r>
        <w:fldChar w:fldCharType="end"/>
      </w:r>
    </w:p>
    <w:p w14:paraId="1F2D94D7">
      <w:pPr>
        <w:pStyle w:val="38"/>
        <w:tabs>
          <w:tab w:val="right" w:leader="dot" w:pos="9412"/>
        </w:tabs>
      </w:pPr>
      <w:r>
        <w:fldChar w:fldCharType="begin"/>
      </w:r>
      <w:r>
        <w:instrText xml:space="preserve"> HYPERLINK \l _Toc11797 </w:instrText>
      </w:r>
      <w:r>
        <w:fldChar w:fldCharType="separate"/>
      </w:r>
      <w:r>
        <w:t>13.7 Privacy design</w:t>
      </w:r>
      <w:r>
        <w:tab/>
      </w:r>
      <w:r>
        <w:fldChar w:fldCharType="begin"/>
      </w:r>
      <w:r>
        <w:instrText xml:space="preserve"> PAGEREF _Toc11797 \h </w:instrText>
      </w:r>
      <w:r>
        <w:fldChar w:fldCharType="separate"/>
      </w:r>
      <w:r>
        <w:t>39</w:t>
      </w:r>
      <w:r>
        <w:fldChar w:fldCharType="end"/>
      </w:r>
      <w:r>
        <w:fldChar w:fldCharType="end"/>
      </w:r>
    </w:p>
    <w:p w14:paraId="1A062BCA">
      <w:pPr>
        <w:pStyle w:val="38"/>
        <w:tabs>
          <w:tab w:val="right" w:leader="dot" w:pos="9412"/>
        </w:tabs>
      </w:pPr>
      <w:r>
        <w:fldChar w:fldCharType="begin"/>
      </w:r>
      <w:r>
        <w:instrText xml:space="preserve"> HYPERLINK \l _Toc22003 </w:instrText>
      </w:r>
      <w:r>
        <w:fldChar w:fldCharType="separate"/>
      </w:r>
      <w:r>
        <w:t>13.8 Would pretrained question datasets help?</w:t>
      </w:r>
      <w:r>
        <w:tab/>
      </w:r>
      <w:r>
        <w:fldChar w:fldCharType="begin"/>
      </w:r>
      <w:r>
        <w:instrText xml:space="preserve"> PAGEREF _Toc22003 \h </w:instrText>
      </w:r>
      <w:r>
        <w:fldChar w:fldCharType="separate"/>
      </w:r>
      <w:r>
        <w:t>39</w:t>
      </w:r>
      <w:r>
        <w:fldChar w:fldCharType="end"/>
      </w:r>
      <w:r>
        <w:fldChar w:fldCharType="end"/>
      </w:r>
    </w:p>
    <w:p w14:paraId="15FC76A1">
      <w:pPr>
        <w:pStyle w:val="38"/>
        <w:tabs>
          <w:tab w:val="right" w:leader="dot" w:pos="9412"/>
        </w:tabs>
      </w:pPr>
      <w:r>
        <w:fldChar w:fldCharType="begin"/>
      </w:r>
      <w:r>
        <w:instrText xml:space="preserve"> HYPERLINK \l _Toc15449 </w:instrText>
      </w:r>
      <w:r>
        <w:fldChar w:fldCharType="separate"/>
      </w:r>
      <w:r>
        <w:t>13.9 Tests</w:t>
      </w:r>
      <w:r>
        <w:tab/>
      </w:r>
      <w:r>
        <w:fldChar w:fldCharType="begin"/>
      </w:r>
      <w:r>
        <w:instrText xml:space="preserve"> PAGEREF _Toc15449 \h </w:instrText>
      </w:r>
      <w:r>
        <w:fldChar w:fldCharType="separate"/>
      </w:r>
      <w:r>
        <w:t>40</w:t>
      </w:r>
      <w:r>
        <w:fldChar w:fldCharType="end"/>
      </w:r>
      <w:r>
        <w:fldChar w:fldCharType="end"/>
      </w:r>
    </w:p>
    <w:p w14:paraId="7B320B40">
      <w:pPr>
        <w:pStyle w:val="38"/>
        <w:tabs>
          <w:tab w:val="right" w:leader="dot" w:pos="9412"/>
        </w:tabs>
      </w:pPr>
      <w:r>
        <w:fldChar w:fldCharType="begin"/>
      </w:r>
      <w:r>
        <w:instrText xml:space="preserve"> HYPERLINK \l _Toc23126 </w:instrText>
      </w:r>
      <w:r>
        <w:fldChar w:fldCharType="separate"/>
      </w:r>
      <w:r>
        <w:t>13.10 Defects found while building, and their fixes</w:t>
      </w:r>
      <w:r>
        <w:tab/>
      </w:r>
      <w:r>
        <w:fldChar w:fldCharType="begin"/>
      </w:r>
      <w:r>
        <w:instrText xml:space="preserve"> PAGEREF _Toc23126 \h </w:instrText>
      </w:r>
      <w:r>
        <w:fldChar w:fldCharType="separate"/>
      </w:r>
      <w:r>
        <w:t>41</w:t>
      </w:r>
      <w:r>
        <w:fldChar w:fldCharType="end"/>
      </w:r>
      <w:r>
        <w:fldChar w:fldCharType="end"/>
      </w:r>
    </w:p>
    <w:p w14:paraId="3E8F08B8">
      <w:pPr>
        <w:pStyle w:val="38"/>
        <w:tabs>
          <w:tab w:val="right" w:leader="dot" w:pos="9412"/>
        </w:tabs>
      </w:pPr>
      <w:r>
        <w:fldChar w:fldCharType="begin"/>
      </w:r>
      <w:r>
        <w:instrText xml:space="preserve"> HYPERLINK \l _Toc2888 </w:instrText>
      </w:r>
      <w:r>
        <w:fldChar w:fldCharType="separate"/>
      </w:r>
      <w:r>
        <w:t>13.11 Companion refinements (21 September 2026)</w:t>
      </w:r>
      <w:r>
        <w:tab/>
      </w:r>
      <w:r>
        <w:fldChar w:fldCharType="begin"/>
      </w:r>
      <w:r>
        <w:instrText xml:space="preserve"> PAGEREF _Toc2888 \h </w:instrText>
      </w:r>
      <w:r>
        <w:fldChar w:fldCharType="separate"/>
      </w:r>
      <w:r>
        <w:t>42</w:t>
      </w:r>
      <w:r>
        <w:fldChar w:fldCharType="end"/>
      </w:r>
      <w:r>
        <w:fldChar w:fldCharType="end"/>
      </w:r>
    </w:p>
    <w:p w14:paraId="2DC15905">
      <w:pPr>
        <w:pStyle w:val="38"/>
        <w:tabs>
          <w:tab w:val="right" w:leader="dot" w:pos="9412"/>
        </w:tabs>
      </w:pPr>
      <w:r>
        <w:fldChar w:fldCharType="begin"/>
      </w:r>
      <w:r>
        <w:instrText xml:space="preserve"> HYPERLINK \l _Toc7268 </w:instrText>
      </w:r>
      <w:r>
        <w:fldChar w:fldCharType="separate"/>
      </w:r>
      <w:r>
        <w:t>13.12 Accounts (scope 6.1)</w:t>
      </w:r>
      <w:r>
        <w:tab/>
      </w:r>
      <w:r>
        <w:fldChar w:fldCharType="begin"/>
      </w:r>
      <w:r>
        <w:instrText xml:space="preserve"> PAGEREF _Toc7268 \h </w:instrText>
      </w:r>
      <w:r>
        <w:fldChar w:fldCharType="separate"/>
      </w:r>
      <w:r>
        <w:t>42</w:t>
      </w:r>
      <w:r>
        <w:fldChar w:fldCharType="end"/>
      </w:r>
      <w:r>
        <w:fldChar w:fldCharType="end"/>
      </w:r>
    </w:p>
    <w:p w14:paraId="5A06CC86">
      <w:pPr>
        <w:pStyle w:val="37"/>
        <w:tabs>
          <w:tab w:val="right" w:leader="dot" w:pos="9412"/>
        </w:tabs>
      </w:pPr>
      <w:r>
        <w:fldChar w:fldCharType="begin"/>
      </w:r>
      <w:r>
        <w:instrText xml:space="preserve"> HYPERLINK \l _Toc28453 </w:instrText>
      </w:r>
      <w:r>
        <w:fldChar w:fldCharType="separate"/>
      </w:r>
      <w:r>
        <w:t>14. Menstrual cycle tracking and prediction</w:t>
      </w:r>
      <w:r>
        <w:tab/>
      </w:r>
      <w:r>
        <w:fldChar w:fldCharType="begin"/>
      </w:r>
      <w:r>
        <w:instrText xml:space="preserve"> PAGEREF _Toc28453 \h </w:instrText>
      </w:r>
      <w:r>
        <w:fldChar w:fldCharType="separate"/>
      </w:r>
      <w:r>
        <w:t>43</w:t>
      </w:r>
      <w:r>
        <w:fldChar w:fldCharType="end"/>
      </w:r>
      <w:r>
        <w:fldChar w:fldCharType="end"/>
      </w:r>
    </w:p>
    <w:p w14:paraId="1604A626">
      <w:pPr>
        <w:pStyle w:val="38"/>
        <w:tabs>
          <w:tab w:val="right" w:leader="dot" w:pos="9412"/>
        </w:tabs>
      </w:pPr>
      <w:r>
        <w:fldChar w:fldCharType="begin"/>
      </w:r>
      <w:r>
        <w:instrText xml:space="preserve"> HYPERLINK \l _Toc20180 </w:instrText>
      </w:r>
      <w:r>
        <w:fldChar w:fldCharType="separate"/>
      </w:r>
      <w:r>
        <w:t>14.1 What the user gets</w:t>
      </w:r>
      <w:r>
        <w:tab/>
      </w:r>
      <w:r>
        <w:fldChar w:fldCharType="begin"/>
      </w:r>
      <w:r>
        <w:instrText xml:space="preserve"> PAGEREF _Toc20180 \h </w:instrText>
      </w:r>
      <w:r>
        <w:fldChar w:fldCharType="separate"/>
      </w:r>
      <w:r>
        <w:t>43</w:t>
      </w:r>
      <w:r>
        <w:fldChar w:fldCharType="end"/>
      </w:r>
      <w:r>
        <w:fldChar w:fldCharType="end"/>
      </w:r>
    </w:p>
    <w:p w14:paraId="2FFCE3DA">
      <w:pPr>
        <w:pStyle w:val="38"/>
        <w:tabs>
          <w:tab w:val="right" w:leader="dot" w:pos="9412"/>
        </w:tabs>
      </w:pPr>
      <w:r>
        <w:fldChar w:fldCharType="begin"/>
      </w:r>
      <w:r>
        <w:instrText xml:space="preserve"> HYPERLINK \l _Toc10593 </w:instrText>
      </w:r>
      <w:r>
        <w:fldChar w:fldCharType="separate"/>
      </w:r>
      <w:r>
        <w:t>14.2 The study: what can honestly be predicted</w:t>
      </w:r>
      <w:r>
        <w:tab/>
      </w:r>
      <w:r>
        <w:fldChar w:fldCharType="begin"/>
      </w:r>
      <w:r>
        <w:instrText xml:space="preserve"> PAGEREF _Toc10593 \h </w:instrText>
      </w:r>
      <w:r>
        <w:fldChar w:fldCharType="separate"/>
      </w:r>
      <w:r>
        <w:t>43</w:t>
      </w:r>
      <w:r>
        <w:fldChar w:fldCharType="end"/>
      </w:r>
      <w:r>
        <w:fldChar w:fldCharType="end"/>
      </w:r>
    </w:p>
    <w:p w14:paraId="32A34093">
      <w:pPr>
        <w:pStyle w:val="38"/>
        <w:tabs>
          <w:tab w:val="right" w:leader="dot" w:pos="9412"/>
        </w:tabs>
      </w:pPr>
      <w:r>
        <w:fldChar w:fldCharType="begin"/>
      </w:r>
      <w:r>
        <w:instrText xml:space="preserve"> HYPERLINK \l _Toc26777 </w:instrText>
      </w:r>
      <w:r>
        <w:fldChar w:fldCharType="separate"/>
      </w:r>
      <w:r>
        <w:t>14.3 Comparison with the scope document</w:t>
      </w:r>
      <w:r>
        <w:tab/>
      </w:r>
      <w:r>
        <w:fldChar w:fldCharType="begin"/>
      </w:r>
      <w:r>
        <w:instrText xml:space="preserve"> PAGEREF _Toc26777 \h </w:instrText>
      </w:r>
      <w:r>
        <w:fldChar w:fldCharType="separate"/>
      </w:r>
      <w:r>
        <w:t>45</w:t>
      </w:r>
      <w:r>
        <w:fldChar w:fldCharType="end"/>
      </w:r>
      <w:r>
        <w:fldChar w:fldCharType="end"/>
      </w:r>
    </w:p>
    <w:p w14:paraId="648AE7D9">
      <w:pPr>
        <w:pStyle w:val="38"/>
        <w:tabs>
          <w:tab w:val="right" w:leader="dot" w:pos="9412"/>
        </w:tabs>
      </w:pPr>
      <w:r>
        <w:fldChar w:fldCharType="begin"/>
      </w:r>
      <w:r>
        <w:instrText xml:space="preserve"> HYPERLINK \l _Toc19270 </w:instrText>
      </w:r>
      <w:r>
        <w:fldChar w:fldCharType="separate"/>
      </w:r>
      <w:r>
        <w:t>14.4 How the prediction works in the app</w:t>
      </w:r>
      <w:r>
        <w:tab/>
      </w:r>
      <w:r>
        <w:fldChar w:fldCharType="begin"/>
      </w:r>
      <w:r>
        <w:instrText xml:space="preserve"> PAGEREF _Toc19270 \h </w:instrText>
      </w:r>
      <w:r>
        <w:fldChar w:fldCharType="separate"/>
      </w:r>
      <w:r>
        <w:t>45</w:t>
      </w:r>
      <w:r>
        <w:fldChar w:fldCharType="end"/>
      </w:r>
      <w:r>
        <w:fldChar w:fldCharType="end"/>
      </w:r>
    </w:p>
    <w:p w14:paraId="08E3CE71">
      <w:pPr>
        <w:pStyle w:val="38"/>
        <w:tabs>
          <w:tab w:val="right" w:leader="dot" w:pos="9412"/>
        </w:tabs>
      </w:pPr>
      <w:r>
        <w:fldChar w:fldCharType="begin"/>
      </w:r>
      <w:r>
        <w:instrText xml:space="preserve"> HYPERLINK \l _Toc23411 </w:instrText>
      </w:r>
      <w:r>
        <w:fldChar w:fldCharType="separate"/>
      </w:r>
      <w:r>
        <w:t>14.5 Limitations</w:t>
      </w:r>
      <w:r>
        <w:tab/>
      </w:r>
      <w:r>
        <w:fldChar w:fldCharType="begin"/>
      </w:r>
      <w:r>
        <w:instrText xml:space="preserve"> PAGEREF _Toc23411 \h </w:instrText>
      </w:r>
      <w:r>
        <w:fldChar w:fldCharType="separate"/>
      </w:r>
      <w:r>
        <w:t>45</w:t>
      </w:r>
      <w:r>
        <w:fldChar w:fldCharType="end"/>
      </w:r>
      <w:r>
        <w:fldChar w:fldCharType="end"/>
      </w:r>
    </w:p>
    <w:p w14:paraId="617A5F28">
      <w:pPr>
        <w:pStyle w:val="37"/>
        <w:tabs>
          <w:tab w:val="right" w:leader="dot" w:pos="9412"/>
        </w:tabs>
      </w:pPr>
      <w:r>
        <w:fldChar w:fldCharType="begin"/>
      </w:r>
      <w:r>
        <w:instrText xml:space="preserve"> HYPERLINK \l _Toc30404 </w:instrText>
      </w:r>
      <w:r>
        <w:fldChar w:fldCharType="separate"/>
      </w:r>
      <w:r>
        <w:t>15. Symptom tracking, hormonal insights, reminders and dashboard (scope 6.6 to 6.10)</w:t>
      </w:r>
      <w:r>
        <w:tab/>
      </w:r>
      <w:r>
        <w:fldChar w:fldCharType="begin"/>
      </w:r>
      <w:r>
        <w:instrText xml:space="preserve"> PAGEREF _Toc30404 \h </w:instrText>
      </w:r>
      <w:r>
        <w:fldChar w:fldCharType="separate"/>
      </w:r>
      <w:r>
        <w:t>46</w:t>
      </w:r>
      <w:r>
        <w:fldChar w:fldCharType="end"/>
      </w:r>
      <w:r>
        <w:fldChar w:fldCharType="end"/>
      </w:r>
    </w:p>
    <w:p w14:paraId="38875BCB">
      <w:pPr>
        <w:pStyle w:val="38"/>
        <w:tabs>
          <w:tab w:val="right" w:leader="dot" w:pos="9412"/>
        </w:tabs>
      </w:pPr>
      <w:r>
        <w:fldChar w:fldCharType="begin"/>
      </w:r>
      <w:r>
        <w:instrText xml:space="preserve"> HYPERLINK \l _Toc9207 </w:instrText>
      </w:r>
      <w:r>
        <w:fldChar w:fldCharType="separate"/>
      </w:r>
      <w:r>
        <w:t>15.1 Symptom and mood tracker (scope 6.10)</w:t>
      </w:r>
      <w:r>
        <w:tab/>
      </w:r>
      <w:r>
        <w:fldChar w:fldCharType="begin"/>
      </w:r>
      <w:r>
        <w:instrText xml:space="preserve"> PAGEREF _Toc9207 \h </w:instrText>
      </w:r>
      <w:r>
        <w:fldChar w:fldCharType="separate"/>
      </w:r>
      <w:r>
        <w:t>46</w:t>
      </w:r>
      <w:r>
        <w:fldChar w:fldCharType="end"/>
      </w:r>
      <w:r>
        <w:fldChar w:fldCharType="end"/>
      </w:r>
    </w:p>
    <w:p w14:paraId="34A8B46C">
      <w:pPr>
        <w:pStyle w:val="38"/>
        <w:tabs>
          <w:tab w:val="right" w:leader="dot" w:pos="9412"/>
        </w:tabs>
      </w:pPr>
      <w:r>
        <w:fldChar w:fldCharType="begin"/>
      </w:r>
      <w:r>
        <w:instrText xml:space="preserve"> HYPERLINK \l _Toc14046 </w:instrText>
      </w:r>
      <w:r>
        <w:fldChar w:fldCharType="separate"/>
      </w:r>
      <w:r>
        <w:t>15.2 Hormonal health insights (scope 6.6)</w:t>
      </w:r>
      <w:r>
        <w:tab/>
      </w:r>
      <w:r>
        <w:fldChar w:fldCharType="begin"/>
      </w:r>
      <w:r>
        <w:instrText xml:space="preserve"> PAGEREF _Toc14046 \h </w:instrText>
      </w:r>
      <w:r>
        <w:fldChar w:fldCharType="separate"/>
      </w:r>
      <w:r>
        <w:t>47</w:t>
      </w:r>
      <w:r>
        <w:fldChar w:fldCharType="end"/>
      </w:r>
      <w:r>
        <w:fldChar w:fldCharType="end"/>
      </w:r>
    </w:p>
    <w:p w14:paraId="41493A57">
      <w:pPr>
        <w:pStyle w:val="38"/>
        <w:tabs>
          <w:tab w:val="right" w:leader="dot" w:pos="9412"/>
        </w:tabs>
      </w:pPr>
      <w:r>
        <w:fldChar w:fldCharType="begin"/>
      </w:r>
      <w:r>
        <w:instrText xml:space="preserve"> HYPERLINK \l _Toc9944 </w:instrText>
      </w:r>
      <w:r>
        <w:fldChar w:fldCharType="separate"/>
      </w:r>
      <w:r>
        <w:t>15.3 Notifications and reminders (scope 6.8)</w:t>
      </w:r>
      <w:r>
        <w:tab/>
      </w:r>
      <w:r>
        <w:fldChar w:fldCharType="begin"/>
      </w:r>
      <w:r>
        <w:instrText xml:space="preserve"> PAGEREF _Toc9944 \h </w:instrText>
      </w:r>
      <w:r>
        <w:fldChar w:fldCharType="separate"/>
      </w:r>
      <w:r>
        <w:t>48</w:t>
      </w:r>
      <w:r>
        <w:fldChar w:fldCharType="end"/>
      </w:r>
      <w:r>
        <w:fldChar w:fldCharType="end"/>
      </w:r>
    </w:p>
    <w:p w14:paraId="385E0464">
      <w:pPr>
        <w:pStyle w:val="38"/>
        <w:tabs>
          <w:tab w:val="right" w:leader="dot" w:pos="9412"/>
        </w:tabs>
      </w:pPr>
      <w:r>
        <w:fldChar w:fldCharType="begin"/>
      </w:r>
      <w:r>
        <w:instrText xml:space="preserve"> HYPERLINK \l _Toc13387 </w:instrText>
      </w:r>
      <w:r>
        <w:fldChar w:fldCharType="separate"/>
      </w:r>
      <w:r>
        <w:t>15.4 Reports and health dashboard (scope 6.9)</w:t>
      </w:r>
      <w:r>
        <w:tab/>
      </w:r>
      <w:r>
        <w:fldChar w:fldCharType="begin"/>
      </w:r>
      <w:r>
        <w:instrText xml:space="preserve"> PAGEREF _Toc13387 \h </w:instrText>
      </w:r>
      <w:r>
        <w:fldChar w:fldCharType="separate"/>
      </w:r>
      <w:r>
        <w:t>49</w:t>
      </w:r>
      <w:r>
        <w:fldChar w:fldCharType="end"/>
      </w:r>
      <w:r>
        <w:fldChar w:fldCharType="end"/>
      </w:r>
    </w:p>
    <w:p w14:paraId="0390E153">
      <w:pPr>
        <w:pStyle w:val="37"/>
        <w:tabs>
          <w:tab w:val="right" w:leader="dot" w:pos="9412"/>
        </w:tabs>
      </w:pPr>
      <w:r>
        <w:fldChar w:fldCharType="begin"/>
      </w:r>
      <w:r>
        <w:instrText xml:space="preserve"> HYPERLINK \l _Toc11644 </w:instrText>
      </w:r>
      <w:r>
        <w:fldChar w:fldCharType="separate"/>
      </w:r>
      <w:r>
        <w:t>16. Presentation features added after the scope (interactive PCOS, report reader, Urdu)</w:t>
      </w:r>
      <w:r>
        <w:tab/>
      </w:r>
      <w:r>
        <w:fldChar w:fldCharType="begin"/>
      </w:r>
      <w:r>
        <w:instrText xml:space="preserve"> PAGEREF _Toc11644 \h </w:instrText>
      </w:r>
      <w:r>
        <w:fldChar w:fldCharType="separate"/>
      </w:r>
      <w:r>
        <w:t>49</w:t>
      </w:r>
      <w:r>
        <w:fldChar w:fldCharType="end"/>
      </w:r>
      <w:r>
        <w:fldChar w:fldCharType="end"/>
      </w:r>
    </w:p>
    <w:p w14:paraId="389737B2">
      <w:pPr>
        <w:pStyle w:val="38"/>
        <w:tabs>
          <w:tab w:val="right" w:leader="dot" w:pos="9412"/>
        </w:tabs>
      </w:pPr>
      <w:r>
        <w:fldChar w:fldCharType="begin"/>
      </w:r>
      <w:r>
        <w:instrText xml:space="preserve"> HYPERLINK \l _Toc28737 </w:instrText>
      </w:r>
      <w:r>
        <w:fldChar w:fldCharType="separate"/>
      </w:r>
      <w:r>
        <w:t>16.1 PCOS what-if simulator</w:t>
      </w:r>
      <w:r>
        <w:tab/>
      </w:r>
      <w:r>
        <w:fldChar w:fldCharType="begin"/>
      </w:r>
      <w:r>
        <w:instrText xml:space="preserve"> PAGEREF _Toc28737 \h </w:instrText>
      </w:r>
      <w:r>
        <w:fldChar w:fldCharType="separate"/>
      </w:r>
      <w:r>
        <w:t>50</w:t>
      </w:r>
      <w:r>
        <w:fldChar w:fldCharType="end"/>
      </w:r>
      <w:r>
        <w:fldChar w:fldCharType="end"/>
      </w:r>
    </w:p>
    <w:p w14:paraId="39E1459E">
      <w:pPr>
        <w:pStyle w:val="38"/>
        <w:tabs>
          <w:tab w:val="right" w:leader="dot" w:pos="9412"/>
        </w:tabs>
      </w:pPr>
      <w:r>
        <w:fldChar w:fldCharType="begin"/>
      </w:r>
      <w:r>
        <w:instrText xml:space="preserve"> HYPERLINK \l _Toc9240 </w:instrText>
      </w:r>
      <w:r>
        <w:fldChar w:fldCharType="separate"/>
      </w:r>
      <w:r>
        <w:t>16.2 Photograph a medical report</w:t>
      </w:r>
      <w:r>
        <w:tab/>
      </w:r>
      <w:r>
        <w:fldChar w:fldCharType="begin"/>
      </w:r>
      <w:r>
        <w:instrText xml:space="preserve"> PAGEREF _Toc9240 \h </w:instrText>
      </w:r>
      <w:r>
        <w:fldChar w:fldCharType="separate"/>
      </w:r>
      <w:r>
        <w:t>50</w:t>
      </w:r>
      <w:r>
        <w:fldChar w:fldCharType="end"/>
      </w:r>
      <w:r>
        <w:fldChar w:fldCharType="end"/>
      </w:r>
    </w:p>
    <w:p w14:paraId="24FA174A">
      <w:pPr>
        <w:pStyle w:val="38"/>
        <w:tabs>
          <w:tab w:val="right" w:leader="dot" w:pos="9412"/>
        </w:tabs>
      </w:pPr>
      <w:r>
        <w:fldChar w:fldCharType="begin"/>
      </w:r>
      <w:r>
        <w:instrText xml:space="preserve"> HYPERLINK \l _Toc16013 </w:instrText>
      </w:r>
      <w:r>
        <w:fldChar w:fldCharType="separate"/>
      </w:r>
      <w:r>
        <w:t>16.3 Urdu and English language switch (started)</w:t>
      </w:r>
      <w:r>
        <w:tab/>
      </w:r>
      <w:r>
        <w:fldChar w:fldCharType="begin"/>
      </w:r>
      <w:r>
        <w:instrText xml:space="preserve"> PAGEREF _Toc16013 \h </w:instrText>
      </w:r>
      <w:r>
        <w:fldChar w:fldCharType="separate"/>
      </w:r>
      <w:r>
        <w:t>51</w:t>
      </w:r>
      <w:r>
        <w:fldChar w:fldCharType="end"/>
      </w:r>
      <w:r>
        <w:fldChar w:fldCharType="end"/>
      </w:r>
    </w:p>
    <w:p w14:paraId="5A6AC99A">
      <w:pPr>
        <w:pStyle w:val="37"/>
        <w:tabs>
          <w:tab w:val="right" w:leader="dot" w:pos="9412"/>
        </w:tabs>
      </w:pPr>
      <w:r>
        <w:fldChar w:fldCharType="begin"/>
      </w:r>
      <w:r>
        <w:instrText xml:space="preserve"> HYPERLINK \l _Toc3572 </w:instrText>
      </w:r>
      <w:r>
        <w:fldChar w:fldCharType="separate"/>
      </w:r>
      <w:r>
        <w:t>17. Conclusion</w:t>
      </w:r>
      <w:r>
        <w:tab/>
      </w:r>
      <w:r>
        <w:fldChar w:fldCharType="begin"/>
      </w:r>
      <w:r>
        <w:instrText xml:space="preserve"> PAGEREF _Toc3572 \h </w:instrText>
      </w:r>
      <w:r>
        <w:fldChar w:fldCharType="separate"/>
      </w:r>
      <w:r>
        <w:t>52</w:t>
      </w:r>
      <w:r>
        <w:fldChar w:fldCharType="end"/>
      </w:r>
      <w:r>
        <w:fldChar w:fldCharType="end"/>
      </w:r>
    </w:p>
    <w:p w14:paraId="5CFC5E64">
      <w:pPr>
        <w:pStyle w:val="37"/>
        <w:tabs>
          <w:tab w:val="right" w:leader="dot" w:pos="9412"/>
        </w:tabs>
      </w:pPr>
      <w:r>
        <w:fldChar w:fldCharType="begin"/>
      </w:r>
      <w:r>
        <w:instrText xml:space="preserve"> HYPERLINK \l _Toc16730 </w:instrText>
      </w:r>
      <w:r>
        <w:fldChar w:fldCharType="separate"/>
      </w:r>
      <w:r>
        <w:t>Appendix A. Metric glossary</w:t>
      </w:r>
      <w:r>
        <w:tab/>
      </w:r>
      <w:r>
        <w:fldChar w:fldCharType="begin"/>
      </w:r>
      <w:r>
        <w:instrText xml:space="preserve"> PAGEREF _Toc16730 \h </w:instrText>
      </w:r>
      <w:r>
        <w:fldChar w:fldCharType="separate"/>
      </w:r>
      <w:r>
        <w:t>53</w:t>
      </w:r>
      <w:r>
        <w:fldChar w:fldCharType="end"/>
      </w:r>
      <w:r>
        <w:fldChar w:fldCharType="end"/>
      </w:r>
    </w:p>
    <w:p w14:paraId="4EBBF144">
      <w:pPr>
        <w:pStyle w:val="37"/>
        <w:tabs>
          <w:tab w:val="right" w:leader="dot" w:pos="9412"/>
        </w:tabs>
      </w:pPr>
      <w:r>
        <w:fldChar w:fldCharType="begin"/>
      </w:r>
      <w:r>
        <w:instrText xml:space="preserve"> HYPERLINK \l _Toc2181 </w:instrText>
      </w:r>
      <w:r>
        <w:fldChar w:fldCharType="separate"/>
      </w:r>
      <w:r>
        <w:t>Appendix B. Reproducibility</w:t>
      </w:r>
      <w:r>
        <w:tab/>
      </w:r>
      <w:r>
        <w:fldChar w:fldCharType="begin"/>
      </w:r>
      <w:r>
        <w:instrText xml:space="preserve"> PAGEREF _Toc2181 \h </w:instrText>
      </w:r>
      <w:r>
        <w:fldChar w:fldCharType="separate"/>
      </w:r>
      <w:r>
        <w:t>53</w:t>
      </w:r>
      <w:r>
        <w:fldChar w:fldCharType="end"/>
      </w:r>
      <w:r>
        <w:fldChar w:fldCharType="end"/>
      </w:r>
    </w:p>
    <w:p w14:paraId="40D91AD0">
      <w:pPr>
        <w:pStyle w:val="37"/>
        <w:tabs>
          <w:tab w:val="right" w:leader="dot" w:pos="9412"/>
        </w:tabs>
      </w:pPr>
      <w:r>
        <w:fldChar w:fldCharType="begin"/>
      </w:r>
      <w:r>
        <w:instrText xml:space="preserve"> HYPERLINK \l _Toc31840 </w:instrText>
      </w:r>
      <w:r>
        <w:fldChar w:fldCharType="separate"/>
      </w:r>
      <w:r>
        <w:t>Appendix C. Data sources and citations</w:t>
      </w:r>
      <w:r>
        <w:tab/>
      </w:r>
      <w:r>
        <w:fldChar w:fldCharType="begin"/>
      </w:r>
      <w:r>
        <w:instrText xml:space="preserve"> PAGEREF _Toc31840 \h </w:instrText>
      </w:r>
      <w:r>
        <w:fldChar w:fldCharType="separate"/>
      </w:r>
      <w:r>
        <w:t>54</w:t>
      </w:r>
      <w:r>
        <w:fldChar w:fldCharType="end"/>
      </w:r>
      <w:r>
        <w:fldChar w:fldCharType="end"/>
      </w:r>
    </w:p>
    <w:p w14:paraId="641F28C5">
      <w:pPr>
        <w:pStyle w:val="37"/>
        <w:tabs>
          <w:tab w:val="right" w:leader="dot" w:pos="9412"/>
        </w:tabs>
      </w:pPr>
      <w:r>
        <w:fldChar w:fldCharType="begin"/>
      </w:r>
      <w:r>
        <w:instrText xml:space="preserve"> HYPERLINK \l _Toc15472 </w:instrText>
      </w:r>
      <w:r>
        <w:fldChar w:fldCharType="separate"/>
      </w:r>
      <w:r>
        <w:t>Appendix D. Key decisions and why</w:t>
      </w:r>
      <w:r>
        <w:tab/>
      </w:r>
      <w:r>
        <w:fldChar w:fldCharType="begin"/>
      </w:r>
      <w:r>
        <w:instrText xml:space="preserve"> PAGEREF _Toc15472 \h </w:instrText>
      </w:r>
      <w:r>
        <w:fldChar w:fldCharType="separate"/>
      </w:r>
      <w:r>
        <w:t>54</w:t>
      </w:r>
      <w:r>
        <w:fldChar w:fldCharType="end"/>
      </w:r>
      <w:r>
        <w:fldChar w:fldCharType="end"/>
      </w:r>
    </w:p>
    <w:p w14:paraId="6276E808">
      <w:pPr>
        <w:pStyle w:val="37"/>
        <w:tabs>
          <w:tab w:val="right" w:leader="dot" w:pos="9412"/>
        </w:tabs>
      </w:pPr>
      <w:r>
        <w:fldChar w:fldCharType="begin"/>
      </w:r>
      <w:r>
        <w:instrText xml:space="preserve"> HYPERLINK \l _Toc587 </w:instrText>
      </w:r>
      <w:r>
        <w:fldChar w:fldCharType="separate"/>
      </w:r>
      <w:r>
        <w:t>Appendix E. Commit history (main branch)</w:t>
      </w:r>
      <w:r>
        <w:tab/>
      </w:r>
      <w:r>
        <w:fldChar w:fldCharType="begin"/>
      </w:r>
      <w:r>
        <w:instrText xml:space="preserve"> PAGEREF _Toc587 \h </w:instrText>
      </w:r>
      <w:r>
        <w:fldChar w:fldCharType="separate"/>
      </w:r>
      <w:r>
        <w:t>56</w:t>
      </w:r>
      <w:r>
        <w:fldChar w:fldCharType="end"/>
      </w:r>
      <w:r>
        <w:fldChar w:fldCharType="end"/>
      </w:r>
    </w:p>
    <w:p w14:paraId="23346E3A">
      <w:pPr>
        <w:pStyle w:val="37"/>
        <w:tabs>
          <w:tab w:val="right" w:leader="dot" w:pos="9412"/>
        </w:tabs>
      </w:pPr>
      <w:r>
        <w:fldChar w:fldCharType="begin"/>
      </w:r>
      <w:r>
        <w:instrText xml:space="preserve"> HYPERLINK \l _Toc21447 </w:instrText>
      </w:r>
      <w:r>
        <w:fldChar w:fldCharType="separate"/>
      </w:r>
      <w:r>
        <w:t>Appendix F. Questions a panel may ask</w:t>
      </w:r>
      <w:r>
        <w:tab/>
      </w:r>
      <w:r>
        <w:fldChar w:fldCharType="begin"/>
      </w:r>
      <w:r>
        <w:instrText xml:space="preserve"> PAGEREF _Toc21447 \h </w:instrText>
      </w:r>
      <w:r>
        <w:fldChar w:fldCharType="separate"/>
      </w:r>
      <w:r>
        <w:t>57</w:t>
      </w:r>
      <w:r>
        <w:fldChar w:fldCharType="end"/>
      </w:r>
      <w:r>
        <w:fldChar w:fldCharType="end"/>
      </w:r>
    </w:p>
    <w:p w14:paraId="2F1F6399">
      <w:r>
        <w:fldChar w:fldCharType="end"/>
      </w:r>
    </w:p>
    <w:p w14:paraId="4D82CE8C">
      <w:pPr>
        <w:pStyle w:val="2"/>
        <w:pageBreakBefore/>
      </w:pPr>
      <w:bookmarkStart w:id="0" w:name="_Toc31783"/>
      <w:r>
        <w:t>1. Executive summary</w:t>
      </w:r>
      <w:bookmarkEnd w:id="0"/>
    </w:p>
    <w:p w14:paraId="71C50F9E">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4CFA19EF">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61AF87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4EC979A">
            <w:pPr>
              <w:spacing w:after="0" w:line="240" w:lineRule="auto"/>
            </w:pPr>
            <w:r>
              <w:rPr>
                <w:b/>
                <w:i w:val="0"/>
                <w:color w:val="FFFFFF"/>
                <w:sz w:val="18"/>
              </w:rPr>
              <w:t>Module (scope ref.)</w:t>
            </w:r>
          </w:p>
        </w:tc>
        <w:tc>
          <w:tcPr>
            <w:tcW w:w="1361" w:type="dxa"/>
            <w:shd w:val="clear" w:color="auto" w:fill="9E1B46"/>
          </w:tcPr>
          <w:p w14:paraId="149AD9A2">
            <w:pPr>
              <w:spacing w:after="0" w:line="240" w:lineRule="auto"/>
            </w:pPr>
            <w:r>
              <w:rPr>
                <w:b/>
                <w:i w:val="0"/>
                <w:color w:val="FFFFFF"/>
                <w:sz w:val="18"/>
              </w:rPr>
              <w:t>Status</w:t>
            </w:r>
          </w:p>
        </w:tc>
        <w:tc>
          <w:tcPr>
            <w:tcW w:w="4876" w:type="dxa"/>
            <w:shd w:val="clear" w:color="auto" w:fill="9E1B46"/>
          </w:tcPr>
          <w:p w14:paraId="0491AACE">
            <w:pPr>
              <w:spacing w:after="0" w:line="240" w:lineRule="auto"/>
            </w:pPr>
            <w:r>
              <w:rPr>
                <w:b/>
                <w:i w:val="0"/>
                <w:color w:val="FFFFFF"/>
                <w:sz w:val="18"/>
              </w:rPr>
              <w:t>Evidence</w:t>
            </w:r>
          </w:p>
        </w:tc>
      </w:tr>
      <w:tr w14:paraId="627CA1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5A70DE3">
            <w:pPr>
              <w:spacing w:after="0" w:line="240" w:lineRule="auto"/>
            </w:pPr>
            <w:r>
              <w:rPr>
                <w:b w:val="0"/>
                <w:i w:val="0"/>
                <w:sz w:val="18"/>
              </w:rPr>
              <w:t>PCOS risk (6.4)</w:t>
            </w:r>
          </w:p>
        </w:tc>
        <w:tc>
          <w:tcPr>
            <w:tcW w:w="1361" w:type="dxa"/>
          </w:tcPr>
          <w:p w14:paraId="70C95E3E">
            <w:pPr>
              <w:spacing w:after="0" w:line="240" w:lineRule="auto"/>
            </w:pPr>
            <w:r>
              <w:rPr>
                <w:b w:val="0"/>
                <w:i w:val="0"/>
                <w:sz w:val="18"/>
              </w:rPr>
              <w:t>Done</w:t>
            </w:r>
          </w:p>
        </w:tc>
        <w:tc>
          <w:tcPr>
            <w:tcW w:w="4876" w:type="dxa"/>
          </w:tcPr>
          <w:p w14:paraId="79FB969E">
            <w:pPr>
              <w:spacing w:after="0" w:line="240" w:lineRule="auto"/>
            </w:pPr>
            <w:r>
              <w:rPr>
                <w:b w:val="0"/>
                <w:i w:val="0"/>
                <w:sz w:val="18"/>
              </w:rPr>
              <w:t>XGBoost on 541 women; 84.4% accuracy, AUC 0.88 on a 109-woman test split (from the earlier training run)</w:t>
            </w:r>
          </w:p>
        </w:tc>
      </w:tr>
      <w:tr w14:paraId="1C6ECB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8200C3">
            <w:pPr>
              <w:spacing w:after="0" w:line="240" w:lineRule="auto"/>
            </w:pPr>
            <w:r>
              <w:rPr>
                <w:b w:val="0"/>
                <w:i w:val="0"/>
                <w:sz w:val="18"/>
              </w:rPr>
              <w:t>Breast ultrasound classifier (6.3A)</w:t>
            </w:r>
          </w:p>
        </w:tc>
        <w:tc>
          <w:tcPr>
            <w:tcW w:w="1361" w:type="dxa"/>
            <w:shd w:val="clear" w:color="auto" w:fill="FBE9EF"/>
          </w:tcPr>
          <w:p w14:paraId="077F1DE6">
            <w:pPr>
              <w:spacing w:after="0" w:line="240" w:lineRule="auto"/>
            </w:pPr>
            <w:r>
              <w:rPr>
                <w:b w:val="0"/>
                <w:i w:val="0"/>
                <w:sz w:val="18"/>
              </w:rPr>
              <w:t>Done</w:t>
            </w:r>
          </w:p>
        </w:tc>
        <w:tc>
          <w:tcPr>
            <w:tcW w:w="4876" w:type="dxa"/>
            <w:shd w:val="clear" w:color="auto" w:fill="FBE9EF"/>
          </w:tcPr>
          <w:p w14:paraId="782185E0">
            <w:pPr>
              <w:spacing w:after="0" w:line="240" w:lineRule="auto"/>
            </w:pPr>
            <w:r>
              <w:rPr>
                <w:b w:val="0"/>
                <w:i w:val="0"/>
                <w:sz w:val="18"/>
              </w:rPr>
              <w:t>ResNet50 with an ultrasound gate. On 710 held-out scans: accuracy 71.8% at the screening threshold (80.4% at a neutral threshold), cancers caught 89.2%, AUC 0.87</w:t>
            </w:r>
          </w:p>
        </w:tc>
      </w:tr>
      <w:tr w14:paraId="787BD0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6C5652">
            <w:pPr>
              <w:spacing w:after="0" w:line="240" w:lineRule="auto"/>
            </w:pPr>
            <w:r>
              <w:rPr>
                <w:b w:val="0"/>
                <w:i w:val="0"/>
                <w:sz w:val="18"/>
              </w:rPr>
              <w:t>Breast risk questionnaire (6.3B)</w:t>
            </w:r>
          </w:p>
        </w:tc>
        <w:tc>
          <w:tcPr>
            <w:tcW w:w="1361" w:type="dxa"/>
          </w:tcPr>
          <w:p w14:paraId="3F3EC091">
            <w:pPr>
              <w:spacing w:after="0" w:line="240" w:lineRule="auto"/>
            </w:pPr>
            <w:r>
              <w:rPr>
                <w:b w:val="0"/>
                <w:i w:val="0"/>
                <w:sz w:val="18"/>
              </w:rPr>
              <w:t>Done</w:t>
            </w:r>
          </w:p>
        </w:tc>
        <w:tc>
          <w:tcPr>
            <w:tcW w:w="4876" w:type="dxa"/>
          </w:tcPr>
          <w:p w14:paraId="4505F08A">
            <w:pPr>
              <w:spacing w:after="0" w:line="240" w:lineRule="auto"/>
            </w:pPr>
            <w:r>
              <w:rPr>
                <w:b w:val="0"/>
                <w:i w:val="0"/>
                <w:sz w:val="18"/>
              </w:rPr>
              <w:t>XGBoost trained on 2.39 million real mammograms (BCSC): AUC 0.64, calibration 1.01</w:t>
            </w:r>
          </w:p>
        </w:tc>
      </w:tr>
      <w:tr w14:paraId="68995F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BC7D1AA">
            <w:pPr>
              <w:spacing w:after="0" w:line="240" w:lineRule="auto"/>
            </w:pPr>
            <w:r>
              <w:rPr>
                <w:b w:val="0"/>
                <w:i w:val="0"/>
                <w:sz w:val="18"/>
              </w:rPr>
              <w:t>Breast self-exam guide and reminder (6.3)</w:t>
            </w:r>
          </w:p>
        </w:tc>
        <w:tc>
          <w:tcPr>
            <w:tcW w:w="1361" w:type="dxa"/>
            <w:shd w:val="clear" w:color="auto" w:fill="FBE9EF"/>
          </w:tcPr>
          <w:p w14:paraId="2FABBD26">
            <w:pPr>
              <w:spacing w:after="0" w:line="240" w:lineRule="auto"/>
            </w:pPr>
            <w:r>
              <w:rPr>
                <w:b w:val="0"/>
                <w:i w:val="0"/>
                <w:sz w:val="18"/>
              </w:rPr>
              <w:t>Done</w:t>
            </w:r>
          </w:p>
        </w:tc>
        <w:tc>
          <w:tcPr>
            <w:tcW w:w="4876" w:type="dxa"/>
            <w:shd w:val="clear" w:color="auto" w:fill="FBE9EF"/>
          </w:tcPr>
          <w:p w14:paraId="400D166D">
            <w:pPr>
              <w:spacing w:after="0" w:line="240" w:lineRule="auto"/>
            </w:pPr>
            <w:r>
              <w:rPr>
                <w:b w:val="0"/>
                <w:i w:val="0"/>
                <w:sz w:val="18"/>
              </w:rPr>
              <w:t>Guide, logging and a monthly notification</w:t>
            </w:r>
          </w:p>
        </w:tc>
      </w:tr>
      <w:tr w14:paraId="668AB3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154DCF">
            <w:pPr>
              <w:spacing w:after="0" w:line="240" w:lineRule="auto"/>
            </w:pPr>
            <w:r>
              <w:rPr>
                <w:b w:val="0"/>
                <w:i w:val="0"/>
                <w:sz w:val="18"/>
              </w:rPr>
              <w:t>Breast AI chatbot (6.3C)</w:t>
            </w:r>
          </w:p>
        </w:tc>
        <w:tc>
          <w:tcPr>
            <w:tcW w:w="1361" w:type="dxa"/>
          </w:tcPr>
          <w:p w14:paraId="21FCD7B2">
            <w:pPr>
              <w:spacing w:after="0" w:line="240" w:lineRule="auto"/>
            </w:pPr>
            <w:r>
              <w:rPr>
                <w:b w:val="0"/>
                <w:i w:val="0"/>
                <w:sz w:val="18"/>
              </w:rPr>
              <w:t>Done (prototype)</w:t>
            </w:r>
          </w:p>
        </w:tc>
        <w:tc>
          <w:tcPr>
            <w:tcW w:w="4876" w:type="dxa"/>
          </w:tcPr>
          <w:p w14:paraId="3B36DF04">
            <w:pPr>
              <w:spacing w:after="0" w:line="240" w:lineRule="auto"/>
            </w:pPr>
            <w:r>
              <w:rPr>
                <w:b w:val="0"/>
                <w:i w:val="0"/>
                <w:sz w:val="18"/>
              </w:rPr>
              <w:t>The AI companion answers about the user's own ultrasound and questionnaire results; the Breast tab has "Discuss with AI" buttons</w:t>
            </w:r>
          </w:p>
        </w:tc>
      </w:tr>
      <w:tr w14:paraId="7AD18A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F891D40">
            <w:pPr>
              <w:spacing w:after="0" w:line="240" w:lineRule="auto"/>
            </w:pPr>
            <w:r>
              <w:rPr>
                <w:b w:val="0"/>
                <w:i w:val="0"/>
                <w:sz w:val="18"/>
              </w:rPr>
              <w:t>Cycle tracking and prediction (6.2)</w:t>
            </w:r>
          </w:p>
        </w:tc>
        <w:tc>
          <w:tcPr>
            <w:tcW w:w="1361" w:type="dxa"/>
            <w:shd w:val="clear" w:color="auto" w:fill="FBE9EF"/>
          </w:tcPr>
          <w:p w14:paraId="37999329">
            <w:pPr>
              <w:spacing w:after="0" w:line="240" w:lineRule="auto"/>
            </w:pPr>
            <w:r>
              <w:rPr>
                <w:b w:val="0"/>
                <w:i w:val="0"/>
                <w:sz w:val="18"/>
              </w:rPr>
              <w:t>Done (first version, not tried on a phone)</w:t>
            </w:r>
          </w:p>
        </w:tc>
        <w:tc>
          <w:tcPr>
            <w:tcW w:w="4876" w:type="dxa"/>
            <w:shd w:val="clear" w:color="auto" w:fill="FBE9EF"/>
          </w:tcPr>
          <w:p w14:paraId="29E56FAE">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1C424B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CB5003C">
            <w:pPr>
              <w:spacing w:after="0" w:line="240" w:lineRule="auto"/>
            </w:pPr>
            <w:r>
              <w:rPr>
                <w:b w:val="0"/>
                <w:i w:val="0"/>
                <w:sz w:val="18"/>
              </w:rPr>
              <w:t>Notifications and reminders (6.8)</w:t>
            </w:r>
          </w:p>
        </w:tc>
        <w:tc>
          <w:tcPr>
            <w:tcW w:w="1361" w:type="dxa"/>
          </w:tcPr>
          <w:p w14:paraId="591139C8">
            <w:pPr>
              <w:spacing w:after="0" w:line="240" w:lineRule="auto"/>
            </w:pPr>
            <w:r>
              <w:rPr>
                <w:b w:val="0"/>
                <w:i w:val="0"/>
                <w:sz w:val="18"/>
              </w:rPr>
              <w:t>Done (no notification delivered on a phone yet)</w:t>
            </w:r>
          </w:p>
        </w:tc>
        <w:tc>
          <w:tcPr>
            <w:tcW w:w="4876" w:type="dxa"/>
          </w:tcPr>
          <w:p w14:paraId="695CBC60">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18989F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6BB4752">
            <w:pPr>
              <w:spacing w:after="0" w:line="240" w:lineRule="auto"/>
            </w:pPr>
            <w:r>
              <w:rPr>
                <w:b w:val="0"/>
                <w:i w:val="0"/>
                <w:sz w:val="18"/>
              </w:rPr>
              <w:t>Hormonal health insights (6.6)</w:t>
            </w:r>
          </w:p>
        </w:tc>
        <w:tc>
          <w:tcPr>
            <w:tcW w:w="1361" w:type="dxa"/>
            <w:shd w:val="clear" w:color="auto" w:fill="FBE9EF"/>
          </w:tcPr>
          <w:p w14:paraId="54D88C9F">
            <w:pPr>
              <w:spacing w:after="0" w:line="240" w:lineRule="auto"/>
            </w:pPr>
            <w:r>
              <w:rPr>
                <w:b w:val="0"/>
                <w:i w:val="0"/>
                <w:sz w:val="18"/>
              </w:rPr>
              <w:t>Done (not tried on a phone)</w:t>
            </w:r>
          </w:p>
        </w:tc>
        <w:tc>
          <w:tcPr>
            <w:tcW w:w="4876" w:type="dxa"/>
            <w:shd w:val="clear" w:color="auto" w:fill="FBE9EF"/>
          </w:tcPr>
          <w:p w14:paraId="2F98FBD5">
            <w:pPr>
              <w:spacing w:after="0" w:line="240" w:lineRule="auto"/>
            </w:pPr>
            <w:r>
              <w:rPr>
                <w:b w:val="0"/>
                <w:i w:val="0"/>
                <w:sz w:val="18"/>
              </w:rPr>
              <w:t>Symptoms and mood analysed across the four cycle phases, typical hormone chart, phase tips, patterns and flags for symptoms that keep coming back (section 15.2)</w:t>
            </w:r>
          </w:p>
        </w:tc>
      </w:tr>
      <w:tr w14:paraId="441881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A45557">
            <w:pPr>
              <w:spacing w:after="0" w:line="240" w:lineRule="auto"/>
            </w:pPr>
            <w:r>
              <w:rPr>
                <w:b w:val="0"/>
                <w:i w:val="0"/>
                <w:sz w:val="18"/>
              </w:rPr>
              <w:t>Symptom and mood tracker (6.10)</w:t>
            </w:r>
          </w:p>
        </w:tc>
        <w:tc>
          <w:tcPr>
            <w:tcW w:w="1361" w:type="dxa"/>
          </w:tcPr>
          <w:p w14:paraId="5E8A146E">
            <w:pPr>
              <w:spacing w:after="0" w:line="240" w:lineRule="auto"/>
            </w:pPr>
            <w:r>
              <w:rPr>
                <w:b w:val="0"/>
                <w:i w:val="0"/>
                <w:sz w:val="18"/>
              </w:rPr>
              <w:t>Done (not tried on a phone)</w:t>
            </w:r>
          </w:p>
        </w:tc>
        <w:tc>
          <w:tcPr>
            <w:tcW w:w="4876" w:type="dxa"/>
          </w:tcPr>
          <w:p w14:paraId="66CE820F">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2ADBDA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C27F300">
            <w:pPr>
              <w:spacing w:after="0" w:line="240" w:lineRule="auto"/>
            </w:pPr>
            <w:r>
              <w:rPr>
                <w:b w:val="0"/>
                <w:i w:val="0"/>
                <w:sz w:val="18"/>
              </w:rPr>
              <w:t>AI healthcare companion (6.7)</w:t>
            </w:r>
          </w:p>
        </w:tc>
        <w:tc>
          <w:tcPr>
            <w:tcW w:w="1361" w:type="dxa"/>
            <w:shd w:val="clear" w:color="auto" w:fill="FBE9EF"/>
          </w:tcPr>
          <w:p w14:paraId="1E6633E6">
            <w:pPr>
              <w:spacing w:after="0" w:line="240" w:lineRule="auto"/>
            </w:pPr>
            <w:r>
              <w:rPr>
                <w:b w:val="0"/>
                <w:i w:val="0"/>
                <w:sz w:val="18"/>
              </w:rPr>
              <w:t>Done (prototype)</w:t>
            </w:r>
          </w:p>
        </w:tc>
        <w:tc>
          <w:tcPr>
            <w:tcW w:w="4876" w:type="dxa"/>
            <w:shd w:val="clear" w:color="auto" w:fill="FBE9EF"/>
          </w:tcPr>
          <w:p w14:paraId="175FF19A">
            <w:pPr>
              <w:spacing w:after="0" w:line="240" w:lineRule="auto"/>
            </w:pPr>
            <w:r>
              <w:rPr>
                <w:b w:val="0"/>
                <w:i w:val="0"/>
                <w:sz w:val="18"/>
              </w:rPr>
              <w:t>Gemini chat with Urdu and English voice in and out, safety rules, personal context from the on-device health store (section 13)</w:t>
            </w:r>
          </w:p>
        </w:tc>
      </w:tr>
      <w:tr w14:paraId="363C08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B268AC2">
            <w:pPr>
              <w:spacing w:after="0" w:line="240" w:lineRule="auto"/>
            </w:pPr>
            <w:r>
              <w:rPr>
                <w:b w:val="0"/>
                <w:i w:val="0"/>
                <w:sz w:val="18"/>
              </w:rPr>
              <w:t>Reports and health dashboard (6.9)</w:t>
            </w:r>
          </w:p>
        </w:tc>
        <w:tc>
          <w:tcPr>
            <w:tcW w:w="1361" w:type="dxa"/>
          </w:tcPr>
          <w:p w14:paraId="2BE2ECC6">
            <w:pPr>
              <w:spacing w:after="0" w:line="240" w:lineRule="auto"/>
            </w:pPr>
            <w:r>
              <w:rPr>
                <w:b w:val="0"/>
                <w:i w:val="0"/>
                <w:sz w:val="18"/>
              </w:rPr>
              <w:t>Done (not tried on a phone)</w:t>
            </w:r>
          </w:p>
        </w:tc>
        <w:tc>
          <w:tcPr>
            <w:tcW w:w="4876" w:type="dxa"/>
          </w:tcPr>
          <w:p w14:paraId="7F7D0A6C">
            <w:pPr>
              <w:spacing w:after="0" w:line="240" w:lineRule="auto"/>
            </w:pPr>
            <w:r>
              <w:rPr>
                <w:b w:val="0"/>
                <w:i w:val="0"/>
                <w:sz w:val="18"/>
              </w:rPr>
              <w:t>One-tap lab-style PDF (section 13.6) now with charts, and a dashboard with cycle history, a prediction check on her own cycles, symptom patterns and hormonal trends (section 15.4)</w:t>
            </w:r>
          </w:p>
        </w:tc>
      </w:tr>
      <w:tr w14:paraId="1F4057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1081360">
            <w:pPr>
              <w:spacing w:after="0" w:line="240" w:lineRule="auto"/>
            </w:pPr>
            <w:r>
              <w:rPr>
                <w:b w:val="0"/>
                <w:i w:val="0"/>
                <w:sz w:val="18"/>
              </w:rPr>
              <w:t>Onboarding and accounts (6.1)</w:t>
            </w:r>
          </w:p>
        </w:tc>
        <w:tc>
          <w:tcPr>
            <w:tcW w:w="1361" w:type="dxa"/>
            <w:shd w:val="clear" w:color="auto" w:fill="FBE9EF"/>
          </w:tcPr>
          <w:p w14:paraId="44525FBE">
            <w:pPr>
              <w:spacing w:after="0" w:line="240" w:lineRule="auto"/>
            </w:pPr>
            <w:r>
              <w:rPr>
                <w:b w:val="0"/>
                <w:i w:val="0"/>
                <w:sz w:val="18"/>
              </w:rPr>
              <w:t>Done (not tried on a phone)</w:t>
            </w:r>
          </w:p>
        </w:tc>
        <w:tc>
          <w:tcPr>
            <w:tcW w:w="4876" w:type="dxa"/>
            <w:shd w:val="clear" w:color="auto" w:fill="FBE9EF"/>
          </w:tcPr>
          <w:p w14:paraId="77CE97D2">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6F058C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4CBFCC1">
            <w:pPr>
              <w:spacing w:after="0" w:line="240" w:lineRule="auto"/>
            </w:pPr>
            <w:r>
              <w:rPr>
                <w:b w:val="0"/>
                <w:i w:val="0"/>
                <w:sz w:val="18"/>
              </w:rPr>
              <w:t>Pregnancy care (6.5) and its reminders</w:t>
            </w:r>
          </w:p>
        </w:tc>
        <w:tc>
          <w:tcPr>
            <w:tcW w:w="1361" w:type="dxa"/>
          </w:tcPr>
          <w:p w14:paraId="0B9056AB">
            <w:pPr>
              <w:spacing w:after="0" w:line="240" w:lineRule="auto"/>
            </w:pPr>
            <w:r>
              <w:rPr>
                <w:b w:val="0"/>
                <w:i w:val="0"/>
                <w:sz w:val="18"/>
              </w:rPr>
              <w:t>Not started</w:t>
            </w:r>
          </w:p>
        </w:tc>
        <w:tc>
          <w:tcPr>
            <w:tcW w:w="4876" w:type="dxa"/>
          </w:tcPr>
          <w:p w14:paraId="76FCFD0F">
            <w:pPr>
              <w:spacing w:after="0" w:line="240" w:lineRule="auto"/>
            </w:pPr>
            <w:r>
              <w:rPr>
                <w:b w:val="0"/>
                <w:i w:val="0"/>
                <w:sz w:val="18"/>
              </w:rPr>
              <w:t>See section 12</w:t>
            </w:r>
          </w:p>
        </w:tc>
      </w:tr>
    </w:tbl>
    <w:p w14:paraId="541C489F">
      <w:pPr>
        <w:spacing w:after="80"/>
      </w:pPr>
    </w:p>
    <w:p w14:paraId="62876064">
      <w:pPr>
        <w:pStyle w:val="4"/>
      </w:pPr>
      <w:r>
        <w:t>Key findings</w:t>
      </w:r>
    </w:p>
    <w:p w14:paraId="58237E05">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2CE01147">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0ADD0EF3">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41B4DAA2">
      <w:pPr>
        <w:pStyle w:val="23"/>
      </w:pPr>
      <w:r>
        <w:rPr>
          <w:b/>
          <w:i w:val="0"/>
        </w:rPr>
        <w:t>The risk questionnaire is now trained on real data.</w:t>
      </w:r>
      <w:r>
        <w:rPr>
          <w:b w:val="0"/>
          <w:i w:val="0"/>
        </w:rPr>
        <w:t xml:space="preserve"> AUC 0.64 is normal for risk-factor models; its strength is calibration (expected/observed cancers = 1.01).</w:t>
      </w:r>
    </w:p>
    <w:p w14:paraId="78BD4AA6">
      <w:pPr>
        <w:pStyle w:val="23"/>
      </w:pPr>
      <w:r>
        <w:rPr>
          <w:b/>
          <w:i w:val="0"/>
        </w:rPr>
        <w:t>One planned improvement was tested and rejected.</w:t>
      </w:r>
      <w:r>
        <w:rPr>
          <w:b w:val="0"/>
          <w:i w:val="0"/>
        </w:rPr>
        <w:t xml:space="preserve"> Adding the BUS-UCLM dataset gave no measurable gain, so it is documented but not deployed.</w:t>
      </w:r>
    </w:p>
    <w:p w14:paraId="2065165C">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4F640E13">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3B7AA2F5">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73C6EB0B">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6DEB19CB">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4E543EF7">
      <w:pPr>
        <w:pStyle w:val="23"/>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14:paraId="5BF2F224">
      <w:pPr>
        <w:pStyle w:val="2"/>
        <w:pageBreakBefore w:val="0"/>
      </w:pPr>
      <w:bookmarkStart w:id="1" w:name="_Toc29150"/>
      <w:r>
        <w:t>2. Project background and scope</w:t>
      </w:r>
      <w:bookmarkEnd w:id="1"/>
    </w:p>
    <w:p w14:paraId="017BA901">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4D98B75D">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537D7052">
      <w:pPr>
        <w:pStyle w:val="23"/>
      </w:pPr>
      <w:r>
        <w:rPr>
          <w:b/>
          <w:i w:val="0"/>
        </w:rPr>
        <w:t>Domain 2, PCOS:</w:t>
      </w:r>
      <w:r>
        <w:rPr>
          <w:b w:val="0"/>
          <w:i w:val="0"/>
        </w:rPr>
        <w:t xml:space="preserve"> a risk questionnaire and an XGBoost classifier giving a Low, Medium or High risk score.</w:t>
      </w:r>
    </w:p>
    <w:p w14:paraId="56449F43">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CFA7362">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190F033A">
      <w:pPr>
        <w:pStyle w:val="2"/>
        <w:pageBreakBefore w:val="0"/>
      </w:pPr>
      <w:bookmarkStart w:id="2" w:name="_Toc31462"/>
      <w:r>
        <w:t>3. System architecture</w:t>
      </w:r>
      <w:bookmarkEnd w:id="2"/>
    </w:p>
    <w:p w14:paraId="5003BCEA">
      <w:pPr>
        <w:pStyle w:val="3"/>
      </w:pPr>
      <w:bookmarkStart w:id="3" w:name="_Toc14780"/>
      <w:r>
        <w:t>3.1 Overview</w:t>
      </w:r>
      <w:bookmarkEnd w:id="3"/>
    </w:p>
    <w:p w14:paraId="6257E628">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35DC5E5">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A2922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2950C2E">
            <w:pPr>
              <w:keepNext/>
              <w:spacing w:after="0" w:line="240" w:lineRule="auto"/>
            </w:pPr>
            <w:r>
              <w:rPr>
                <w:b/>
                <w:i w:val="0"/>
                <w:color w:val="FFFFFF"/>
                <w:sz w:val="18"/>
              </w:rPr>
              <w:t>Layer</w:t>
            </w:r>
          </w:p>
        </w:tc>
        <w:tc>
          <w:tcPr>
            <w:tcW w:w="5443" w:type="dxa"/>
            <w:shd w:val="clear" w:color="auto" w:fill="9E1B46"/>
          </w:tcPr>
          <w:p w14:paraId="76532919">
            <w:pPr>
              <w:keepNext/>
              <w:spacing w:after="0" w:line="240" w:lineRule="auto"/>
            </w:pPr>
            <w:r>
              <w:rPr>
                <w:b/>
                <w:i w:val="0"/>
                <w:color w:val="FFFFFF"/>
                <w:sz w:val="18"/>
              </w:rPr>
              <w:t>Technology</w:t>
            </w:r>
          </w:p>
        </w:tc>
        <w:tc>
          <w:tcPr>
            <w:tcW w:w="2268" w:type="dxa"/>
            <w:shd w:val="clear" w:color="auto" w:fill="9E1B46"/>
          </w:tcPr>
          <w:p w14:paraId="391001E0">
            <w:pPr>
              <w:keepNext/>
              <w:spacing w:after="0" w:line="240" w:lineRule="auto"/>
            </w:pPr>
            <w:r>
              <w:rPr>
                <w:b/>
                <w:i w:val="0"/>
                <w:color w:val="FFFFFF"/>
                <w:sz w:val="18"/>
              </w:rPr>
              <w:t>Where</w:t>
            </w:r>
          </w:p>
        </w:tc>
      </w:tr>
      <w:tr w14:paraId="26779F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4A671CC">
            <w:pPr>
              <w:keepNext/>
              <w:spacing w:after="0" w:line="240" w:lineRule="auto"/>
            </w:pPr>
            <w:r>
              <w:rPr>
                <w:b w:val="0"/>
                <w:i w:val="0"/>
                <w:sz w:val="18"/>
              </w:rPr>
              <w:t>Mobile app</w:t>
            </w:r>
          </w:p>
        </w:tc>
        <w:tc>
          <w:tcPr>
            <w:tcW w:w="5443" w:type="dxa"/>
          </w:tcPr>
          <w:p w14:paraId="06DEEC30">
            <w:pPr>
              <w:keepNext/>
              <w:spacing w:after="0" w:line="240" w:lineRule="auto"/>
            </w:pPr>
            <w:r>
              <w:rPr>
                <w:b w:val="0"/>
                <w:i w:val="0"/>
                <w:sz w:val="18"/>
              </w:rPr>
              <w:t>Flutter / Dart (Android). provider, http, image_picker, shared_preferences, flutter_local_notifications</w:t>
            </w:r>
          </w:p>
        </w:tc>
        <w:tc>
          <w:tcPr>
            <w:tcW w:w="2268" w:type="dxa"/>
          </w:tcPr>
          <w:p w14:paraId="1E635033">
            <w:pPr>
              <w:keepNext/>
              <w:spacing w:after="0" w:line="240" w:lineRule="auto"/>
            </w:pPr>
            <w:r>
              <w:rPr>
                <w:b w:val="0"/>
                <w:i w:val="0"/>
                <w:sz w:val="18"/>
              </w:rPr>
              <w:t>lib/</w:t>
            </w:r>
          </w:p>
        </w:tc>
      </w:tr>
      <w:tr w14:paraId="6C7AE0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563BD34">
            <w:pPr>
              <w:keepNext/>
              <w:spacing w:after="0" w:line="240" w:lineRule="auto"/>
            </w:pPr>
            <w:r>
              <w:rPr>
                <w:b w:val="0"/>
                <w:i w:val="0"/>
                <w:sz w:val="18"/>
              </w:rPr>
              <w:t>Backend API</w:t>
            </w:r>
          </w:p>
        </w:tc>
        <w:tc>
          <w:tcPr>
            <w:tcW w:w="5443" w:type="dxa"/>
            <w:shd w:val="clear" w:color="auto" w:fill="FBE9EF"/>
          </w:tcPr>
          <w:p w14:paraId="1D0D3396">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2EC7B05C">
            <w:pPr>
              <w:keepNext/>
              <w:spacing w:after="0" w:line="240" w:lineRule="auto"/>
            </w:pPr>
            <w:r>
              <w:rPr>
                <w:b w:val="0"/>
                <w:i w:val="0"/>
                <w:sz w:val="18"/>
              </w:rPr>
              <w:t>backend/app.py</w:t>
            </w:r>
          </w:p>
        </w:tc>
      </w:tr>
      <w:tr w14:paraId="331AC6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E1E4099">
            <w:pPr>
              <w:keepNext/>
              <w:spacing w:after="0" w:line="240" w:lineRule="auto"/>
            </w:pPr>
            <w:r>
              <w:rPr>
                <w:b w:val="0"/>
                <w:i w:val="0"/>
                <w:sz w:val="18"/>
              </w:rPr>
              <w:t>Models</w:t>
            </w:r>
          </w:p>
        </w:tc>
        <w:tc>
          <w:tcPr>
            <w:tcW w:w="5443" w:type="dxa"/>
          </w:tcPr>
          <w:p w14:paraId="79C1C604">
            <w:pPr>
              <w:keepNext/>
              <w:spacing w:after="0" w:line="240" w:lineRule="auto"/>
            </w:pPr>
            <w:r>
              <w:rPr>
                <w:b w:val="0"/>
                <w:i w:val="0"/>
                <w:sz w:val="18"/>
              </w:rPr>
              <w:t>ONNX ResNet50 (47 MB, three outputs), two XGBoost boosters (335 KB and 248 KB), metadata JSON files</w:t>
            </w:r>
          </w:p>
        </w:tc>
        <w:tc>
          <w:tcPr>
            <w:tcW w:w="2268" w:type="dxa"/>
          </w:tcPr>
          <w:p w14:paraId="62F538BA">
            <w:pPr>
              <w:keepNext/>
              <w:spacing w:after="0" w:line="240" w:lineRule="auto"/>
            </w:pPr>
            <w:r>
              <w:rPr>
                <w:b w:val="0"/>
                <w:i w:val="0"/>
                <w:sz w:val="18"/>
              </w:rPr>
              <w:t>backend/models/</w:t>
            </w:r>
          </w:p>
        </w:tc>
      </w:tr>
      <w:tr w14:paraId="04A0E5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0741570">
            <w:pPr>
              <w:keepNext/>
              <w:spacing w:after="0" w:line="240" w:lineRule="auto"/>
            </w:pPr>
            <w:r>
              <w:rPr>
                <w:b w:val="0"/>
                <w:i w:val="0"/>
                <w:sz w:val="18"/>
              </w:rPr>
              <w:t>Training</w:t>
            </w:r>
          </w:p>
        </w:tc>
        <w:tc>
          <w:tcPr>
            <w:tcW w:w="5443" w:type="dxa"/>
            <w:shd w:val="clear" w:color="auto" w:fill="FBE9EF"/>
          </w:tcPr>
          <w:p w14:paraId="4BB73BC0">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9EBF01F">
            <w:pPr>
              <w:keepNext/>
              <w:spacing w:after="0" w:line="240" w:lineRule="auto"/>
            </w:pPr>
            <w:r>
              <w:rPr>
                <w:b w:val="0"/>
                <w:i w:val="0"/>
                <w:sz w:val="18"/>
              </w:rPr>
              <w:t>ml/build_notebooks.py</w:t>
            </w:r>
          </w:p>
        </w:tc>
      </w:tr>
      <w:tr w14:paraId="5AD6CE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615A815">
            <w:pPr>
              <w:spacing w:after="0" w:line="240" w:lineRule="auto"/>
            </w:pPr>
            <w:r>
              <w:rPr>
                <w:b w:val="0"/>
                <w:i w:val="0"/>
                <w:sz w:val="18"/>
              </w:rPr>
              <w:t>Demo hosting</w:t>
            </w:r>
          </w:p>
        </w:tc>
        <w:tc>
          <w:tcPr>
            <w:tcW w:w="5443" w:type="dxa"/>
          </w:tcPr>
          <w:p w14:paraId="0D7277BB">
            <w:pPr>
              <w:spacing w:after="0" w:line="240" w:lineRule="auto"/>
            </w:pPr>
            <w:r>
              <w:rPr>
                <w:b w:val="0"/>
                <w:i w:val="0"/>
                <w:sz w:val="18"/>
              </w:rPr>
              <w:t>Cloudflare quick tunnel from the developer PC, started by one script</w:t>
            </w:r>
          </w:p>
        </w:tc>
        <w:tc>
          <w:tcPr>
            <w:tcW w:w="2268" w:type="dxa"/>
          </w:tcPr>
          <w:p w14:paraId="6003A7A2">
            <w:pPr>
              <w:spacing w:after="0" w:line="240" w:lineRule="auto"/>
            </w:pPr>
            <w:r>
              <w:rPr>
                <w:b w:val="0"/>
                <w:i w:val="0"/>
                <w:sz w:val="18"/>
              </w:rPr>
              <w:t>scripts/start_demo.ps1</w:t>
            </w:r>
          </w:p>
        </w:tc>
      </w:tr>
    </w:tbl>
    <w:p w14:paraId="45E72CFD">
      <w:pPr>
        <w:spacing w:after="80"/>
      </w:pPr>
    </w:p>
    <w:p w14:paraId="68D0F017">
      <w:pPr>
        <w:pStyle w:val="3"/>
      </w:pPr>
      <w:bookmarkStart w:id="4" w:name="_Toc26143"/>
      <w:r>
        <w:t>3.2 What happens when a user taps a button</w:t>
      </w:r>
      <w:bookmarkEnd w:id="4"/>
    </w:p>
    <w:p w14:paraId="6160D09C">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0110FE8D">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264EA379">
      <w:pPr>
        <w:pStyle w:val="23"/>
      </w:pPr>
      <w:r>
        <w:rPr>
          <w:b/>
          <w:i w:val="0"/>
        </w:rPr>
        <w:t>3. The tunnel forwards the request</w:t>
      </w:r>
      <w:r>
        <w:rPr>
          <w:b w:val="0"/>
          <w:i w:val="0"/>
        </w:rPr>
        <w:t xml:space="preserve"> over HTTPS to the backend on the PC (port 8000).</w:t>
      </w:r>
    </w:p>
    <w:p w14:paraId="17467F3B">
      <w:pPr>
        <w:pStyle w:val="23"/>
      </w:pPr>
      <w:r>
        <w:rPr>
          <w:b/>
          <w:i w:val="0"/>
        </w:rPr>
        <w:t>4. FastAPI validates the request</w:t>
      </w:r>
      <w:r>
        <w:rPr>
          <w:b w:val="0"/>
          <w:i w:val="0"/>
        </w:rPr>
        <w:t xml:space="preserve"> with pydantic. Out-of-range or missing fields return HTTP 422 with an explanation; images over 10 MB return 413.</w:t>
      </w:r>
    </w:p>
    <w:p w14:paraId="049813A6">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4023B32B">
      <w:pPr>
        <w:pStyle w:val="23"/>
      </w:pPr>
      <w:r>
        <w:rPr>
          <w:b/>
          <w:i w:val="0"/>
        </w:rPr>
        <w:t>6. The model runs:</w:t>
      </w:r>
      <w:r>
        <w:rPr>
          <w:b w:val="0"/>
          <w:i w:val="0"/>
        </w:rPr>
        <w:t xml:space="preserve"> ONNX Runtime for the ResNet50 (about 95 ms on this PC's CPU); XGBoost for the two questionnaire models (a few milliseconds).</w:t>
      </w:r>
    </w:p>
    <w:p w14:paraId="4FA0EE5A">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5867B465">
      <w:pPr>
        <w:pStyle w:val="23"/>
      </w:pPr>
      <w:r>
        <w:rPr>
          <w:b/>
          <w:i w:val="0"/>
        </w:rPr>
        <w:t>8. The server returns JSON</w:t>
      </w:r>
      <w:r>
        <w:rPr>
          <w:b w:val="0"/>
          <w:i w:val="0"/>
        </w:rPr>
        <w:t xml:space="preserve"> and the app renders it (result card, probability bars, heatmap toggle, guidance cards, disclaimer).</w:t>
      </w:r>
    </w:p>
    <w:p w14:paraId="57628051">
      <w:pPr>
        <w:pStyle w:val="3"/>
      </w:pPr>
      <w:bookmarkStart w:id="5" w:name="_Toc562"/>
      <w:r>
        <w:t>3.3 API reference</w:t>
      </w:r>
      <w:bookmarkEnd w:id="5"/>
    </w:p>
    <w:p w14:paraId="1C8FA096">
      <w:r>
        <w:rPr>
          <w:b w:val="0"/>
          <w:i w:val="0"/>
        </w:rPr>
        <w:t>Interactive documentation is generated automatically at /docs on the running server. The tables below list every field.</w:t>
      </w:r>
    </w:p>
    <w:p w14:paraId="500560D5">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3B2F29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773A8AD">
            <w:pPr>
              <w:keepNext/>
              <w:spacing w:after="0" w:line="240" w:lineRule="auto"/>
            </w:pPr>
            <w:r>
              <w:rPr>
                <w:b/>
                <w:i w:val="0"/>
                <w:color w:val="FFFFFF"/>
                <w:sz w:val="18"/>
              </w:rPr>
              <w:t>Field (POST /predict/pcos)</w:t>
            </w:r>
          </w:p>
        </w:tc>
        <w:tc>
          <w:tcPr>
            <w:tcW w:w="2494" w:type="dxa"/>
            <w:shd w:val="clear" w:color="auto" w:fill="9E1B46"/>
          </w:tcPr>
          <w:p w14:paraId="5C5AF16B">
            <w:pPr>
              <w:keepNext/>
              <w:spacing w:after="0" w:line="240" w:lineRule="auto"/>
            </w:pPr>
            <w:r>
              <w:rPr>
                <w:b/>
                <w:i w:val="0"/>
                <w:color w:val="FFFFFF"/>
                <w:sz w:val="18"/>
              </w:rPr>
              <w:t>Type and allowed range</w:t>
            </w:r>
          </w:p>
        </w:tc>
        <w:tc>
          <w:tcPr>
            <w:tcW w:w="3742" w:type="dxa"/>
            <w:shd w:val="clear" w:color="auto" w:fill="9E1B46"/>
          </w:tcPr>
          <w:p w14:paraId="1DE8364E">
            <w:pPr>
              <w:keepNext/>
              <w:spacing w:after="0" w:line="240" w:lineRule="auto"/>
            </w:pPr>
            <w:r>
              <w:rPr>
                <w:b/>
                <w:i w:val="0"/>
                <w:color w:val="FFFFFF"/>
                <w:sz w:val="18"/>
              </w:rPr>
              <w:t>Meaning</w:t>
            </w:r>
          </w:p>
        </w:tc>
      </w:tr>
      <w:tr w14:paraId="4F157E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1D27132">
            <w:pPr>
              <w:keepNext/>
              <w:spacing w:after="0" w:line="240" w:lineRule="auto"/>
            </w:pPr>
            <w:r>
              <w:rPr>
                <w:b w:val="0"/>
                <w:i w:val="0"/>
                <w:sz w:val="18"/>
              </w:rPr>
              <w:t>age</w:t>
            </w:r>
          </w:p>
        </w:tc>
        <w:tc>
          <w:tcPr>
            <w:tcW w:w="2494" w:type="dxa"/>
          </w:tcPr>
          <w:p w14:paraId="1807D026">
            <w:pPr>
              <w:keepNext/>
              <w:spacing w:after="0" w:line="240" w:lineRule="auto"/>
            </w:pPr>
            <w:r>
              <w:rPr>
                <w:b w:val="0"/>
                <w:i w:val="0"/>
                <w:sz w:val="18"/>
              </w:rPr>
              <w:t>integer 12 to 60</w:t>
            </w:r>
          </w:p>
        </w:tc>
        <w:tc>
          <w:tcPr>
            <w:tcW w:w="3742" w:type="dxa"/>
          </w:tcPr>
          <w:p w14:paraId="65E46DAD">
            <w:pPr>
              <w:keepNext/>
              <w:spacing w:after="0" w:line="240" w:lineRule="auto"/>
            </w:pPr>
            <w:r>
              <w:rPr>
                <w:b w:val="0"/>
                <w:i w:val="0"/>
                <w:sz w:val="18"/>
              </w:rPr>
              <w:t>Years. Collected, but not used by the model (section 5.2)</w:t>
            </w:r>
          </w:p>
        </w:tc>
      </w:tr>
      <w:tr w14:paraId="11D3ED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709A331">
            <w:pPr>
              <w:keepNext/>
              <w:spacing w:after="0" w:line="240" w:lineRule="auto"/>
            </w:pPr>
            <w:r>
              <w:rPr>
                <w:b w:val="0"/>
                <w:i w:val="0"/>
                <w:sz w:val="18"/>
              </w:rPr>
              <w:t>height_cm, weight_kg</w:t>
            </w:r>
          </w:p>
        </w:tc>
        <w:tc>
          <w:tcPr>
            <w:tcW w:w="2494" w:type="dxa"/>
            <w:shd w:val="clear" w:color="auto" w:fill="FBE9EF"/>
          </w:tcPr>
          <w:p w14:paraId="56460144">
            <w:pPr>
              <w:keepNext/>
              <w:spacing w:after="0" w:line="240" w:lineRule="auto"/>
            </w:pPr>
            <w:r>
              <w:rPr>
                <w:b w:val="0"/>
                <w:i w:val="0"/>
                <w:sz w:val="18"/>
              </w:rPr>
              <w:t>number 120 to 210, 25 to 200</w:t>
            </w:r>
          </w:p>
        </w:tc>
        <w:tc>
          <w:tcPr>
            <w:tcW w:w="3742" w:type="dxa"/>
            <w:shd w:val="clear" w:color="auto" w:fill="FBE9EF"/>
          </w:tcPr>
          <w:p w14:paraId="309E61D9">
            <w:pPr>
              <w:keepNext/>
              <w:spacing w:after="0" w:line="240" w:lineRule="auto"/>
            </w:pPr>
            <w:r>
              <w:rPr>
                <w:b w:val="0"/>
                <w:i w:val="0"/>
                <w:sz w:val="18"/>
              </w:rPr>
              <w:t>Used to compute BMI = kg / (m squared)</w:t>
            </w:r>
          </w:p>
        </w:tc>
      </w:tr>
      <w:tr w14:paraId="62E274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9C8332">
            <w:pPr>
              <w:keepNext/>
              <w:spacing w:after="0" w:line="240" w:lineRule="auto"/>
            </w:pPr>
            <w:r>
              <w:rPr>
                <w:b w:val="0"/>
                <w:i w:val="0"/>
                <w:sz w:val="18"/>
              </w:rPr>
              <w:t>waist_in, hip_in</w:t>
            </w:r>
          </w:p>
        </w:tc>
        <w:tc>
          <w:tcPr>
            <w:tcW w:w="2494" w:type="dxa"/>
          </w:tcPr>
          <w:p w14:paraId="42F60E41">
            <w:pPr>
              <w:keepNext/>
              <w:spacing w:after="0" w:line="240" w:lineRule="auto"/>
            </w:pPr>
            <w:r>
              <w:rPr>
                <w:b w:val="0"/>
                <w:i w:val="0"/>
                <w:sz w:val="18"/>
              </w:rPr>
              <w:t>optional, 15 to 70 and 15 to 80</w:t>
            </w:r>
          </w:p>
        </w:tc>
        <w:tc>
          <w:tcPr>
            <w:tcW w:w="3742" w:type="dxa"/>
          </w:tcPr>
          <w:p w14:paraId="2A4E1CE2">
            <w:pPr>
              <w:keepNext/>
              <w:spacing w:after="0" w:line="240" w:lineRule="auto"/>
            </w:pPr>
            <w:r>
              <w:rPr>
                <w:b w:val="0"/>
                <w:i w:val="0"/>
                <w:sz w:val="18"/>
              </w:rPr>
              <w:t>Waist-to-hip ratio; if skipped, the median 0.89 is used</w:t>
            </w:r>
          </w:p>
        </w:tc>
      </w:tr>
      <w:tr w14:paraId="42CDD3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269135">
            <w:pPr>
              <w:keepNext/>
              <w:spacing w:after="0" w:line="240" w:lineRule="auto"/>
            </w:pPr>
            <w:r>
              <w:rPr>
                <w:b w:val="0"/>
                <w:i w:val="0"/>
                <w:sz w:val="18"/>
              </w:rPr>
              <w:t>irregular_cycle</w:t>
            </w:r>
          </w:p>
        </w:tc>
        <w:tc>
          <w:tcPr>
            <w:tcW w:w="2494" w:type="dxa"/>
            <w:shd w:val="clear" w:color="auto" w:fill="FBE9EF"/>
          </w:tcPr>
          <w:p w14:paraId="10E600E9">
            <w:pPr>
              <w:keepNext/>
              <w:spacing w:after="0" w:line="240" w:lineRule="auto"/>
            </w:pPr>
            <w:r>
              <w:rPr>
                <w:b w:val="0"/>
                <w:i w:val="0"/>
                <w:sz w:val="18"/>
              </w:rPr>
              <w:t>boolean</w:t>
            </w:r>
          </w:p>
        </w:tc>
        <w:tc>
          <w:tcPr>
            <w:tcW w:w="3742" w:type="dxa"/>
            <w:shd w:val="clear" w:color="auto" w:fill="FBE9EF"/>
          </w:tcPr>
          <w:p w14:paraId="19603F45">
            <w:pPr>
              <w:keepNext/>
              <w:spacing w:after="0" w:line="240" w:lineRule="auto"/>
            </w:pPr>
            <w:r>
              <w:rPr>
                <w:b w:val="0"/>
                <w:i w:val="0"/>
                <w:sz w:val="18"/>
              </w:rPr>
              <w:t>Periods are irregular</w:t>
            </w:r>
          </w:p>
        </w:tc>
      </w:tr>
      <w:tr w14:paraId="68F98A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E312F0A">
            <w:pPr>
              <w:keepNext/>
              <w:spacing w:after="0" w:line="240" w:lineRule="auto"/>
            </w:pPr>
            <w:r>
              <w:rPr>
                <w:b w:val="0"/>
                <w:i w:val="0"/>
                <w:sz w:val="18"/>
              </w:rPr>
              <w:t>period_days</w:t>
            </w:r>
          </w:p>
        </w:tc>
        <w:tc>
          <w:tcPr>
            <w:tcW w:w="2494" w:type="dxa"/>
          </w:tcPr>
          <w:p w14:paraId="06E6A5D5">
            <w:pPr>
              <w:keepNext/>
              <w:spacing w:after="0" w:line="240" w:lineRule="auto"/>
            </w:pPr>
            <w:r>
              <w:rPr>
                <w:b w:val="0"/>
                <w:i w:val="0"/>
                <w:sz w:val="18"/>
              </w:rPr>
              <w:t>integer 0 to 15</w:t>
            </w:r>
          </w:p>
        </w:tc>
        <w:tc>
          <w:tcPr>
            <w:tcW w:w="3742" w:type="dxa"/>
          </w:tcPr>
          <w:p w14:paraId="41BE3644">
            <w:pPr>
              <w:keepNext/>
              <w:spacing w:after="0" w:line="240" w:lineRule="auto"/>
            </w:pPr>
            <w:r>
              <w:rPr>
                <w:b w:val="0"/>
                <w:i w:val="0"/>
                <w:sz w:val="18"/>
              </w:rPr>
              <w:t>Days a period usually lasts</w:t>
            </w:r>
          </w:p>
        </w:tc>
      </w:tr>
      <w:tr w14:paraId="1AC0F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616CDD">
            <w:pPr>
              <w:keepNext/>
              <w:spacing w:after="0" w:line="240" w:lineRule="auto"/>
            </w:pPr>
            <w:r>
              <w:rPr>
                <w:b w:val="0"/>
                <w:i w:val="0"/>
                <w:sz w:val="18"/>
              </w:rPr>
              <w:t>weight_gain, hair_growth, skin_darkening, hair_loss, pimples</w:t>
            </w:r>
          </w:p>
        </w:tc>
        <w:tc>
          <w:tcPr>
            <w:tcW w:w="2494" w:type="dxa"/>
            <w:shd w:val="clear" w:color="auto" w:fill="FBE9EF"/>
          </w:tcPr>
          <w:p w14:paraId="6FEBBBC0">
            <w:pPr>
              <w:keepNext/>
              <w:spacing w:after="0" w:line="240" w:lineRule="auto"/>
            </w:pPr>
            <w:r>
              <w:rPr>
                <w:b w:val="0"/>
                <w:i w:val="0"/>
                <w:sz w:val="18"/>
              </w:rPr>
              <w:t>boolean</w:t>
            </w:r>
          </w:p>
        </w:tc>
        <w:tc>
          <w:tcPr>
            <w:tcW w:w="3742" w:type="dxa"/>
            <w:shd w:val="clear" w:color="auto" w:fill="FBE9EF"/>
          </w:tcPr>
          <w:p w14:paraId="6442C37A">
            <w:pPr>
              <w:keepNext/>
              <w:spacing w:after="0" w:line="240" w:lineRule="auto"/>
            </w:pPr>
            <w:r>
              <w:rPr>
                <w:b w:val="0"/>
                <w:i w:val="0"/>
                <w:sz w:val="18"/>
              </w:rPr>
              <w:t>Symptoms noticed in the past six months</w:t>
            </w:r>
          </w:p>
        </w:tc>
      </w:tr>
      <w:tr w14:paraId="67B1B4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A6BC4A">
            <w:pPr>
              <w:spacing w:after="0" w:line="240" w:lineRule="auto"/>
            </w:pPr>
            <w:r>
              <w:rPr>
                <w:b w:val="0"/>
                <w:i w:val="0"/>
                <w:sz w:val="18"/>
              </w:rPr>
              <w:t>fast_food, regular_exercise</w:t>
            </w:r>
          </w:p>
        </w:tc>
        <w:tc>
          <w:tcPr>
            <w:tcW w:w="2494" w:type="dxa"/>
          </w:tcPr>
          <w:p w14:paraId="047A4C76">
            <w:pPr>
              <w:spacing w:after="0" w:line="240" w:lineRule="auto"/>
            </w:pPr>
            <w:r>
              <w:rPr>
                <w:b w:val="0"/>
                <w:i w:val="0"/>
                <w:sz w:val="18"/>
              </w:rPr>
              <w:t>boolean</w:t>
            </w:r>
          </w:p>
        </w:tc>
        <w:tc>
          <w:tcPr>
            <w:tcW w:w="3742" w:type="dxa"/>
          </w:tcPr>
          <w:p w14:paraId="4C1F8137">
            <w:pPr>
              <w:spacing w:after="0" w:line="240" w:lineRule="auto"/>
            </w:pPr>
            <w:r>
              <w:rPr>
                <w:b w:val="0"/>
                <w:i w:val="0"/>
                <w:sz w:val="18"/>
              </w:rPr>
              <w:t>Lifestyle answers</w:t>
            </w:r>
          </w:p>
        </w:tc>
      </w:tr>
    </w:tbl>
    <w:p w14:paraId="1AEFB1EC">
      <w:pPr>
        <w:spacing w:after="80"/>
      </w:pPr>
    </w:p>
    <w:p w14:paraId="3631D95C">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2247E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3B35082">
            <w:pPr>
              <w:keepNext/>
              <w:spacing w:after="0" w:line="240" w:lineRule="auto"/>
            </w:pPr>
            <w:r>
              <w:rPr>
                <w:b/>
                <w:i w:val="0"/>
                <w:color w:val="FFFFFF"/>
                <w:sz w:val="18"/>
              </w:rPr>
              <w:t>Field (PCOS response)</w:t>
            </w:r>
          </w:p>
        </w:tc>
        <w:tc>
          <w:tcPr>
            <w:tcW w:w="6576" w:type="dxa"/>
            <w:shd w:val="clear" w:color="auto" w:fill="9E1B46"/>
          </w:tcPr>
          <w:p w14:paraId="282A484C">
            <w:pPr>
              <w:keepNext/>
              <w:spacing w:after="0" w:line="240" w:lineRule="auto"/>
            </w:pPr>
            <w:r>
              <w:rPr>
                <w:b/>
                <w:i w:val="0"/>
                <w:color w:val="FFFFFF"/>
                <w:sz w:val="18"/>
              </w:rPr>
              <w:t>Meaning</w:t>
            </w:r>
          </w:p>
        </w:tc>
      </w:tr>
      <w:tr w14:paraId="485625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8B6A33">
            <w:pPr>
              <w:keepNext/>
              <w:spacing w:after="0" w:line="240" w:lineRule="auto"/>
            </w:pPr>
            <w:r>
              <w:rPr>
                <w:b w:val="0"/>
                <w:i w:val="0"/>
                <w:sz w:val="18"/>
              </w:rPr>
              <w:t>probability, risk_level</w:t>
            </w:r>
          </w:p>
        </w:tc>
        <w:tc>
          <w:tcPr>
            <w:tcW w:w="6576" w:type="dxa"/>
          </w:tcPr>
          <w:p w14:paraId="76B34A1D">
            <w:pPr>
              <w:keepNext/>
              <w:spacing w:after="0" w:line="240" w:lineRule="auto"/>
            </w:pPr>
            <w:r>
              <w:rPr>
                <w:b w:val="0"/>
                <w:i w:val="0"/>
                <w:sz w:val="18"/>
              </w:rPr>
              <w:t>Model probability (0 to 1) and the band: low below 0.30, medium 0.30 to 0.60, high 0.60 and above</w:t>
            </w:r>
          </w:p>
        </w:tc>
      </w:tr>
      <w:tr w14:paraId="5BBBE3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71C5DC2">
            <w:pPr>
              <w:keepNext/>
              <w:spacing w:after="0" w:line="240" w:lineRule="auto"/>
            </w:pPr>
            <w:r>
              <w:rPr>
                <w:b w:val="0"/>
                <w:i w:val="0"/>
                <w:sz w:val="18"/>
              </w:rPr>
              <w:t>bmi</w:t>
            </w:r>
          </w:p>
        </w:tc>
        <w:tc>
          <w:tcPr>
            <w:tcW w:w="6576" w:type="dxa"/>
            <w:shd w:val="clear" w:color="auto" w:fill="FBE9EF"/>
          </w:tcPr>
          <w:p w14:paraId="3B38FDD4">
            <w:pPr>
              <w:keepNext/>
              <w:spacing w:after="0" w:line="240" w:lineRule="auto"/>
            </w:pPr>
            <w:r>
              <w:rPr>
                <w:b w:val="0"/>
                <w:i w:val="0"/>
                <w:sz w:val="18"/>
              </w:rPr>
              <w:t>Computed BMI, rounded to one decimal</w:t>
            </w:r>
          </w:p>
        </w:tc>
      </w:tr>
      <w:tr w14:paraId="1265C0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5C39294">
            <w:pPr>
              <w:keepNext/>
              <w:spacing w:after="0" w:line="240" w:lineRule="auto"/>
            </w:pPr>
            <w:r>
              <w:rPr>
                <w:b w:val="0"/>
                <w:i w:val="0"/>
                <w:sz w:val="18"/>
              </w:rPr>
              <w:t>factors</w:t>
            </w:r>
          </w:p>
        </w:tc>
        <w:tc>
          <w:tcPr>
            <w:tcW w:w="6576" w:type="dxa"/>
          </w:tcPr>
          <w:p w14:paraId="1A2ED672">
            <w:pPr>
              <w:keepNext/>
              <w:spacing w:after="0" w:line="240" w:lineRule="auto"/>
            </w:pPr>
            <w:r>
              <w:rPr>
                <w:b w:val="0"/>
                <w:i w:val="0"/>
                <w:sz w:val="18"/>
              </w:rPr>
              <w:t>Up to three answers that raised the risk most (SHAP contribution above 0.05), for example "Excess Hair Growth"; BMI is added if 25 or more</w:t>
            </w:r>
          </w:p>
        </w:tc>
      </w:tr>
      <w:tr w14:paraId="068E4A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F0ED3F6">
            <w:pPr>
              <w:spacing w:after="0" w:line="240" w:lineRule="auto"/>
            </w:pPr>
            <w:r>
              <w:rPr>
                <w:b w:val="0"/>
                <w:i w:val="0"/>
                <w:sz w:val="18"/>
              </w:rPr>
              <w:t>guidance, disclaimer</w:t>
            </w:r>
          </w:p>
        </w:tc>
        <w:tc>
          <w:tcPr>
            <w:tcW w:w="6576" w:type="dxa"/>
            <w:shd w:val="clear" w:color="auto" w:fill="FBE9EF"/>
          </w:tcPr>
          <w:p w14:paraId="0464372F">
            <w:pPr>
              <w:spacing w:after="0" w:line="240" w:lineRule="auto"/>
            </w:pPr>
            <w:r>
              <w:rPr>
                <w:b w:val="0"/>
                <w:i w:val="0"/>
                <w:sz w:val="18"/>
              </w:rPr>
              <w:t>Rule-based advice cards and the awareness-only disclaimer</w:t>
            </w:r>
          </w:p>
        </w:tc>
      </w:tr>
    </w:tbl>
    <w:p w14:paraId="60223B81">
      <w:pPr>
        <w:spacing w:after="80"/>
      </w:pPr>
    </w:p>
    <w:p w14:paraId="7A221121">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3BF846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4C03256">
            <w:pPr>
              <w:spacing w:after="0" w:line="240" w:lineRule="auto"/>
            </w:pPr>
            <w:r>
              <w:rPr>
                <w:b/>
                <w:i w:val="0"/>
                <w:color w:val="FFFFFF"/>
                <w:sz w:val="18"/>
              </w:rPr>
              <w:t>Field (POST /predict/breast/risk)</w:t>
            </w:r>
          </w:p>
        </w:tc>
        <w:tc>
          <w:tcPr>
            <w:tcW w:w="2835" w:type="dxa"/>
            <w:shd w:val="clear" w:color="auto" w:fill="9E1B46"/>
          </w:tcPr>
          <w:p w14:paraId="52FA6AFA">
            <w:pPr>
              <w:spacing w:after="0" w:line="240" w:lineRule="auto"/>
            </w:pPr>
            <w:r>
              <w:rPr>
                <w:b/>
                <w:i w:val="0"/>
                <w:color w:val="FFFFFF"/>
                <w:sz w:val="18"/>
              </w:rPr>
              <w:t>Type and allowed range</w:t>
            </w:r>
          </w:p>
        </w:tc>
        <w:tc>
          <w:tcPr>
            <w:tcW w:w="3742" w:type="dxa"/>
            <w:shd w:val="clear" w:color="auto" w:fill="9E1B46"/>
          </w:tcPr>
          <w:p w14:paraId="3B4F517A">
            <w:pPr>
              <w:spacing w:after="0" w:line="240" w:lineRule="auto"/>
            </w:pPr>
            <w:r>
              <w:rPr>
                <w:b/>
                <w:i w:val="0"/>
                <w:color w:val="FFFFFF"/>
                <w:sz w:val="18"/>
              </w:rPr>
              <w:t>Meaning</w:t>
            </w:r>
          </w:p>
        </w:tc>
      </w:tr>
      <w:tr w14:paraId="1D3A2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26ED35C">
            <w:pPr>
              <w:spacing w:after="0" w:line="240" w:lineRule="auto"/>
            </w:pPr>
            <w:r>
              <w:rPr>
                <w:b w:val="0"/>
                <w:i w:val="0"/>
                <w:sz w:val="18"/>
              </w:rPr>
              <w:t>age</w:t>
            </w:r>
          </w:p>
        </w:tc>
        <w:tc>
          <w:tcPr>
            <w:tcW w:w="2835" w:type="dxa"/>
          </w:tcPr>
          <w:p w14:paraId="0931A537">
            <w:pPr>
              <w:spacing w:after="0" w:line="240" w:lineRule="auto"/>
            </w:pPr>
            <w:r>
              <w:rPr>
                <w:b w:val="0"/>
                <w:i w:val="0"/>
                <w:sz w:val="18"/>
              </w:rPr>
              <w:t>integer 18 to 100</w:t>
            </w:r>
          </w:p>
        </w:tc>
        <w:tc>
          <w:tcPr>
            <w:tcW w:w="3742" w:type="dxa"/>
          </w:tcPr>
          <w:p w14:paraId="4795C566">
            <w:pPr>
              <w:spacing w:after="0" w:line="240" w:lineRule="auto"/>
            </w:pPr>
            <w:r>
              <w:rPr>
                <w:b w:val="0"/>
                <w:i w:val="0"/>
                <w:sz w:val="18"/>
              </w:rPr>
              <w:t>Mapped to a 5-year group from 35-39 to 80-84; outside that range the nearest group is used and a note is added</w:t>
            </w:r>
          </w:p>
        </w:tc>
      </w:tr>
      <w:tr w14:paraId="439E2C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0A6D1E">
            <w:pPr>
              <w:spacing w:after="0" w:line="240" w:lineRule="auto"/>
            </w:pPr>
            <w:r>
              <w:rPr>
                <w:b w:val="0"/>
                <w:i w:val="0"/>
                <w:sz w:val="18"/>
              </w:rPr>
              <w:t>height_cm, weight_kg</w:t>
            </w:r>
          </w:p>
        </w:tc>
        <w:tc>
          <w:tcPr>
            <w:tcW w:w="2835" w:type="dxa"/>
            <w:shd w:val="clear" w:color="auto" w:fill="FBE9EF"/>
          </w:tcPr>
          <w:p w14:paraId="5931F770">
            <w:pPr>
              <w:spacing w:after="0" w:line="240" w:lineRule="auto"/>
            </w:pPr>
            <w:r>
              <w:rPr>
                <w:b w:val="0"/>
                <w:i w:val="0"/>
                <w:sz w:val="18"/>
              </w:rPr>
              <w:t>as above</w:t>
            </w:r>
          </w:p>
        </w:tc>
        <w:tc>
          <w:tcPr>
            <w:tcW w:w="3742" w:type="dxa"/>
            <w:shd w:val="clear" w:color="auto" w:fill="FBE9EF"/>
          </w:tcPr>
          <w:p w14:paraId="0EB7542B">
            <w:pPr>
              <w:spacing w:after="0" w:line="240" w:lineRule="auto"/>
            </w:pPr>
            <w:r>
              <w:rPr>
                <w:b w:val="0"/>
                <w:i w:val="0"/>
                <w:sz w:val="18"/>
              </w:rPr>
              <w:t>BMI group 1 to 4</w:t>
            </w:r>
          </w:p>
        </w:tc>
      </w:tr>
      <w:tr w14:paraId="4AD3EA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0CA08DA">
            <w:pPr>
              <w:spacing w:after="0" w:line="240" w:lineRule="auto"/>
            </w:pPr>
            <w:r>
              <w:rPr>
                <w:b w:val="0"/>
                <w:i w:val="0"/>
                <w:sz w:val="18"/>
              </w:rPr>
              <w:t>menopause</w:t>
            </w:r>
          </w:p>
        </w:tc>
        <w:tc>
          <w:tcPr>
            <w:tcW w:w="2835" w:type="dxa"/>
          </w:tcPr>
          <w:p w14:paraId="2E721B2A">
            <w:pPr>
              <w:spacing w:after="0" w:line="240" w:lineRule="auto"/>
            </w:pPr>
            <w:r>
              <w:rPr>
                <w:b w:val="0"/>
                <w:i w:val="0"/>
                <w:sz w:val="18"/>
              </w:rPr>
              <w:t>pre | post | unknown</w:t>
            </w:r>
          </w:p>
        </w:tc>
        <w:tc>
          <w:tcPr>
            <w:tcW w:w="3742" w:type="dxa"/>
          </w:tcPr>
          <w:p w14:paraId="70263A4B">
            <w:pPr>
              <w:spacing w:after="0" w:line="240" w:lineRule="auto"/>
            </w:pPr>
            <w:r>
              <w:rPr>
                <w:b w:val="0"/>
                <w:i w:val="0"/>
                <w:sz w:val="18"/>
              </w:rPr>
              <w:t>Post-menopausal or age 55 and over is coded together, as BCSC does</w:t>
            </w:r>
          </w:p>
        </w:tc>
      </w:tr>
      <w:tr w14:paraId="3EAE8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52E0363">
            <w:pPr>
              <w:spacing w:after="0" w:line="240" w:lineRule="auto"/>
            </w:pPr>
            <w:r>
              <w:rPr>
                <w:b w:val="0"/>
                <w:i w:val="0"/>
                <w:sz w:val="18"/>
              </w:rPr>
              <w:t>hormone_therapy, surgical_menopause</w:t>
            </w:r>
          </w:p>
        </w:tc>
        <w:tc>
          <w:tcPr>
            <w:tcW w:w="2835" w:type="dxa"/>
            <w:shd w:val="clear" w:color="auto" w:fill="FBE9EF"/>
          </w:tcPr>
          <w:p w14:paraId="4A550485">
            <w:pPr>
              <w:spacing w:after="0" w:line="240" w:lineRule="auto"/>
            </w:pPr>
            <w:r>
              <w:rPr>
                <w:b w:val="0"/>
                <w:i w:val="0"/>
                <w:sz w:val="18"/>
              </w:rPr>
              <w:t>optional boolean</w:t>
            </w:r>
          </w:p>
        </w:tc>
        <w:tc>
          <w:tcPr>
            <w:tcW w:w="3742" w:type="dxa"/>
            <w:shd w:val="clear" w:color="auto" w:fill="FBE9EF"/>
          </w:tcPr>
          <w:p w14:paraId="52635BBF">
            <w:pPr>
              <w:spacing w:after="0" w:line="240" w:lineRule="auto"/>
            </w:pPr>
            <w:r>
              <w:rPr>
                <w:b w:val="0"/>
                <w:i w:val="0"/>
                <w:sz w:val="18"/>
              </w:rPr>
              <w:t>Only used when post-menopausal</w:t>
            </w:r>
          </w:p>
        </w:tc>
      </w:tr>
      <w:tr w14:paraId="0856AC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EC8C20">
            <w:pPr>
              <w:spacing w:after="0" w:line="240" w:lineRule="auto"/>
            </w:pPr>
            <w:r>
              <w:rPr>
                <w:b w:val="0"/>
                <w:i w:val="0"/>
                <w:sz w:val="18"/>
              </w:rPr>
              <w:t>first_birth</w:t>
            </w:r>
          </w:p>
        </w:tc>
        <w:tc>
          <w:tcPr>
            <w:tcW w:w="2835" w:type="dxa"/>
          </w:tcPr>
          <w:p w14:paraId="375CB416">
            <w:pPr>
              <w:spacing w:after="0" w:line="240" w:lineRule="auto"/>
            </w:pPr>
            <w:r>
              <w:rPr>
                <w:b w:val="0"/>
                <w:i w:val="0"/>
                <w:sz w:val="18"/>
              </w:rPr>
              <w:t>under_30 | 30_or_older | never | unknown</w:t>
            </w:r>
          </w:p>
        </w:tc>
        <w:tc>
          <w:tcPr>
            <w:tcW w:w="3742" w:type="dxa"/>
          </w:tcPr>
          <w:p w14:paraId="4D3E9D47">
            <w:pPr>
              <w:spacing w:after="0" w:line="240" w:lineRule="auto"/>
            </w:pPr>
            <w:r>
              <w:rPr>
                <w:b w:val="0"/>
                <w:i w:val="0"/>
                <w:sz w:val="18"/>
              </w:rPr>
              <w:t>Age at first birth</w:t>
            </w:r>
          </w:p>
        </w:tc>
      </w:tr>
      <w:tr w14:paraId="2A6D97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1DC171">
            <w:pPr>
              <w:spacing w:after="0" w:line="240" w:lineRule="auto"/>
            </w:pPr>
            <w:r>
              <w:rPr>
                <w:b w:val="0"/>
                <w:i w:val="0"/>
                <w:sz w:val="18"/>
              </w:rPr>
              <w:t>relatives_with_breast_cancer</w:t>
            </w:r>
          </w:p>
        </w:tc>
        <w:tc>
          <w:tcPr>
            <w:tcW w:w="2835" w:type="dxa"/>
            <w:shd w:val="clear" w:color="auto" w:fill="FBE9EF"/>
          </w:tcPr>
          <w:p w14:paraId="14CD2F62">
            <w:pPr>
              <w:spacing w:after="0" w:line="240" w:lineRule="auto"/>
            </w:pPr>
            <w:r>
              <w:rPr>
                <w:b w:val="0"/>
                <w:i w:val="0"/>
                <w:sz w:val="18"/>
              </w:rPr>
              <w:t>optional 0, 1 or 2</w:t>
            </w:r>
          </w:p>
        </w:tc>
        <w:tc>
          <w:tcPr>
            <w:tcW w:w="3742" w:type="dxa"/>
            <w:shd w:val="clear" w:color="auto" w:fill="FBE9EF"/>
          </w:tcPr>
          <w:p w14:paraId="1E56D029">
            <w:pPr>
              <w:spacing w:after="0" w:line="240" w:lineRule="auto"/>
            </w:pPr>
            <w:r>
              <w:rPr>
                <w:b w:val="0"/>
                <w:i w:val="0"/>
                <w:sz w:val="18"/>
              </w:rPr>
              <w:t>Mother, sister or daughter; 2 means two or more</w:t>
            </w:r>
          </w:p>
        </w:tc>
      </w:tr>
      <w:tr w14:paraId="7237EE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981C668">
            <w:pPr>
              <w:spacing w:after="0" w:line="240" w:lineRule="auto"/>
            </w:pPr>
            <w:r>
              <w:rPr>
                <w:b w:val="0"/>
                <w:i w:val="0"/>
                <w:sz w:val="18"/>
              </w:rPr>
              <w:t>breast_biopsy</w:t>
            </w:r>
          </w:p>
        </w:tc>
        <w:tc>
          <w:tcPr>
            <w:tcW w:w="2835" w:type="dxa"/>
          </w:tcPr>
          <w:p w14:paraId="1BA6DB01">
            <w:pPr>
              <w:spacing w:after="0" w:line="240" w:lineRule="auto"/>
            </w:pPr>
            <w:r>
              <w:rPr>
                <w:b w:val="0"/>
                <w:i w:val="0"/>
                <w:sz w:val="18"/>
              </w:rPr>
              <w:t>optional boolean</w:t>
            </w:r>
          </w:p>
        </w:tc>
        <w:tc>
          <w:tcPr>
            <w:tcW w:w="3742" w:type="dxa"/>
          </w:tcPr>
          <w:p w14:paraId="180DCE15">
            <w:pPr>
              <w:spacing w:after="0" w:line="240" w:lineRule="auto"/>
            </w:pPr>
            <w:r>
              <w:rPr>
                <w:b w:val="0"/>
                <w:i w:val="0"/>
                <w:sz w:val="18"/>
              </w:rPr>
              <w:t>Previous breast biopsy</w:t>
            </w:r>
          </w:p>
        </w:tc>
      </w:tr>
      <w:tr w14:paraId="694DCE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C41E47">
            <w:pPr>
              <w:spacing w:after="0" w:line="240" w:lineRule="auto"/>
            </w:pPr>
            <w:r>
              <w:rPr>
                <w:b w:val="0"/>
                <w:i w:val="0"/>
                <w:sz w:val="18"/>
              </w:rPr>
              <w:t>breast_density</w:t>
            </w:r>
          </w:p>
        </w:tc>
        <w:tc>
          <w:tcPr>
            <w:tcW w:w="2835" w:type="dxa"/>
            <w:shd w:val="clear" w:color="auto" w:fill="FBE9EF"/>
          </w:tcPr>
          <w:p w14:paraId="1274704F">
            <w:pPr>
              <w:spacing w:after="0" w:line="240" w:lineRule="auto"/>
            </w:pPr>
            <w:r>
              <w:rPr>
                <w:b w:val="0"/>
                <w:i w:val="0"/>
                <w:sz w:val="18"/>
              </w:rPr>
              <w:t>optional a | b | c | d</w:t>
            </w:r>
          </w:p>
        </w:tc>
        <w:tc>
          <w:tcPr>
            <w:tcW w:w="3742" w:type="dxa"/>
            <w:shd w:val="clear" w:color="auto" w:fill="FBE9EF"/>
          </w:tcPr>
          <w:p w14:paraId="7127E7C2">
            <w:pPr>
              <w:spacing w:after="0" w:line="240" w:lineRule="auto"/>
            </w:pPr>
            <w:r>
              <w:rPr>
                <w:b w:val="0"/>
                <w:i w:val="0"/>
                <w:sz w:val="18"/>
              </w:rPr>
              <w:t>BI-RADS density from a mammogram report</w:t>
            </w:r>
          </w:p>
        </w:tc>
      </w:tr>
      <w:tr w14:paraId="1B38C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B6522CB">
            <w:pPr>
              <w:spacing w:after="0" w:line="240" w:lineRule="auto"/>
            </w:pPr>
            <w:r>
              <w:rPr>
                <w:b w:val="0"/>
                <w:i w:val="0"/>
                <w:sz w:val="18"/>
              </w:rPr>
              <w:t>last_mammogram</w:t>
            </w:r>
          </w:p>
        </w:tc>
        <w:tc>
          <w:tcPr>
            <w:tcW w:w="2835" w:type="dxa"/>
          </w:tcPr>
          <w:p w14:paraId="6FD0FEC4">
            <w:pPr>
              <w:spacing w:after="0" w:line="240" w:lineRule="auto"/>
            </w:pPr>
            <w:r>
              <w:rPr>
                <w:b w:val="0"/>
                <w:i w:val="0"/>
                <w:sz w:val="18"/>
              </w:rPr>
              <w:t>optional normal | false_positive</w:t>
            </w:r>
          </w:p>
        </w:tc>
        <w:tc>
          <w:tcPr>
            <w:tcW w:w="3742" w:type="dxa"/>
          </w:tcPr>
          <w:p w14:paraId="7602D510">
            <w:pPr>
              <w:spacing w:after="0" w:line="240" w:lineRule="auto"/>
            </w:pPr>
            <w:r>
              <w:rPr>
                <w:b w:val="0"/>
                <w:i w:val="0"/>
                <w:sz w:val="18"/>
              </w:rPr>
              <w:t>Result of the last mammogram, if any</w:t>
            </w:r>
          </w:p>
        </w:tc>
      </w:tr>
      <w:tr w14:paraId="436CED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676C795">
            <w:pPr>
              <w:spacing w:after="0" w:line="240" w:lineRule="auto"/>
            </w:pPr>
            <w:r>
              <w:rPr>
                <w:b w:val="0"/>
                <w:i w:val="0"/>
                <w:sz w:val="18"/>
              </w:rPr>
              <w:t>symptoms</w:t>
            </w:r>
          </w:p>
        </w:tc>
        <w:tc>
          <w:tcPr>
            <w:tcW w:w="2835" w:type="dxa"/>
            <w:shd w:val="clear" w:color="auto" w:fill="FBE9EF"/>
          </w:tcPr>
          <w:p w14:paraId="6D165644">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7E38C4C1">
            <w:pPr>
              <w:spacing w:after="0" w:line="240" w:lineRule="auto"/>
            </w:pPr>
            <w:r>
              <w:rPr>
                <w:b w:val="0"/>
                <w:i w:val="0"/>
                <w:sz w:val="18"/>
              </w:rPr>
              <w:t>Handled by referral rules, not by the model</w:t>
            </w:r>
          </w:p>
        </w:tc>
      </w:tr>
    </w:tbl>
    <w:p w14:paraId="293F356B">
      <w:pPr>
        <w:spacing w:after="80"/>
      </w:pPr>
    </w:p>
    <w:p w14:paraId="6641992D">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C26C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33578D9">
            <w:pPr>
              <w:keepNext/>
              <w:spacing w:after="0" w:line="240" w:lineRule="auto"/>
            </w:pPr>
            <w:r>
              <w:rPr>
                <w:b/>
                <w:i w:val="0"/>
                <w:color w:val="FFFFFF"/>
                <w:sz w:val="18"/>
              </w:rPr>
              <w:t>Field (risk response)</w:t>
            </w:r>
          </w:p>
        </w:tc>
        <w:tc>
          <w:tcPr>
            <w:tcW w:w="6236" w:type="dxa"/>
            <w:shd w:val="clear" w:color="auto" w:fill="9E1B46"/>
          </w:tcPr>
          <w:p w14:paraId="76BB295F">
            <w:pPr>
              <w:keepNext/>
              <w:spacing w:after="0" w:line="240" w:lineRule="auto"/>
            </w:pPr>
            <w:r>
              <w:rPr>
                <w:b/>
                <w:i w:val="0"/>
                <w:color w:val="FFFFFF"/>
                <w:sz w:val="18"/>
              </w:rPr>
              <w:t>Meaning</w:t>
            </w:r>
          </w:p>
        </w:tc>
      </w:tr>
      <w:tr w14:paraId="51833E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2A1553F">
            <w:pPr>
              <w:keepNext/>
              <w:spacing w:after="0" w:line="240" w:lineRule="auto"/>
            </w:pPr>
            <w:r>
              <w:rPr>
                <w:b w:val="0"/>
                <w:i w:val="0"/>
                <w:sz w:val="18"/>
              </w:rPr>
              <w:t>probability, average_probability, relative_risk</w:t>
            </w:r>
          </w:p>
        </w:tc>
        <w:tc>
          <w:tcPr>
            <w:tcW w:w="6236" w:type="dxa"/>
          </w:tcPr>
          <w:p w14:paraId="5CB00CFA">
            <w:pPr>
              <w:keepNext/>
              <w:spacing w:after="0" w:line="240" w:lineRule="auto"/>
            </w:pPr>
            <w:r>
              <w:rPr>
                <w:b w:val="0"/>
                <w:i w:val="0"/>
                <w:sz w:val="18"/>
              </w:rPr>
              <w:t>Estimated one-year risk, the average for the same age group, and their ratio</w:t>
            </w:r>
          </w:p>
        </w:tc>
      </w:tr>
      <w:tr w14:paraId="4F9ED2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91B69EB">
            <w:pPr>
              <w:keepNext/>
              <w:spacing w:after="0" w:line="240" w:lineRule="auto"/>
            </w:pPr>
            <w:r>
              <w:rPr>
                <w:b w:val="0"/>
                <w:i w:val="0"/>
                <w:sz w:val="18"/>
              </w:rPr>
              <w:t>risk_level, age_group</w:t>
            </w:r>
          </w:p>
        </w:tc>
        <w:tc>
          <w:tcPr>
            <w:tcW w:w="6236" w:type="dxa"/>
            <w:shd w:val="clear" w:color="auto" w:fill="FBE9EF"/>
          </w:tcPr>
          <w:p w14:paraId="4689DD15">
            <w:pPr>
              <w:keepNext/>
              <w:spacing w:after="0" w:line="240" w:lineRule="auto"/>
            </w:pPr>
            <w:r>
              <w:rPr>
                <w:b w:val="0"/>
                <w:i w:val="0"/>
                <w:sz w:val="18"/>
              </w:rPr>
              <w:t>low (ratio below 1.35), medium (1.35 to 2.4) or high (2.4 and above); the age group used</w:t>
            </w:r>
          </w:p>
        </w:tc>
      </w:tr>
      <w:tr w14:paraId="2AE88B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24F68AB">
            <w:pPr>
              <w:keepNext/>
              <w:spacing w:after="0" w:line="240" w:lineRule="auto"/>
            </w:pPr>
            <w:r>
              <w:rPr>
                <w:b w:val="0"/>
                <w:i w:val="0"/>
                <w:sz w:val="18"/>
              </w:rPr>
              <w:t>factors</w:t>
            </w:r>
          </w:p>
        </w:tc>
        <w:tc>
          <w:tcPr>
            <w:tcW w:w="6236" w:type="dxa"/>
          </w:tcPr>
          <w:p w14:paraId="45D7653D">
            <w:pPr>
              <w:keepNext/>
              <w:spacing w:after="0" w:line="240" w:lineRule="auto"/>
            </w:pPr>
            <w:r>
              <w:rPr>
                <w:b w:val="0"/>
                <w:i w:val="0"/>
                <w:sz w:val="18"/>
              </w:rPr>
              <w:t>Up to three answers that raised the estimate most (age is excluded)</w:t>
            </w:r>
          </w:p>
        </w:tc>
      </w:tr>
      <w:tr w14:paraId="4C8041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190825B">
            <w:pPr>
              <w:keepNext/>
              <w:spacing w:after="0" w:line="240" w:lineRule="auto"/>
            </w:pPr>
            <w:r>
              <w:rPr>
                <w:b w:val="0"/>
                <w:i w:val="0"/>
                <w:sz w:val="18"/>
              </w:rPr>
              <w:t>red_flags, urgency</w:t>
            </w:r>
          </w:p>
        </w:tc>
        <w:tc>
          <w:tcPr>
            <w:tcW w:w="6236" w:type="dxa"/>
            <w:shd w:val="clear" w:color="auto" w:fill="FBE9EF"/>
          </w:tcPr>
          <w:p w14:paraId="05268864">
            <w:pPr>
              <w:keepNext/>
              <w:spacing w:after="0" w:line="240" w:lineRule="auto"/>
            </w:pPr>
            <w:r>
              <w:rPr>
                <w:b w:val="0"/>
                <w:i w:val="0"/>
                <w:sz w:val="18"/>
              </w:rPr>
              <w:t>Symptoms needing a doctor, each marked urgent or soon; urgency is the most severe (none, soon, urgent)</w:t>
            </w:r>
          </w:p>
        </w:tc>
      </w:tr>
      <w:tr w14:paraId="055204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2E232DD">
            <w:pPr>
              <w:spacing w:after="0" w:line="240" w:lineRule="auto"/>
            </w:pPr>
            <w:r>
              <w:rPr>
                <w:b w:val="0"/>
                <w:i w:val="0"/>
                <w:sz w:val="18"/>
              </w:rPr>
              <w:t>guidance, notes, summary, disclaimer</w:t>
            </w:r>
          </w:p>
        </w:tc>
        <w:tc>
          <w:tcPr>
            <w:tcW w:w="6236" w:type="dxa"/>
          </w:tcPr>
          <w:p w14:paraId="6D4A4B64">
            <w:pPr>
              <w:spacing w:after="0" w:line="240" w:lineRule="auto"/>
            </w:pPr>
            <w:r>
              <w:rPr>
                <w:b w:val="0"/>
                <w:i w:val="0"/>
                <w:sz w:val="18"/>
              </w:rPr>
              <w:t>Advice cards, model-scope notes, a plain-language summary, the disclaimer</w:t>
            </w:r>
          </w:p>
        </w:tc>
      </w:tr>
    </w:tbl>
    <w:p w14:paraId="59FBA0F0">
      <w:pPr>
        <w:spacing w:after="80"/>
      </w:pPr>
    </w:p>
    <w:p w14:paraId="0552EF20">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A1E13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A51D224">
            <w:pPr>
              <w:keepNext/>
              <w:spacing w:after="0" w:line="240" w:lineRule="auto"/>
            </w:pPr>
            <w:r>
              <w:rPr>
                <w:b/>
                <w:i w:val="0"/>
                <w:color w:val="FFFFFF"/>
                <w:sz w:val="18"/>
              </w:rPr>
              <w:t>Field (POST /predict/breast/scan)</w:t>
            </w:r>
          </w:p>
        </w:tc>
        <w:tc>
          <w:tcPr>
            <w:tcW w:w="6236" w:type="dxa"/>
            <w:shd w:val="clear" w:color="auto" w:fill="9E1B46"/>
          </w:tcPr>
          <w:p w14:paraId="09C45C84">
            <w:pPr>
              <w:keepNext/>
              <w:spacing w:after="0" w:line="240" w:lineRule="auto"/>
            </w:pPr>
            <w:r>
              <w:rPr>
                <w:b/>
                <w:i w:val="0"/>
                <w:color w:val="FFFFFF"/>
                <w:sz w:val="18"/>
              </w:rPr>
              <w:t>Meaning</w:t>
            </w:r>
          </w:p>
        </w:tc>
      </w:tr>
      <w:tr w14:paraId="0BD2CA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7A42BF5">
            <w:pPr>
              <w:keepNext/>
              <w:spacing w:after="0" w:line="240" w:lineRule="auto"/>
            </w:pPr>
            <w:r>
              <w:rPr>
                <w:b w:val="0"/>
                <w:i w:val="0"/>
                <w:sz w:val="18"/>
              </w:rPr>
              <w:t>image (multipart file)</w:t>
            </w:r>
          </w:p>
        </w:tc>
        <w:tc>
          <w:tcPr>
            <w:tcW w:w="6236" w:type="dxa"/>
          </w:tcPr>
          <w:p w14:paraId="6CBB7C49">
            <w:pPr>
              <w:keepNext/>
              <w:spacing w:after="0" w:line="240" w:lineRule="auto"/>
            </w:pPr>
            <w:r>
              <w:rPr>
                <w:b w:val="0"/>
                <w:i w:val="0"/>
                <w:sz w:val="18"/>
              </w:rPr>
              <w:t>PNG or JPG ultrasound, up to 10 MB. Anything the server cannot read as an image returns 422</w:t>
            </w:r>
          </w:p>
        </w:tc>
      </w:tr>
      <w:tr w14:paraId="5FB856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D247A32">
            <w:pPr>
              <w:keepNext/>
              <w:spacing w:after="0" w:line="240" w:lineRule="auto"/>
            </w:pPr>
            <w:r>
              <w:rPr>
                <w:b w:val="0"/>
                <w:i w:val="0"/>
                <w:sz w:val="18"/>
              </w:rPr>
              <w:t>prediction, title, confidence</w:t>
            </w:r>
          </w:p>
        </w:tc>
        <w:tc>
          <w:tcPr>
            <w:tcW w:w="6236" w:type="dxa"/>
            <w:shd w:val="clear" w:color="auto" w:fill="FBE9EF"/>
          </w:tcPr>
          <w:p w14:paraId="47051945">
            <w:pPr>
              <w:keepNext/>
              <w:spacing w:after="0" w:line="240" w:lineRule="auto"/>
            </w:pPr>
            <w:r>
              <w:rPr>
                <w:b w:val="0"/>
                <w:i w:val="0"/>
                <w:sz w:val="18"/>
              </w:rPr>
              <w:t>normal, benign or malignant; a display title (Likely Normal, Likely Benign, Suspicious Finding); the calibrated probability of the predicted class</w:t>
            </w:r>
          </w:p>
        </w:tc>
      </w:tr>
      <w:tr w14:paraId="127032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2B8336C">
            <w:pPr>
              <w:keepNext/>
              <w:spacing w:after="0" w:line="240" w:lineRule="auto"/>
            </w:pPr>
            <w:r>
              <w:rPr>
                <w:b w:val="0"/>
                <w:i w:val="0"/>
                <w:sz w:val="18"/>
              </w:rPr>
              <w:t>probabilities</w:t>
            </w:r>
          </w:p>
        </w:tc>
        <w:tc>
          <w:tcPr>
            <w:tcW w:w="6236" w:type="dxa"/>
          </w:tcPr>
          <w:p w14:paraId="6E11CE8C">
            <w:pPr>
              <w:keepNext/>
              <w:spacing w:after="0" w:line="240" w:lineRule="auto"/>
            </w:pPr>
            <w:r>
              <w:rPr>
                <w:b w:val="0"/>
                <w:i w:val="0"/>
                <w:sz w:val="18"/>
              </w:rPr>
              <w:t>Calibrated probability of each class</w:t>
            </w:r>
          </w:p>
        </w:tc>
      </w:tr>
      <w:tr w14:paraId="5E9F4A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2BF2B36">
            <w:pPr>
              <w:keepNext/>
              <w:spacing w:after="0" w:line="240" w:lineRule="auto"/>
            </w:pPr>
            <w:r>
              <w:rPr>
                <w:b w:val="0"/>
                <w:i w:val="0"/>
                <w:sz w:val="18"/>
              </w:rPr>
              <w:t>heatmap_jpeg</w:t>
            </w:r>
          </w:p>
        </w:tc>
        <w:tc>
          <w:tcPr>
            <w:tcW w:w="6236" w:type="dxa"/>
            <w:shd w:val="clear" w:color="auto" w:fill="FBE9EF"/>
          </w:tcPr>
          <w:p w14:paraId="476166E3">
            <w:pPr>
              <w:keepNext/>
              <w:spacing w:after="0" w:line="240" w:lineRule="auto"/>
            </w:pPr>
            <w:r>
              <w:rPr>
                <w:b w:val="0"/>
                <w:i w:val="0"/>
                <w:sz w:val="18"/>
              </w:rPr>
              <w:t>Base64 JPEG of the scan with the class activation map overlaid (only for benign and malignant)</w:t>
            </w:r>
          </w:p>
        </w:tc>
      </w:tr>
      <w:tr w14:paraId="4CB93E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C7960B0">
            <w:pPr>
              <w:keepNext/>
              <w:spacing w:after="0" w:line="240" w:lineRule="auto"/>
            </w:pPr>
            <w:r>
              <w:rPr>
                <w:b w:val="0"/>
                <w:i w:val="0"/>
                <w:sz w:val="18"/>
              </w:rPr>
              <w:t>summary, guidance, disclaimer</w:t>
            </w:r>
          </w:p>
        </w:tc>
        <w:tc>
          <w:tcPr>
            <w:tcW w:w="6236" w:type="dxa"/>
          </w:tcPr>
          <w:p w14:paraId="69EABDBB">
            <w:pPr>
              <w:keepNext/>
              <w:spacing w:after="0" w:line="240" w:lineRule="auto"/>
            </w:pPr>
            <w:r>
              <w:rPr>
                <w:b w:val="0"/>
                <w:i w:val="0"/>
                <w:sz w:val="18"/>
              </w:rPr>
              <w:t>Plain-language explanation (also passed to the AI companion), advice cards, disclaimer</w:t>
            </w:r>
          </w:p>
        </w:tc>
      </w:tr>
      <w:tr w14:paraId="33A29A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3B7C7DB">
            <w:pPr>
              <w:spacing w:after="0" w:line="240" w:lineRule="auto"/>
            </w:pPr>
            <w:r>
              <w:rPr>
                <w:b w:val="0"/>
                <w:i w:val="0"/>
                <w:sz w:val="18"/>
              </w:rPr>
              <w:t>model_accuracy</w:t>
            </w:r>
          </w:p>
        </w:tc>
        <w:tc>
          <w:tcPr>
            <w:tcW w:w="6236" w:type="dxa"/>
            <w:shd w:val="clear" w:color="auto" w:fill="FBE9EF"/>
          </w:tcPr>
          <w:p w14:paraId="0D1F953F">
            <w:pPr>
              <w:spacing w:after="0" w:line="240" w:lineRule="auto"/>
            </w:pPr>
            <w:r>
              <w:rPr>
                <w:b w:val="0"/>
                <w:i w:val="0"/>
                <w:sz w:val="18"/>
              </w:rPr>
              <w:t>Accuracy shown to the user, read from the model's metadata (0.7183)</w:t>
            </w:r>
          </w:p>
        </w:tc>
      </w:tr>
    </w:tbl>
    <w:p w14:paraId="48BDDBCD">
      <w:pPr>
        <w:spacing w:after="80"/>
      </w:pPr>
    </w:p>
    <w:p w14:paraId="70A7EF4A">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10880A5F">
        <w:tblPrEx>
          <w:tblCellMar>
            <w:top w:w="60" w:type="dxa"/>
            <w:left w:w="120" w:type="dxa"/>
            <w:bottom w:w="60" w:type="dxa"/>
            <w:right w:w="120" w:type="dxa"/>
          </w:tblCellMar>
        </w:tblPrEx>
        <w:trPr>
          <w:jc w:val="center"/>
        </w:trPr>
        <w:tc>
          <w:tcPr>
            <w:tcW w:w="9411" w:type="dxa"/>
            <w:shd w:val="clear" w:color="auto" w:fill="F4F4F8"/>
          </w:tcPr>
          <w:p w14:paraId="05B0FBC2">
            <w:pPr>
              <w:spacing w:after="0" w:line="240" w:lineRule="auto"/>
            </w:pPr>
            <w:r>
              <w:rPr>
                <w:rFonts w:ascii="Consolas" w:hAnsi="Consolas" w:eastAsia="Consolas"/>
                <w:sz w:val="16"/>
              </w:rPr>
              <w:t>REQUEST  POST /predict/pcos</w:t>
            </w:r>
          </w:p>
          <w:p w14:paraId="3F8D3D42">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739AC1CD">
            <w:pPr>
              <w:spacing w:after="0" w:line="240" w:lineRule="auto"/>
            </w:pPr>
            <w:r>
              <w:rPr>
                <w:rFonts w:ascii="Consolas" w:hAnsi="Consolas" w:eastAsia="Consolas"/>
                <w:sz w:val="16"/>
              </w:rPr>
              <w:t xml:space="preserve"> </w:t>
            </w:r>
          </w:p>
          <w:p w14:paraId="17048E41">
            <w:pPr>
              <w:spacing w:after="0" w:line="240" w:lineRule="auto"/>
            </w:pPr>
            <w:r>
              <w:rPr>
                <w:rFonts w:ascii="Consolas" w:hAnsi="Consolas" w:eastAsia="Consolas"/>
                <w:sz w:val="16"/>
              </w:rPr>
              <w:t>RESPONSE (guidance shortened)</w:t>
            </w:r>
          </w:p>
          <w:p w14:paraId="4CFB74AF">
            <w:pPr>
              <w:spacing w:after="0" w:line="240" w:lineRule="auto"/>
            </w:pPr>
            <w:r>
              <w:rPr>
                <w:rFonts w:ascii="Consolas" w:hAnsi="Consolas" w:eastAsia="Consolas"/>
                <w:sz w:val="16"/>
              </w:rPr>
              <w:t>{</w:t>
            </w:r>
          </w:p>
          <w:p w14:paraId="48108EBC">
            <w:pPr>
              <w:spacing w:after="0" w:line="240" w:lineRule="auto"/>
            </w:pPr>
            <w:r>
              <w:rPr>
                <w:rFonts w:ascii="Consolas" w:hAnsi="Consolas" w:eastAsia="Consolas"/>
                <w:sz w:val="16"/>
              </w:rPr>
              <w:t xml:space="preserve">  "probability": 0.9748,</w:t>
            </w:r>
          </w:p>
          <w:p w14:paraId="1EE3AD7A">
            <w:pPr>
              <w:spacing w:after="0" w:line="240" w:lineRule="auto"/>
            </w:pPr>
            <w:r>
              <w:rPr>
                <w:rFonts w:ascii="Consolas" w:hAnsi="Consolas" w:eastAsia="Consolas"/>
                <w:sz w:val="16"/>
              </w:rPr>
              <w:t xml:space="preserve">  "risk_level": "high",</w:t>
            </w:r>
          </w:p>
          <w:p w14:paraId="0B961091">
            <w:pPr>
              <w:spacing w:after="0" w:line="240" w:lineRule="auto"/>
            </w:pPr>
            <w:r>
              <w:rPr>
                <w:rFonts w:ascii="Consolas" w:hAnsi="Consolas" w:eastAsia="Consolas"/>
                <w:sz w:val="16"/>
              </w:rPr>
              <w:t xml:space="preserve">  "bmi": 26.6,</w:t>
            </w:r>
          </w:p>
          <w:p w14:paraId="631B25C9">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0552B775">
            <w:pPr>
              <w:spacing w:after="0" w:line="240" w:lineRule="auto"/>
            </w:pPr>
            <w:r>
              <w:rPr>
                <w:rFonts w:ascii="Consolas" w:hAnsi="Consolas" w:eastAsia="Consolas"/>
                <w:sz w:val="16"/>
              </w:rPr>
              <w:t>}</w:t>
            </w:r>
          </w:p>
        </w:tc>
      </w:tr>
    </w:tbl>
    <w:p w14:paraId="74EDB416">
      <w:pPr>
        <w:spacing w:after="80"/>
      </w:pPr>
    </w:p>
    <w:p w14:paraId="293F20EE">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438D0B6C">
        <w:tblPrEx>
          <w:tblCellMar>
            <w:top w:w="60" w:type="dxa"/>
            <w:left w:w="120" w:type="dxa"/>
            <w:bottom w:w="60" w:type="dxa"/>
            <w:right w:w="120" w:type="dxa"/>
          </w:tblCellMar>
        </w:tblPrEx>
        <w:trPr>
          <w:jc w:val="center"/>
        </w:trPr>
        <w:tc>
          <w:tcPr>
            <w:tcW w:w="9411" w:type="dxa"/>
            <w:shd w:val="clear" w:color="auto" w:fill="F4F4F8"/>
          </w:tcPr>
          <w:p w14:paraId="07B0097A">
            <w:pPr>
              <w:spacing w:after="0" w:line="240" w:lineRule="auto"/>
            </w:pPr>
            <w:r>
              <w:rPr>
                <w:rFonts w:ascii="Consolas" w:hAnsi="Consolas" w:eastAsia="Consolas"/>
                <w:sz w:val="16"/>
              </w:rPr>
              <w:t>REQUEST  POST /predict/breast/risk</w:t>
            </w:r>
          </w:p>
          <w:p w14:paraId="0BEEA26C">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384B0F98">
            <w:pPr>
              <w:spacing w:after="0" w:line="240" w:lineRule="auto"/>
            </w:pPr>
            <w:r>
              <w:rPr>
                <w:rFonts w:ascii="Consolas" w:hAnsi="Consolas" w:eastAsia="Consolas"/>
                <w:sz w:val="16"/>
              </w:rPr>
              <w:t xml:space="preserve"> </w:t>
            </w:r>
          </w:p>
          <w:p w14:paraId="4D16FDDC">
            <w:pPr>
              <w:spacing w:after="0" w:line="240" w:lineRule="auto"/>
            </w:pPr>
            <w:r>
              <w:rPr>
                <w:rFonts w:ascii="Consolas" w:hAnsi="Consolas" w:eastAsia="Consolas"/>
                <w:sz w:val="16"/>
              </w:rPr>
              <w:t>RESPONSE (guidance, notes and summary omitted)</w:t>
            </w:r>
          </w:p>
          <w:p w14:paraId="04A31E4B">
            <w:pPr>
              <w:spacing w:after="0" w:line="240" w:lineRule="auto"/>
            </w:pPr>
            <w:r>
              <w:rPr>
                <w:rFonts w:ascii="Consolas" w:hAnsi="Consolas" w:eastAsia="Consolas"/>
                <w:sz w:val="16"/>
              </w:rPr>
              <w:t>{</w:t>
            </w:r>
          </w:p>
          <w:p w14:paraId="429D6363">
            <w:pPr>
              <w:spacing w:after="0" w:line="240" w:lineRule="auto"/>
            </w:pPr>
            <w:r>
              <w:rPr>
                <w:rFonts w:ascii="Consolas" w:hAnsi="Consolas" w:eastAsia="Consolas"/>
                <w:sz w:val="16"/>
              </w:rPr>
              <w:t xml:space="preserve">  "probability": 0.00698,</w:t>
            </w:r>
          </w:p>
          <w:p w14:paraId="162A9FFC">
            <w:pPr>
              <w:spacing w:after="0" w:line="240" w:lineRule="auto"/>
            </w:pPr>
            <w:r>
              <w:rPr>
                <w:rFonts w:ascii="Consolas" w:hAnsi="Consolas" w:eastAsia="Consolas"/>
                <w:sz w:val="16"/>
              </w:rPr>
              <w:t xml:space="preserve">  "average_probability": 0.00421,</w:t>
            </w:r>
          </w:p>
          <w:p w14:paraId="15418568">
            <w:pPr>
              <w:spacing w:after="0" w:line="240" w:lineRule="auto"/>
            </w:pPr>
            <w:r>
              <w:rPr>
                <w:rFonts w:ascii="Consolas" w:hAnsi="Consolas" w:eastAsia="Consolas"/>
                <w:sz w:val="16"/>
              </w:rPr>
              <w:t xml:space="preserve">  "relative_risk": 1.66,</w:t>
            </w:r>
          </w:p>
          <w:p w14:paraId="49767EC2">
            <w:pPr>
              <w:spacing w:after="0" w:line="240" w:lineRule="auto"/>
            </w:pPr>
            <w:r>
              <w:rPr>
                <w:rFonts w:ascii="Consolas" w:hAnsi="Consolas" w:eastAsia="Consolas"/>
                <w:sz w:val="16"/>
              </w:rPr>
              <w:t xml:space="preserve">  "risk_level": "medium",</w:t>
            </w:r>
          </w:p>
          <w:p w14:paraId="11E45E00">
            <w:pPr>
              <w:spacing w:after="0" w:line="240" w:lineRule="auto"/>
            </w:pPr>
            <w:r>
              <w:rPr>
                <w:rFonts w:ascii="Consolas" w:hAnsi="Consolas" w:eastAsia="Consolas"/>
                <w:sz w:val="16"/>
              </w:rPr>
              <w:t xml:space="preserve">  "age_group": "50-54",</w:t>
            </w:r>
          </w:p>
          <w:p w14:paraId="727BB34C">
            <w:pPr>
              <w:spacing w:after="0" w:line="240" w:lineRule="auto"/>
            </w:pPr>
            <w:r>
              <w:rPr>
                <w:rFonts w:ascii="Consolas" w:hAnsi="Consolas" w:eastAsia="Consolas"/>
                <w:sz w:val="16"/>
              </w:rPr>
              <w:t xml:space="preserve">  "factors": [{"key": "nrelbc", "label": "Family History"}, {"key": "brstproc", "label": "Previous Biopsy"}, {"key": "density", "label": "Dense Breasts"}],</w:t>
            </w:r>
          </w:p>
          <w:p w14:paraId="099D4295">
            <w:pPr>
              <w:spacing w:after="0" w:line="240" w:lineRule="auto"/>
            </w:pPr>
            <w:r>
              <w:rPr>
                <w:rFonts w:ascii="Consolas" w:hAnsi="Consolas" w:eastAsia="Consolas"/>
                <w:sz w:val="16"/>
              </w:rPr>
              <w:t xml:space="preserve">  "red_flags": [{"key": "breast_lump", "label": "Breast Lump", "urgency": "urgent"}],</w:t>
            </w:r>
          </w:p>
          <w:p w14:paraId="599EEB55">
            <w:pPr>
              <w:spacing w:after="0" w:line="240" w:lineRule="auto"/>
            </w:pPr>
            <w:r>
              <w:rPr>
                <w:rFonts w:ascii="Consolas" w:hAnsi="Consolas" w:eastAsia="Consolas"/>
                <w:sz w:val="16"/>
              </w:rPr>
              <w:t xml:space="preserve">  "urgency": "urgent"</w:t>
            </w:r>
          </w:p>
          <w:p w14:paraId="74667DA5">
            <w:pPr>
              <w:spacing w:after="0" w:line="240" w:lineRule="auto"/>
            </w:pPr>
            <w:r>
              <w:rPr>
                <w:rFonts w:ascii="Consolas" w:hAnsi="Consolas" w:eastAsia="Consolas"/>
                <w:sz w:val="16"/>
              </w:rPr>
              <w:t>}</w:t>
            </w:r>
          </w:p>
        </w:tc>
      </w:tr>
    </w:tbl>
    <w:p w14:paraId="368E7DAB">
      <w:pPr>
        <w:spacing w:after="80"/>
      </w:pPr>
    </w:p>
    <w:p w14:paraId="2FCA68D3">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08158B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4E8F9127">
            <w:pPr>
              <w:keepNext/>
              <w:spacing w:after="0" w:line="240" w:lineRule="auto"/>
            </w:pPr>
            <w:r>
              <w:rPr>
                <w:b/>
                <w:i w:val="0"/>
                <w:color w:val="FFFFFF"/>
                <w:sz w:val="18"/>
              </w:rPr>
              <w:t>HTTP status</w:t>
            </w:r>
          </w:p>
        </w:tc>
        <w:tc>
          <w:tcPr>
            <w:tcW w:w="4082" w:type="dxa"/>
            <w:shd w:val="clear" w:color="auto" w:fill="9E1B46"/>
          </w:tcPr>
          <w:p w14:paraId="26A35428">
            <w:pPr>
              <w:keepNext/>
              <w:spacing w:after="0" w:line="240" w:lineRule="auto"/>
            </w:pPr>
            <w:r>
              <w:rPr>
                <w:b/>
                <w:i w:val="0"/>
                <w:color w:val="FFFFFF"/>
                <w:sz w:val="18"/>
              </w:rPr>
              <w:t>When</w:t>
            </w:r>
          </w:p>
        </w:tc>
        <w:tc>
          <w:tcPr>
            <w:tcW w:w="3855" w:type="dxa"/>
            <w:shd w:val="clear" w:color="auto" w:fill="9E1B46"/>
          </w:tcPr>
          <w:p w14:paraId="042638D3">
            <w:pPr>
              <w:keepNext/>
              <w:spacing w:after="0" w:line="240" w:lineRule="auto"/>
            </w:pPr>
            <w:r>
              <w:rPr>
                <w:b/>
                <w:i w:val="0"/>
                <w:color w:val="FFFFFF"/>
                <w:sz w:val="18"/>
              </w:rPr>
              <w:t>What the app tells the user</w:t>
            </w:r>
          </w:p>
        </w:tc>
      </w:tr>
      <w:tr w14:paraId="104980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21DBC8B">
            <w:pPr>
              <w:keepNext/>
              <w:spacing w:after="0" w:line="240" w:lineRule="auto"/>
            </w:pPr>
            <w:r>
              <w:rPr>
                <w:b w:val="0"/>
                <w:i w:val="0"/>
                <w:sz w:val="18"/>
              </w:rPr>
              <w:t>200</w:t>
            </w:r>
          </w:p>
        </w:tc>
        <w:tc>
          <w:tcPr>
            <w:tcW w:w="4082" w:type="dxa"/>
          </w:tcPr>
          <w:p w14:paraId="48FC7C55">
            <w:pPr>
              <w:keepNext/>
              <w:spacing w:after="0" w:line="240" w:lineRule="auto"/>
            </w:pPr>
            <w:r>
              <w:rPr>
                <w:b w:val="0"/>
                <w:i w:val="0"/>
                <w:sz w:val="18"/>
              </w:rPr>
              <w:t>Success</w:t>
            </w:r>
          </w:p>
        </w:tc>
        <w:tc>
          <w:tcPr>
            <w:tcW w:w="3855" w:type="dxa"/>
          </w:tcPr>
          <w:p w14:paraId="0988758C">
            <w:pPr>
              <w:keepNext/>
              <w:spacing w:after="0" w:line="240" w:lineRule="auto"/>
            </w:pPr>
            <w:r>
              <w:rPr>
                <w:b w:val="0"/>
                <w:i w:val="0"/>
                <w:sz w:val="18"/>
              </w:rPr>
              <w:t>The result screen</w:t>
            </w:r>
          </w:p>
        </w:tc>
      </w:tr>
      <w:tr w14:paraId="6D29B8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9DCFDE7">
            <w:pPr>
              <w:keepNext/>
              <w:spacing w:after="0" w:line="240" w:lineRule="auto"/>
            </w:pPr>
            <w:r>
              <w:rPr>
                <w:b w:val="0"/>
                <w:i w:val="0"/>
                <w:sz w:val="18"/>
              </w:rPr>
              <w:t>413</w:t>
            </w:r>
          </w:p>
        </w:tc>
        <w:tc>
          <w:tcPr>
            <w:tcW w:w="4082" w:type="dxa"/>
            <w:shd w:val="clear" w:color="auto" w:fill="FBE9EF"/>
          </w:tcPr>
          <w:p w14:paraId="24AEA21F">
            <w:pPr>
              <w:keepNext/>
              <w:spacing w:after="0" w:line="240" w:lineRule="auto"/>
            </w:pPr>
            <w:r>
              <w:rPr>
                <w:b w:val="0"/>
                <w:i w:val="0"/>
                <w:sz w:val="18"/>
              </w:rPr>
              <w:t>Image larger than 10 MB</w:t>
            </w:r>
          </w:p>
        </w:tc>
        <w:tc>
          <w:tcPr>
            <w:tcW w:w="3855" w:type="dxa"/>
            <w:shd w:val="clear" w:color="auto" w:fill="FBE9EF"/>
          </w:tcPr>
          <w:p w14:paraId="7B0987D5">
            <w:pPr>
              <w:keepNext/>
              <w:spacing w:after="0" w:line="240" w:lineRule="auto"/>
            </w:pPr>
            <w:r>
              <w:rPr>
                <w:b w:val="0"/>
                <w:i w:val="0"/>
                <w:sz w:val="18"/>
              </w:rPr>
              <w:t>The server's explanation (please upload a smaller file)</w:t>
            </w:r>
          </w:p>
        </w:tc>
      </w:tr>
      <w:tr w14:paraId="0FB2C0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A64117A">
            <w:pPr>
              <w:keepNext/>
              <w:spacing w:after="0" w:line="240" w:lineRule="auto"/>
            </w:pPr>
            <w:r>
              <w:rPr>
                <w:b w:val="0"/>
                <w:i w:val="0"/>
                <w:sz w:val="18"/>
              </w:rPr>
              <w:t>422</w:t>
            </w:r>
          </w:p>
        </w:tc>
        <w:tc>
          <w:tcPr>
            <w:tcW w:w="4082" w:type="dxa"/>
          </w:tcPr>
          <w:p w14:paraId="134FA4A7">
            <w:pPr>
              <w:keepNext/>
              <w:spacing w:after="0" w:line="240" w:lineRule="auto"/>
            </w:pPr>
            <w:r>
              <w:rPr>
                <w:b w:val="0"/>
                <w:i w:val="0"/>
                <w:sz w:val="18"/>
              </w:rPr>
              <w:t>Invalid answers, unreadable file, colour photo or Doppler scan, not an ultrasound</w:t>
            </w:r>
          </w:p>
        </w:tc>
        <w:tc>
          <w:tcPr>
            <w:tcW w:w="3855" w:type="dxa"/>
          </w:tcPr>
          <w:p w14:paraId="60A821E8">
            <w:pPr>
              <w:keepNext/>
              <w:spacing w:after="0" w:line="240" w:lineRule="auto"/>
            </w:pPr>
            <w:r>
              <w:rPr>
                <w:b w:val="0"/>
                <w:i w:val="0"/>
                <w:sz w:val="18"/>
              </w:rPr>
              <w:t>The server's explanation of what to change</w:t>
            </w:r>
          </w:p>
        </w:tc>
      </w:tr>
      <w:tr w14:paraId="67D8E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EA7BA88">
            <w:pPr>
              <w:spacing w:after="0" w:line="240" w:lineRule="auto"/>
            </w:pPr>
            <w:r>
              <w:rPr>
                <w:b w:val="0"/>
                <w:i w:val="0"/>
                <w:sz w:val="18"/>
              </w:rPr>
              <w:t>other / no answer</w:t>
            </w:r>
          </w:p>
        </w:tc>
        <w:tc>
          <w:tcPr>
            <w:tcW w:w="4082" w:type="dxa"/>
            <w:shd w:val="clear" w:color="auto" w:fill="FBE9EF"/>
          </w:tcPr>
          <w:p w14:paraId="7103E3F4">
            <w:pPr>
              <w:spacing w:after="0" w:line="240" w:lineRule="auto"/>
            </w:pPr>
            <w:r>
              <w:rPr>
                <w:b w:val="0"/>
                <w:i w:val="0"/>
                <w:sz w:val="18"/>
              </w:rPr>
              <w:t>Server error, timeout, no connection</w:t>
            </w:r>
          </w:p>
        </w:tc>
        <w:tc>
          <w:tcPr>
            <w:tcW w:w="3855" w:type="dxa"/>
            <w:shd w:val="clear" w:color="auto" w:fill="FBE9EF"/>
          </w:tcPr>
          <w:p w14:paraId="4BFFC50C">
            <w:pPr>
              <w:spacing w:after="0" w:line="240" w:lineRule="auto"/>
            </w:pPr>
            <w:r>
              <w:rPr>
                <w:b w:val="0"/>
                <w:i w:val="0"/>
                <w:sz w:val="18"/>
              </w:rPr>
              <w:t>"Server error", "The server took too long" or "Could not reach the Femora server"</w:t>
            </w:r>
          </w:p>
        </w:tc>
      </w:tr>
    </w:tbl>
    <w:p w14:paraId="123E349C">
      <w:pPr>
        <w:spacing w:after="80"/>
      </w:pPr>
    </w:p>
    <w:p w14:paraId="069CF016">
      <w:pPr>
        <w:pStyle w:val="3"/>
      </w:pPr>
      <w:bookmarkStart w:id="6" w:name="_Toc30323"/>
      <w:r>
        <w:t>3.4 Privacy, safety and security design</w:t>
      </w:r>
      <w:bookmarkEnd w:id="6"/>
    </w:p>
    <w:p w14:paraId="78670A4E">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0194BD81">
      <w:pPr>
        <w:pStyle w:val="23"/>
      </w:pPr>
      <w:r>
        <w:rPr>
          <w:b w:val="0"/>
          <w:i w:val="0"/>
        </w:rPr>
        <w:t>Uploads are limited to 10 MB, and images that are not grayscale ultrasounds are refused before any prediction is made (section 6.9).</w:t>
      </w:r>
    </w:p>
    <w:p w14:paraId="0147F00F">
      <w:pPr>
        <w:pStyle w:val="23"/>
      </w:pPr>
      <w:r>
        <w:rPr>
          <w:b w:val="0"/>
          <w:i w:val="0"/>
        </w:rPr>
        <w:t>Every result carries a disclaimer and advises seeing a doctor. Result wording says "suspicious" or "likely", never "you have".</w:t>
      </w:r>
    </w:p>
    <w:p w14:paraId="54195AEE">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7E3C9380">
      <w:pPr>
        <w:pStyle w:val="3"/>
      </w:pPr>
      <w:bookmarkStart w:id="7" w:name="_Toc31670"/>
      <w:r>
        <w:t>3.5 Repository layout</w:t>
      </w:r>
      <w:bookmarkEnd w:id="7"/>
    </w:p>
    <w:p w14:paraId="2EAAA3B0">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3C46E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067CF6D">
            <w:pPr>
              <w:keepNext/>
              <w:spacing w:after="0" w:line="240" w:lineRule="auto"/>
            </w:pPr>
            <w:r>
              <w:rPr>
                <w:b/>
                <w:i w:val="0"/>
                <w:color w:val="FFFFFF"/>
                <w:sz w:val="18"/>
              </w:rPr>
              <w:t>Path</w:t>
            </w:r>
          </w:p>
        </w:tc>
        <w:tc>
          <w:tcPr>
            <w:tcW w:w="7370" w:type="dxa"/>
            <w:shd w:val="clear" w:color="auto" w:fill="9E1B46"/>
          </w:tcPr>
          <w:p w14:paraId="167C67EC">
            <w:pPr>
              <w:keepNext/>
              <w:spacing w:after="0" w:line="240" w:lineRule="auto"/>
            </w:pPr>
            <w:r>
              <w:rPr>
                <w:b/>
                <w:i w:val="0"/>
                <w:color w:val="FFFFFF"/>
                <w:sz w:val="18"/>
              </w:rPr>
              <w:t>Contents</w:t>
            </w:r>
          </w:p>
        </w:tc>
      </w:tr>
      <w:tr w14:paraId="6C3CEF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23B8507">
            <w:pPr>
              <w:keepNext/>
              <w:spacing w:after="0" w:line="240" w:lineRule="auto"/>
            </w:pPr>
            <w:r>
              <w:rPr>
                <w:b w:val="0"/>
                <w:i w:val="0"/>
                <w:sz w:val="18"/>
              </w:rPr>
              <w:t>lib/</w:t>
            </w:r>
          </w:p>
        </w:tc>
        <w:tc>
          <w:tcPr>
            <w:tcW w:w="7370" w:type="dxa"/>
          </w:tcPr>
          <w:p w14:paraId="2D2E7122">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388543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11FB70">
            <w:pPr>
              <w:keepNext/>
              <w:spacing w:after="0" w:line="240" w:lineRule="auto"/>
            </w:pPr>
            <w:r>
              <w:rPr>
                <w:b w:val="0"/>
                <w:i w:val="0"/>
                <w:sz w:val="18"/>
              </w:rPr>
              <w:t>backend/</w:t>
            </w:r>
          </w:p>
        </w:tc>
        <w:tc>
          <w:tcPr>
            <w:tcW w:w="7370" w:type="dxa"/>
            <w:shd w:val="clear" w:color="auto" w:fill="FBE9EF"/>
          </w:tcPr>
          <w:p w14:paraId="4AA06C68">
            <w:pPr>
              <w:keepNext/>
              <w:spacing w:after="0" w:line="240" w:lineRule="auto"/>
            </w:pPr>
            <w:r>
              <w:rPr>
                <w:b w:val="0"/>
                <w:i w:val="0"/>
                <w:sz w:val="18"/>
              </w:rPr>
              <w:t>app.py (API), companion.py (Gemini chat, voice, safety), .env (API key, not committed), models/ (ONNX, XGBoost, metadata, gate), Dockerfile, requirements files</w:t>
            </w:r>
          </w:p>
        </w:tc>
      </w:tr>
      <w:tr w14:paraId="47C80D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FC52C5">
            <w:pPr>
              <w:keepNext/>
              <w:spacing w:after="0" w:line="240" w:lineRule="auto"/>
            </w:pPr>
            <w:r>
              <w:rPr>
                <w:b w:val="0"/>
                <w:i w:val="0"/>
                <w:sz w:val="18"/>
              </w:rPr>
              <w:t>ml/</w:t>
            </w:r>
          </w:p>
        </w:tc>
        <w:tc>
          <w:tcPr>
            <w:tcW w:w="7370" w:type="dxa"/>
          </w:tcPr>
          <w:p w14:paraId="01149093">
            <w:pPr>
              <w:keepNext/>
              <w:spacing w:after="0" w:line="240" w:lineRule="auto"/>
            </w:pPr>
            <w:r>
              <w:rPr>
                <w:b w:val="0"/>
                <w:i w:val="0"/>
                <w:sz w:val="18"/>
              </w:rPr>
              <w:t>build_notebooks.py (writes the Kaggle notebooks), notebooks/, v7_split.csv and busbra_split.csv (pinned splits)</w:t>
            </w:r>
          </w:p>
        </w:tc>
      </w:tr>
      <w:tr w14:paraId="210344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83BAD52">
            <w:pPr>
              <w:keepNext/>
              <w:spacing w:after="0" w:line="240" w:lineRule="auto"/>
            </w:pPr>
            <w:r>
              <w:rPr>
                <w:b w:val="0"/>
                <w:i w:val="0"/>
                <w:sz w:val="18"/>
              </w:rPr>
              <w:t>test/</w:t>
            </w:r>
          </w:p>
        </w:tc>
        <w:tc>
          <w:tcPr>
            <w:tcW w:w="7370" w:type="dxa"/>
            <w:shd w:val="clear" w:color="auto" w:fill="FBE9EF"/>
          </w:tcPr>
          <w:p w14:paraId="0612519C">
            <w:pPr>
              <w:keepNext/>
              <w:spacing w:after="0" w:line="240" w:lineRule="auto"/>
            </w:pPr>
            <w:r>
              <w:rPr>
                <w:b w:val="0"/>
                <w:i w:val="0"/>
                <w:sz w:val="18"/>
              </w:rPr>
              <w:t>Flutter tests (breast flow, PCOS flow, server address, health store, chat, companion, onboarding, report)</w:t>
            </w:r>
          </w:p>
        </w:tc>
      </w:tr>
      <w:tr w14:paraId="19BCDB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3ED61C">
            <w:pPr>
              <w:keepNext/>
              <w:spacing w:after="0" w:line="240" w:lineRule="auto"/>
            </w:pPr>
            <w:r>
              <w:rPr>
                <w:b w:val="0"/>
                <w:i w:val="0"/>
                <w:sz w:val="18"/>
              </w:rPr>
              <w:t>scripts/</w:t>
            </w:r>
          </w:p>
        </w:tc>
        <w:tc>
          <w:tcPr>
            <w:tcW w:w="7370" w:type="dxa"/>
          </w:tcPr>
          <w:p w14:paraId="319AB169">
            <w:pPr>
              <w:keepNext/>
              <w:spacing w:after="0" w:line="240" w:lineRule="auto"/>
            </w:pPr>
            <w:r>
              <w:rPr>
                <w:b w:val="0"/>
                <w:i w:val="0"/>
                <w:sz w:val="18"/>
              </w:rPr>
              <w:t>start_demo.ps1 (server and tunnel), build_report.py (this report)</w:t>
            </w:r>
          </w:p>
        </w:tc>
      </w:tr>
      <w:tr w14:paraId="2B8031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FA8D4DF">
            <w:pPr>
              <w:keepNext/>
              <w:spacing w:after="0" w:line="240" w:lineRule="auto"/>
            </w:pPr>
            <w:r>
              <w:rPr>
                <w:b w:val="0"/>
                <w:i w:val="0"/>
                <w:sz w:val="18"/>
              </w:rPr>
              <w:t>assets/images/</w:t>
            </w:r>
          </w:p>
        </w:tc>
        <w:tc>
          <w:tcPr>
            <w:tcW w:w="7370" w:type="dxa"/>
            <w:shd w:val="clear" w:color="auto" w:fill="FBE9EF"/>
          </w:tcPr>
          <w:p w14:paraId="304E7112">
            <w:pPr>
              <w:keepNext/>
              <w:spacing w:after="0" w:line="240" w:lineRule="auto"/>
            </w:pPr>
            <w:r>
              <w:rPr>
                <w:b w:val="0"/>
                <w:i w:val="0"/>
                <w:sz w:val="18"/>
              </w:rPr>
              <w:t>The two demo scans used inside the app</w:t>
            </w:r>
          </w:p>
        </w:tc>
      </w:tr>
      <w:tr w14:paraId="09BF9B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A26890">
            <w:pPr>
              <w:spacing w:after="0" w:line="240" w:lineRule="auto"/>
            </w:pPr>
            <w:r>
              <w:rPr>
                <w:b w:val="0"/>
                <w:i w:val="0"/>
                <w:sz w:val="18"/>
              </w:rPr>
              <w:t>scope doument/</w:t>
            </w:r>
          </w:p>
        </w:tc>
        <w:tc>
          <w:tcPr>
            <w:tcW w:w="7370" w:type="dxa"/>
          </w:tcPr>
          <w:p w14:paraId="603292C4">
            <w:pPr>
              <w:spacing w:after="0" w:line="240" w:lineRule="auto"/>
            </w:pPr>
            <w:r>
              <w:rPr>
                <w:b w:val="0"/>
                <w:i w:val="0"/>
                <w:sz w:val="18"/>
              </w:rPr>
              <w:t>The scope document (PDF) and this report</w:t>
            </w:r>
          </w:p>
        </w:tc>
      </w:tr>
    </w:tbl>
    <w:p w14:paraId="26D2D24C">
      <w:pPr>
        <w:spacing w:after="80"/>
      </w:pPr>
    </w:p>
    <w:p w14:paraId="39CF5758">
      <w:pPr>
        <w:pStyle w:val="2"/>
        <w:pageBreakBefore w:val="0"/>
      </w:pPr>
      <w:bookmarkStart w:id="8" w:name="_Toc21383"/>
      <w:r>
        <w:t>4. Mobile application in detail</w:t>
      </w:r>
      <w:bookmarkEnd w:id="8"/>
    </w:p>
    <w:p w14:paraId="6449D083">
      <w:pPr>
        <w:pStyle w:val="3"/>
      </w:pPr>
      <w:bookmarkStart w:id="9" w:name="_Toc11321"/>
      <w:r>
        <w:t>4.1 Technology</w:t>
      </w:r>
      <w:bookmarkEnd w:id="9"/>
    </w:p>
    <w:p w14:paraId="0905FC80">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313C8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58F59ED">
            <w:pPr>
              <w:spacing w:after="0" w:line="240" w:lineRule="auto"/>
            </w:pPr>
            <w:r>
              <w:rPr>
                <w:b/>
                <w:i w:val="0"/>
                <w:color w:val="FFFFFF"/>
                <w:sz w:val="18"/>
              </w:rPr>
              <w:t>Item</w:t>
            </w:r>
          </w:p>
        </w:tc>
        <w:tc>
          <w:tcPr>
            <w:tcW w:w="7370" w:type="dxa"/>
            <w:shd w:val="clear" w:color="auto" w:fill="9E1B46"/>
          </w:tcPr>
          <w:p w14:paraId="707BC84A">
            <w:pPr>
              <w:spacing w:after="0" w:line="240" w:lineRule="auto"/>
            </w:pPr>
            <w:r>
              <w:rPr>
                <w:b/>
                <w:i w:val="0"/>
                <w:color w:val="FFFFFF"/>
                <w:sz w:val="18"/>
              </w:rPr>
              <w:t>Detail</w:t>
            </w:r>
          </w:p>
        </w:tc>
      </w:tr>
      <w:tr w14:paraId="38ECED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FBAD80">
            <w:pPr>
              <w:spacing w:after="0" w:line="240" w:lineRule="auto"/>
            </w:pPr>
            <w:r>
              <w:rPr>
                <w:b w:val="0"/>
                <w:i w:val="0"/>
                <w:sz w:val="18"/>
              </w:rPr>
              <w:t>Framework</w:t>
            </w:r>
          </w:p>
        </w:tc>
        <w:tc>
          <w:tcPr>
            <w:tcW w:w="7370" w:type="dxa"/>
          </w:tcPr>
          <w:p w14:paraId="7B95F594">
            <w:pPr>
              <w:spacing w:after="0" w:line="240" w:lineRule="auto"/>
            </w:pPr>
            <w:r>
              <w:rPr>
                <w:b w:val="0"/>
                <w:i w:val="0"/>
                <w:sz w:val="18"/>
              </w:rPr>
              <w:t>Flutter 3.47.5 (stable), Dart; Material design; single codebase (built for Android)</w:t>
            </w:r>
          </w:p>
        </w:tc>
      </w:tr>
      <w:tr w14:paraId="62EA79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10B5D5">
            <w:pPr>
              <w:spacing w:after="0" w:line="240" w:lineRule="auto"/>
            </w:pPr>
            <w:r>
              <w:rPr>
                <w:b w:val="0"/>
                <w:i w:val="0"/>
                <w:sz w:val="18"/>
              </w:rPr>
              <w:t>State management</w:t>
            </w:r>
          </w:p>
        </w:tc>
        <w:tc>
          <w:tcPr>
            <w:tcW w:w="7370" w:type="dxa"/>
            <w:shd w:val="clear" w:color="auto" w:fill="FBE9EF"/>
          </w:tcPr>
          <w:p w14:paraId="1A97198C">
            <w:pPr>
              <w:spacing w:after="0" w:line="240" w:lineRule="auto"/>
            </w:pPr>
            <w:r>
              <w:rPr>
                <w:b w:val="0"/>
                <w:i w:val="0"/>
                <w:sz w:val="18"/>
              </w:rPr>
              <w:t>provider (ChangeNotifier classes)</w:t>
            </w:r>
          </w:p>
        </w:tc>
      </w:tr>
      <w:tr w14:paraId="11474A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B606D3">
            <w:pPr>
              <w:spacing w:after="0" w:line="240" w:lineRule="auto"/>
            </w:pPr>
            <w:r>
              <w:rPr>
                <w:b w:val="0"/>
                <w:i w:val="0"/>
                <w:sz w:val="18"/>
              </w:rPr>
              <w:t>Networking</w:t>
            </w:r>
          </w:p>
        </w:tc>
        <w:tc>
          <w:tcPr>
            <w:tcW w:w="7370" w:type="dxa"/>
          </w:tcPr>
          <w:p w14:paraId="7AAD8051">
            <w:pPr>
              <w:spacing w:after="0" w:line="240" w:lineRule="auto"/>
            </w:pPr>
            <w:r>
              <w:rPr>
                <w:b w:val="0"/>
                <w:i w:val="0"/>
                <w:sz w:val="18"/>
              </w:rPr>
              <w:t>http package; JSON and multipart requests; static server address with an in-app override</w:t>
            </w:r>
          </w:p>
        </w:tc>
      </w:tr>
      <w:tr w14:paraId="194096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7FEF1C4">
            <w:pPr>
              <w:spacing w:after="0" w:line="240" w:lineRule="auto"/>
            </w:pPr>
            <w:r>
              <w:rPr>
                <w:b w:val="0"/>
                <w:i w:val="0"/>
                <w:sz w:val="18"/>
              </w:rPr>
              <w:t>Local storage</w:t>
            </w:r>
          </w:p>
        </w:tc>
        <w:tc>
          <w:tcPr>
            <w:tcW w:w="7370" w:type="dxa"/>
            <w:shd w:val="clear" w:color="auto" w:fill="FBE9EF"/>
          </w:tcPr>
          <w:p w14:paraId="08990780">
            <w:pPr>
              <w:spacing w:after="0" w:line="240" w:lineRule="auto"/>
            </w:pPr>
            <w:r>
              <w:rPr>
                <w:b w:val="0"/>
                <w:i w:val="0"/>
                <w:sz w:val="18"/>
              </w:rPr>
              <w:t>shared_preferences (keys: health_store_v1, health_scan_heatmap_v1, companion_chat_v1, self_exam_last, self_exam_reminder, api_base_url)</w:t>
            </w:r>
          </w:p>
        </w:tc>
      </w:tr>
      <w:tr w14:paraId="7EE54D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E7C5243">
            <w:pPr>
              <w:spacing w:after="0" w:line="240" w:lineRule="auto"/>
            </w:pPr>
            <w:r>
              <w:rPr>
                <w:b w:val="0"/>
                <w:i w:val="0"/>
                <w:sz w:val="18"/>
              </w:rPr>
              <w:t>Voice and report</w:t>
            </w:r>
          </w:p>
        </w:tc>
        <w:tc>
          <w:tcPr>
            <w:tcW w:w="7370" w:type="dxa"/>
          </w:tcPr>
          <w:p w14:paraId="398C98BF">
            <w:pPr>
              <w:spacing w:after="0" w:line="240" w:lineRule="auto"/>
            </w:pPr>
            <w:r>
              <w:rPr>
                <w:b w:val="0"/>
                <w:i w:val="0"/>
                <w:sz w:val="18"/>
              </w:rPr>
              <w:t>record (WAV microphone capture), audioplayers (playback), pdf and printing (report PDF, preview, share)</w:t>
            </w:r>
          </w:p>
        </w:tc>
      </w:tr>
      <w:tr w14:paraId="4B3DFF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47EA701">
            <w:pPr>
              <w:spacing w:after="0" w:line="240" w:lineRule="auto"/>
            </w:pPr>
            <w:r>
              <w:rPr>
                <w:b w:val="0"/>
                <w:i w:val="0"/>
                <w:sz w:val="18"/>
              </w:rPr>
              <w:t>Media</w:t>
            </w:r>
          </w:p>
        </w:tc>
        <w:tc>
          <w:tcPr>
            <w:tcW w:w="7370" w:type="dxa"/>
            <w:shd w:val="clear" w:color="auto" w:fill="FBE9EF"/>
          </w:tcPr>
          <w:p w14:paraId="7853F77D">
            <w:pPr>
              <w:spacing w:after="0" w:line="240" w:lineRule="auto"/>
            </w:pPr>
            <w:r>
              <w:rPr>
                <w:b w:val="0"/>
                <w:i w:val="0"/>
                <w:sz w:val="18"/>
              </w:rPr>
              <w:t>image_picker (gallery and camera; images capped at 2048 px wide and JPEG quality 95)</w:t>
            </w:r>
          </w:p>
        </w:tc>
      </w:tr>
      <w:tr w14:paraId="1C77BF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4C8309F">
            <w:pPr>
              <w:spacing w:after="0" w:line="240" w:lineRule="auto"/>
            </w:pPr>
            <w:r>
              <w:rPr>
                <w:b w:val="0"/>
                <w:i w:val="0"/>
                <w:sz w:val="18"/>
              </w:rPr>
              <w:t>Notifications</w:t>
            </w:r>
          </w:p>
        </w:tc>
        <w:tc>
          <w:tcPr>
            <w:tcW w:w="7370" w:type="dxa"/>
          </w:tcPr>
          <w:p w14:paraId="3C907B70">
            <w:pPr>
              <w:spacing w:after="0" w:line="240" w:lineRule="auto"/>
            </w:pPr>
            <w:r>
              <w:rPr>
                <w:b w:val="0"/>
                <w:i w:val="0"/>
                <w:sz w:val="18"/>
              </w:rPr>
              <w:t>flutter_local_notifications, timezone, flutter_timezone</w:t>
            </w:r>
          </w:p>
        </w:tc>
      </w:tr>
      <w:tr w14:paraId="318FEF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5A3ED01">
            <w:pPr>
              <w:spacing w:after="0" w:line="240" w:lineRule="auto"/>
            </w:pPr>
            <w:r>
              <w:rPr>
                <w:b w:val="0"/>
                <w:i w:val="0"/>
                <w:sz w:val="18"/>
              </w:rPr>
              <w:t>Design</w:t>
            </w:r>
          </w:p>
        </w:tc>
        <w:tc>
          <w:tcPr>
            <w:tcW w:w="7370" w:type="dxa"/>
            <w:shd w:val="clear" w:color="auto" w:fill="FBE9EF"/>
          </w:tcPr>
          <w:p w14:paraId="00E1A2FC">
            <w:pPr>
              <w:spacing w:after="0" w:line="240" w:lineRule="auto"/>
            </w:pPr>
            <w:r>
              <w:rPr>
                <w:b w:val="0"/>
                <w:i w:val="0"/>
                <w:sz w:val="18"/>
              </w:rPr>
              <w:t>Inter font; colours berry #9E1B46, deep berry #831438, rose #FF4D79, pink #F03D68, background #F9F9FC</w:t>
            </w:r>
          </w:p>
        </w:tc>
      </w:tr>
      <w:tr w14:paraId="1C5B04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D1BA13">
            <w:pPr>
              <w:spacing w:after="0" w:line="240" w:lineRule="auto"/>
            </w:pPr>
            <w:r>
              <w:rPr>
                <w:b w:val="0"/>
                <w:i w:val="0"/>
                <w:sz w:val="18"/>
              </w:rPr>
              <w:t>Package</w:t>
            </w:r>
          </w:p>
        </w:tc>
        <w:tc>
          <w:tcPr>
            <w:tcW w:w="7370" w:type="dxa"/>
          </w:tcPr>
          <w:p w14:paraId="284F2CF8">
            <w:pPr>
              <w:spacing w:after="0" w:line="240" w:lineRule="auto"/>
            </w:pPr>
            <w:r>
              <w:rPr>
                <w:b w:val="0"/>
                <w:i w:val="0"/>
                <w:sz w:val="18"/>
              </w:rPr>
              <w:t>com.example.femora, version 1.0.0 (build 1)</w:t>
            </w:r>
          </w:p>
        </w:tc>
      </w:tr>
    </w:tbl>
    <w:p w14:paraId="2AEBCE89">
      <w:pPr>
        <w:spacing w:after="80"/>
      </w:pPr>
    </w:p>
    <w:p w14:paraId="18C1BAA0">
      <w:pPr>
        <w:pStyle w:val="3"/>
      </w:pPr>
      <w:bookmarkStart w:id="10" w:name="_Toc31970"/>
      <w:r>
        <w:t>4.2 Screens</w:t>
      </w:r>
      <w:bookmarkEnd w:id="10"/>
    </w:p>
    <w:p w14:paraId="774157AF">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70FD03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14B69286">
            <w:pPr>
              <w:keepNext/>
              <w:spacing w:after="0" w:line="240" w:lineRule="auto"/>
            </w:pPr>
            <w:r>
              <w:rPr>
                <w:b/>
                <w:i w:val="0"/>
                <w:color w:val="FFFFFF"/>
                <w:sz w:val="18"/>
              </w:rPr>
              <w:t>Screen (bottom tab)</w:t>
            </w:r>
          </w:p>
        </w:tc>
        <w:tc>
          <w:tcPr>
            <w:tcW w:w="4535" w:type="dxa"/>
            <w:shd w:val="clear" w:color="auto" w:fill="9E1B46"/>
          </w:tcPr>
          <w:p w14:paraId="33606AB8">
            <w:pPr>
              <w:keepNext/>
              <w:spacing w:after="0" w:line="240" w:lineRule="auto"/>
            </w:pPr>
            <w:r>
              <w:rPr>
                <w:b/>
                <w:i w:val="0"/>
                <w:color w:val="FFFFFF"/>
                <w:sz w:val="18"/>
              </w:rPr>
              <w:t>What it does</w:t>
            </w:r>
          </w:p>
        </w:tc>
        <w:tc>
          <w:tcPr>
            <w:tcW w:w="2721" w:type="dxa"/>
            <w:shd w:val="clear" w:color="auto" w:fill="9E1B46"/>
          </w:tcPr>
          <w:p w14:paraId="596A302C">
            <w:pPr>
              <w:keepNext/>
              <w:spacing w:after="0" w:line="240" w:lineRule="auto"/>
            </w:pPr>
            <w:r>
              <w:rPr>
                <w:b/>
                <w:i w:val="0"/>
                <w:color w:val="FFFFFF"/>
                <w:sz w:val="18"/>
              </w:rPr>
              <w:t>State</w:t>
            </w:r>
          </w:p>
        </w:tc>
      </w:tr>
      <w:tr w14:paraId="50D9F5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40771CA">
            <w:pPr>
              <w:keepNext/>
              <w:spacing w:after="0" w:line="240" w:lineRule="auto"/>
            </w:pPr>
            <w:r>
              <w:rPr>
                <w:b w:val="0"/>
                <w:i w:val="0"/>
                <w:sz w:val="18"/>
              </w:rPr>
              <w:t>Home dashboard</w:t>
            </w:r>
          </w:p>
        </w:tc>
        <w:tc>
          <w:tcPr>
            <w:tcW w:w="4535" w:type="dxa"/>
          </w:tcPr>
          <w:p w14:paraId="5FE9B8F4">
            <w:pPr>
              <w:keepNext/>
              <w:spacing w:after="0" w:line="240" w:lineRule="auto"/>
            </w:pPr>
            <w:r>
              <w:rPr>
                <w:b w:val="0"/>
                <w:i w:val="0"/>
                <w:sz w:val="18"/>
              </w:rPr>
              <w:t>Health snapshot (PCOS, ultrasound, breast risk, self-exam), quick log, next-step card</w:t>
            </w:r>
          </w:p>
        </w:tc>
        <w:tc>
          <w:tcPr>
            <w:tcW w:w="2721" w:type="dxa"/>
          </w:tcPr>
          <w:p w14:paraId="2A3D04B9">
            <w:pPr>
              <w:keepNext/>
              <w:spacing w:after="0" w:line="240" w:lineRule="auto"/>
            </w:pPr>
            <w:r>
              <w:rPr>
                <w:b w:val="0"/>
                <w:i w:val="0"/>
                <w:sz w:val="18"/>
              </w:rPr>
              <w:t>Working: reads the health store; the old fake cycle day, hormone cards and insight text were removed because there is no cycle prediction yet</w:t>
            </w:r>
          </w:p>
        </w:tc>
      </w:tr>
      <w:tr w14:paraId="7A487A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6477B552">
            <w:pPr>
              <w:keepNext/>
              <w:spacing w:after="0" w:line="240" w:lineRule="auto"/>
            </w:pPr>
            <w:r>
              <w:rPr>
                <w:b w:val="0"/>
                <w:i w:val="0"/>
                <w:sz w:val="18"/>
              </w:rPr>
              <w:t>Cycle calendar</w:t>
            </w:r>
          </w:p>
        </w:tc>
        <w:tc>
          <w:tcPr>
            <w:tcW w:w="4535" w:type="dxa"/>
            <w:shd w:val="clear" w:color="auto" w:fill="FBE9EF"/>
          </w:tcPr>
          <w:p w14:paraId="65599CF2">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51FA0A4D">
            <w:pPr>
              <w:keepNext/>
              <w:spacing w:after="0" w:line="240" w:lineRule="auto"/>
            </w:pPr>
            <w:r>
              <w:rPr>
                <w:b w:val="0"/>
                <w:i w:val="0"/>
                <w:sz w:val="18"/>
              </w:rPr>
              <w:t>Working: predictions from the logged periods (section 14); symptom log saved on the phone</w:t>
            </w:r>
          </w:p>
        </w:tc>
      </w:tr>
      <w:tr w14:paraId="5CC4AC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C16EC1F">
            <w:pPr>
              <w:keepNext/>
              <w:spacing w:after="0" w:line="240" w:lineRule="auto"/>
            </w:pPr>
            <w:r>
              <w:rPr>
                <w:b w:val="0"/>
                <w:i w:val="0"/>
                <w:sz w:val="18"/>
              </w:rPr>
              <w:t>PCOS assessment</w:t>
            </w:r>
          </w:p>
        </w:tc>
        <w:tc>
          <w:tcPr>
            <w:tcW w:w="4535" w:type="dxa"/>
          </w:tcPr>
          <w:p w14:paraId="4AB1A830">
            <w:pPr>
              <w:keepNext/>
              <w:spacing w:after="0" w:line="240" w:lineRule="auto"/>
            </w:pPr>
            <w:r>
              <w:rPr>
                <w:b w:val="0"/>
                <w:i w:val="0"/>
                <w:sz w:val="18"/>
              </w:rPr>
              <w:t>Questionnaire (four sections), risk gauge, factor tags, guidance cards</w:t>
            </w:r>
          </w:p>
        </w:tc>
        <w:tc>
          <w:tcPr>
            <w:tcW w:w="2721" w:type="dxa"/>
          </w:tcPr>
          <w:p w14:paraId="26C72499">
            <w:pPr>
              <w:keepNext/>
              <w:spacing w:after="0" w:line="240" w:lineRule="auto"/>
            </w:pPr>
            <w:r>
              <w:rPr>
                <w:b w:val="0"/>
                <w:i w:val="0"/>
                <w:sz w:val="18"/>
              </w:rPr>
              <w:t>Working: calls /predict/pcos</w:t>
            </w:r>
          </w:p>
        </w:tc>
      </w:tr>
      <w:tr w14:paraId="475D46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E820852">
            <w:pPr>
              <w:keepNext/>
              <w:spacing w:after="0" w:line="240" w:lineRule="auto"/>
            </w:pPr>
            <w:r>
              <w:rPr>
                <w:b w:val="0"/>
                <w:i w:val="0"/>
                <w:sz w:val="18"/>
              </w:rPr>
              <w:t>Breast health</w:t>
            </w:r>
          </w:p>
        </w:tc>
        <w:tc>
          <w:tcPr>
            <w:tcW w:w="4535" w:type="dxa"/>
            <w:shd w:val="clear" w:color="auto" w:fill="FBE9EF"/>
          </w:tcPr>
          <w:p w14:paraId="0122F2BC">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5344961C">
            <w:pPr>
              <w:keepNext/>
              <w:spacing w:after="0" w:line="240" w:lineRule="auto"/>
            </w:pPr>
            <w:r>
              <w:rPr>
                <w:b w:val="0"/>
                <w:i w:val="0"/>
                <w:sz w:val="18"/>
              </w:rPr>
              <w:t>Working: calls both breast endpoints</w:t>
            </w:r>
          </w:p>
        </w:tc>
      </w:tr>
      <w:tr w14:paraId="0A5879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EB2586F">
            <w:pPr>
              <w:spacing w:after="0" w:line="240" w:lineRule="auto"/>
            </w:pPr>
            <w:r>
              <w:rPr>
                <w:b w:val="0"/>
                <w:i w:val="0"/>
                <w:sz w:val="18"/>
              </w:rPr>
              <w:t>AI companion</w:t>
            </w:r>
          </w:p>
        </w:tc>
        <w:tc>
          <w:tcPr>
            <w:tcW w:w="4535" w:type="dxa"/>
          </w:tcPr>
          <w:p w14:paraId="102E9299">
            <w:pPr>
              <w:spacing w:after="0" w:line="240" w:lineRule="auto"/>
            </w:pPr>
            <w:r>
              <w:rPr>
                <w:b w:val="0"/>
                <w:i w:val="0"/>
                <w:sz w:val="18"/>
              </w:rPr>
              <w:t>Personal chat with Gemini, voice in and out (Urdu and English), settings, health report</w:t>
            </w:r>
          </w:p>
        </w:tc>
        <w:tc>
          <w:tcPr>
            <w:tcW w:w="2721" w:type="dxa"/>
          </w:tcPr>
          <w:p w14:paraId="66AD8E37">
            <w:pPr>
              <w:spacing w:after="0" w:line="240" w:lineRule="auto"/>
            </w:pPr>
            <w:r>
              <w:rPr>
                <w:b w:val="0"/>
                <w:i w:val="0"/>
                <w:sz w:val="18"/>
              </w:rPr>
              <w:t>Working: calls /chat and /voice endpoints (section 13)</w:t>
            </w:r>
          </w:p>
        </w:tc>
      </w:tr>
    </w:tbl>
    <w:p w14:paraId="1BB2FAC2">
      <w:pPr>
        <w:spacing w:after="80"/>
      </w:pPr>
    </w:p>
    <w:p w14:paraId="4CCB9DC3">
      <w:pPr>
        <w:pStyle w:val="3"/>
      </w:pPr>
      <w:bookmarkStart w:id="11" w:name="_Toc18709"/>
      <w:r>
        <w:t>4.3 State and data flow</w:t>
      </w:r>
      <w:bookmarkEnd w:id="11"/>
    </w:p>
    <w:p w14:paraId="3AE175AD">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037D92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56369D2">
            <w:pPr>
              <w:keepNext/>
              <w:spacing w:after="0" w:line="240" w:lineRule="auto"/>
            </w:pPr>
            <w:r>
              <w:rPr>
                <w:b/>
                <w:i w:val="0"/>
                <w:color w:val="FFFFFF"/>
                <w:sz w:val="18"/>
              </w:rPr>
              <w:t>Class</w:t>
            </w:r>
          </w:p>
        </w:tc>
        <w:tc>
          <w:tcPr>
            <w:tcW w:w="7483" w:type="dxa"/>
            <w:shd w:val="clear" w:color="auto" w:fill="9E1B46"/>
          </w:tcPr>
          <w:p w14:paraId="3A759A1E">
            <w:pPr>
              <w:keepNext/>
              <w:spacing w:after="0" w:line="240" w:lineRule="auto"/>
            </w:pPr>
            <w:r>
              <w:rPr>
                <w:b/>
                <w:i w:val="0"/>
                <w:color w:val="FFFFFF"/>
                <w:sz w:val="18"/>
              </w:rPr>
              <w:t>Responsibility</w:t>
            </w:r>
          </w:p>
        </w:tc>
      </w:tr>
      <w:tr w14:paraId="666E47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4297EB8">
            <w:pPr>
              <w:keepNext/>
              <w:spacing w:after="0" w:line="240" w:lineRule="auto"/>
            </w:pPr>
            <w:r>
              <w:rPr>
                <w:b w:val="0"/>
                <w:i w:val="0"/>
                <w:sz w:val="18"/>
              </w:rPr>
              <w:t>AppState</w:t>
            </w:r>
          </w:p>
        </w:tc>
        <w:tc>
          <w:tcPr>
            <w:tcW w:w="7483" w:type="dxa"/>
          </w:tcPr>
          <w:p w14:paraId="2ADA6635">
            <w:pPr>
              <w:keepNext/>
              <w:spacing w:after="0" w:line="240" w:lineRule="auto"/>
            </w:pPr>
            <w:r>
              <w:rPr>
                <w:b w:val="0"/>
                <w:i w:val="0"/>
                <w:sz w:val="18"/>
              </w:rPr>
              <w:t>Selected tab, calendar day, symptom chips and mood; saves the daily log to the health store</w:t>
            </w:r>
          </w:p>
        </w:tc>
      </w:tr>
      <w:tr w14:paraId="2DFCDA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F2468AD">
            <w:pPr>
              <w:keepNext/>
              <w:spacing w:after="0" w:line="240" w:lineRule="auto"/>
            </w:pPr>
            <w:r>
              <w:rPr>
                <w:b w:val="0"/>
                <w:i w:val="0"/>
                <w:sz w:val="18"/>
              </w:rPr>
              <w:t>HealthStore</w:t>
            </w:r>
          </w:p>
        </w:tc>
        <w:tc>
          <w:tcPr>
            <w:tcW w:w="7483" w:type="dxa"/>
            <w:shd w:val="clear" w:color="auto" w:fill="FBE9EF"/>
          </w:tcPr>
          <w:p w14:paraId="37D3AF78">
            <w:pPr>
              <w:keepNext/>
              <w:spacing w:after="0" w:line="240" w:lineRule="auto"/>
            </w:pPr>
            <w:r>
              <w:rPr>
                <w:b w:val="0"/>
                <w:i w:val="0"/>
                <w:sz w:val="18"/>
              </w:rPr>
              <w:t>Profile, latest PCOS, scan, risk, heatmap and daily log on the phone; builds the name-free context for the companion (section 13)</w:t>
            </w:r>
          </w:p>
        </w:tc>
      </w:tr>
      <w:tr w14:paraId="77F758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8876BEF">
            <w:pPr>
              <w:keepNext/>
              <w:spacing w:after="0" w:line="240" w:lineRule="auto"/>
            </w:pPr>
            <w:r>
              <w:rPr>
                <w:b w:val="0"/>
                <w:i w:val="0"/>
                <w:sz w:val="18"/>
              </w:rPr>
              <w:t>ChatState, VoiceController</w:t>
            </w:r>
          </w:p>
        </w:tc>
        <w:tc>
          <w:tcPr>
            <w:tcW w:w="7483" w:type="dxa"/>
          </w:tcPr>
          <w:p w14:paraId="26329FA3">
            <w:pPr>
              <w:keepNext/>
              <w:spacing w:after="0" w:line="240" w:lineRule="auto"/>
            </w:pPr>
            <w:r>
              <w:rPr>
                <w:b w:val="0"/>
                <w:i w:val="0"/>
                <w:sz w:val="18"/>
              </w:rPr>
              <w:t>Conversation and sending; microphone recording, transcription and read-aloud</w:t>
            </w:r>
          </w:p>
        </w:tc>
      </w:tr>
      <w:tr w14:paraId="24023D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7CA5849">
            <w:pPr>
              <w:keepNext/>
              <w:spacing w:after="0" w:line="240" w:lineRule="auto"/>
            </w:pPr>
            <w:r>
              <w:rPr>
                <w:b w:val="0"/>
                <w:i w:val="0"/>
                <w:sz w:val="18"/>
              </w:rPr>
              <w:t>PcosState</w:t>
            </w:r>
          </w:p>
        </w:tc>
        <w:tc>
          <w:tcPr>
            <w:tcW w:w="7483" w:type="dxa"/>
            <w:shd w:val="clear" w:color="auto" w:fill="FBE9EF"/>
          </w:tcPr>
          <w:p w14:paraId="2DD4C2F4">
            <w:pPr>
              <w:keepNext/>
              <w:spacing w:after="0" w:line="240" w:lineRule="auto"/>
            </w:pPr>
            <w:r>
              <w:rPr>
                <w:b w:val="0"/>
                <w:i w:val="0"/>
                <w:sz w:val="18"/>
              </w:rPr>
              <w:t>Submits the PCOS answers, holds loading, result and error</w:t>
            </w:r>
          </w:p>
        </w:tc>
      </w:tr>
      <w:tr w14:paraId="3A5BD5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000029F">
            <w:pPr>
              <w:keepNext/>
              <w:spacing w:after="0" w:line="240" w:lineRule="auto"/>
            </w:pPr>
            <w:r>
              <w:rPr>
                <w:b w:val="0"/>
                <w:i w:val="0"/>
                <w:sz w:val="18"/>
              </w:rPr>
              <w:t>BreastState</w:t>
            </w:r>
          </w:p>
        </w:tc>
        <w:tc>
          <w:tcPr>
            <w:tcW w:w="7483" w:type="dxa"/>
          </w:tcPr>
          <w:p w14:paraId="1E83385D">
            <w:pPr>
              <w:keepNext/>
              <w:spacing w:after="0" w:line="240" w:lineRule="auto"/>
            </w:pPr>
            <w:r>
              <w:rPr>
                <w:b w:val="0"/>
                <w:i w:val="0"/>
                <w:sz w:val="18"/>
              </w:rPr>
              <w:t>Submits a scan or the risk answers; holds the scan result and the risk result; returns an error message or null</w:t>
            </w:r>
          </w:p>
        </w:tc>
      </w:tr>
      <w:tr w14:paraId="16A58C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6731708">
            <w:pPr>
              <w:keepNext/>
              <w:spacing w:after="0" w:line="240" w:lineRule="auto"/>
            </w:pPr>
            <w:r>
              <w:rPr>
                <w:b w:val="0"/>
                <w:i w:val="0"/>
                <w:sz w:val="18"/>
              </w:rPr>
              <w:t>SelfExamState</w:t>
            </w:r>
          </w:p>
        </w:tc>
        <w:tc>
          <w:tcPr>
            <w:tcW w:w="7483" w:type="dxa"/>
            <w:shd w:val="clear" w:color="auto" w:fill="FBE9EF"/>
          </w:tcPr>
          <w:p w14:paraId="71AAC567">
            <w:pPr>
              <w:keepNext/>
              <w:spacing w:after="0" w:line="240" w:lineRule="auto"/>
            </w:pPr>
            <w:r>
              <w:rPr>
                <w:b w:val="0"/>
                <w:i w:val="0"/>
                <w:sz w:val="18"/>
              </w:rPr>
              <w:t>Date of the last self-exam and the reminder switch, stored on the device; schedules or cancels the notification</w:t>
            </w:r>
          </w:p>
        </w:tc>
      </w:tr>
      <w:tr w14:paraId="3189D3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D1E95D1">
            <w:pPr>
              <w:spacing w:after="0" w:line="240" w:lineRule="auto"/>
            </w:pPr>
            <w:r>
              <w:rPr>
                <w:b w:val="0"/>
                <w:i w:val="0"/>
                <w:sz w:val="18"/>
              </w:rPr>
              <w:t>ApiService</w:t>
            </w:r>
          </w:p>
        </w:tc>
        <w:tc>
          <w:tcPr>
            <w:tcW w:w="7483" w:type="dxa"/>
          </w:tcPr>
          <w:p w14:paraId="42684AB8">
            <w:pPr>
              <w:spacing w:after="0" w:line="240" w:lineRule="auto"/>
            </w:pPr>
            <w:r>
              <w:rPr>
                <w:b w:val="0"/>
                <w:i w:val="0"/>
                <w:sz w:val="18"/>
              </w:rPr>
              <w:t>All HTTP calls, timeouts and error messages; server address (built-in default, build option, or in-app setting)</w:t>
            </w:r>
          </w:p>
        </w:tc>
      </w:tr>
    </w:tbl>
    <w:p w14:paraId="64F9E077">
      <w:pPr>
        <w:spacing w:after="80"/>
      </w:pPr>
    </w:p>
    <w:p w14:paraId="7A0D18F5">
      <w:pPr>
        <w:pStyle w:val="3"/>
      </w:pPr>
      <w:bookmarkStart w:id="12" w:name="_Toc32421"/>
      <w:r>
        <w:t>4.4 PCOS assessment flow</w:t>
      </w:r>
      <w:bookmarkEnd w:id="12"/>
    </w:p>
    <w:p w14:paraId="32C1443D">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299C31F5">
      <w:pPr>
        <w:pStyle w:val="23"/>
      </w:pPr>
      <w:r>
        <w:rPr>
          <w:b w:val="0"/>
          <w:i w:val="0"/>
        </w:rPr>
        <w:t>The button "Calculate My Risk" shows a spinner while the request runs. Required yes/no questions that are unanswered are highlighted and block submission; numeric fields show their allowed range.</w:t>
      </w:r>
    </w:p>
    <w:p w14:paraId="0BE03A05">
      <w:pPr>
        <w:pStyle w:val="23"/>
      </w:pPr>
      <w:r>
        <w:rPr>
          <w:b w:val="0"/>
          <w:i w:val="0"/>
        </w:rPr>
        <w:t>The result screen shows the risk gauge and band, the top contributing answers as tags, guidance cards and the disclaimer. If the server cannot be reached the form stays open with an error message.</w:t>
      </w:r>
    </w:p>
    <w:p w14:paraId="07BE0529">
      <w:pPr>
        <w:pStyle w:val="3"/>
      </w:pPr>
      <w:bookmarkStart w:id="13" w:name="_Toc20846"/>
      <w:r>
        <w:t>4.5 Breast health flow</w:t>
      </w:r>
      <w:bookmarkEnd w:id="13"/>
    </w:p>
    <w:p w14:paraId="406DD486">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3E2428F6">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754A724A">
      <w:pPr>
        <w:pStyle w:val="23"/>
      </w:pPr>
      <w:r>
        <w:rPr>
          <w:b/>
          <w:i w:val="0"/>
        </w:rPr>
        <w:t>Rejected uploads.</w:t>
      </w:r>
      <w:r>
        <w:rPr>
          <w:b w:val="0"/>
          <w:i w:val="0"/>
        </w:rPr>
        <w:t xml:space="preserve"> If the server refuses an image (colour photo, not an ultrasound, too large), the app shows the server's explanation in place of a result.</w:t>
      </w:r>
    </w:p>
    <w:p w14:paraId="534EAAE3">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00FE81B1">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780EB395">
      <w:pPr>
        <w:pStyle w:val="3"/>
      </w:pPr>
      <w:bookmarkStart w:id="14" w:name="_Toc30937"/>
      <w:r>
        <w:t>4.6 Breast self-exam and the monthly reminder</w:t>
      </w:r>
      <w:bookmarkEnd w:id="14"/>
    </w:p>
    <w:p w14:paraId="25304B48">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0A8EF0F5">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7A798982">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6ADD236D">
      <w:pPr>
        <w:pStyle w:val="3"/>
      </w:pPr>
      <w:bookmarkStart w:id="15" w:name="_Toc29877"/>
      <w:r>
        <w:t>4.7 Server address setting</w:t>
      </w:r>
      <w:bookmarkEnd w:id="15"/>
    </w:p>
    <w:p w14:paraId="5F7FABE5">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3DA7DB4A">
      <w:pPr>
        <w:pStyle w:val="3"/>
      </w:pPr>
      <w:bookmarkStart w:id="16" w:name="_Toc30324"/>
      <w:r>
        <w:t>4.8 Android configuration</w:t>
      </w:r>
      <w:bookmarkEnd w:id="16"/>
    </w:p>
    <w:p w14:paraId="50E9BA11">
      <w:pPr>
        <w:pStyle w:val="23"/>
      </w:pPr>
      <w:r>
        <w:rPr>
          <w:b w:val="0"/>
          <w:i w:val="0"/>
        </w:rPr>
        <w:t>Permissions: INTERNET, POST_NOTIFICATIONS, RECEIVE_BOOT_COMPLETED (plus vibrate, added by the notification library). Plain-http traffic is allowed (usesCleartextTraffic).</w:t>
      </w:r>
    </w:p>
    <w:p w14:paraId="08F6A4E7">
      <w:pPr>
        <w:pStyle w:val="23"/>
      </w:pPr>
      <w:r>
        <w:rPr>
          <w:b w:val="0"/>
          <w:i w:val="0"/>
        </w:rPr>
        <w:t>The release APK is for 64-bit ARM (arm64-v8a), 19 MB, signed with a debug key (APK signature scheme v2): suitable for installing directly, not for the Play Store.</w:t>
      </w:r>
    </w:p>
    <w:p w14:paraId="50763AA4">
      <w:pPr>
        <w:pStyle w:val="23"/>
      </w:pPr>
      <w:r>
        <w:rPr>
          <w:b w:val="0"/>
          <w:i w:val="0"/>
        </w:rPr>
        <w:t>Build tools: JDK 17, Android SDK platform 36 (plus 35, 34 and 33 required by plugins), build-tools 36.0.0, NDK 28.2.</w:t>
      </w:r>
    </w:p>
    <w:p w14:paraId="7C38548A">
      <w:pPr>
        <w:pStyle w:val="3"/>
      </w:pPr>
      <w:bookmarkStart w:id="17" w:name="_Toc28208"/>
      <w:r>
        <w:t>4.9 Automated tests</w:t>
      </w:r>
      <w:bookmarkEnd w:id="17"/>
    </w:p>
    <w:p w14:paraId="56D6817A">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503138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BD3F244">
            <w:pPr>
              <w:spacing w:after="0" w:line="240" w:lineRule="auto"/>
            </w:pPr>
            <w:r>
              <w:rPr>
                <w:b/>
                <w:i w:val="0"/>
                <w:color w:val="FFFFFF"/>
                <w:sz w:val="17"/>
              </w:rPr>
              <w:t>Test file</w:t>
            </w:r>
          </w:p>
        </w:tc>
        <w:tc>
          <w:tcPr>
            <w:tcW w:w="4649" w:type="dxa"/>
            <w:shd w:val="clear" w:color="auto" w:fill="9E1B46"/>
          </w:tcPr>
          <w:p w14:paraId="557AF923">
            <w:pPr>
              <w:spacing w:after="0" w:line="240" w:lineRule="auto"/>
            </w:pPr>
            <w:r>
              <w:rPr>
                <w:b/>
                <w:i w:val="0"/>
                <w:color w:val="FFFFFF"/>
                <w:sz w:val="17"/>
              </w:rPr>
              <w:t>Test</w:t>
            </w:r>
          </w:p>
        </w:tc>
        <w:tc>
          <w:tcPr>
            <w:tcW w:w="2835" w:type="dxa"/>
            <w:shd w:val="clear" w:color="auto" w:fill="9E1B46"/>
          </w:tcPr>
          <w:p w14:paraId="1C383523">
            <w:pPr>
              <w:spacing w:after="0" w:line="240" w:lineRule="auto"/>
            </w:pPr>
            <w:r>
              <w:rPr>
                <w:b/>
                <w:i w:val="0"/>
                <w:color w:val="FFFFFF"/>
                <w:sz w:val="17"/>
              </w:rPr>
              <w:t>Checks</w:t>
            </w:r>
          </w:p>
        </w:tc>
      </w:tr>
      <w:tr w14:paraId="67613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E202271">
            <w:pPr>
              <w:spacing w:after="0" w:line="240" w:lineRule="auto"/>
            </w:pPr>
            <w:r>
              <w:rPr>
                <w:b w:val="0"/>
                <w:i w:val="0"/>
                <w:sz w:val="17"/>
              </w:rPr>
              <w:t>breast_flow_test</w:t>
            </w:r>
          </w:p>
        </w:tc>
        <w:tc>
          <w:tcPr>
            <w:tcW w:w="4649" w:type="dxa"/>
          </w:tcPr>
          <w:p w14:paraId="4369D030">
            <w:pPr>
              <w:spacing w:after="0" w:line="240" w:lineRule="auto"/>
            </w:pPr>
            <w:r>
              <w:rPr>
                <w:b w:val="0"/>
                <w:i w:val="0"/>
                <w:sz w:val="17"/>
              </w:rPr>
              <w:t>risk questionnaire sends answers and shows the risk profile</w:t>
            </w:r>
          </w:p>
        </w:tc>
        <w:tc>
          <w:tcPr>
            <w:tcW w:w="2835" w:type="dxa"/>
          </w:tcPr>
          <w:p w14:paraId="06894D31">
            <w:pPr>
              <w:spacing w:after="0" w:line="240" w:lineRule="auto"/>
            </w:pPr>
            <w:r>
              <w:rPr>
                <w:b w:val="0"/>
                <w:i w:val="0"/>
                <w:sz w:val="17"/>
              </w:rPr>
              <w:t>Answers reach the API in the right format; result displayed</w:t>
            </w:r>
          </w:p>
        </w:tc>
      </w:tr>
      <w:tr w14:paraId="535F3B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D1679A4">
            <w:pPr>
              <w:spacing w:after="0" w:line="240" w:lineRule="auto"/>
            </w:pPr>
            <w:r>
              <w:rPr>
                <w:b w:val="0"/>
                <w:i w:val="0"/>
                <w:sz w:val="17"/>
              </w:rPr>
              <w:t>breast_flow_test</w:t>
            </w:r>
          </w:p>
        </w:tc>
        <w:tc>
          <w:tcPr>
            <w:tcW w:w="4649" w:type="dxa"/>
            <w:shd w:val="clear" w:color="auto" w:fill="FBE9EF"/>
          </w:tcPr>
          <w:p w14:paraId="0372053D">
            <w:pPr>
              <w:spacing w:after="0" w:line="240" w:lineRule="auto"/>
            </w:pPr>
            <w:r>
              <w:rPr>
                <w:b w:val="0"/>
                <w:i w:val="0"/>
                <w:sz w:val="17"/>
              </w:rPr>
              <w:t>questionnaire blocks submission until required choices are answered</w:t>
            </w:r>
          </w:p>
        </w:tc>
        <w:tc>
          <w:tcPr>
            <w:tcW w:w="2835" w:type="dxa"/>
            <w:shd w:val="clear" w:color="auto" w:fill="FBE9EF"/>
          </w:tcPr>
          <w:p w14:paraId="796ACF35">
            <w:pPr>
              <w:spacing w:after="0" w:line="240" w:lineRule="auto"/>
            </w:pPr>
            <w:r>
              <w:rPr>
                <w:b w:val="0"/>
                <w:i w:val="0"/>
                <w:sz w:val="17"/>
              </w:rPr>
              <w:t>Validation</w:t>
            </w:r>
          </w:p>
        </w:tc>
      </w:tr>
      <w:tr w14:paraId="2FB09F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E6B0D6">
            <w:pPr>
              <w:spacing w:after="0" w:line="240" w:lineRule="auto"/>
            </w:pPr>
            <w:r>
              <w:rPr>
                <w:b w:val="0"/>
                <w:i w:val="0"/>
                <w:sz w:val="17"/>
              </w:rPr>
              <w:t>breast_flow_test</w:t>
            </w:r>
          </w:p>
        </w:tc>
        <w:tc>
          <w:tcPr>
            <w:tcW w:w="4649" w:type="dxa"/>
          </w:tcPr>
          <w:p w14:paraId="4A99C65C">
            <w:pPr>
              <w:spacing w:after="0" w:line="240" w:lineRule="auto"/>
            </w:pPr>
            <w:r>
              <w:rPr>
                <w:b w:val="0"/>
                <w:i w:val="0"/>
                <w:sz w:val="17"/>
              </w:rPr>
              <w:t>sample scan is analysed and the result can be discussed with the AI companion</w:t>
            </w:r>
          </w:p>
        </w:tc>
        <w:tc>
          <w:tcPr>
            <w:tcW w:w="2835" w:type="dxa"/>
          </w:tcPr>
          <w:p w14:paraId="4C95CED7">
            <w:pPr>
              <w:spacing w:after="0" w:line="240" w:lineRule="auto"/>
            </w:pPr>
            <w:r>
              <w:rPr>
                <w:b w:val="0"/>
                <w:i w:val="0"/>
                <w:sz w:val="17"/>
              </w:rPr>
              <w:t>Upload path, result, hand-off to the chat</w:t>
            </w:r>
          </w:p>
        </w:tc>
      </w:tr>
      <w:tr w14:paraId="3DE725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3486E44">
            <w:pPr>
              <w:spacing w:after="0" w:line="240" w:lineRule="auto"/>
            </w:pPr>
            <w:r>
              <w:rPr>
                <w:b w:val="0"/>
                <w:i w:val="0"/>
                <w:sz w:val="17"/>
              </w:rPr>
              <w:t>breast_flow_test</w:t>
            </w:r>
          </w:p>
        </w:tc>
        <w:tc>
          <w:tcPr>
            <w:tcW w:w="4649" w:type="dxa"/>
            <w:shd w:val="clear" w:color="auto" w:fill="FBE9EF"/>
          </w:tcPr>
          <w:p w14:paraId="448AD951">
            <w:pPr>
              <w:spacing w:after="0" w:line="240" w:lineRule="auto"/>
            </w:pPr>
            <w:r>
              <w:rPr>
                <w:b w:val="0"/>
                <w:i w:val="0"/>
                <w:sz w:val="17"/>
              </w:rPr>
              <w:t>shows the server explanation when an upload is rejected</w:t>
            </w:r>
          </w:p>
        </w:tc>
        <w:tc>
          <w:tcPr>
            <w:tcW w:w="2835" w:type="dxa"/>
            <w:shd w:val="clear" w:color="auto" w:fill="FBE9EF"/>
          </w:tcPr>
          <w:p w14:paraId="6231AA61">
            <w:pPr>
              <w:spacing w:after="0" w:line="240" w:lineRule="auto"/>
            </w:pPr>
            <w:r>
              <w:rPr>
                <w:b w:val="0"/>
                <w:i w:val="0"/>
                <w:sz w:val="17"/>
              </w:rPr>
              <w:t>Error path (422)</w:t>
            </w:r>
          </w:p>
        </w:tc>
      </w:tr>
      <w:tr w14:paraId="577C9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3DB5618">
            <w:pPr>
              <w:spacing w:after="0" w:line="240" w:lineRule="auto"/>
            </w:pPr>
            <w:r>
              <w:rPr>
                <w:b w:val="0"/>
                <w:i w:val="0"/>
                <w:sz w:val="17"/>
              </w:rPr>
              <w:t>breast_flow_test</w:t>
            </w:r>
          </w:p>
        </w:tc>
        <w:tc>
          <w:tcPr>
            <w:tcW w:w="4649" w:type="dxa"/>
          </w:tcPr>
          <w:p w14:paraId="1F095DE9">
            <w:pPr>
              <w:spacing w:after="0" w:line="240" w:lineRule="auto"/>
            </w:pPr>
            <w:r>
              <w:rPr>
                <w:b w:val="0"/>
                <w:i w:val="0"/>
                <w:sz w:val="17"/>
              </w:rPr>
              <w:t>self-exam can be logged and the monthly reminder toggled</w:t>
            </w:r>
          </w:p>
        </w:tc>
        <w:tc>
          <w:tcPr>
            <w:tcW w:w="2835" w:type="dxa"/>
          </w:tcPr>
          <w:p w14:paraId="7915C182">
            <w:pPr>
              <w:spacing w:after="0" w:line="240" w:lineRule="auto"/>
            </w:pPr>
            <w:r>
              <w:rPr>
                <w:b w:val="0"/>
                <w:i w:val="0"/>
                <w:sz w:val="17"/>
              </w:rPr>
              <w:t>Local storage and reminder switch</w:t>
            </w:r>
          </w:p>
        </w:tc>
      </w:tr>
      <w:tr w14:paraId="6BF0E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36A842F">
            <w:pPr>
              <w:spacing w:after="0" w:line="240" w:lineRule="auto"/>
            </w:pPr>
            <w:r>
              <w:rPr>
                <w:b w:val="0"/>
                <w:i w:val="0"/>
                <w:sz w:val="17"/>
              </w:rPr>
              <w:t>pcos_flow_test</w:t>
            </w:r>
          </w:p>
        </w:tc>
        <w:tc>
          <w:tcPr>
            <w:tcW w:w="4649" w:type="dxa"/>
            <w:shd w:val="clear" w:color="auto" w:fill="FBE9EF"/>
          </w:tcPr>
          <w:p w14:paraId="64B09399">
            <w:pPr>
              <w:spacing w:after="0" w:line="240" w:lineRule="auto"/>
            </w:pPr>
            <w:r>
              <w:rPr>
                <w:b w:val="0"/>
                <w:i w:val="0"/>
                <w:sz w:val="17"/>
              </w:rPr>
              <w:t>questionnaire sends answers and shows the model result</w:t>
            </w:r>
          </w:p>
        </w:tc>
        <w:tc>
          <w:tcPr>
            <w:tcW w:w="2835" w:type="dxa"/>
            <w:shd w:val="clear" w:color="auto" w:fill="FBE9EF"/>
          </w:tcPr>
          <w:p w14:paraId="4CA1B02D">
            <w:pPr>
              <w:spacing w:after="0" w:line="240" w:lineRule="auto"/>
            </w:pPr>
            <w:r>
              <w:rPr>
                <w:b w:val="0"/>
                <w:i w:val="0"/>
                <w:sz w:val="17"/>
              </w:rPr>
              <w:t>PCOS happy path</w:t>
            </w:r>
          </w:p>
        </w:tc>
      </w:tr>
      <w:tr w14:paraId="44E4B8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692D88A">
            <w:pPr>
              <w:spacing w:after="0" w:line="240" w:lineRule="auto"/>
            </w:pPr>
            <w:r>
              <w:rPr>
                <w:b w:val="0"/>
                <w:i w:val="0"/>
                <w:sz w:val="17"/>
              </w:rPr>
              <w:t>pcos_flow_test</w:t>
            </w:r>
          </w:p>
        </w:tc>
        <w:tc>
          <w:tcPr>
            <w:tcW w:w="4649" w:type="dxa"/>
          </w:tcPr>
          <w:p w14:paraId="57A4049F">
            <w:pPr>
              <w:spacing w:after="0" w:line="240" w:lineRule="auto"/>
            </w:pPr>
            <w:r>
              <w:rPr>
                <w:b w:val="0"/>
                <w:i w:val="0"/>
                <w:sz w:val="17"/>
              </w:rPr>
              <w:t>shows an error and stays on the form when the server is unreachable</w:t>
            </w:r>
          </w:p>
        </w:tc>
        <w:tc>
          <w:tcPr>
            <w:tcW w:w="2835" w:type="dxa"/>
          </w:tcPr>
          <w:p w14:paraId="48C9D13F">
            <w:pPr>
              <w:spacing w:after="0" w:line="240" w:lineRule="auto"/>
            </w:pPr>
            <w:r>
              <w:rPr>
                <w:b w:val="0"/>
                <w:i w:val="0"/>
                <w:sz w:val="17"/>
              </w:rPr>
              <w:t>PCOS failure path</w:t>
            </w:r>
          </w:p>
        </w:tc>
      </w:tr>
      <w:tr w14:paraId="41B8F5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CA83311">
            <w:pPr>
              <w:spacing w:after="0" w:line="240" w:lineRule="auto"/>
            </w:pPr>
            <w:r>
              <w:rPr>
                <w:b w:val="0"/>
                <w:i w:val="0"/>
                <w:sz w:val="17"/>
              </w:rPr>
              <w:t>server_address_test</w:t>
            </w:r>
          </w:p>
        </w:tc>
        <w:tc>
          <w:tcPr>
            <w:tcW w:w="4649" w:type="dxa"/>
            <w:shd w:val="clear" w:color="auto" w:fill="FBE9EF"/>
          </w:tcPr>
          <w:p w14:paraId="6D20CD67">
            <w:pPr>
              <w:spacing w:after="0" w:line="240" w:lineRule="auto"/>
            </w:pPr>
            <w:r>
              <w:rPr>
                <w:b w:val="0"/>
                <w:i w:val="0"/>
                <w:sz w:val="17"/>
              </w:rPr>
              <w:t>a saved address overrides the default, and reset restores it</w:t>
            </w:r>
          </w:p>
        </w:tc>
        <w:tc>
          <w:tcPr>
            <w:tcW w:w="2835" w:type="dxa"/>
            <w:shd w:val="clear" w:color="auto" w:fill="FBE9EF"/>
          </w:tcPr>
          <w:p w14:paraId="65469596">
            <w:pPr>
              <w:spacing w:after="0" w:line="240" w:lineRule="auto"/>
            </w:pPr>
            <w:r>
              <w:rPr>
                <w:b w:val="0"/>
                <w:i w:val="0"/>
                <w:sz w:val="17"/>
              </w:rPr>
              <w:t>Server setting logic</w:t>
            </w:r>
          </w:p>
        </w:tc>
      </w:tr>
      <w:tr w14:paraId="6EE7E7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EB1EEA9">
            <w:pPr>
              <w:spacing w:after="0" w:line="240" w:lineRule="auto"/>
            </w:pPr>
            <w:r>
              <w:rPr>
                <w:b w:val="0"/>
                <w:i w:val="0"/>
                <w:sz w:val="17"/>
              </w:rPr>
              <w:t>server_address_test</w:t>
            </w:r>
          </w:p>
        </w:tc>
        <w:tc>
          <w:tcPr>
            <w:tcW w:w="4649" w:type="dxa"/>
          </w:tcPr>
          <w:p w14:paraId="786B4E79">
            <w:pPr>
              <w:spacing w:after="0" w:line="240" w:lineRule="auto"/>
            </w:pPr>
            <w:r>
              <w:rPr>
                <w:b w:val="0"/>
                <w:i w:val="0"/>
                <w:sz w:val="17"/>
              </w:rPr>
              <w:t>addresses that are not http(s) are rejected and change nothing</w:t>
            </w:r>
          </w:p>
        </w:tc>
        <w:tc>
          <w:tcPr>
            <w:tcW w:w="2835" w:type="dxa"/>
          </w:tcPr>
          <w:p w14:paraId="51431F95">
            <w:pPr>
              <w:spacing w:after="0" w:line="240" w:lineRule="auto"/>
            </w:pPr>
            <w:r>
              <w:rPr>
                <w:b w:val="0"/>
                <w:i w:val="0"/>
                <w:sz w:val="17"/>
              </w:rPr>
              <w:t>Input validation</w:t>
            </w:r>
          </w:p>
        </w:tc>
      </w:tr>
      <w:tr w14:paraId="156E2E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BAB8A68">
            <w:pPr>
              <w:spacing w:after="0" w:line="240" w:lineRule="auto"/>
            </w:pPr>
            <w:r>
              <w:rPr>
                <w:b w:val="0"/>
                <w:i w:val="0"/>
                <w:sz w:val="17"/>
              </w:rPr>
              <w:t>server_address_test</w:t>
            </w:r>
          </w:p>
        </w:tc>
        <w:tc>
          <w:tcPr>
            <w:tcW w:w="4649" w:type="dxa"/>
            <w:shd w:val="clear" w:color="auto" w:fill="FBE9EF"/>
          </w:tcPr>
          <w:p w14:paraId="69F5F15C">
            <w:pPr>
              <w:spacing w:after="0" w:line="240" w:lineRule="auto"/>
            </w:pPr>
            <w:r>
              <w:rPr>
                <w:b w:val="0"/>
                <w:i w:val="0"/>
                <w:sz w:val="17"/>
              </w:rPr>
              <w:t>the saved address is loaded at startup</w:t>
            </w:r>
          </w:p>
        </w:tc>
        <w:tc>
          <w:tcPr>
            <w:tcW w:w="2835" w:type="dxa"/>
            <w:shd w:val="clear" w:color="auto" w:fill="FBE9EF"/>
          </w:tcPr>
          <w:p w14:paraId="0A5D1837">
            <w:pPr>
              <w:spacing w:after="0" w:line="240" w:lineRule="auto"/>
            </w:pPr>
            <w:r>
              <w:rPr>
                <w:b w:val="0"/>
                <w:i w:val="0"/>
                <w:sz w:val="17"/>
              </w:rPr>
              <w:t>Persistence</w:t>
            </w:r>
          </w:p>
        </w:tc>
      </w:tr>
      <w:tr w14:paraId="2CAF6A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C79EFD1">
            <w:pPr>
              <w:spacing w:after="0" w:line="240" w:lineRule="auto"/>
            </w:pPr>
            <w:r>
              <w:rPr>
                <w:b w:val="0"/>
                <w:i w:val="0"/>
                <w:sz w:val="17"/>
              </w:rPr>
              <w:t>widget_test</w:t>
            </w:r>
          </w:p>
        </w:tc>
        <w:tc>
          <w:tcPr>
            <w:tcW w:w="4649" w:type="dxa"/>
          </w:tcPr>
          <w:p w14:paraId="155ECDAB">
            <w:pPr>
              <w:spacing w:after="0" w:line="240" w:lineRule="auto"/>
            </w:pPr>
            <w:r>
              <w:rPr>
                <w:b w:val="0"/>
                <w:i w:val="0"/>
                <w:sz w:val="17"/>
              </w:rPr>
              <w:t>Counter increments smoke test</w:t>
            </w:r>
          </w:p>
        </w:tc>
        <w:tc>
          <w:tcPr>
            <w:tcW w:w="2835" w:type="dxa"/>
          </w:tcPr>
          <w:p w14:paraId="18BCA5F7">
            <w:pPr>
              <w:spacing w:after="0" w:line="240" w:lineRule="auto"/>
            </w:pPr>
            <w:r>
              <w:rPr>
                <w:b w:val="0"/>
                <w:i w:val="0"/>
                <w:sz w:val="17"/>
              </w:rPr>
              <w:t>Stale template test: fails, also on the previous main branch</w:t>
            </w:r>
          </w:p>
        </w:tc>
      </w:tr>
    </w:tbl>
    <w:p w14:paraId="5DDB2235">
      <w:pPr>
        <w:spacing w:after="80"/>
      </w:pPr>
    </w:p>
    <w:p w14:paraId="6BD4B41F">
      <w:pPr>
        <w:pStyle w:val="2"/>
        <w:pageBreakBefore w:val="0"/>
      </w:pPr>
      <w:bookmarkStart w:id="18" w:name="_Toc14659"/>
      <w:r>
        <w:t>5. PCOS risk model</w:t>
      </w:r>
      <w:bookmarkEnd w:id="18"/>
    </w:p>
    <w:p w14:paraId="6CCE43A4">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33E5ECFC">
      <w:pPr>
        <w:pStyle w:val="3"/>
      </w:pPr>
      <w:bookmarkStart w:id="19" w:name="_Toc1447"/>
      <w:r>
        <w:t>5.1 Data and preparation</w:t>
      </w:r>
      <w:bookmarkEnd w:id="19"/>
    </w:p>
    <w:p w14:paraId="5BF4D79D">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FBC476C">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63676E23">
      <w:pPr>
        <w:pStyle w:val="23"/>
      </w:pPr>
      <w:r>
        <w:rPr>
          <w:b/>
          <w:i w:val="0"/>
        </w:rPr>
        <w:t>Derived columns:</w:t>
      </w:r>
      <w:r>
        <w:rPr>
          <w:b w:val="0"/>
          <w:i w:val="0"/>
        </w:rPr>
        <w:t xml:space="preserve"> irregular_cycle = cycle type is not "regular" (code 2); waist_hip_ratio = waist / hip.</w:t>
      </w:r>
    </w:p>
    <w:p w14:paraId="6A997192">
      <w:pPr>
        <w:pStyle w:val="3"/>
      </w:pPr>
      <w:bookmarkStart w:id="20" w:name="_Toc2645"/>
      <w:r>
        <w:t>5.2 Features and constraints</w:t>
      </w:r>
      <w:bookmarkEnd w:id="20"/>
    </w:p>
    <w:p w14:paraId="274F56F4">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4C5820B7">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423C1F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25DF946">
            <w:pPr>
              <w:spacing w:after="0" w:line="240" w:lineRule="auto"/>
            </w:pPr>
            <w:r>
              <w:rPr>
                <w:b/>
                <w:i w:val="0"/>
                <w:color w:val="FFFFFF"/>
                <w:sz w:val="18"/>
              </w:rPr>
              <w:t>Feature</w:t>
            </w:r>
          </w:p>
        </w:tc>
        <w:tc>
          <w:tcPr>
            <w:tcW w:w="2608" w:type="dxa"/>
            <w:shd w:val="clear" w:color="auto" w:fill="9E1B46"/>
          </w:tcPr>
          <w:p w14:paraId="51ACC527">
            <w:pPr>
              <w:spacing w:after="0" w:line="240" w:lineRule="auto"/>
            </w:pPr>
            <w:r>
              <w:rPr>
                <w:b/>
                <w:i w:val="0"/>
                <w:color w:val="FFFFFF"/>
                <w:sz w:val="18"/>
              </w:rPr>
              <w:t>Source column</w:t>
            </w:r>
          </w:p>
        </w:tc>
        <w:tc>
          <w:tcPr>
            <w:tcW w:w="2608" w:type="dxa"/>
            <w:shd w:val="clear" w:color="auto" w:fill="9E1B46"/>
          </w:tcPr>
          <w:p w14:paraId="52DDC2EC">
            <w:pPr>
              <w:spacing w:after="0" w:line="240" w:lineRule="auto"/>
            </w:pPr>
            <w:r>
              <w:rPr>
                <w:b/>
                <w:i w:val="0"/>
                <w:color w:val="FFFFFF"/>
                <w:sz w:val="18"/>
              </w:rPr>
              <w:t>Monotone constraint</w:t>
            </w:r>
          </w:p>
        </w:tc>
        <w:tc>
          <w:tcPr>
            <w:tcW w:w="2154" w:type="dxa"/>
            <w:shd w:val="clear" w:color="auto" w:fill="9E1B46"/>
          </w:tcPr>
          <w:p w14:paraId="3A37199B">
            <w:pPr>
              <w:spacing w:after="0" w:line="240" w:lineRule="auto"/>
              <w:jc w:val="right"/>
            </w:pPr>
            <w:r>
              <w:rPr>
                <w:b/>
                <w:i w:val="0"/>
                <w:color w:val="FFFFFF"/>
                <w:sz w:val="18"/>
              </w:rPr>
              <w:t>Importance</w:t>
            </w:r>
          </w:p>
        </w:tc>
      </w:tr>
      <w:tr w14:paraId="221CD3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5CB4FBE">
            <w:pPr>
              <w:spacing w:after="0" w:line="240" w:lineRule="auto"/>
            </w:pPr>
            <w:r>
              <w:rPr>
                <w:b w:val="0"/>
                <w:i w:val="0"/>
                <w:sz w:val="18"/>
              </w:rPr>
              <w:t>bmi</w:t>
            </w:r>
          </w:p>
        </w:tc>
        <w:tc>
          <w:tcPr>
            <w:tcW w:w="2608" w:type="dxa"/>
          </w:tcPr>
          <w:p w14:paraId="2DB4A89F">
            <w:pPr>
              <w:spacing w:after="0" w:line="240" w:lineRule="auto"/>
            </w:pPr>
            <w:r>
              <w:rPr>
                <w:b w:val="0"/>
                <w:i w:val="0"/>
                <w:sz w:val="18"/>
              </w:rPr>
              <w:t>BMI</w:t>
            </w:r>
          </w:p>
        </w:tc>
        <w:tc>
          <w:tcPr>
            <w:tcW w:w="2608" w:type="dxa"/>
          </w:tcPr>
          <w:p w14:paraId="4EA1B46B">
            <w:pPr>
              <w:spacing w:after="0" w:line="240" w:lineRule="auto"/>
            </w:pPr>
            <w:r>
              <w:rPr>
                <w:b w:val="0"/>
                <w:i w:val="0"/>
                <w:sz w:val="18"/>
              </w:rPr>
              <w:t>can only raise risk</w:t>
            </w:r>
          </w:p>
        </w:tc>
        <w:tc>
          <w:tcPr>
            <w:tcW w:w="2154" w:type="dxa"/>
          </w:tcPr>
          <w:p w14:paraId="7C395F1A">
            <w:pPr>
              <w:spacing w:after="0" w:line="240" w:lineRule="auto"/>
              <w:jc w:val="right"/>
            </w:pPr>
            <w:r>
              <w:rPr>
                <w:b w:val="0"/>
                <w:i w:val="0"/>
                <w:sz w:val="18"/>
              </w:rPr>
              <w:t>0.034</w:t>
            </w:r>
          </w:p>
        </w:tc>
      </w:tr>
      <w:tr w14:paraId="3824C7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4EB6A73">
            <w:pPr>
              <w:spacing w:after="0" w:line="240" w:lineRule="auto"/>
            </w:pPr>
            <w:r>
              <w:rPr>
                <w:b w:val="0"/>
                <w:i w:val="0"/>
                <w:sz w:val="18"/>
              </w:rPr>
              <w:t>irregular_cycle</w:t>
            </w:r>
          </w:p>
        </w:tc>
        <w:tc>
          <w:tcPr>
            <w:tcW w:w="2608" w:type="dxa"/>
            <w:shd w:val="clear" w:color="auto" w:fill="FBE9EF"/>
          </w:tcPr>
          <w:p w14:paraId="05355DA0">
            <w:pPr>
              <w:spacing w:after="0" w:line="240" w:lineRule="auto"/>
            </w:pPr>
            <w:r>
              <w:rPr>
                <w:b w:val="0"/>
                <w:i w:val="0"/>
                <w:sz w:val="18"/>
              </w:rPr>
              <w:t>derived</w:t>
            </w:r>
          </w:p>
        </w:tc>
        <w:tc>
          <w:tcPr>
            <w:tcW w:w="2608" w:type="dxa"/>
            <w:shd w:val="clear" w:color="auto" w:fill="FBE9EF"/>
          </w:tcPr>
          <w:p w14:paraId="62D7864F">
            <w:pPr>
              <w:spacing w:after="0" w:line="240" w:lineRule="auto"/>
            </w:pPr>
            <w:r>
              <w:rPr>
                <w:b w:val="0"/>
                <w:i w:val="0"/>
                <w:sz w:val="18"/>
              </w:rPr>
              <w:t>can only raise risk</w:t>
            </w:r>
          </w:p>
        </w:tc>
        <w:tc>
          <w:tcPr>
            <w:tcW w:w="2154" w:type="dxa"/>
            <w:shd w:val="clear" w:color="auto" w:fill="FBE9EF"/>
          </w:tcPr>
          <w:p w14:paraId="5714CD26">
            <w:pPr>
              <w:spacing w:after="0" w:line="240" w:lineRule="auto"/>
              <w:jc w:val="right"/>
            </w:pPr>
            <w:r>
              <w:rPr>
                <w:b w:val="0"/>
                <w:i w:val="0"/>
                <w:sz w:val="18"/>
              </w:rPr>
              <w:t>0.082</w:t>
            </w:r>
          </w:p>
        </w:tc>
      </w:tr>
      <w:tr w14:paraId="5156D5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39CAAC">
            <w:pPr>
              <w:spacing w:after="0" w:line="240" w:lineRule="auto"/>
            </w:pPr>
            <w:r>
              <w:rPr>
                <w:b w:val="0"/>
                <w:i w:val="0"/>
                <w:sz w:val="18"/>
              </w:rPr>
              <w:t>period_days</w:t>
            </w:r>
          </w:p>
        </w:tc>
        <w:tc>
          <w:tcPr>
            <w:tcW w:w="2608" w:type="dxa"/>
          </w:tcPr>
          <w:p w14:paraId="5E563900">
            <w:pPr>
              <w:spacing w:after="0" w:line="240" w:lineRule="auto"/>
            </w:pPr>
            <w:r>
              <w:rPr>
                <w:b w:val="0"/>
                <w:i w:val="0"/>
                <w:sz w:val="18"/>
              </w:rPr>
              <w:t>Cycle length (days)</w:t>
            </w:r>
          </w:p>
        </w:tc>
        <w:tc>
          <w:tcPr>
            <w:tcW w:w="2608" w:type="dxa"/>
          </w:tcPr>
          <w:p w14:paraId="0AC32504">
            <w:pPr>
              <w:spacing w:after="0" w:line="240" w:lineRule="auto"/>
            </w:pPr>
            <w:r>
              <w:rPr>
                <w:b w:val="0"/>
                <w:i w:val="0"/>
                <w:sz w:val="18"/>
              </w:rPr>
              <w:t>free</w:t>
            </w:r>
          </w:p>
        </w:tc>
        <w:tc>
          <w:tcPr>
            <w:tcW w:w="2154" w:type="dxa"/>
          </w:tcPr>
          <w:p w14:paraId="00A41678">
            <w:pPr>
              <w:spacing w:after="0" w:line="240" w:lineRule="auto"/>
              <w:jc w:val="right"/>
            </w:pPr>
            <w:r>
              <w:rPr>
                <w:b w:val="0"/>
                <w:i w:val="0"/>
                <w:sz w:val="18"/>
              </w:rPr>
              <w:t>0.071</w:t>
            </w:r>
          </w:p>
        </w:tc>
      </w:tr>
      <w:tr w14:paraId="3DF9D8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5D22EA0">
            <w:pPr>
              <w:spacing w:after="0" w:line="240" w:lineRule="auto"/>
            </w:pPr>
            <w:r>
              <w:rPr>
                <w:b w:val="0"/>
                <w:i w:val="0"/>
                <w:sz w:val="18"/>
              </w:rPr>
              <w:t>waist_hip_ratio</w:t>
            </w:r>
          </w:p>
        </w:tc>
        <w:tc>
          <w:tcPr>
            <w:tcW w:w="2608" w:type="dxa"/>
            <w:shd w:val="clear" w:color="auto" w:fill="FBE9EF"/>
          </w:tcPr>
          <w:p w14:paraId="64F305FD">
            <w:pPr>
              <w:spacing w:after="0" w:line="240" w:lineRule="auto"/>
            </w:pPr>
            <w:r>
              <w:rPr>
                <w:b w:val="0"/>
                <w:i w:val="0"/>
                <w:sz w:val="18"/>
              </w:rPr>
              <w:t>derived</w:t>
            </w:r>
          </w:p>
        </w:tc>
        <w:tc>
          <w:tcPr>
            <w:tcW w:w="2608" w:type="dxa"/>
            <w:shd w:val="clear" w:color="auto" w:fill="FBE9EF"/>
          </w:tcPr>
          <w:p w14:paraId="170A19E5">
            <w:pPr>
              <w:spacing w:after="0" w:line="240" w:lineRule="auto"/>
            </w:pPr>
            <w:r>
              <w:rPr>
                <w:b w:val="0"/>
                <w:i w:val="0"/>
                <w:sz w:val="18"/>
              </w:rPr>
              <w:t>free</w:t>
            </w:r>
          </w:p>
        </w:tc>
        <w:tc>
          <w:tcPr>
            <w:tcW w:w="2154" w:type="dxa"/>
            <w:shd w:val="clear" w:color="auto" w:fill="FBE9EF"/>
          </w:tcPr>
          <w:p w14:paraId="5E8A2F02">
            <w:pPr>
              <w:spacing w:after="0" w:line="240" w:lineRule="auto"/>
              <w:jc w:val="right"/>
            </w:pPr>
            <w:r>
              <w:rPr>
                <w:b w:val="0"/>
                <w:i w:val="0"/>
                <w:sz w:val="18"/>
              </w:rPr>
              <w:t>0.036</w:t>
            </w:r>
          </w:p>
        </w:tc>
      </w:tr>
      <w:tr w14:paraId="007958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B0211B">
            <w:pPr>
              <w:spacing w:after="0" w:line="240" w:lineRule="auto"/>
            </w:pPr>
            <w:r>
              <w:rPr>
                <w:b w:val="0"/>
                <w:i w:val="0"/>
                <w:sz w:val="18"/>
              </w:rPr>
              <w:t>weight_gain</w:t>
            </w:r>
          </w:p>
        </w:tc>
        <w:tc>
          <w:tcPr>
            <w:tcW w:w="2608" w:type="dxa"/>
          </w:tcPr>
          <w:p w14:paraId="3A76BF23">
            <w:pPr>
              <w:spacing w:after="0" w:line="240" w:lineRule="auto"/>
            </w:pPr>
            <w:r>
              <w:rPr>
                <w:b w:val="0"/>
                <w:i w:val="0"/>
                <w:sz w:val="18"/>
              </w:rPr>
              <w:t>Weight gain (Y/N)</w:t>
            </w:r>
          </w:p>
        </w:tc>
        <w:tc>
          <w:tcPr>
            <w:tcW w:w="2608" w:type="dxa"/>
          </w:tcPr>
          <w:p w14:paraId="68BC2941">
            <w:pPr>
              <w:spacing w:after="0" w:line="240" w:lineRule="auto"/>
            </w:pPr>
            <w:r>
              <w:rPr>
                <w:b w:val="0"/>
                <w:i w:val="0"/>
                <w:sz w:val="18"/>
              </w:rPr>
              <w:t>can only raise risk</w:t>
            </w:r>
          </w:p>
        </w:tc>
        <w:tc>
          <w:tcPr>
            <w:tcW w:w="2154" w:type="dxa"/>
          </w:tcPr>
          <w:p w14:paraId="16EB0C7B">
            <w:pPr>
              <w:spacing w:after="0" w:line="240" w:lineRule="auto"/>
              <w:jc w:val="right"/>
            </w:pPr>
            <w:r>
              <w:rPr>
                <w:b w:val="0"/>
                <w:i w:val="0"/>
                <w:sz w:val="18"/>
              </w:rPr>
              <w:t>0.229</w:t>
            </w:r>
          </w:p>
        </w:tc>
      </w:tr>
      <w:tr w14:paraId="44BBF4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8E2865">
            <w:pPr>
              <w:spacing w:after="0" w:line="240" w:lineRule="auto"/>
            </w:pPr>
            <w:r>
              <w:rPr>
                <w:b w:val="0"/>
                <w:i w:val="0"/>
                <w:sz w:val="18"/>
              </w:rPr>
              <w:t>hair_growth</w:t>
            </w:r>
          </w:p>
        </w:tc>
        <w:tc>
          <w:tcPr>
            <w:tcW w:w="2608" w:type="dxa"/>
            <w:shd w:val="clear" w:color="auto" w:fill="FBE9EF"/>
          </w:tcPr>
          <w:p w14:paraId="7FBA5487">
            <w:pPr>
              <w:spacing w:after="0" w:line="240" w:lineRule="auto"/>
            </w:pPr>
            <w:r>
              <w:rPr>
                <w:b w:val="0"/>
                <w:i w:val="0"/>
                <w:sz w:val="18"/>
              </w:rPr>
              <w:t>hair growth (Y/N)</w:t>
            </w:r>
          </w:p>
        </w:tc>
        <w:tc>
          <w:tcPr>
            <w:tcW w:w="2608" w:type="dxa"/>
            <w:shd w:val="clear" w:color="auto" w:fill="FBE9EF"/>
          </w:tcPr>
          <w:p w14:paraId="7F7EBD54">
            <w:pPr>
              <w:spacing w:after="0" w:line="240" w:lineRule="auto"/>
            </w:pPr>
            <w:r>
              <w:rPr>
                <w:b w:val="0"/>
                <w:i w:val="0"/>
                <w:sz w:val="18"/>
              </w:rPr>
              <w:t>can only raise risk</w:t>
            </w:r>
          </w:p>
        </w:tc>
        <w:tc>
          <w:tcPr>
            <w:tcW w:w="2154" w:type="dxa"/>
            <w:shd w:val="clear" w:color="auto" w:fill="FBE9EF"/>
          </w:tcPr>
          <w:p w14:paraId="076D814E">
            <w:pPr>
              <w:spacing w:after="0" w:line="240" w:lineRule="auto"/>
              <w:jc w:val="right"/>
            </w:pPr>
            <w:r>
              <w:rPr>
                <w:b w:val="0"/>
                <w:i w:val="0"/>
                <w:sz w:val="18"/>
              </w:rPr>
              <w:t>0.144</w:t>
            </w:r>
          </w:p>
        </w:tc>
      </w:tr>
      <w:tr w14:paraId="06399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EA14B32">
            <w:pPr>
              <w:spacing w:after="0" w:line="240" w:lineRule="auto"/>
            </w:pPr>
            <w:r>
              <w:rPr>
                <w:b w:val="0"/>
                <w:i w:val="0"/>
                <w:sz w:val="18"/>
              </w:rPr>
              <w:t>skin_darkening</w:t>
            </w:r>
          </w:p>
        </w:tc>
        <w:tc>
          <w:tcPr>
            <w:tcW w:w="2608" w:type="dxa"/>
          </w:tcPr>
          <w:p w14:paraId="05757D73">
            <w:pPr>
              <w:spacing w:after="0" w:line="240" w:lineRule="auto"/>
            </w:pPr>
            <w:r>
              <w:rPr>
                <w:b w:val="0"/>
                <w:i w:val="0"/>
                <w:sz w:val="18"/>
              </w:rPr>
              <w:t>Skin darkening (Y/N)</w:t>
            </w:r>
          </w:p>
        </w:tc>
        <w:tc>
          <w:tcPr>
            <w:tcW w:w="2608" w:type="dxa"/>
          </w:tcPr>
          <w:p w14:paraId="22303954">
            <w:pPr>
              <w:spacing w:after="0" w:line="240" w:lineRule="auto"/>
            </w:pPr>
            <w:r>
              <w:rPr>
                <w:b w:val="0"/>
                <w:i w:val="0"/>
                <w:sz w:val="18"/>
              </w:rPr>
              <w:t>can only raise risk</w:t>
            </w:r>
          </w:p>
        </w:tc>
        <w:tc>
          <w:tcPr>
            <w:tcW w:w="2154" w:type="dxa"/>
          </w:tcPr>
          <w:p w14:paraId="304522FE">
            <w:pPr>
              <w:spacing w:after="0" w:line="240" w:lineRule="auto"/>
              <w:jc w:val="right"/>
            </w:pPr>
            <w:r>
              <w:rPr>
                <w:b w:val="0"/>
                <w:i w:val="0"/>
                <w:sz w:val="18"/>
              </w:rPr>
              <w:t>0.113</w:t>
            </w:r>
          </w:p>
        </w:tc>
      </w:tr>
      <w:tr w14:paraId="1C1DA8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83160D">
            <w:pPr>
              <w:spacing w:after="0" w:line="240" w:lineRule="auto"/>
            </w:pPr>
            <w:r>
              <w:rPr>
                <w:b w:val="0"/>
                <w:i w:val="0"/>
                <w:sz w:val="18"/>
              </w:rPr>
              <w:t>hair_loss</w:t>
            </w:r>
          </w:p>
        </w:tc>
        <w:tc>
          <w:tcPr>
            <w:tcW w:w="2608" w:type="dxa"/>
            <w:shd w:val="clear" w:color="auto" w:fill="FBE9EF"/>
          </w:tcPr>
          <w:p w14:paraId="7F134D89">
            <w:pPr>
              <w:spacing w:after="0" w:line="240" w:lineRule="auto"/>
            </w:pPr>
            <w:r>
              <w:rPr>
                <w:b w:val="0"/>
                <w:i w:val="0"/>
                <w:sz w:val="18"/>
              </w:rPr>
              <w:t>Hair loss (Y/N)</w:t>
            </w:r>
          </w:p>
        </w:tc>
        <w:tc>
          <w:tcPr>
            <w:tcW w:w="2608" w:type="dxa"/>
            <w:shd w:val="clear" w:color="auto" w:fill="FBE9EF"/>
          </w:tcPr>
          <w:p w14:paraId="423BD081">
            <w:pPr>
              <w:spacing w:after="0" w:line="240" w:lineRule="auto"/>
            </w:pPr>
            <w:r>
              <w:rPr>
                <w:b w:val="0"/>
                <w:i w:val="0"/>
                <w:sz w:val="18"/>
              </w:rPr>
              <w:t>can only raise risk</w:t>
            </w:r>
          </w:p>
        </w:tc>
        <w:tc>
          <w:tcPr>
            <w:tcW w:w="2154" w:type="dxa"/>
            <w:shd w:val="clear" w:color="auto" w:fill="FBE9EF"/>
          </w:tcPr>
          <w:p w14:paraId="427B2B4D">
            <w:pPr>
              <w:spacing w:after="0" w:line="240" w:lineRule="auto"/>
              <w:jc w:val="right"/>
            </w:pPr>
            <w:r>
              <w:rPr>
                <w:b w:val="0"/>
                <w:i w:val="0"/>
                <w:sz w:val="18"/>
              </w:rPr>
              <w:t>0.021</w:t>
            </w:r>
          </w:p>
        </w:tc>
      </w:tr>
      <w:tr w14:paraId="22625D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9DBBFE1">
            <w:pPr>
              <w:spacing w:after="0" w:line="240" w:lineRule="auto"/>
            </w:pPr>
            <w:r>
              <w:rPr>
                <w:b w:val="0"/>
                <w:i w:val="0"/>
                <w:sz w:val="18"/>
              </w:rPr>
              <w:t>pimples</w:t>
            </w:r>
          </w:p>
        </w:tc>
        <w:tc>
          <w:tcPr>
            <w:tcW w:w="2608" w:type="dxa"/>
          </w:tcPr>
          <w:p w14:paraId="4FC42164">
            <w:pPr>
              <w:spacing w:after="0" w:line="240" w:lineRule="auto"/>
            </w:pPr>
            <w:r>
              <w:rPr>
                <w:b w:val="0"/>
                <w:i w:val="0"/>
                <w:sz w:val="18"/>
              </w:rPr>
              <w:t>Pimples (Y/N)</w:t>
            </w:r>
          </w:p>
        </w:tc>
        <w:tc>
          <w:tcPr>
            <w:tcW w:w="2608" w:type="dxa"/>
          </w:tcPr>
          <w:p w14:paraId="043A4246">
            <w:pPr>
              <w:spacing w:after="0" w:line="240" w:lineRule="auto"/>
            </w:pPr>
            <w:r>
              <w:rPr>
                <w:b w:val="0"/>
                <w:i w:val="0"/>
                <w:sz w:val="18"/>
              </w:rPr>
              <w:t>can only raise risk</w:t>
            </w:r>
          </w:p>
        </w:tc>
        <w:tc>
          <w:tcPr>
            <w:tcW w:w="2154" w:type="dxa"/>
          </w:tcPr>
          <w:p w14:paraId="44F073A6">
            <w:pPr>
              <w:spacing w:after="0" w:line="240" w:lineRule="auto"/>
              <w:jc w:val="right"/>
            </w:pPr>
            <w:r>
              <w:rPr>
                <w:b w:val="0"/>
                <w:i w:val="0"/>
                <w:sz w:val="18"/>
              </w:rPr>
              <w:t>0.036</w:t>
            </w:r>
          </w:p>
        </w:tc>
      </w:tr>
      <w:tr w14:paraId="0E80C4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1D9807D">
            <w:pPr>
              <w:spacing w:after="0" w:line="240" w:lineRule="auto"/>
            </w:pPr>
            <w:r>
              <w:rPr>
                <w:b w:val="0"/>
                <w:i w:val="0"/>
                <w:sz w:val="18"/>
              </w:rPr>
              <w:t>fast_food</w:t>
            </w:r>
          </w:p>
        </w:tc>
        <w:tc>
          <w:tcPr>
            <w:tcW w:w="2608" w:type="dxa"/>
            <w:shd w:val="clear" w:color="auto" w:fill="FBE9EF"/>
          </w:tcPr>
          <w:p w14:paraId="67DD80DF">
            <w:pPr>
              <w:spacing w:after="0" w:line="240" w:lineRule="auto"/>
            </w:pPr>
            <w:r>
              <w:rPr>
                <w:b w:val="0"/>
                <w:i w:val="0"/>
                <w:sz w:val="18"/>
              </w:rPr>
              <w:t>Fast food (Y/N)</w:t>
            </w:r>
          </w:p>
        </w:tc>
        <w:tc>
          <w:tcPr>
            <w:tcW w:w="2608" w:type="dxa"/>
            <w:shd w:val="clear" w:color="auto" w:fill="FBE9EF"/>
          </w:tcPr>
          <w:p w14:paraId="0C1562F8">
            <w:pPr>
              <w:spacing w:after="0" w:line="240" w:lineRule="auto"/>
            </w:pPr>
            <w:r>
              <w:rPr>
                <w:b w:val="0"/>
                <w:i w:val="0"/>
                <w:sz w:val="18"/>
              </w:rPr>
              <w:t>can only raise risk</w:t>
            </w:r>
          </w:p>
        </w:tc>
        <w:tc>
          <w:tcPr>
            <w:tcW w:w="2154" w:type="dxa"/>
            <w:shd w:val="clear" w:color="auto" w:fill="FBE9EF"/>
          </w:tcPr>
          <w:p w14:paraId="6D8D297D">
            <w:pPr>
              <w:spacing w:after="0" w:line="240" w:lineRule="auto"/>
              <w:jc w:val="right"/>
            </w:pPr>
            <w:r>
              <w:rPr>
                <w:b w:val="0"/>
                <w:i w:val="0"/>
                <w:sz w:val="18"/>
              </w:rPr>
              <w:t>0.207</w:t>
            </w:r>
          </w:p>
        </w:tc>
      </w:tr>
      <w:tr w14:paraId="413FFA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B762F61">
            <w:pPr>
              <w:spacing w:after="0" w:line="240" w:lineRule="auto"/>
            </w:pPr>
            <w:r>
              <w:rPr>
                <w:b w:val="0"/>
                <w:i w:val="0"/>
                <w:sz w:val="18"/>
              </w:rPr>
              <w:t>regular_exercise</w:t>
            </w:r>
          </w:p>
        </w:tc>
        <w:tc>
          <w:tcPr>
            <w:tcW w:w="2608" w:type="dxa"/>
          </w:tcPr>
          <w:p w14:paraId="4EFF39D0">
            <w:pPr>
              <w:spacing w:after="0" w:line="240" w:lineRule="auto"/>
            </w:pPr>
            <w:r>
              <w:rPr>
                <w:b w:val="0"/>
                <w:i w:val="0"/>
                <w:sz w:val="18"/>
              </w:rPr>
              <w:t>Reg. exercise (Y/N)</w:t>
            </w:r>
          </w:p>
        </w:tc>
        <w:tc>
          <w:tcPr>
            <w:tcW w:w="2608" w:type="dxa"/>
          </w:tcPr>
          <w:p w14:paraId="4302FA7A">
            <w:pPr>
              <w:spacing w:after="0" w:line="240" w:lineRule="auto"/>
            </w:pPr>
            <w:r>
              <w:rPr>
                <w:b w:val="0"/>
                <w:i w:val="0"/>
                <w:sz w:val="18"/>
              </w:rPr>
              <w:t>can only lower risk</w:t>
            </w:r>
          </w:p>
        </w:tc>
        <w:tc>
          <w:tcPr>
            <w:tcW w:w="2154" w:type="dxa"/>
          </w:tcPr>
          <w:p w14:paraId="50A677D8">
            <w:pPr>
              <w:spacing w:after="0" w:line="240" w:lineRule="auto"/>
              <w:jc w:val="right"/>
            </w:pPr>
            <w:r>
              <w:rPr>
                <w:b w:val="0"/>
                <w:i w:val="0"/>
                <w:sz w:val="18"/>
              </w:rPr>
              <w:t>0.029</w:t>
            </w:r>
          </w:p>
        </w:tc>
      </w:tr>
    </w:tbl>
    <w:p w14:paraId="3E70CE21">
      <w:pPr>
        <w:spacing w:after="80"/>
      </w:pPr>
    </w:p>
    <w:p w14:paraId="4AD79A67">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6137549D">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17A30FD6">
      <w:pPr>
        <w:pStyle w:val="3"/>
      </w:pPr>
      <w:bookmarkStart w:id="21" w:name="_Toc9903"/>
      <w:r>
        <w:t>5.3 Model and training</w:t>
      </w:r>
      <w:bookmarkEnd w:id="21"/>
    </w:p>
    <w:p w14:paraId="4DF6EAF1">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22F48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C5A170C">
            <w:pPr>
              <w:keepNext/>
              <w:spacing w:after="0" w:line="240" w:lineRule="auto"/>
            </w:pPr>
            <w:r>
              <w:rPr>
                <w:b/>
                <w:i w:val="0"/>
                <w:color w:val="FFFFFF"/>
                <w:sz w:val="18"/>
              </w:rPr>
              <w:t>Setting</w:t>
            </w:r>
          </w:p>
        </w:tc>
        <w:tc>
          <w:tcPr>
            <w:tcW w:w="6576" w:type="dxa"/>
            <w:shd w:val="clear" w:color="auto" w:fill="9E1B46"/>
          </w:tcPr>
          <w:p w14:paraId="3B77EC00">
            <w:pPr>
              <w:keepNext/>
              <w:spacing w:after="0" w:line="240" w:lineRule="auto"/>
            </w:pPr>
            <w:r>
              <w:rPr>
                <w:b/>
                <w:i w:val="0"/>
                <w:color w:val="FFFFFF"/>
                <w:sz w:val="18"/>
              </w:rPr>
              <w:t>Value</w:t>
            </w:r>
          </w:p>
        </w:tc>
      </w:tr>
      <w:tr w14:paraId="5B2439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17BCDAF">
            <w:pPr>
              <w:keepNext/>
              <w:spacing w:after="0" w:line="240" w:lineRule="auto"/>
            </w:pPr>
            <w:r>
              <w:rPr>
                <w:b w:val="0"/>
                <w:i w:val="0"/>
                <w:sz w:val="18"/>
              </w:rPr>
              <w:t>Algorithm</w:t>
            </w:r>
          </w:p>
        </w:tc>
        <w:tc>
          <w:tcPr>
            <w:tcW w:w="6576" w:type="dxa"/>
          </w:tcPr>
          <w:p w14:paraId="3D89CD1B">
            <w:pPr>
              <w:keepNext/>
              <w:spacing w:after="0" w:line="240" w:lineRule="auto"/>
            </w:pPr>
            <w:r>
              <w:rPr>
                <w:b w:val="0"/>
                <w:i w:val="0"/>
                <w:sz w:val="18"/>
              </w:rPr>
              <w:t>XGBoost classifier (gradient-boosted trees), binary logistic objective</w:t>
            </w:r>
          </w:p>
        </w:tc>
      </w:tr>
      <w:tr w14:paraId="7B6E19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57CE170">
            <w:pPr>
              <w:keepNext/>
              <w:spacing w:after="0" w:line="240" w:lineRule="auto"/>
            </w:pPr>
            <w:r>
              <w:rPr>
                <w:b w:val="0"/>
                <w:i w:val="0"/>
                <w:sz w:val="18"/>
              </w:rPr>
              <w:t>Trees / depth / learning rate</w:t>
            </w:r>
          </w:p>
        </w:tc>
        <w:tc>
          <w:tcPr>
            <w:tcW w:w="6576" w:type="dxa"/>
            <w:shd w:val="clear" w:color="auto" w:fill="FBE9EF"/>
          </w:tcPr>
          <w:p w14:paraId="602BB846">
            <w:pPr>
              <w:keepNext/>
              <w:spacing w:after="0" w:line="240" w:lineRule="auto"/>
            </w:pPr>
            <w:r>
              <w:rPr>
                <w:b w:val="0"/>
                <w:i w:val="0"/>
                <w:sz w:val="18"/>
              </w:rPr>
              <w:t>300 trees, maximum depth 3, learning rate 0.05</w:t>
            </w:r>
          </w:p>
        </w:tc>
      </w:tr>
      <w:tr w14:paraId="1D8BC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AAC2F3">
            <w:pPr>
              <w:keepNext/>
              <w:spacing w:after="0" w:line="240" w:lineRule="auto"/>
            </w:pPr>
            <w:r>
              <w:rPr>
                <w:b w:val="0"/>
                <w:i w:val="0"/>
                <w:sz w:val="18"/>
              </w:rPr>
              <w:t>Subsampling</w:t>
            </w:r>
          </w:p>
        </w:tc>
        <w:tc>
          <w:tcPr>
            <w:tcW w:w="6576" w:type="dxa"/>
          </w:tcPr>
          <w:p w14:paraId="500EFACB">
            <w:pPr>
              <w:keepNext/>
              <w:spacing w:after="0" w:line="240" w:lineRule="auto"/>
            </w:pPr>
            <w:r>
              <w:rPr>
                <w:b w:val="0"/>
                <w:i w:val="0"/>
                <w:sz w:val="18"/>
              </w:rPr>
              <w:t>subsample 0.9, colsample_bytree 0.9</w:t>
            </w:r>
          </w:p>
        </w:tc>
      </w:tr>
      <w:tr w14:paraId="12BA90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1DB57BB">
            <w:pPr>
              <w:keepNext/>
              <w:spacing w:after="0" w:line="240" w:lineRule="auto"/>
            </w:pPr>
            <w:r>
              <w:rPr>
                <w:b w:val="0"/>
                <w:i w:val="0"/>
                <w:sz w:val="18"/>
              </w:rPr>
              <w:t>Metric during training / seed</w:t>
            </w:r>
          </w:p>
        </w:tc>
        <w:tc>
          <w:tcPr>
            <w:tcW w:w="6576" w:type="dxa"/>
            <w:shd w:val="clear" w:color="auto" w:fill="FBE9EF"/>
          </w:tcPr>
          <w:p w14:paraId="61076A69">
            <w:pPr>
              <w:keepNext/>
              <w:spacing w:after="0" w:line="240" w:lineRule="auto"/>
            </w:pPr>
            <w:r>
              <w:rPr>
                <w:b w:val="0"/>
                <w:i w:val="0"/>
                <w:sz w:val="18"/>
              </w:rPr>
              <w:t>logloss / random_state 42</w:t>
            </w:r>
          </w:p>
        </w:tc>
      </w:tr>
      <w:tr w14:paraId="4E1FB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36D52CC">
            <w:pPr>
              <w:keepNext/>
              <w:spacing w:after="0" w:line="240" w:lineRule="auto"/>
            </w:pPr>
            <w:r>
              <w:rPr>
                <w:b w:val="0"/>
                <w:i w:val="0"/>
                <w:sz w:val="18"/>
              </w:rPr>
              <w:t>Class imbalance</w:t>
            </w:r>
          </w:p>
        </w:tc>
        <w:tc>
          <w:tcPr>
            <w:tcW w:w="6576" w:type="dxa"/>
          </w:tcPr>
          <w:p w14:paraId="74AA493D">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1C100C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E6EB4A0">
            <w:pPr>
              <w:keepNext/>
              <w:spacing w:after="0" w:line="240" w:lineRule="auto"/>
            </w:pPr>
            <w:r>
              <w:rPr>
                <w:b w:val="0"/>
                <w:i w:val="0"/>
                <w:sz w:val="18"/>
              </w:rPr>
              <w:t>Hold-out split</w:t>
            </w:r>
          </w:p>
        </w:tc>
        <w:tc>
          <w:tcPr>
            <w:tcW w:w="6576" w:type="dxa"/>
            <w:shd w:val="clear" w:color="auto" w:fill="FBE9EF"/>
          </w:tcPr>
          <w:p w14:paraId="3D3657F2">
            <w:pPr>
              <w:keepNext/>
              <w:spacing w:after="0" w:line="240" w:lineRule="auto"/>
            </w:pPr>
            <w:r>
              <w:rPr>
                <w:b w:val="0"/>
                <w:i w:val="0"/>
                <w:sz w:val="18"/>
              </w:rPr>
              <w:t>80% training / 20% test (109 women), stratified by label</w:t>
            </w:r>
          </w:p>
        </w:tc>
      </w:tr>
      <w:tr w14:paraId="3F430A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72C17E">
            <w:pPr>
              <w:spacing w:after="0" w:line="240" w:lineRule="auto"/>
            </w:pPr>
            <w:r>
              <w:rPr>
                <w:b w:val="0"/>
                <w:i w:val="0"/>
                <w:sz w:val="18"/>
              </w:rPr>
              <w:t>Model comparison</w:t>
            </w:r>
          </w:p>
        </w:tc>
        <w:tc>
          <w:tcPr>
            <w:tcW w:w="6576" w:type="dxa"/>
          </w:tcPr>
          <w:p w14:paraId="10DF3433">
            <w:pPr>
              <w:spacing w:after="0" w:line="240" w:lineRule="auto"/>
            </w:pPr>
            <w:r>
              <w:rPr>
                <w:b w:val="0"/>
                <w:i w:val="0"/>
                <w:sz w:val="18"/>
              </w:rPr>
              <w:t>5-fold stratified cross-validation of logistic regression, random forest (300 trees) and XGBoost, on the self-report and the full-clinical features</w:t>
            </w:r>
          </w:p>
        </w:tc>
      </w:tr>
    </w:tbl>
    <w:p w14:paraId="7E59354E">
      <w:pPr>
        <w:spacing w:after="80"/>
      </w:pPr>
    </w:p>
    <w:p w14:paraId="539DAE9B">
      <w:pPr>
        <w:pStyle w:val="3"/>
      </w:pPr>
      <w:bookmarkStart w:id="22" w:name="_Toc23202"/>
      <w:r>
        <w:t>5.4 Results</w:t>
      </w:r>
      <w:bookmarkEnd w:id="22"/>
    </w:p>
    <w:p w14:paraId="204ABF76">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A0E6B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F3F7D37">
            <w:pPr>
              <w:keepNext/>
              <w:spacing w:after="0" w:line="240" w:lineRule="auto"/>
            </w:pPr>
            <w:r>
              <w:rPr>
                <w:b/>
                <w:i w:val="0"/>
                <w:color w:val="FFFFFF"/>
                <w:sz w:val="18"/>
              </w:rPr>
              <w:t>Measure (threshold 0.5)</w:t>
            </w:r>
          </w:p>
        </w:tc>
        <w:tc>
          <w:tcPr>
            <w:tcW w:w="4876" w:type="dxa"/>
            <w:shd w:val="clear" w:color="auto" w:fill="9E1B46"/>
          </w:tcPr>
          <w:p w14:paraId="7B16EFF4">
            <w:pPr>
              <w:keepNext/>
              <w:spacing w:after="0" w:line="240" w:lineRule="auto"/>
              <w:jc w:val="right"/>
            </w:pPr>
            <w:r>
              <w:rPr>
                <w:b/>
                <w:i w:val="0"/>
                <w:color w:val="FFFFFF"/>
                <w:sz w:val="18"/>
              </w:rPr>
              <w:t>Value</w:t>
            </w:r>
          </w:p>
        </w:tc>
      </w:tr>
      <w:tr w14:paraId="2F52A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242E0E4">
            <w:pPr>
              <w:keepNext/>
              <w:spacing w:after="0" w:line="240" w:lineRule="auto"/>
            </w:pPr>
            <w:r>
              <w:rPr>
                <w:b w:val="0"/>
                <w:i w:val="0"/>
                <w:sz w:val="18"/>
              </w:rPr>
              <w:t>Accuracy</w:t>
            </w:r>
          </w:p>
        </w:tc>
        <w:tc>
          <w:tcPr>
            <w:tcW w:w="4876" w:type="dxa"/>
          </w:tcPr>
          <w:p w14:paraId="52FFE2D9">
            <w:pPr>
              <w:keepNext/>
              <w:spacing w:after="0" w:line="240" w:lineRule="auto"/>
              <w:jc w:val="right"/>
            </w:pPr>
            <w:r>
              <w:rPr>
                <w:b w:val="0"/>
                <w:i w:val="0"/>
                <w:sz w:val="18"/>
              </w:rPr>
              <w:t>84.4%</w:t>
            </w:r>
          </w:p>
        </w:tc>
      </w:tr>
      <w:tr w14:paraId="503FEB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8E1759A">
            <w:pPr>
              <w:keepNext/>
              <w:spacing w:after="0" w:line="240" w:lineRule="auto"/>
            </w:pPr>
            <w:r>
              <w:rPr>
                <w:b w:val="0"/>
                <w:i w:val="0"/>
                <w:sz w:val="18"/>
              </w:rPr>
              <w:t>Precision</w:t>
            </w:r>
          </w:p>
        </w:tc>
        <w:tc>
          <w:tcPr>
            <w:tcW w:w="4876" w:type="dxa"/>
            <w:shd w:val="clear" w:color="auto" w:fill="FBE9EF"/>
          </w:tcPr>
          <w:p w14:paraId="04D6E66A">
            <w:pPr>
              <w:keepNext/>
              <w:spacing w:after="0" w:line="240" w:lineRule="auto"/>
              <w:jc w:val="right"/>
            </w:pPr>
            <w:r>
              <w:rPr>
                <w:b w:val="0"/>
                <w:i w:val="0"/>
                <w:sz w:val="18"/>
              </w:rPr>
              <w:t>77.1%</w:t>
            </w:r>
          </w:p>
        </w:tc>
      </w:tr>
      <w:tr w14:paraId="1D56D1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2529D57">
            <w:pPr>
              <w:keepNext/>
              <w:spacing w:after="0" w:line="240" w:lineRule="auto"/>
            </w:pPr>
            <w:r>
              <w:rPr>
                <w:b w:val="0"/>
                <w:i w:val="0"/>
                <w:sz w:val="18"/>
              </w:rPr>
              <w:t>Recall (sensitivity)</w:t>
            </w:r>
          </w:p>
        </w:tc>
        <w:tc>
          <w:tcPr>
            <w:tcW w:w="4876" w:type="dxa"/>
          </w:tcPr>
          <w:p w14:paraId="3A493EAD">
            <w:pPr>
              <w:keepNext/>
              <w:spacing w:after="0" w:line="240" w:lineRule="auto"/>
              <w:jc w:val="right"/>
            </w:pPr>
            <w:r>
              <w:rPr>
                <w:b w:val="0"/>
                <w:i w:val="0"/>
                <w:sz w:val="18"/>
              </w:rPr>
              <w:t>75.0%</w:t>
            </w:r>
          </w:p>
        </w:tc>
      </w:tr>
      <w:tr w14:paraId="2D20DF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E3839A0">
            <w:pPr>
              <w:keepNext/>
              <w:spacing w:after="0" w:line="240" w:lineRule="auto"/>
            </w:pPr>
            <w:r>
              <w:rPr>
                <w:b w:val="0"/>
                <w:i w:val="0"/>
                <w:sz w:val="18"/>
              </w:rPr>
              <w:t>F1</w:t>
            </w:r>
          </w:p>
        </w:tc>
        <w:tc>
          <w:tcPr>
            <w:tcW w:w="4876" w:type="dxa"/>
            <w:shd w:val="clear" w:color="auto" w:fill="FBE9EF"/>
          </w:tcPr>
          <w:p w14:paraId="331B109A">
            <w:pPr>
              <w:keepNext/>
              <w:spacing w:after="0" w:line="240" w:lineRule="auto"/>
              <w:jc w:val="right"/>
            </w:pPr>
            <w:r>
              <w:rPr>
                <w:b w:val="0"/>
                <w:i w:val="0"/>
                <w:sz w:val="18"/>
              </w:rPr>
              <w:t>76.1%</w:t>
            </w:r>
          </w:p>
        </w:tc>
      </w:tr>
      <w:tr w14:paraId="71BB25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ED72470">
            <w:pPr>
              <w:keepNext/>
              <w:spacing w:after="0" w:line="240" w:lineRule="auto"/>
            </w:pPr>
            <w:r>
              <w:rPr>
                <w:b w:val="0"/>
                <w:i w:val="0"/>
                <w:sz w:val="18"/>
              </w:rPr>
              <w:t>AUC</w:t>
            </w:r>
          </w:p>
        </w:tc>
        <w:tc>
          <w:tcPr>
            <w:tcW w:w="4876" w:type="dxa"/>
          </w:tcPr>
          <w:p w14:paraId="658D4305">
            <w:pPr>
              <w:keepNext/>
              <w:spacing w:after="0" w:line="240" w:lineRule="auto"/>
              <w:jc w:val="right"/>
            </w:pPr>
            <w:r>
              <w:rPr>
                <w:b w:val="0"/>
                <w:i w:val="0"/>
                <w:sz w:val="18"/>
              </w:rPr>
              <w:t>0.884</w:t>
            </w:r>
          </w:p>
        </w:tc>
      </w:tr>
      <w:tr w14:paraId="158B2C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E23834C">
            <w:pPr>
              <w:spacing w:after="0" w:line="240" w:lineRule="auto"/>
            </w:pPr>
            <w:r>
              <w:rPr>
                <w:b w:val="0"/>
                <w:i w:val="0"/>
                <w:sz w:val="18"/>
              </w:rPr>
              <w:t>Test size</w:t>
            </w:r>
          </w:p>
        </w:tc>
        <w:tc>
          <w:tcPr>
            <w:tcW w:w="4876" w:type="dxa"/>
            <w:shd w:val="clear" w:color="auto" w:fill="FBE9EF"/>
          </w:tcPr>
          <w:p w14:paraId="43A811CB">
            <w:pPr>
              <w:spacing w:after="0" w:line="240" w:lineRule="auto"/>
              <w:jc w:val="right"/>
            </w:pPr>
            <w:r>
              <w:rPr>
                <w:b w:val="0"/>
                <w:i w:val="0"/>
                <w:sz w:val="18"/>
              </w:rPr>
              <w:t>109</w:t>
            </w:r>
          </w:p>
        </w:tc>
      </w:tr>
    </w:tbl>
    <w:p w14:paraId="4E3B9496">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7FD0445">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681914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90C09B8">
            <w:pPr>
              <w:keepNext/>
              <w:spacing w:after="0" w:line="240" w:lineRule="auto"/>
            </w:pPr>
            <w:r>
              <w:rPr>
                <w:b/>
                <w:i w:val="0"/>
                <w:color w:val="FFFFFF"/>
                <w:sz w:val="17"/>
              </w:rPr>
              <w:t>Features</w:t>
            </w:r>
          </w:p>
        </w:tc>
        <w:tc>
          <w:tcPr>
            <w:tcW w:w="1928" w:type="dxa"/>
            <w:shd w:val="clear" w:color="auto" w:fill="9E1B46"/>
          </w:tcPr>
          <w:p w14:paraId="4A759891">
            <w:pPr>
              <w:keepNext/>
              <w:spacing w:after="0" w:line="240" w:lineRule="auto"/>
            </w:pPr>
            <w:r>
              <w:rPr>
                <w:b/>
                <w:i w:val="0"/>
                <w:color w:val="FFFFFF"/>
                <w:sz w:val="17"/>
              </w:rPr>
              <w:t>Model</w:t>
            </w:r>
          </w:p>
        </w:tc>
        <w:tc>
          <w:tcPr>
            <w:tcW w:w="1361" w:type="dxa"/>
            <w:shd w:val="clear" w:color="auto" w:fill="9E1B46"/>
          </w:tcPr>
          <w:p w14:paraId="004C1671">
            <w:pPr>
              <w:keepNext/>
              <w:spacing w:after="0" w:line="240" w:lineRule="auto"/>
            </w:pPr>
            <w:r>
              <w:rPr>
                <w:b/>
                <w:i w:val="0"/>
                <w:color w:val="FFFFFF"/>
                <w:sz w:val="17"/>
              </w:rPr>
              <w:t>Accuracy</w:t>
            </w:r>
          </w:p>
        </w:tc>
        <w:tc>
          <w:tcPr>
            <w:tcW w:w="1361" w:type="dxa"/>
            <w:shd w:val="clear" w:color="auto" w:fill="9E1B46"/>
          </w:tcPr>
          <w:p w14:paraId="14D262AF">
            <w:pPr>
              <w:keepNext/>
              <w:spacing w:after="0" w:line="240" w:lineRule="auto"/>
            </w:pPr>
            <w:r>
              <w:rPr>
                <w:b/>
                <w:i w:val="0"/>
                <w:color w:val="FFFFFF"/>
                <w:sz w:val="17"/>
              </w:rPr>
              <w:t>F1</w:t>
            </w:r>
          </w:p>
        </w:tc>
        <w:tc>
          <w:tcPr>
            <w:tcW w:w="1361" w:type="dxa"/>
            <w:shd w:val="clear" w:color="auto" w:fill="9E1B46"/>
          </w:tcPr>
          <w:p w14:paraId="65F03590">
            <w:pPr>
              <w:keepNext/>
              <w:spacing w:after="0" w:line="240" w:lineRule="auto"/>
            </w:pPr>
            <w:r>
              <w:rPr>
                <w:b/>
                <w:i w:val="0"/>
                <w:color w:val="FFFFFF"/>
                <w:sz w:val="17"/>
              </w:rPr>
              <w:t>Recall</w:t>
            </w:r>
          </w:p>
        </w:tc>
        <w:tc>
          <w:tcPr>
            <w:tcW w:w="1361" w:type="dxa"/>
            <w:shd w:val="clear" w:color="auto" w:fill="9E1B46"/>
          </w:tcPr>
          <w:p w14:paraId="48EFE9BC">
            <w:pPr>
              <w:keepNext/>
              <w:spacing w:after="0" w:line="240" w:lineRule="auto"/>
            </w:pPr>
            <w:r>
              <w:rPr>
                <w:b/>
                <w:i w:val="0"/>
                <w:color w:val="FFFFFF"/>
                <w:sz w:val="17"/>
              </w:rPr>
              <w:t>AUC</w:t>
            </w:r>
          </w:p>
        </w:tc>
      </w:tr>
      <w:tr w14:paraId="565D7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AEECF0">
            <w:pPr>
              <w:keepNext/>
              <w:spacing w:after="0" w:line="240" w:lineRule="auto"/>
            </w:pPr>
            <w:r>
              <w:rPr>
                <w:b w:val="0"/>
                <w:i w:val="0"/>
                <w:sz w:val="17"/>
              </w:rPr>
              <w:t>Self-report (app)</w:t>
            </w:r>
          </w:p>
        </w:tc>
        <w:tc>
          <w:tcPr>
            <w:tcW w:w="1928" w:type="dxa"/>
          </w:tcPr>
          <w:p w14:paraId="4A8E331A">
            <w:pPr>
              <w:keepNext/>
              <w:spacing w:after="0" w:line="240" w:lineRule="auto"/>
            </w:pPr>
            <w:r>
              <w:rPr>
                <w:b w:val="0"/>
                <w:i w:val="0"/>
                <w:sz w:val="17"/>
              </w:rPr>
              <w:t>Logistic Regression</w:t>
            </w:r>
          </w:p>
        </w:tc>
        <w:tc>
          <w:tcPr>
            <w:tcW w:w="1361" w:type="dxa"/>
          </w:tcPr>
          <w:p w14:paraId="3B67E62E">
            <w:pPr>
              <w:keepNext/>
              <w:spacing w:after="0" w:line="240" w:lineRule="auto"/>
            </w:pPr>
            <w:r>
              <w:rPr>
                <w:b w:val="0"/>
                <w:i w:val="0"/>
                <w:sz w:val="17"/>
              </w:rPr>
              <w:t>0.813 ± 0.027</w:t>
            </w:r>
          </w:p>
        </w:tc>
        <w:tc>
          <w:tcPr>
            <w:tcW w:w="1361" w:type="dxa"/>
          </w:tcPr>
          <w:p w14:paraId="0C283E4A">
            <w:pPr>
              <w:keepNext/>
              <w:spacing w:after="0" w:line="240" w:lineRule="auto"/>
            </w:pPr>
            <w:r>
              <w:rPr>
                <w:b w:val="0"/>
                <w:i w:val="0"/>
                <w:sz w:val="17"/>
              </w:rPr>
              <w:t>0.748 ± 0.025</w:t>
            </w:r>
          </w:p>
        </w:tc>
        <w:tc>
          <w:tcPr>
            <w:tcW w:w="1361" w:type="dxa"/>
          </w:tcPr>
          <w:p w14:paraId="4AA1D3F6">
            <w:pPr>
              <w:keepNext/>
              <w:spacing w:after="0" w:line="240" w:lineRule="auto"/>
            </w:pPr>
            <w:r>
              <w:rPr>
                <w:b w:val="0"/>
                <w:i w:val="0"/>
                <w:sz w:val="17"/>
              </w:rPr>
              <w:t>0.842 ± 0.028</w:t>
            </w:r>
          </w:p>
        </w:tc>
        <w:tc>
          <w:tcPr>
            <w:tcW w:w="1361" w:type="dxa"/>
          </w:tcPr>
          <w:p w14:paraId="2B8A79CB">
            <w:pPr>
              <w:keepNext/>
              <w:spacing w:after="0" w:line="240" w:lineRule="auto"/>
            </w:pPr>
            <w:r>
              <w:rPr>
                <w:b w:val="0"/>
                <w:i w:val="0"/>
                <w:sz w:val="17"/>
              </w:rPr>
              <w:t>0.875 ± 0.032</w:t>
            </w:r>
          </w:p>
        </w:tc>
      </w:tr>
      <w:tr w14:paraId="79108F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E4A14D">
            <w:pPr>
              <w:keepNext/>
              <w:spacing w:after="0" w:line="240" w:lineRule="auto"/>
            </w:pPr>
            <w:r>
              <w:rPr>
                <w:b w:val="0"/>
                <w:i w:val="0"/>
                <w:sz w:val="17"/>
              </w:rPr>
              <w:t>Self-report (app)</w:t>
            </w:r>
          </w:p>
        </w:tc>
        <w:tc>
          <w:tcPr>
            <w:tcW w:w="1928" w:type="dxa"/>
            <w:shd w:val="clear" w:color="auto" w:fill="FBE9EF"/>
          </w:tcPr>
          <w:p w14:paraId="5D332212">
            <w:pPr>
              <w:keepNext/>
              <w:spacing w:after="0" w:line="240" w:lineRule="auto"/>
            </w:pPr>
            <w:r>
              <w:rPr>
                <w:b w:val="0"/>
                <w:i w:val="0"/>
                <w:sz w:val="17"/>
              </w:rPr>
              <w:t>Random Forest</w:t>
            </w:r>
          </w:p>
        </w:tc>
        <w:tc>
          <w:tcPr>
            <w:tcW w:w="1361" w:type="dxa"/>
            <w:shd w:val="clear" w:color="auto" w:fill="FBE9EF"/>
          </w:tcPr>
          <w:p w14:paraId="7948E2AB">
            <w:pPr>
              <w:keepNext/>
              <w:spacing w:after="0" w:line="240" w:lineRule="auto"/>
            </w:pPr>
            <w:r>
              <w:rPr>
                <w:b w:val="0"/>
                <w:i w:val="0"/>
                <w:sz w:val="17"/>
              </w:rPr>
              <w:t>0.815 ± 0.028</w:t>
            </w:r>
          </w:p>
        </w:tc>
        <w:tc>
          <w:tcPr>
            <w:tcW w:w="1361" w:type="dxa"/>
            <w:shd w:val="clear" w:color="auto" w:fill="FBE9EF"/>
          </w:tcPr>
          <w:p w14:paraId="6C9D009B">
            <w:pPr>
              <w:keepNext/>
              <w:spacing w:after="0" w:line="240" w:lineRule="auto"/>
            </w:pPr>
            <w:r>
              <w:rPr>
                <w:b w:val="0"/>
                <w:i w:val="0"/>
                <w:sz w:val="17"/>
              </w:rPr>
              <w:t>0.729 ± 0.037</w:t>
            </w:r>
          </w:p>
        </w:tc>
        <w:tc>
          <w:tcPr>
            <w:tcW w:w="1361" w:type="dxa"/>
            <w:shd w:val="clear" w:color="auto" w:fill="FBE9EF"/>
          </w:tcPr>
          <w:p w14:paraId="4DB9AC33">
            <w:pPr>
              <w:keepNext/>
              <w:spacing w:after="0" w:line="240" w:lineRule="auto"/>
            </w:pPr>
            <w:r>
              <w:rPr>
                <w:b w:val="0"/>
                <w:i w:val="0"/>
                <w:sz w:val="17"/>
              </w:rPr>
              <w:t>0.757 ± 0.033</w:t>
            </w:r>
          </w:p>
        </w:tc>
        <w:tc>
          <w:tcPr>
            <w:tcW w:w="1361" w:type="dxa"/>
            <w:shd w:val="clear" w:color="auto" w:fill="FBE9EF"/>
          </w:tcPr>
          <w:p w14:paraId="5F8BFEFF">
            <w:pPr>
              <w:keepNext/>
              <w:spacing w:after="0" w:line="240" w:lineRule="auto"/>
            </w:pPr>
            <w:r>
              <w:rPr>
                <w:b w:val="0"/>
                <w:i w:val="0"/>
                <w:sz w:val="17"/>
              </w:rPr>
              <w:t>0.880 ± 0.034</w:t>
            </w:r>
          </w:p>
        </w:tc>
      </w:tr>
      <w:tr w14:paraId="40DA38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3103E20">
            <w:pPr>
              <w:keepNext/>
              <w:spacing w:after="0" w:line="240" w:lineRule="auto"/>
            </w:pPr>
            <w:r>
              <w:rPr>
                <w:b w:val="0"/>
                <w:i w:val="0"/>
                <w:sz w:val="17"/>
              </w:rPr>
              <w:t>Self-report (app)</w:t>
            </w:r>
          </w:p>
        </w:tc>
        <w:tc>
          <w:tcPr>
            <w:tcW w:w="1928" w:type="dxa"/>
          </w:tcPr>
          <w:p w14:paraId="338D57F6">
            <w:pPr>
              <w:keepNext/>
              <w:spacing w:after="0" w:line="240" w:lineRule="auto"/>
            </w:pPr>
            <w:r>
              <w:rPr>
                <w:b w:val="0"/>
                <w:i w:val="0"/>
                <w:sz w:val="17"/>
              </w:rPr>
              <w:t>XGBoost</w:t>
            </w:r>
          </w:p>
        </w:tc>
        <w:tc>
          <w:tcPr>
            <w:tcW w:w="1361" w:type="dxa"/>
          </w:tcPr>
          <w:p w14:paraId="0C54974E">
            <w:pPr>
              <w:keepNext/>
              <w:spacing w:after="0" w:line="240" w:lineRule="auto"/>
            </w:pPr>
            <w:r>
              <w:rPr>
                <w:b w:val="0"/>
                <w:i w:val="0"/>
                <w:sz w:val="17"/>
              </w:rPr>
              <w:t>0.795 ± 0.054</w:t>
            </w:r>
          </w:p>
        </w:tc>
        <w:tc>
          <w:tcPr>
            <w:tcW w:w="1361" w:type="dxa"/>
          </w:tcPr>
          <w:p w14:paraId="07CBB159">
            <w:pPr>
              <w:keepNext/>
              <w:spacing w:after="0" w:line="240" w:lineRule="auto"/>
            </w:pPr>
            <w:r>
              <w:rPr>
                <w:b w:val="0"/>
                <w:i w:val="0"/>
                <w:sz w:val="17"/>
              </w:rPr>
              <w:t>0.705 ± 0.061</w:t>
            </w:r>
          </w:p>
        </w:tc>
        <w:tc>
          <w:tcPr>
            <w:tcW w:w="1361" w:type="dxa"/>
          </w:tcPr>
          <w:p w14:paraId="19B8EACA">
            <w:pPr>
              <w:keepNext/>
              <w:spacing w:after="0" w:line="240" w:lineRule="auto"/>
            </w:pPr>
            <w:r>
              <w:rPr>
                <w:b w:val="0"/>
                <w:i w:val="0"/>
                <w:sz w:val="17"/>
              </w:rPr>
              <w:t>0.740 ± 0.048</w:t>
            </w:r>
          </w:p>
        </w:tc>
        <w:tc>
          <w:tcPr>
            <w:tcW w:w="1361" w:type="dxa"/>
          </w:tcPr>
          <w:p w14:paraId="03A36CDC">
            <w:pPr>
              <w:keepNext/>
              <w:spacing w:after="0" w:line="240" w:lineRule="auto"/>
            </w:pPr>
            <w:r>
              <w:rPr>
                <w:b w:val="0"/>
                <w:i w:val="0"/>
                <w:sz w:val="17"/>
              </w:rPr>
              <w:t>0.868 ± 0.027</w:t>
            </w:r>
          </w:p>
        </w:tc>
      </w:tr>
      <w:tr w14:paraId="108EFE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D5B2925">
            <w:pPr>
              <w:keepNext/>
              <w:spacing w:after="0" w:line="240" w:lineRule="auto"/>
            </w:pPr>
            <w:r>
              <w:rPr>
                <w:b w:val="0"/>
                <w:i w:val="0"/>
                <w:sz w:val="17"/>
              </w:rPr>
              <w:t>Full clinical (reference)</w:t>
            </w:r>
          </w:p>
        </w:tc>
        <w:tc>
          <w:tcPr>
            <w:tcW w:w="1928" w:type="dxa"/>
            <w:shd w:val="clear" w:color="auto" w:fill="FBE9EF"/>
          </w:tcPr>
          <w:p w14:paraId="01183392">
            <w:pPr>
              <w:keepNext/>
              <w:spacing w:after="0" w:line="240" w:lineRule="auto"/>
            </w:pPr>
            <w:r>
              <w:rPr>
                <w:b w:val="0"/>
                <w:i w:val="0"/>
                <w:sz w:val="17"/>
              </w:rPr>
              <w:t>Logistic Regression</w:t>
            </w:r>
          </w:p>
        </w:tc>
        <w:tc>
          <w:tcPr>
            <w:tcW w:w="1361" w:type="dxa"/>
            <w:shd w:val="clear" w:color="auto" w:fill="FBE9EF"/>
          </w:tcPr>
          <w:p w14:paraId="72DE88A4">
            <w:pPr>
              <w:keepNext/>
              <w:spacing w:after="0" w:line="240" w:lineRule="auto"/>
            </w:pPr>
            <w:r>
              <w:rPr>
                <w:b w:val="0"/>
                <w:i w:val="0"/>
                <w:sz w:val="17"/>
              </w:rPr>
              <w:t>0.865 ± 0.027</w:t>
            </w:r>
          </w:p>
        </w:tc>
        <w:tc>
          <w:tcPr>
            <w:tcW w:w="1361" w:type="dxa"/>
            <w:shd w:val="clear" w:color="auto" w:fill="FBE9EF"/>
          </w:tcPr>
          <w:p w14:paraId="2FCEBEC2">
            <w:pPr>
              <w:keepNext/>
              <w:spacing w:after="0" w:line="240" w:lineRule="auto"/>
            </w:pPr>
            <w:r>
              <w:rPr>
                <w:b w:val="0"/>
                <w:i w:val="0"/>
                <w:sz w:val="17"/>
              </w:rPr>
              <w:t>0.807 ± 0.034</w:t>
            </w:r>
          </w:p>
        </w:tc>
        <w:tc>
          <w:tcPr>
            <w:tcW w:w="1361" w:type="dxa"/>
            <w:shd w:val="clear" w:color="auto" w:fill="FBE9EF"/>
          </w:tcPr>
          <w:p w14:paraId="5F83348E">
            <w:pPr>
              <w:keepNext/>
              <w:spacing w:after="0" w:line="240" w:lineRule="auto"/>
            </w:pPr>
            <w:r>
              <w:rPr>
                <w:b w:val="0"/>
                <w:i w:val="0"/>
                <w:sz w:val="17"/>
              </w:rPr>
              <w:t>0.859 ± 0.049</w:t>
            </w:r>
          </w:p>
        </w:tc>
        <w:tc>
          <w:tcPr>
            <w:tcW w:w="1361" w:type="dxa"/>
            <w:shd w:val="clear" w:color="auto" w:fill="FBE9EF"/>
          </w:tcPr>
          <w:p w14:paraId="32CE7D07">
            <w:pPr>
              <w:keepNext/>
              <w:spacing w:after="0" w:line="240" w:lineRule="auto"/>
            </w:pPr>
            <w:r>
              <w:rPr>
                <w:b w:val="0"/>
                <w:i w:val="0"/>
                <w:sz w:val="17"/>
              </w:rPr>
              <w:t>0.932 ± 0.009</w:t>
            </w:r>
          </w:p>
        </w:tc>
      </w:tr>
      <w:tr w14:paraId="26409E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174B9DC">
            <w:pPr>
              <w:keepNext/>
              <w:spacing w:after="0" w:line="240" w:lineRule="auto"/>
            </w:pPr>
            <w:r>
              <w:rPr>
                <w:b w:val="0"/>
                <w:i w:val="0"/>
                <w:sz w:val="17"/>
              </w:rPr>
              <w:t>Full clinical (reference)</w:t>
            </w:r>
          </w:p>
        </w:tc>
        <w:tc>
          <w:tcPr>
            <w:tcW w:w="1928" w:type="dxa"/>
          </w:tcPr>
          <w:p w14:paraId="1267F103">
            <w:pPr>
              <w:keepNext/>
              <w:spacing w:after="0" w:line="240" w:lineRule="auto"/>
            </w:pPr>
            <w:r>
              <w:rPr>
                <w:b w:val="0"/>
                <w:i w:val="0"/>
                <w:sz w:val="17"/>
              </w:rPr>
              <w:t>Random Forest</w:t>
            </w:r>
          </w:p>
        </w:tc>
        <w:tc>
          <w:tcPr>
            <w:tcW w:w="1361" w:type="dxa"/>
          </w:tcPr>
          <w:p w14:paraId="01BBCC0A">
            <w:pPr>
              <w:keepNext/>
              <w:spacing w:after="0" w:line="240" w:lineRule="auto"/>
            </w:pPr>
            <w:r>
              <w:rPr>
                <w:b w:val="0"/>
                <w:i w:val="0"/>
                <w:sz w:val="17"/>
              </w:rPr>
              <w:t>0.891 ± 0.028</w:t>
            </w:r>
          </w:p>
        </w:tc>
        <w:tc>
          <w:tcPr>
            <w:tcW w:w="1361" w:type="dxa"/>
          </w:tcPr>
          <w:p w14:paraId="267BDDF2">
            <w:pPr>
              <w:keepNext/>
              <w:spacing w:after="0" w:line="240" w:lineRule="auto"/>
            </w:pPr>
            <w:r>
              <w:rPr>
                <w:b w:val="0"/>
                <w:i w:val="0"/>
                <w:sz w:val="17"/>
              </w:rPr>
              <w:t>0.829 ± 0.046</w:t>
            </w:r>
          </w:p>
        </w:tc>
        <w:tc>
          <w:tcPr>
            <w:tcW w:w="1361" w:type="dxa"/>
          </w:tcPr>
          <w:p w14:paraId="525438F6">
            <w:pPr>
              <w:keepNext/>
              <w:spacing w:after="0" w:line="240" w:lineRule="auto"/>
            </w:pPr>
            <w:r>
              <w:rPr>
                <w:b w:val="0"/>
                <w:i w:val="0"/>
                <w:sz w:val="17"/>
              </w:rPr>
              <w:t>0.813 ± 0.059</w:t>
            </w:r>
          </w:p>
        </w:tc>
        <w:tc>
          <w:tcPr>
            <w:tcW w:w="1361" w:type="dxa"/>
          </w:tcPr>
          <w:p w14:paraId="1043CCA7">
            <w:pPr>
              <w:keepNext/>
              <w:spacing w:after="0" w:line="240" w:lineRule="auto"/>
            </w:pPr>
            <w:r>
              <w:rPr>
                <w:b w:val="0"/>
                <w:i w:val="0"/>
                <w:sz w:val="17"/>
              </w:rPr>
              <w:t>0.948 ± 0.008</w:t>
            </w:r>
          </w:p>
        </w:tc>
      </w:tr>
      <w:tr w14:paraId="21DA4B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3CD6348">
            <w:pPr>
              <w:spacing w:after="0" w:line="240" w:lineRule="auto"/>
            </w:pPr>
            <w:r>
              <w:rPr>
                <w:b w:val="0"/>
                <w:i w:val="0"/>
                <w:sz w:val="17"/>
              </w:rPr>
              <w:t>Full clinical (reference)</w:t>
            </w:r>
          </w:p>
        </w:tc>
        <w:tc>
          <w:tcPr>
            <w:tcW w:w="1928" w:type="dxa"/>
            <w:shd w:val="clear" w:color="auto" w:fill="FBE9EF"/>
          </w:tcPr>
          <w:p w14:paraId="6AE128CB">
            <w:pPr>
              <w:spacing w:after="0" w:line="240" w:lineRule="auto"/>
            </w:pPr>
            <w:r>
              <w:rPr>
                <w:b w:val="0"/>
                <w:i w:val="0"/>
                <w:sz w:val="17"/>
              </w:rPr>
              <w:t>XGBoost</w:t>
            </w:r>
          </w:p>
        </w:tc>
        <w:tc>
          <w:tcPr>
            <w:tcW w:w="1361" w:type="dxa"/>
            <w:shd w:val="clear" w:color="auto" w:fill="FBE9EF"/>
          </w:tcPr>
          <w:p w14:paraId="55005089">
            <w:pPr>
              <w:spacing w:after="0" w:line="240" w:lineRule="auto"/>
            </w:pPr>
            <w:r>
              <w:rPr>
                <w:b w:val="0"/>
                <w:i w:val="0"/>
                <w:sz w:val="17"/>
              </w:rPr>
              <w:t>0.884 ± 0.029</w:t>
            </w:r>
          </w:p>
        </w:tc>
        <w:tc>
          <w:tcPr>
            <w:tcW w:w="1361" w:type="dxa"/>
            <w:shd w:val="clear" w:color="auto" w:fill="FBE9EF"/>
          </w:tcPr>
          <w:p w14:paraId="494B98D4">
            <w:pPr>
              <w:spacing w:after="0" w:line="240" w:lineRule="auto"/>
            </w:pPr>
            <w:r>
              <w:rPr>
                <w:b w:val="0"/>
                <w:i w:val="0"/>
                <w:sz w:val="17"/>
              </w:rPr>
              <w:t>0.828 ± 0.039</w:t>
            </w:r>
          </w:p>
        </w:tc>
        <w:tc>
          <w:tcPr>
            <w:tcW w:w="1361" w:type="dxa"/>
            <w:shd w:val="clear" w:color="auto" w:fill="FBE9EF"/>
          </w:tcPr>
          <w:p w14:paraId="4DEE0EF5">
            <w:pPr>
              <w:spacing w:after="0" w:line="240" w:lineRule="auto"/>
            </w:pPr>
            <w:r>
              <w:rPr>
                <w:b w:val="0"/>
                <w:i w:val="0"/>
                <w:sz w:val="17"/>
              </w:rPr>
              <w:t>0.848 ± 0.041</w:t>
            </w:r>
          </w:p>
        </w:tc>
        <w:tc>
          <w:tcPr>
            <w:tcW w:w="1361" w:type="dxa"/>
            <w:shd w:val="clear" w:color="auto" w:fill="FBE9EF"/>
          </w:tcPr>
          <w:p w14:paraId="05647247">
            <w:pPr>
              <w:spacing w:after="0" w:line="240" w:lineRule="auto"/>
            </w:pPr>
            <w:r>
              <w:rPr>
                <w:b w:val="0"/>
                <w:i w:val="0"/>
                <w:sz w:val="17"/>
              </w:rPr>
              <w:t>0.949 ± 0.012</w:t>
            </w:r>
          </w:p>
        </w:tc>
      </w:tr>
    </w:tbl>
    <w:p w14:paraId="24ED0EDB">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44E4F6D">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4F715F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393548B">
            <w:pPr>
              <w:keepNext/>
              <w:spacing w:after="0" w:line="240" w:lineRule="auto"/>
            </w:pPr>
            <w:r>
              <w:rPr>
                <w:b/>
                <w:i w:val="0"/>
                <w:color w:val="FFFFFF"/>
                <w:sz w:val="18"/>
              </w:rPr>
              <w:t>Risk band</w:t>
            </w:r>
          </w:p>
        </w:tc>
        <w:tc>
          <w:tcPr>
            <w:tcW w:w="3288" w:type="dxa"/>
            <w:shd w:val="clear" w:color="auto" w:fill="9E1B46"/>
          </w:tcPr>
          <w:p w14:paraId="6F8011B8">
            <w:pPr>
              <w:keepNext/>
              <w:spacing w:after="0" w:line="240" w:lineRule="auto"/>
              <w:jc w:val="right"/>
            </w:pPr>
            <w:r>
              <w:rPr>
                <w:b/>
                <w:i w:val="0"/>
                <w:color w:val="FFFFFF"/>
                <w:sz w:val="18"/>
              </w:rPr>
              <w:t>Women in test set</w:t>
            </w:r>
          </w:p>
        </w:tc>
        <w:tc>
          <w:tcPr>
            <w:tcW w:w="3288" w:type="dxa"/>
            <w:shd w:val="clear" w:color="auto" w:fill="9E1B46"/>
          </w:tcPr>
          <w:p w14:paraId="7C675DCF">
            <w:pPr>
              <w:keepNext/>
              <w:spacing w:after="0" w:line="240" w:lineRule="auto"/>
              <w:jc w:val="right"/>
            </w:pPr>
            <w:r>
              <w:rPr>
                <w:b/>
                <w:i w:val="0"/>
                <w:color w:val="FFFFFF"/>
                <w:sz w:val="18"/>
              </w:rPr>
              <w:t>Actual PCOS rate</w:t>
            </w:r>
          </w:p>
        </w:tc>
      </w:tr>
      <w:tr w14:paraId="723D1F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9966A1D">
            <w:pPr>
              <w:keepNext/>
              <w:spacing w:after="0" w:line="240" w:lineRule="auto"/>
            </w:pPr>
            <w:r>
              <w:rPr>
                <w:b w:val="0"/>
                <w:i w:val="0"/>
                <w:sz w:val="18"/>
              </w:rPr>
              <w:t>Low</w:t>
            </w:r>
          </w:p>
        </w:tc>
        <w:tc>
          <w:tcPr>
            <w:tcW w:w="3288" w:type="dxa"/>
          </w:tcPr>
          <w:p w14:paraId="0A697B31">
            <w:pPr>
              <w:keepNext/>
              <w:spacing w:after="0" w:line="240" w:lineRule="auto"/>
              <w:jc w:val="right"/>
            </w:pPr>
            <w:r>
              <w:rPr>
                <w:b w:val="0"/>
                <w:i w:val="0"/>
                <w:sz w:val="18"/>
              </w:rPr>
              <w:t>60</w:t>
            </w:r>
          </w:p>
        </w:tc>
        <w:tc>
          <w:tcPr>
            <w:tcW w:w="3288" w:type="dxa"/>
          </w:tcPr>
          <w:p w14:paraId="3E1D82BB">
            <w:pPr>
              <w:keepNext/>
              <w:spacing w:after="0" w:line="240" w:lineRule="auto"/>
              <w:jc w:val="right"/>
            </w:pPr>
            <w:r>
              <w:rPr>
                <w:b w:val="0"/>
                <w:i w:val="0"/>
                <w:sz w:val="18"/>
              </w:rPr>
              <w:t>10%</w:t>
            </w:r>
          </w:p>
        </w:tc>
      </w:tr>
      <w:tr w14:paraId="0122C0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138CDD">
            <w:pPr>
              <w:keepNext/>
              <w:spacing w:after="0" w:line="240" w:lineRule="auto"/>
            </w:pPr>
            <w:r>
              <w:rPr>
                <w:b w:val="0"/>
                <w:i w:val="0"/>
                <w:sz w:val="18"/>
              </w:rPr>
              <w:t>Medium</w:t>
            </w:r>
          </w:p>
        </w:tc>
        <w:tc>
          <w:tcPr>
            <w:tcW w:w="3288" w:type="dxa"/>
            <w:shd w:val="clear" w:color="auto" w:fill="FBE9EF"/>
          </w:tcPr>
          <w:p w14:paraId="16B04A1A">
            <w:pPr>
              <w:keepNext/>
              <w:spacing w:after="0" w:line="240" w:lineRule="auto"/>
              <w:jc w:val="right"/>
            </w:pPr>
            <w:r>
              <w:rPr>
                <w:b w:val="0"/>
                <w:i w:val="0"/>
                <w:sz w:val="18"/>
              </w:rPr>
              <w:t>16</w:t>
            </w:r>
          </w:p>
        </w:tc>
        <w:tc>
          <w:tcPr>
            <w:tcW w:w="3288" w:type="dxa"/>
            <w:shd w:val="clear" w:color="auto" w:fill="FBE9EF"/>
          </w:tcPr>
          <w:p w14:paraId="6511772A">
            <w:pPr>
              <w:keepNext/>
              <w:spacing w:after="0" w:line="240" w:lineRule="auto"/>
              <w:jc w:val="right"/>
            </w:pPr>
            <w:r>
              <w:rPr>
                <w:b w:val="0"/>
                <w:i w:val="0"/>
                <w:sz w:val="18"/>
              </w:rPr>
              <w:t>25%</w:t>
            </w:r>
          </w:p>
        </w:tc>
      </w:tr>
      <w:tr w14:paraId="56D39D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753B29">
            <w:pPr>
              <w:spacing w:after="0" w:line="240" w:lineRule="auto"/>
            </w:pPr>
            <w:r>
              <w:rPr>
                <w:b w:val="0"/>
                <w:i w:val="0"/>
                <w:sz w:val="18"/>
              </w:rPr>
              <w:t>High</w:t>
            </w:r>
          </w:p>
        </w:tc>
        <w:tc>
          <w:tcPr>
            <w:tcW w:w="3288" w:type="dxa"/>
          </w:tcPr>
          <w:p w14:paraId="2DC0BA1F">
            <w:pPr>
              <w:spacing w:after="0" w:line="240" w:lineRule="auto"/>
              <w:jc w:val="right"/>
            </w:pPr>
            <w:r>
              <w:rPr>
                <w:b w:val="0"/>
                <w:i w:val="0"/>
                <w:sz w:val="18"/>
              </w:rPr>
              <w:t>33</w:t>
            </w:r>
          </w:p>
        </w:tc>
        <w:tc>
          <w:tcPr>
            <w:tcW w:w="3288" w:type="dxa"/>
          </w:tcPr>
          <w:p w14:paraId="7AF097EA">
            <w:pPr>
              <w:spacing w:after="0" w:line="240" w:lineRule="auto"/>
              <w:jc w:val="right"/>
            </w:pPr>
            <w:r>
              <w:rPr>
                <w:b w:val="0"/>
                <w:i w:val="0"/>
                <w:sz w:val="18"/>
              </w:rPr>
              <w:t>79%</w:t>
            </w:r>
          </w:p>
        </w:tc>
      </w:tr>
    </w:tbl>
    <w:p w14:paraId="2AF0FF95">
      <w:pPr>
        <w:spacing w:before="60" w:after="160"/>
      </w:pPr>
      <w:r>
        <w:rPr>
          <w:b w:val="0"/>
          <w:i/>
          <w:color w:val="555555"/>
          <w:sz w:val="17"/>
        </w:rPr>
        <w:t>Bands: Low below 30%, Medium 30% to 60%, High 60% and above. The observed PCOS rate rises from 10% to 79% across the bands.</w:t>
      </w:r>
    </w:p>
    <w:p w14:paraId="512B80CC">
      <w:pPr>
        <w:pStyle w:val="3"/>
      </w:pPr>
      <w:bookmarkStart w:id="23" w:name="_Toc19249"/>
      <w:r>
        <w:t>5.5 How the app uses it</w:t>
      </w:r>
      <w:bookmarkEnd w:id="23"/>
    </w:p>
    <w:p w14:paraId="59D4870A">
      <w:pPr>
        <w:pStyle w:val="23"/>
      </w:pPr>
      <w:r>
        <w:rPr>
          <w:b w:val="0"/>
          <w:i w:val="0"/>
        </w:rPr>
        <w:t>The server computes BMI and the waist-to-hip ratio (median 0.89 if the tape measurements are skipped), builds the 11-feature row and predicts the probability.</w:t>
      </w:r>
    </w:p>
    <w:p w14:paraId="253C3987">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621BCED5">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073F4216">
      <w:pPr>
        <w:pStyle w:val="3"/>
      </w:pPr>
      <w:bookmarkStart w:id="24" w:name="_Toc7681"/>
      <w:r>
        <w:t>5.6 Limitations</w:t>
      </w:r>
      <w:bookmarkEnd w:id="24"/>
    </w:p>
    <w:p w14:paraId="13F28B6D">
      <w:pPr>
        <w:pStyle w:val="23"/>
      </w:pPr>
      <w:r>
        <w:rPr>
          <w:b w:val="0"/>
          <w:i w:val="0"/>
        </w:rPr>
        <w:t>Trained on 541 women from one region; not validated on Pakistani women.</w:t>
      </w:r>
    </w:p>
    <w:p w14:paraId="17A9D35D">
      <w:pPr>
        <w:pStyle w:val="23"/>
      </w:pPr>
      <w:r>
        <w:rPr>
          <w:b w:val="0"/>
          <w:i w:val="0"/>
        </w:rPr>
        <w:t>Self-reported symptoms are noisy and the model sees no blood tests, so it flags risk but cannot diagnose PCOS.</w:t>
      </w:r>
    </w:p>
    <w:p w14:paraId="7C7F14AB">
      <w:pPr>
        <w:pStyle w:val="23"/>
      </w:pPr>
      <w:r>
        <w:rPr>
          <w:b w:val="0"/>
          <w:i w:val="0"/>
        </w:rPr>
        <w:t>The hold-out accuracy rests on 109 women; cross-validated accuracy is about 80%.</w:t>
      </w:r>
    </w:p>
    <w:p w14:paraId="65C486A9">
      <w:pPr>
        <w:pStyle w:val="2"/>
        <w:pageBreakBefore w:val="0"/>
      </w:pPr>
      <w:bookmarkStart w:id="25" w:name="_Toc6924"/>
      <w:r>
        <w:t>6. Breast ultrasound classifier (component A)</w:t>
      </w:r>
      <w:bookmarkEnd w:id="25"/>
    </w:p>
    <w:p w14:paraId="75B2684B">
      <w:pPr>
        <w:pStyle w:val="3"/>
      </w:pPr>
      <w:bookmarkStart w:id="26" w:name="_Toc23206"/>
      <w:r>
        <w:t>6.1 What it does</w:t>
      </w:r>
      <w:bookmarkEnd w:id="26"/>
    </w:p>
    <w:p w14:paraId="586E8F02">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002B053F">
      <w:pPr>
        <w:pStyle w:val="3"/>
      </w:pPr>
      <w:bookmarkStart w:id="27" w:name="_Toc29205"/>
      <w:r>
        <w:t>6.2 Datasets</w:t>
      </w:r>
      <w:bookmarkEnd w:id="27"/>
    </w:p>
    <w:p w14:paraId="22400244">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2EB442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9024708">
            <w:pPr>
              <w:keepNext/>
              <w:spacing w:after="0" w:line="240" w:lineRule="auto"/>
            </w:pPr>
            <w:r>
              <w:rPr>
                <w:b/>
                <w:i w:val="0"/>
                <w:color w:val="FFFFFF"/>
                <w:sz w:val="18"/>
              </w:rPr>
              <w:t>Dataset</w:t>
            </w:r>
          </w:p>
        </w:tc>
        <w:tc>
          <w:tcPr>
            <w:tcW w:w="3742" w:type="dxa"/>
            <w:shd w:val="clear" w:color="auto" w:fill="9E1B46"/>
          </w:tcPr>
          <w:p w14:paraId="704AA878">
            <w:pPr>
              <w:keepNext/>
              <w:spacing w:after="0" w:line="240" w:lineRule="auto"/>
            </w:pPr>
            <w:r>
              <w:rPr>
                <w:b/>
                <w:i w:val="0"/>
                <w:color w:val="FFFFFF"/>
                <w:sz w:val="18"/>
              </w:rPr>
              <w:t>Content</w:t>
            </w:r>
          </w:p>
        </w:tc>
        <w:tc>
          <w:tcPr>
            <w:tcW w:w="1531" w:type="dxa"/>
            <w:shd w:val="clear" w:color="auto" w:fill="9E1B46"/>
          </w:tcPr>
          <w:p w14:paraId="11087041">
            <w:pPr>
              <w:keepNext/>
              <w:spacing w:after="0" w:line="240" w:lineRule="auto"/>
            </w:pPr>
            <w:r>
              <w:rPr>
                <w:b/>
                <w:i w:val="0"/>
                <w:color w:val="FFFFFF"/>
                <w:sz w:val="18"/>
              </w:rPr>
              <w:t>Role</w:t>
            </w:r>
          </w:p>
        </w:tc>
        <w:tc>
          <w:tcPr>
            <w:tcW w:w="2438" w:type="dxa"/>
            <w:shd w:val="clear" w:color="auto" w:fill="9E1B46"/>
          </w:tcPr>
          <w:p w14:paraId="45F331AC">
            <w:pPr>
              <w:keepNext/>
              <w:spacing w:after="0" w:line="240" w:lineRule="auto"/>
            </w:pPr>
            <w:r>
              <w:rPr>
                <w:b/>
                <w:i w:val="0"/>
                <w:color w:val="FFFFFF"/>
                <w:sz w:val="18"/>
              </w:rPr>
              <w:t>Source and terms</w:t>
            </w:r>
          </w:p>
        </w:tc>
      </w:tr>
      <w:tr w14:paraId="6EEF8A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3D35BF8">
            <w:pPr>
              <w:keepNext/>
              <w:spacing w:after="0" w:line="240" w:lineRule="auto"/>
            </w:pPr>
            <w:r>
              <w:rPr>
                <w:b w:val="0"/>
                <w:i w:val="0"/>
                <w:sz w:val="18"/>
              </w:rPr>
              <w:t>BUSI</w:t>
            </w:r>
          </w:p>
        </w:tc>
        <w:tc>
          <w:tcPr>
            <w:tcW w:w="3742" w:type="dxa"/>
          </w:tcPr>
          <w:p w14:paraId="61907874">
            <w:pPr>
              <w:keepNext/>
              <w:spacing w:after="0" w:line="240" w:lineRule="auto"/>
            </w:pPr>
            <w:r>
              <w:rPr>
                <w:b w:val="0"/>
                <w:i w:val="0"/>
                <w:sz w:val="18"/>
              </w:rPr>
              <w:t>780 images, 600 women, Baheya Hospital, Cairo; 766 kept after de-duplication; normal / benign / malignant</w:t>
            </w:r>
          </w:p>
        </w:tc>
        <w:tc>
          <w:tcPr>
            <w:tcW w:w="1531" w:type="dxa"/>
          </w:tcPr>
          <w:p w14:paraId="77D21217">
            <w:pPr>
              <w:keepNext/>
              <w:spacing w:after="0" w:line="240" w:lineRule="auto"/>
            </w:pPr>
            <w:r>
              <w:rPr>
                <w:b w:val="0"/>
                <w:i w:val="0"/>
                <w:sz w:val="18"/>
              </w:rPr>
              <w:t>Training</w:t>
            </w:r>
          </w:p>
        </w:tc>
        <w:tc>
          <w:tcPr>
            <w:tcW w:w="2438" w:type="dxa"/>
          </w:tcPr>
          <w:p w14:paraId="4576BF6F">
            <w:pPr>
              <w:keepNext/>
              <w:spacing w:after="0" w:line="240" w:lineRule="auto"/>
            </w:pPr>
            <w:r>
              <w:rPr>
                <w:b w:val="0"/>
                <w:i w:val="0"/>
                <w:sz w:val="18"/>
              </w:rPr>
              <w:t>Al-Dhabyani et al., Data in Brief 2020</w:t>
            </w:r>
          </w:p>
        </w:tc>
      </w:tr>
      <w:tr w14:paraId="7D6628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655848E">
            <w:pPr>
              <w:keepNext/>
              <w:spacing w:after="0" w:line="240" w:lineRule="auto"/>
            </w:pPr>
            <w:r>
              <w:rPr>
                <w:b w:val="0"/>
                <w:i w:val="0"/>
                <w:sz w:val="18"/>
              </w:rPr>
              <w:t>BrEaST-Lesions-USG</w:t>
            </w:r>
          </w:p>
        </w:tc>
        <w:tc>
          <w:tcPr>
            <w:tcW w:w="3742" w:type="dxa"/>
            <w:shd w:val="clear" w:color="auto" w:fill="FBE9EF"/>
          </w:tcPr>
          <w:p w14:paraId="1529FDA8">
            <w:pPr>
              <w:keepNext/>
              <w:spacing w:after="0" w:line="240" w:lineRule="auto"/>
            </w:pPr>
            <w:r>
              <w:rPr>
                <w:b w:val="0"/>
                <w:i w:val="0"/>
                <w:sz w:val="18"/>
              </w:rPr>
              <w:t>256 scans, 256 patients; every label confirmed by biopsy or follow-up</w:t>
            </w:r>
          </w:p>
        </w:tc>
        <w:tc>
          <w:tcPr>
            <w:tcW w:w="1531" w:type="dxa"/>
            <w:shd w:val="clear" w:color="auto" w:fill="FBE9EF"/>
          </w:tcPr>
          <w:p w14:paraId="4120BA38">
            <w:pPr>
              <w:keepNext/>
              <w:spacing w:after="0" w:line="240" w:lineRule="auto"/>
            </w:pPr>
            <w:r>
              <w:rPr>
                <w:b w:val="0"/>
                <w:i w:val="0"/>
                <w:sz w:val="18"/>
              </w:rPr>
              <w:t>Training</w:t>
            </w:r>
          </w:p>
        </w:tc>
        <w:tc>
          <w:tcPr>
            <w:tcW w:w="2438" w:type="dxa"/>
            <w:shd w:val="clear" w:color="auto" w:fill="FBE9EF"/>
          </w:tcPr>
          <w:p w14:paraId="5FE81418">
            <w:pPr>
              <w:keepNext/>
              <w:spacing w:after="0" w:line="240" w:lineRule="auto"/>
            </w:pPr>
            <w:r>
              <w:rPr>
                <w:b w:val="0"/>
                <w:i w:val="0"/>
                <w:sz w:val="18"/>
              </w:rPr>
              <w:t>Pawłowska et al. 2024, TCIA, CC BY 4.0</w:t>
            </w:r>
          </w:p>
        </w:tc>
      </w:tr>
      <w:tr w14:paraId="2C761B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49A2ED">
            <w:pPr>
              <w:keepNext/>
              <w:spacing w:after="0" w:line="240" w:lineRule="auto"/>
            </w:pPr>
            <w:r>
              <w:rPr>
                <w:b w:val="0"/>
                <w:i w:val="0"/>
                <w:sz w:val="18"/>
              </w:rPr>
              <w:t>BUS-BRA</w:t>
            </w:r>
          </w:p>
        </w:tc>
        <w:tc>
          <w:tcPr>
            <w:tcW w:w="3742" w:type="dxa"/>
          </w:tcPr>
          <w:p w14:paraId="4517DA3A">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5903F89">
            <w:pPr>
              <w:keepNext/>
              <w:spacing w:after="0" w:line="240" w:lineRule="auto"/>
            </w:pPr>
            <w:r>
              <w:rPr>
                <w:b w:val="0"/>
                <w:i w:val="0"/>
                <w:sz w:val="18"/>
              </w:rPr>
              <w:t>Training and external test</w:t>
            </w:r>
          </w:p>
        </w:tc>
        <w:tc>
          <w:tcPr>
            <w:tcW w:w="2438" w:type="dxa"/>
          </w:tcPr>
          <w:p w14:paraId="1EB918A5">
            <w:pPr>
              <w:keepNext/>
              <w:spacing w:after="0" w:line="240" w:lineRule="auto"/>
            </w:pPr>
            <w:r>
              <w:rPr>
                <w:b w:val="0"/>
                <w:i w:val="0"/>
                <w:sz w:val="18"/>
              </w:rPr>
              <w:t>Gómez-Flores et al., Medical Physics 2024; citation required</w:t>
            </w:r>
          </w:p>
        </w:tc>
      </w:tr>
      <w:tr w14:paraId="769319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C37411E">
            <w:pPr>
              <w:keepNext/>
              <w:spacing w:after="0" w:line="240" w:lineRule="auto"/>
            </w:pPr>
            <w:r>
              <w:rPr>
                <w:b w:val="0"/>
                <w:i w:val="0"/>
                <w:sz w:val="18"/>
              </w:rPr>
              <w:t>BUS-UCLM</w:t>
            </w:r>
          </w:p>
        </w:tc>
        <w:tc>
          <w:tcPr>
            <w:tcW w:w="3742" w:type="dxa"/>
            <w:shd w:val="clear" w:color="auto" w:fill="FBE9EF"/>
          </w:tcPr>
          <w:p w14:paraId="1805B3CB">
            <w:pPr>
              <w:keepNext/>
              <w:spacing w:after="0" w:line="240" w:lineRule="auto"/>
            </w:pPr>
            <w:r>
              <w:rPr>
                <w:b w:val="0"/>
                <w:i w:val="0"/>
                <w:sz w:val="18"/>
              </w:rPr>
              <w:t>683 images, 38 patients, Siemens ACUSON S2000, Spain (normal, benign, malignant)</w:t>
            </w:r>
          </w:p>
        </w:tc>
        <w:tc>
          <w:tcPr>
            <w:tcW w:w="1531" w:type="dxa"/>
            <w:shd w:val="clear" w:color="auto" w:fill="FBE9EF"/>
          </w:tcPr>
          <w:p w14:paraId="643473A7">
            <w:pPr>
              <w:keepNext/>
              <w:spacing w:after="0" w:line="240" w:lineRule="auto"/>
            </w:pPr>
            <w:r>
              <w:rPr>
                <w:b w:val="0"/>
                <w:i w:val="0"/>
                <w:sz w:val="18"/>
              </w:rPr>
              <w:t>Experiment only (not deployed)</w:t>
            </w:r>
          </w:p>
        </w:tc>
        <w:tc>
          <w:tcPr>
            <w:tcW w:w="2438" w:type="dxa"/>
            <w:shd w:val="clear" w:color="auto" w:fill="FBE9EF"/>
          </w:tcPr>
          <w:p w14:paraId="6844171B">
            <w:pPr>
              <w:keepNext/>
              <w:spacing w:after="0" w:line="240" w:lineRule="auto"/>
            </w:pPr>
            <w:r>
              <w:rPr>
                <w:b w:val="0"/>
                <w:i w:val="0"/>
                <w:sz w:val="18"/>
              </w:rPr>
              <w:t>Vallez et al., Scientific Data 2025, CC BY 4.0</w:t>
            </w:r>
          </w:p>
        </w:tc>
      </w:tr>
      <w:tr w14:paraId="11992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4641AF0">
            <w:pPr>
              <w:spacing w:after="0" w:line="240" w:lineRule="auto"/>
            </w:pPr>
            <w:r>
              <w:rPr>
                <w:b w:val="0"/>
                <w:i w:val="0"/>
                <w:sz w:val="18"/>
              </w:rPr>
              <w:t>Natural Images, Chest X-ray, Brain MRI</w:t>
            </w:r>
          </w:p>
        </w:tc>
        <w:tc>
          <w:tcPr>
            <w:tcW w:w="3742" w:type="dxa"/>
          </w:tcPr>
          <w:p w14:paraId="77AF1490">
            <w:pPr>
              <w:spacing w:after="0" w:line="240" w:lineRule="auto"/>
            </w:pPr>
            <w:r>
              <w:rPr>
                <w:b w:val="0"/>
                <w:i w:val="0"/>
                <w:sz w:val="18"/>
              </w:rPr>
              <w:t>Photos, chest radiographs and brain scans from Kaggle</w:t>
            </w:r>
          </w:p>
        </w:tc>
        <w:tc>
          <w:tcPr>
            <w:tcW w:w="1531" w:type="dxa"/>
          </w:tcPr>
          <w:p w14:paraId="6BF5A7D8">
            <w:pPr>
              <w:spacing w:after="0" w:line="240" w:lineRule="auto"/>
            </w:pPr>
            <w:r>
              <w:rPr>
                <w:b w:val="0"/>
                <w:i w:val="0"/>
                <w:sz w:val="18"/>
              </w:rPr>
              <w:t>Ultrasound gate only</w:t>
            </w:r>
          </w:p>
        </w:tc>
        <w:tc>
          <w:tcPr>
            <w:tcW w:w="2438" w:type="dxa"/>
          </w:tcPr>
          <w:p w14:paraId="0054EFD5">
            <w:pPr>
              <w:spacing w:after="0" w:line="240" w:lineRule="auto"/>
            </w:pPr>
            <w:r>
              <w:rPr>
                <w:b w:val="0"/>
                <w:i w:val="0"/>
                <w:sz w:val="18"/>
              </w:rPr>
              <w:t>Public Kaggle datasets</w:t>
            </w:r>
          </w:p>
        </w:tc>
      </w:tr>
    </w:tbl>
    <w:p w14:paraId="7E112655">
      <w:pPr>
        <w:spacing w:after="80"/>
      </w:pPr>
    </w:p>
    <w:p w14:paraId="5095ACF9">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31D5B6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5356316">
            <w:pPr>
              <w:spacing w:after="0" w:line="240" w:lineRule="auto"/>
            </w:pPr>
            <w:r>
              <w:rPr>
                <w:b/>
                <w:i w:val="0"/>
                <w:color w:val="FFFFFF"/>
                <w:sz w:val="18"/>
              </w:rPr>
              <w:t>Hospital</w:t>
            </w:r>
          </w:p>
        </w:tc>
        <w:tc>
          <w:tcPr>
            <w:tcW w:w="1701" w:type="dxa"/>
            <w:shd w:val="clear" w:color="auto" w:fill="9E1B46"/>
          </w:tcPr>
          <w:p w14:paraId="41143ED7">
            <w:pPr>
              <w:spacing w:after="0" w:line="240" w:lineRule="auto"/>
            </w:pPr>
            <w:r>
              <w:rPr>
                <w:b/>
                <w:i w:val="0"/>
                <w:color w:val="FFFFFF"/>
                <w:sz w:val="18"/>
              </w:rPr>
              <w:t>Class</w:t>
            </w:r>
          </w:p>
        </w:tc>
        <w:tc>
          <w:tcPr>
            <w:tcW w:w="1474" w:type="dxa"/>
            <w:shd w:val="clear" w:color="auto" w:fill="9E1B46"/>
          </w:tcPr>
          <w:p w14:paraId="654DD51B">
            <w:pPr>
              <w:spacing w:after="0" w:line="240" w:lineRule="auto"/>
              <w:jc w:val="right"/>
            </w:pPr>
            <w:r>
              <w:rPr>
                <w:b/>
                <w:i w:val="0"/>
                <w:color w:val="FFFFFF"/>
                <w:sz w:val="18"/>
              </w:rPr>
              <w:t>Train</w:t>
            </w:r>
          </w:p>
        </w:tc>
        <w:tc>
          <w:tcPr>
            <w:tcW w:w="1474" w:type="dxa"/>
            <w:shd w:val="clear" w:color="auto" w:fill="9E1B46"/>
          </w:tcPr>
          <w:p w14:paraId="5359FA5A">
            <w:pPr>
              <w:spacing w:after="0" w:line="240" w:lineRule="auto"/>
              <w:jc w:val="right"/>
            </w:pPr>
            <w:r>
              <w:rPr>
                <w:b/>
                <w:i w:val="0"/>
                <w:color w:val="FFFFFF"/>
                <w:sz w:val="18"/>
              </w:rPr>
              <w:t>Validation</w:t>
            </w:r>
          </w:p>
        </w:tc>
        <w:tc>
          <w:tcPr>
            <w:tcW w:w="1474" w:type="dxa"/>
            <w:shd w:val="clear" w:color="auto" w:fill="9E1B46"/>
          </w:tcPr>
          <w:p w14:paraId="2C78327C">
            <w:pPr>
              <w:spacing w:after="0" w:line="240" w:lineRule="auto"/>
              <w:jc w:val="right"/>
            </w:pPr>
            <w:r>
              <w:rPr>
                <w:b/>
                <w:i w:val="0"/>
                <w:color w:val="FFFFFF"/>
                <w:sz w:val="18"/>
              </w:rPr>
              <w:t>Test</w:t>
            </w:r>
          </w:p>
        </w:tc>
        <w:tc>
          <w:tcPr>
            <w:tcW w:w="1587" w:type="dxa"/>
            <w:shd w:val="clear" w:color="auto" w:fill="9E1B46"/>
          </w:tcPr>
          <w:p w14:paraId="3472E25D">
            <w:pPr>
              <w:spacing w:after="0" w:line="240" w:lineRule="auto"/>
              <w:jc w:val="right"/>
            </w:pPr>
            <w:r>
              <w:rPr>
                <w:b/>
                <w:i w:val="0"/>
                <w:color w:val="FFFFFF"/>
                <w:sz w:val="18"/>
              </w:rPr>
              <w:t>Total</w:t>
            </w:r>
          </w:p>
        </w:tc>
      </w:tr>
      <w:tr w14:paraId="20404B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2398EBB">
            <w:pPr>
              <w:spacing w:after="0" w:line="240" w:lineRule="auto"/>
            </w:pPr>
            <w:r>
              <w:rPr>
                <w:b w:val="0"/>
                <w:i w:val="0"/>
                <w:sz w:val="18"/>
              </w:rPr>
              <w:t>BUSI</w:t>
            </w:r>
          </w:p>
        </w:tc>
        <w:tc>
          <w:tcPr>
            <w:tcW w:w="1701" w:type="dxa"/>
          </w:tcPr>
          <w:p w14:paraId="48FD73EB">
            <w:pPr>
              <w:spacing w:after="0" w:line="240" w:lineRule="auto"/>
            </w:pPr>
            <w:r>
              <w:rPr>
                <w:b w:val="0"/>
                <w:i w:val="0"/>
                <w:sz w:val="18"/>
              </w:rPr>
              <w:t>normal</w:t>
            </w:r>
          </w:p>
        </w:tc>
        <w:tc>
          <w:tcPr>
            <w:tcW w:w="1474" w:type="dxa"/>
          </w:tcPr>
          <w:p w14:paraId="21D07C8D">
            <w:pPr>
              <w:spacing w:after="0" w:line="240" w:lineRule="auto"/>
              <w:jc w:val="right"/>
            </w:pPr>
            <w:r>
              <w:rPr>
                <w:b w:val="0"/>
                <w:i w:val="0"/>
                <w:sz w:val="18"/>
              </w:rPr>
              <w:t>91</w:t>
            </w:r>
          </w:p>
        </w:tc>
        <w:tc>
          <w:tcPr>
            <w:tcW w:w="1474" w:type="dxa"/>
          </w:tcPr>
          <w:p w14:paraId="22D701E7">
            <w:pPr>
              <w:spacing w:after="0" w:line="240" w:lineRule="auto"/>
              <w:jc w:val="right"/>
            </w:pPr>
            <w:r>
              <w:rPr>
                <w:b w:val="0"/>
                <w:i w:val="0"/>
                <w:sz w:val="18"/>
              </w:rPr>
              <w:t>19</w:t>
            </w:r>
          </w:p>
        </w:tc>
        <w:tc>
          <w:tcPr>
            <w:tcW w:w="1474" w:type="dxa"/>
          </w:tcPr>
          <w:p w14:paraId="338082D4">
            <w:pPr>
              <w:spacing w:after="0" w:line="240" w:lineRule="auto"/>
              <w:jc w:val="right"/>
            </w:pPr>
            <w:r>
              <w:rPr>
                <w:b w:val="0"/>
                <w:i w:val="0"/>
                <w:sz w:val="18"/>
              </w:rPr>
              <w:t>21</w:t>
            </w:r>
          </w:p>
        </w:tc>
        <w:tc>
          <w:tcPr>
            <w:tcW w:w="1587" w:type="dxa"/>
          </w:tcPr>
          <w:p w14:paraId="5FC4AE83">
            <w:pPr>
              <w:spacing w:after="0" w:line="240" w:lineRule="auto"/>
              <w:jc w:val="right"/>
            </w:pPr>
            <w:r>
              <w:rPr>
                <w:b w:val="0"/>
                <w:i w:val="0"/>
                <w:sz w:val="18"/>
              </w:rPr>
              <w:t>131</w:t>
            </w:r>
          </w:p>
        </w:tc>
      </w:tr>
      <w:tr w14:paraId="6DB14E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925393C">
            <w:pPr>
              <w:spacing w:after="0" w:line="240" w:lineRule="auto"/>
            </w:pPr>
            <w:r>
              <w:rPr>
                <w:b w:val="0"/>
                <w:i w:val="0"/>
                <w:sz w:val="18"/>
              </w:rPr>
              <w:t>BUSI</w:t>
            </w:r>
          </w:p>
        </w:tc>
        <w:tc>
          <w:tcPr>
            <w:tcW w:w="1701" w:type="dxa"/>
            <w:shd w:val="clear" w:color="auto" w:fill="FBE9EF"/>
          </w:tcPr>
          <w:p w14:paraId="7F1D3BEC">
            <w:pPr>
              <w:spacing w:after="0" w:line="240" w:lineRule="auto"/>
            </w:pPr>
            <w:r>
              <w:rPr>
                <w:b w:val="0"/>
                <w:i w:val="0"/>
                <w:sz w:val="18"/>
              </w:rPr>
              <w:t>benign</w:t>
            </w:r>
          </w:p>
        </w:tc>
        <w:tc>
          <w:tcPr>
            <w:tcW w:w="1474" w:type="dxa"/>
            <w:shd w:val="clear" w:color="auto" w:fill="FBE9EF"/>
          </w:tcPr>
          <w:p w14:paraId="390B5DD0">
            <w:pPr>
              <w:spacing w:after="0" w:line="240" w:lineRule="auto"/>
              <w:jc w:val="right"/>
            </w:pPr>
            <w:r>
              <w:rPr>
                <w:b w:val="0"/>
                <w:i w:val="0"/>
                <w:sz w:val="18"/>
              </w:rPr>
              <w:t>306</w:t>
            </w:r>
          </w:p>
        </w:tc>
        <w:tc>
          <w:tcPr>
            <w:tcW w:w="1474" w:type="dxa"/>
            <w:shd w:val="clear" w:color="auto" w:fill="FBE9EF"/>
          </w:tcPr>
          <w:p w14:paraId="7A5775F3">
            <w:pPr>
              <w:spacing w:after="0" w:line="240" w:lineRule="auto"/>
              <w:jc w:val="right"/>
            </w:pPr>
            <w:r>
              <w:rPr>
                <w:b w:val="0"/>
                <w:i w:val="0"/>
                <w:sz w:val="18"/>
              </w:rPr>
              <w:t>62</w:t>
            </w:r>
          </w:p>
        </w:tc>
        <w:tc>
          <w:tcPr>
            <w:tcW w:w="1474" w:type="dxa"/>
            <w:shd w:val="clear" w:color="auto" w:fill="FBE9EF"/>
          </w:tcPr>
          <w:p w14:paraId="11345A02">
            <w:pPr>
              <w:spacing w:after="0" w:line="240" w:lineRule="auto"/>
              <w:jc w:val="right"/>
            </w:pPr>
            <w:r>
              <w:rPr>
                <w:b w:val="0"/>
                <w:i w:val="0"/>
                <w:sz w:val="18"/>
              </w:rPr>
              <w:t>61</w:t>
            </w:r>
          </w:p>
        </w:tc>
        <w:tc>
          <w:tcPr>
            <w:tcW w:w="1587" w:type="dxa"/>
            <w:shd w:val="clear" w:color="auto" w:fill="FBE9EF"/>
          </w:tcPr>
          <w:p w14:paraId="6AA18D2F">
            <w:pPr>
              <w:spacing w:after="0" w:line="240" w:lineRule="auto"/>
              <w:jc w:val="right"/>
            </w:pPr>
            <w:r>
              <w:rPr>
                <w:b w:val="0"/>
                <w:i w:val="0"/>
                <w:sz w:val="18"/>
              </w:rPr>
              <w:t>429</w:t>
            </w:r>
          </w:p>
        </w:tc>
      </w:tr>
      <w:tr w14:paraId="15B30B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3C22429">
            <w:pPr>
              <w:spacing w:after="0" w:line="240" w:lineRule="auto"/>
            </w:pPr>
            <w:r>
              <w:rPr>
                <w:b w:val="0"/>
                <w:i w:val="0"/>
                <w:sz w:val="18"/>
              </w:rPr>
              <w:t>BUSI</w:t>
            </w:r>
          </w:p>
        </w:tc>
        <w:tc>
          <w:tcPr>
            <w:tcW w:w="1701" w:type="dxa"/>
          </w:tcPr>
          <w:p w14:paraId="65ACA9FC">
            <w:pPr>
              <w:spacing w:after="0" w:line="240" w:lineRule="auto"/>
            </w:pPr>
            <w:r>
              <w:rPr>
                <w:b w:val="0"/>
                <w:i w:val="0"/>
                <w:sz w:val="18"/>
              </w:rPr>
              <w:t>malignant</w:t>
            </w:r>
          </w:p>
        </w:tc>
        <w:tc>
          <w:tcPr>
            <w:tcW w:w="1474" w:type="dxa"/>
          </w:tcPr>
          <w:p w14:paraId="4683F6D0">
            <w:pPr>
              <w:spacing w:after="0" w:line="240" w:lineRule="auto"/>
              <w:jc w:val="right"/>
            </w:pPr>
            <w:r>
              <w:rPr>
                <w:b w:val="0"/>
                <w:i w:val="0"/>
                <w:sz w:val="18"/>
              </w:rPr>
              <w:t>146</w:t>
            </w:r>
          </w:p>
        </w:tc>
        <w:tc>
          <w:tcPr>
            <w:tcW w:w="1474" w:type="dxa"/>
          </w:tcPr>
          <w:p w14:paraId="3DC2329B">
            <w:pPr>
              <w:spacing w:after="0" w:line="240" w:lineRule="auto"/>
              <w:jc w:val="right"/>
            </w:pPr>
            <w:r>
              <w:rPr>
                <w:b w:val="0"/>
                <w:i w:val="0"/>
                <w:sz w:val="18"/>
              </w:rPr>
              <w:t>29</w:t>
            </w:r>
          </w:p>
        </w:tc>
        <w:tc>
          <w:tcPr>
            <w:tcW w:w="1474" w:type="dxa"/>
          </w:tcPr>
          <w:p w14:paraId="0A747F43">
            <w:pPr>
              <w:spacing w:after="0" w:line="240" w:lineRule="auto"/>
              <w:jc w:val="right"/>
            </w:pPr>
            <w:r>
              <w:rPr>
                <w:b w:val="0"/>
                <w:i w:val="0"/>
                <w:sz w:val="18"/>
              </w:rPr>
              <w:t>31</w:t>
            </w:r>
          </w:p>
        </w:tc>
        <w:tc>
          <w:tcPr>
            <w:tcW w:w="1587" w:type="dxa"/>
          </w:tcPr>
          <w:p w14:paraId="4F1962A1">
            <w:pPr>
              <w:spacing w:after="0" w:line="240" w:lineRule="auto"/>
              <w:jc w:val="right"/>
            </w:pPr>
            <w:r>
              <w:rPr>
                <w:b w:val="0"/>
                <w:i w:val="0"/>
                <w:sz w:val="18"/>
              </w:rPr>
              <w:t>206</w:t>
            </w:r>
          </w:p>
        </w:tc>
      </w:tr>
      <w:tr w14:paraId="2F2AEC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1CB540B">
            <w:pPr>
              <w:spacing w:after="0" w:line="240" w:lineRule="auto"/>
            </w:pPr>
            <w:r>
              <w:rPr>
                <w:b w:val="0"/>
                <w:i w:val="0"/>
                <w:sz w:val="18"/>
              </w:rPr>
              <w:t>BrEaST</w:t>
            </w:r>
          </w:p>
        </w:tc>
        <w:tc>
          <w:tcPr>
            <w:tcW w:w="1701" w:type="dxa"/>
            <w:shd w:val="clear" w:color="auto" w:fill="FBE9EF"/>
          </w:tcPr>
          <w:p w14:paraId="00DE9FBA">
            <w:pPr>
              <w:spacing w:after="0" w:line="240" w:lineRule="auto"/>
            </w:pPr>
            <w:r>
              <w:rPr>
                <w:b w:val="0"/>
                <w:i w:val="0"/>
                <w:sz w:val="18"/>
              </w:rPr>
              <w:t>normal</w:t>
            </w:r>
          </w:p>
        </w:tc>
        <w:tc>
          <w:tcPr>
            <w:tcW w:w="1474" w:type="dxa"/>
            <w:shd w:val="clear" w:color="auto" w:fill="FBE9EF"/>
          </w:tcPr>
          <w:p w14:paraId="319B4B2D">
            <w:pPr>
              <w:spacing w:after="0" w:line="240" w:lineRule="auto"/>
              <w:jc w:val="right"/>
            </w:pPr>
            <w:r>
              <w:rPr>
                <w:b w:val="0"/>
                <w:i w:val="0"/>
                <w:sz w:val="18"/>
              </w:rPr>
              <w:t>2</w:t>
            </w:r>
          </w:p>
        </w:tc>
        <w:tc>
          <w:tcPr>
            <w:tcW w:w="1474" w:type="dxa"/>
            <w:shd w:val="clear" w:color="auto" w:fill="FBE9EF"/>
          </w:tcPr>
          <w:p w14:paraId="180701AC">
            <w:pPr>
              <w:spacing w:after="0" w:line="240" w:lineRule="auto"/>
              <w:jc w:val="right"/>
            </w:pPr>
            <w:r>
              <w:rPr>
                <w:b w:val="0"/>
                <w:i w:val="0"/>
                <w:sz w:val="18"/>
              </w:rPr>
              <w:t>1</w:t>
            </w:r>
          </w:p>
        </w:tc>
        <w:tc>
          <w:tcPr>
            <w:tcW w:w="1474" w:type="dxa"/>
            <w:shd w:val="clear" w:color="auto" w:fill="FBE9EF"/>
          </w:tcPr>
          <w:p w14:paraId="2F1B63BC">
            <w:pPr>
              <w:spacing w:after="0" w:line="240" w:lineRule="auto"/>
              <w:jc w:val="right"/>
            </w:pPr>
            <w:r>
              <w:rPr>
                <w:b w:val="0"/>
                <w:i w:val="0"/>
                <w:sz w:val="18"/>
              </w:rPr>
              <w:t>1</w:t>
            </w:r>
          </w:p>
        </w:tc>
        <w:tc>
          <w:tcPr>
            <w:tcW w:w="1587" w:type="dxa"/>
            <w:shd w:val="clear" w:color="auto" w:fill="FBE9EF"/>
          </w:tcPr>
          <w:p w14:paraId="3CC1A957">
            <w:pPr>
              <w:spacing w:after="0" w:line="240" w:lineRule="auto"/>
              <w:jc w:val="right"/>
            </w:pPr>
            <w:r>
              <w:rPr>
                <w:b w:val="0"/>
                <w:i w:val="0"/>
                <w:sz w:val="18"/>
              </w:rPr>
              <w:t>4</w:t>
            </w:r>
          </w:p>
        </w:tc>
      </w:tr>
      <w:tr w14:paraId="0139E5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C16A79A">
            <w:pPr>
              <w:spacing w:after="0" w:line="240" w:lineRule="auto"/>
            </w:pPr>
            <w:r>
              <w:rPr>
                <w:b w:val="0"/>
                <w:i w:val="0"/>
                <w:sz w:val="18"/>
              </w:rPr>
              <w:t>BrEaST</w:t>
            </w:r>
          </w:p>
        </w:tc>
        <w:tc>
          <w:tcPr>
            <w:tcW w:w="1701" w:type="dxa"/>
          </w:tcPr>
          <w:p w14:paraId="367DD375">
            <w:pPr>
              <w:spacing w:after="0" w:line="240" w:lineRule="auto"/>
            </w:pPr>
            <w:r>
              <w:rPr>
                <w:b w:val="0"/>
                <w:i w:val="0"/>
                <w:sz w:val="18"/>
              </w:rPr>
              <w:t>benign</w:t>
            </w:r>
          </w:p>
        </w:tc>
        <w:tc>
          <w:tcPr>
            <w:tcW w:w="1474" w:type="dxa"/>
          </w:tcPr>
          <w:p w14:paraId="3A253798">
            <w:pPr>
              <w:spacing w:after="0" w:line="240" w:lineRule="auto"/>
              <w:jc w:val="right"/>
            </w:pPr>
            <w:r>
              <w:rPr>
                <w:b w:val="0"/>
                <w:i w:val="0"/>
                <w:sz w:val="18"/>
              </w:rPr>
              <w:t>115</w:t>
            </w:r>
          </w:p>
        </w:tc>
        <w:tc>
          <w:tcPr>
            <w:tcW w:w="1474" w:type="dxa"/>
          </w:tcPr>
          <w:p w14:paraId="45595477">
            <w:pPr>
              <w:spacing w:after="0" w:line="240" w:lineRule="auto"/>
              <w:jc w:val="right"/>
            </w:pPr>
            <w:r>
              <w:rPr>
                <w:b w:val="0"/>
                <w:i w:val="0"/>
                <w:sz w:val="18"/>
              </w:rPr>
              <w:t>22</w:t>
            </w:r>
          </w:p>
        </w:tc>
        <w:tc>
          <w:tcPr>
            <w:tcW w:w="1474" w:type="dxa"/>
          </w:tcPr>
          <w:p w14:paraId="25293000">
            <w:pPr>
              <w:spacing w:after="0" w:line="240" w:lineRule="auto"/>
              <w:jc w:val="right"/>
            </w:pPr>
            <w:r>
              <w:rPr>
                <w:b w:val="0"/>
                <w:i w:val="0"/>
                <w:sz w:val="18"/>
              </w:rPr>
              <w:t>17</w:t>
            </w:r>
          </w:p>
        </w:tc>
        <w:tc>
          <w:tcPr>
            <w:tcW w:w="1587" w:type="dxa"/>
          </w:tcPr>
          <w:p w14:paraId="142A13BA">
            <w:pPr>
              <w:spacing w:after="0" w:line="240" w:lineRule="auto"/>
              <w:jc w:val="right"/>
            </w:pPr>
            <w:r>
              <w:rPr>
                <w:b w:val="0"/>
                <w:i w:val="0"/>
                <w:sz w:val="18"/>
              </w:rPr>
              <w:t>154</w:t>
            </w:r>
          </w:p>
        </w:tc>
      </w:tr>
      <w:tr w14:paraId="7015FF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FF71992">
            <w:pPr>
              <w:spacing w:after="0" w:line="240" w:lineRule="auto"/>
            </w:pPr>
            <w:r>
              <w:rPr>
                <w:b w:val="0"/>
                <w:i w:val="0"/>
                <w:sz w:val="18"/>
              </w:rPr>
              <w:t>BrEaST</w:t>
            </w:r>
          </w:p>
        </w:tc>
        <w:tc>
          <w:tcPr>
            <w:tcW w:w="1701" w:type="dxa"/>
            <w:shd w:val="clear" w:color="auto" w:fill="FBE9EF"/>
          </w:tcPr>
          <w:p w14:paraId="3519C4A9">
            <w:pPr>
              <w:spacing w:after="0" w:line="240" w:lineRule="auto"/>
            </w:pPr>
            <w:r>
              <w:rPr>
                <w:b w:val="0"/>
                <w:i w:val="0"/>
                <w:sz w:val="18"/>
              </w:rPr>
              <w:t>malignant</w:t>
            </w:r>
          </w:p>
        </w:tc>
        <w:tc>
          <w:tcPr>
            <w:tcW w:w="1474" w:type="dxa"/>
            <w:shd w:val="clear" w:color="auto" w:fill="FBE9EF"/>
          </w:tcPr>
          <w:p w14:paraId="1CBAE566">
            <w:pPr>
              <w:spacing w:after="0" w:line="240" w:lineRule="auto"/>
              <w:jc w:val="right"/>
            </w:pPr>
            <w:r>
              <w:rPr>
                <w:b w:val="0"/>
                <w:i w:val="0"/>
                <w:sz w:val="18"/>
              </w:rPr>
              <w:t>67</w:t>
            </w:r>
          </w:p>
        </w:tc>
        <w:tc>
          <w:tcPr>
            <w:tcW w:w="1474" w:type="dxa"/>
            <w:shd w:val="clear" w:color="auto" w:fill="FBE9EF"/>
          </w:tcPr>
          <w:p w14:paraId="7AAD5B22">
            <w:pPr>
              <w:spacing w:after="0" w:line="240" w:lineRule="auto"/>
              <w:jc w:val="right"/>
            </w:pPr>
            <w:r>
              <w:rPr>
                <w:b w:val="0"/>
                <w:i w:val="0"/>
                <w:sz w:val="18"/>
              </w:rPr>
              <w:t>14</w:t>
            </w:r>
          </w:p>
        </w:tc>
        <w:tc>
          <w:tcPr>
            <w:tcW w:w="1474" w:type="dxa"/>
            <w:shd w:val="clear" w:color="auto" w:fill="FBE9EF"/>
          </w:tcPr>
          <w:p w14:paraId="3F1F3EA6">
            <w:pPr>
              <w:spacing w:after="0" w:line="240" w:lineRule="auto"/>
              <w:jc w:val="right"/>
            </w:pPr>
            <w:r>
              <w:rPr>
                <w:b w:val="0"/>
                <w:i w:val="0"/>
                <w:sz w:val="18"/>
              </w:rPr>
              <w:t>17</w:t>
            </w:r>
          </w:p>
        </w:tc>
        <w:tc>
          <w:tcPr>
            <w:tcW w:w="1587" w:type="dxa"/>
            <w:shd w:val="clear" w:color="auto" w:fill="FBE9EF"/>
          </w:tcPr>
          <w:p w14:paraId="7BFB8F5C">
            <w:pPr>
              <w:spacing w:after="0" w:line="240" w:lineRule="auto"/>
              <w:jc w:val="right"/>
            </w:pPr>
            <w:r>
              <w:rPr>
                <w:b w:val="0"/>
                <w:i w:val="0"/>
                <w:sz w:val="18"/>
              </w:rPr>
              <w:t>98</w:t>
            </w:r>
          </w:p>
        </w:tc>
      </w:tr>
      <w:tr w14:paraId="12A937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202BA5">
            <w:pPr>
              <w:spacing w:after="0" w:line="240" w:lineRule="auto"/>
            </w:pPr>
            <w:r>
              <w:rPr>
                <w:b w:val="0"/>
                <w:i w:val="0"/>
                <w:sz w:val="18"/>
              </w:rPr>
              <w:t>BUS-BRA</w:t>
            </w:r>
          </w:p>
        </w:tc>
        <w:tc>
          <w:tcPr>
            <w:tcW w:w="1701" w:type="dxa"/>
          </w:tcPr>
          <w:p w14:paraId="12A9D758">
            <w:pPr>
              <w:spacing w:after="0" w:line="240" w:lineRule="auto"/>
            </w:pPr>
            <w:r>
              <w:rPr>
                <w:b w:val="0"/>
                <w:i w:val="0"/>
                <w:sz w:val="18"/>
              </w:rPr>
              <w:t>benign</w:t>
            </w:r>
          </w:p>
        </w:tc>
        <w:tc>
          <w:tcPr>
            <w:tcW w:w="1474" w:type="dxa"/>
          </w:tcPr>
          <w:p w14:paraId="5A63BDFD">
            <w:pPr>
              <w:spacing w:after="0" w:line="240" w:lineRule="auto"/>
              <w:jc w:val="right"/>
            </w:pPr>
            <w:r>
              <w:rPr>
                <w:b w:val="0"/>
                <w:i w:val="0"/>
                <w:sz w:val="18"/>
              </w:rPr>
              <w:t>772</w:t>
            </w:r>
          </w:p>
        </w:tc>
        <w:tc>
          <w:tcPr>
            <w:tcW w:w="1474" w:type="dxa"/>
          </w:tcPr>
          <w:p w14:paraId="43873FF8">
            <w:pPr>
              <w:spacing w:after="0" w:line="240" w:lineRule="auto"/>
              <w:jc w:val="right"/>
            </w:pPr>
            <w:r>
              <w:rPr>
                <w:b w:val="0"/>
                <w:i w:val="0"/>
                <w:sz w:val="18"/>
              </w:rPr>
              <w:t>126</w:t>
            </w:r>
          </w:p>
        </w:tc>
        <w:tc>
          <w:tcPr>
            <w:tcW w:w="1474" w:type="dxa"/>
          </w:tcPr>
          <w:p w14:paraId="54150974">
            <w:pPr>
              <w:spacing w:after="0" w:line="240" w:lineRule="auto"/>
              <w:jc w:val="right"/>
            </w:pPr>
            <w:r>
              <w:rPr>
                <w:b w:val="0"/>
                <w:i w:val="0"/>
                <w:sz w:val="18"/>
              </w:rPr>
              <w:t>370</w:t>
            </w:r>
          </w:p>
        </w:tc>
        <w:tc>
          <w:tcPr>
            <w:tcW w:w="1587" w:type="dxa"/>
          </w:tcPr>
          <w:p w14:paraId="1DFBF29B">
            <w:pPr>
              <w:spacing w:after="0" w:line="240" w:lineRule="auto"/>
              <w:jc w:val="right"/>
            </w:pPr>
            <w:r>
              <w:rPr>
                <w:b w:val="0"/>
                <w:i w:val="0"/>
                <w:sz w:val="18"/>
              </w:rPr>
              <w:t>1,268</w:t>
            </w:r>
          </w:p>
        </w:tc>
      </w:tr>
      <w:tr w14:paraId="2AAA84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7A8D0A8">
            <w:pPr>
              <w:spacing w:after="0" w:line="240" w:lineRule="auto"/>
            </w:pPr>
            <w:r>
              <w:rPr>
                <w:b w:val="0"/>
                <w:i w:val="0"/>
                <w:sz w:val="18"/>
              </w:rPr>
              <w:t>BUS-BRA</w:t>
            </w:r>
          </w:p>
        </w:tc>
        <w:tc>
          <w:tcPr>
            <w:tcW w:w="1701" w:type="dxa"/>
            <w:shd w:val="clear" w:color="auto" w:fill="FBE9EF"/>
          </w:tcPr>
          <w:p w14:paraId="779B208F">
            <w:pPr>
              <w:spacing w:after="0" w:line="240" w:lineRule="auto"/>
            </w:pPr>
            <w:r>
              <w:rPr>
                <w:b w:val="0"/>
                <w:i w:val="0"/>
                <w:sz w:val="18"/>
              </w:rPr>
              <w:t>malignant</w:t>
            </w:r>
          </w:p>
        </w:tc>
        <w:tc>
          <w:tcPr>
            <w:tcW w:w="1474" w:type="dxa"/>
            <w:shd w:val="clear" w:color="auto" w:fill="FBE9EF"/>
          </w:tcPr>
          <w:p w14:paraId="2B522796">
            <w:pPr>
              <w:spacing w:after="0" w:line="240" w:lineRule="auto"/>
              <w:jc w:val="right"/>
            </w:pPr>
            <w:r>
              <w:rPr>
                <w:b w:val="0"/>
                <w:i w:val="0"/>
                <w:sz w:val="18"/>
              </w:rPr>
              <w:t>352</w:t>
            </w:r>
          </w:p>
        </w:tc>
        <w:tc>
          <w:tcPr>
            <w:tcW w:w="1474" w:type="dxa"/>
            <w:shd w:val="clear" w:color="auto" w:fill="FBE9EF"/>
          </w:tcPr>
          <w:p w14:paraId="76205CA4">
            <w:pPr>
              <w:spacing w:after="0" w:line="240" w:lineRule="auto"/>
              <w:jc w:val="right"/>
            </w:pPr>
            <w:r>
              <w:rPr>
                <w:b w:val="0"/>
                <w:i w:val="0"/>
                <w:sz w:val="18"/>
              </w:rPr>
              <w:t>63</w:t>
            </w:r>
          </w:p>
        </w:tc>
        <w:tc>
          <w:tcPr>
            <w:tcW w:w="1474" w:type="dxa"/>
            <w:shd w:val="clear" w:color="auto" w:fill="FBE9EF"/>
          </w:tcPr>
          <w:p w14:paraId="71873470">
            <w:pPr>
              <w:spacing w:after="0" w:line="240" w:lineRule="auto"/>
              <w:jc w:val="right"/>
            </w:pPr>
            <w:r>
              <w:rPr>
                <w:b w:val="0"/>
                <w:i w:val="0"/>
                <w:sz w:val="18"/>
              </w:rPr>
              <w:t>192</w:t>
            </w:r>
          </w:p>
        </w:tc>
        <w:tc>
          <w:tcPr>
            <w:tcW w:w="1587" w:type="dxa"/>
            <w:shd w:val="clear" w:color="auto" w:fill="FBE9EF"/>
          </w:tcPr>
          <w:p w14:paraId="116C891C">
            <w:pPr>
              <w:spacing w:after="0" w:line="240" w:lineRule="auto"/>
              <w:jc w:val="right"/>
            </w:pPr>
            <w:r>
              <w:rPr>
                <w:b w:val="0"/>
                <w:i w:val="0"/>
                <w:sz w:val="18"/>
              </w:rPr>
              <w:t>607</w:t>
            </w:r>
          </w:p>
        </w:tc>
      </w:tr>
      <w:tr w14:paraId="28C8F8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80EFDB9">
            <w:pPr>
              <w:spacing w:after="0" w:line="240" w:lineRule="auto"/>
            </w:pPr>
            <w:r>
              <w:rPr>
                <w:b/>
                <w:i w:val="0"/>
                <w:sz w:val="18"/>
              </w:rPr>
              <w:t>All</w:t>
            </w:r>
          </w:p>
        </w:tc>
        <w:tc>
          <w:tcPr>
            <w:tcW w:w="1701" w:type="dxa"/>
          </w:tcPr>
          <w:p w14:paraId="14143245">
            <w:pPr>
              <w:spacing w:after="0" w:line="240" w:lineRule="auto"/>
            </w:pPr>
            <w:r>
              <w:rPr>
                <w:b/>
                <w:i w:val="0"/>
                <w:sz w:val="18"/>
              </w:rPr>
              <w:t>normal</w:t>
            </w:r>
          </w:p>
        </w:tc>
        <w:tc>
          <w:tcPr>
            <w:tcW w:w="1474" w:type="dxa"/>
          </w:tcPr>
          <w:p w14:paraId="6DF8AD80">
            <w:pPr>
              <w:spacing w:after="0" w:line="240" w:lineRule="auto"/>
              <w:jc w:val="right"/>
            </w:pPr>
            <w:r>
              <w:rPr>
                <w:b/>
                <w:i w:val="0"/>
                <w:sz w:val="18"/>
              </w:rPr>
              <w:t>93</w:t>
            </w:r>
          </w:p>
        </w:tc>
        <w:tc>
          <w:tcPr>
            <w:tcW w:w="1474" w:type="dxa"/>
          </w:tcPr>
          <w:p w14:paraId="0CE33B10">
            <w:pPr>
              <w:spacing w:after="0" w:line="240" w:lineRule="auto"/>
              <w:jc w:val="right"/>
            </w:pPr>
            <w:r>
              <w:rPr>
                <w:b/>
                <w:i w:val="0"/>
                <w:sz w:val="18"/>
              </w:rPr>
              <w:t>20</w:t>
            </w:r>
          </w:p>
        </w:tc>
        <w:tc>
          <w:tcPr>
            <w:tcW w:w="1474" w:type="dxa"/>
          </w:tcPr>
          <w:p w14:paraId="132B4B8D">
            <w:pPr>
              <w:spacing w:after="0" w:line="240" w:lineRule="auto"/>
              <w:jc w:val="right"/>
            </w:pPr>
            <w:r>
              <w:rPr>
                <w:b/>
                <w:i w:val="0"/>
                <w:sz w:val="18"/>
              </w:rPr>
              <w:t>22</w:t>
            </w:r>
          </w:p>
        </w:tc>
        <w:tc>
          <w:tcPr>
            <w:tcW w:w="1587" w:type="dxa"/>
          </w:tcPr>
          <w:p w14:paraId="485A2D3D">
            <w:pPr>
              <w:spacing w:after="0" w:line="240" w:lineRule="auto"/>
              <w:jc w:val="right"/>
            </w:pPr>
            <w:r>
              <w:rPr>
                <w:b/>
                <w:i w:val="0"/>
                <w:sz w:val="18"/>
              </w:rPr>
              <w:t>135</w:t>
            </w:r>
          </w:p>
        </w:tc>
      </w:tr>
      <w:tr w14:paraId="06A179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A0F051C">
            <w:pPr>
              <w:spacing w:after="0" w:line="240" w:lineRule="auto"/>
            </w:pPr>
            <w:r>
              <w:rPr>
                <w:b/>
                <w:i w:val="0"/>
                <w:sz w:val="18"/>
              </w:rPr>
              <w:t>All</w:t>
            </w:r>
          </w:p>
        </w:tc>
        <w:tc>
          <w:tcPr>
            <w:tcW w:w="1701" w:type="dxa"/>
            <w:shd w:val="clear" w:color="auto" w:fill="FBE9EF"/>
          </w:tcPr>
          <w:p w14:paraId="7F94434C">
            <w:pPr>
              <w:spacing w:after="0" w:line="240" w:lineRule="auto"/>
            </w:pPr>
            <w:r>
              <w:rPr>
                <w:b/>
                <w:i w:val="0"/>
                <w:sz w:val="18"/>
              </w:rPr>
              <w:t>benign</w:t>
            </w:r>
          </w:p>
        </w:tc>
        <w:tc>
          <w:tcPr>
            <w:tcW w:w="1474" w:type="dxa"/>
            <w:shd w:val="clear" w:color="auto" w:fill="FBE9EF"/>
          </w:tcPr>
          <w:p w14:paraId="728ACBE5">
            <w:pPr>
              <w:spacing w:after="0" w:line="240" w:lineRule="auto"/>
              <w:jc w:val="right"/>
            </w:pPr>
            <w:r>
              <w:rPr>
                <w:b/>
                <w:i w:val="0"/>
                <w:sz w:val="18"/>
              </w:rPr>
              <w:t>1,193</w:t>
            </w:r>
          </w:p>
        </w:tc>
        <w:tc>
          <w:tcPr>
            <w:tcW w:w="1474" w:type="dxa"/>
            <w:shd w:val="clear" w:color="auto" w:fill="FBE9EF"/>
          </w:tcPr>
          <w:p w14:paraId="25F4F920">
            <w:pPr>
              <w:spacing w:after="0" w:line="240" w:lineRule="auto"/>
              <w:jc w:val="right"/>
            </w:pPr>
            <w:r>
              <w:rPr>
                <w:b/>
                <w:i w:val="0"/>
                <w:sz w:val="18"/>
              </w:rPr>
              <w:t>210</w:t>
            </w:r>
          </w:p>
        </w:tc>
        <w:tc>
          <w:tcPr>
            <w:tcW w:w="1474" w:type="dxa"/>
            <w:shd w:val="clear" w:color="auto" w:fill="FBE9EF"/>
          </w:tcPr>
          <w:p w14:paraId="20196A54">
            <w:pPr>
              <w:spacing w:after="0" w:line="240" w:lineRule="auto"/>
              <w:jc w:val="right"/>
            </w:pPr>
            <w:r>
              <w:rPr>
                <w:b/>
                <w:i w:val="0"/>
                <w:sz w:val="18"/>
              </w:rPr>
              <w:t>448</w:t>
            </w:r>
          </w:p>
        </w:tc>
        <w:tc>
          <w:tcPr>
            <w:tcW w:w="1587" w:type="dxa"/>
            <w:shd w:val="clear" w:color="auto" w:fill="FBE9EF"/>
          </w:tcPr>
          <w:p w14:paraId="28F99DF8">
            <w:pPr>
              <w:spacing w:after="0" w:line="240" w:lineRule="auto"/>
              <w:jc w:val="right"/>
            </w:pPr>
            <w:r>
              <w:rPr>
                <w:b/>
                <w:i w:val="0"/>
                <w:sz w:val="18"/>
              </w:rPr>
              <w:t>1,851</w:t>
            </w:r>
          </w:p>
        </w:tc>
      </w:tr>
      <w:tr w14:paraId="4FDACA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BCA11B1">
            <w:pPr>
              <w:spacing w:after="0" w:line="240" w:lineRule="auto"/>
            </w:pPr>
            <w:r>
              <w:rPr>
                <w:b/>
                <w:i w:val="0"/>
                <w:sz w:val="18"/>
              </w:rPr>
              <w:t>All</w:t>
            </w:r>
          </w:p>
        </w:tc>
        <w:tc>
          <w:tcPr>
            <w:tcW w:w="1701" w:type="dxa"/>
          </w:tcPr>
          <w:p w14:paraId="2E962B4F">
            <w:pPr>
              <w:spacing w:after="0" w:line="240" w:lineRule="auto"/>
            </w:pPr>
            <w:r>
              <w:rPr>
                <w:b/>
                <w:i w:val="0"/>
                <w:sz w:val="18"/>
              </w:rPr>
              <w:t>malignant</w:t>
            </w:r>
          </w:p>
        </w:tc>
        <w:tc>
          <w:tcPr>
            <w:tcW w:w="1474" w:type="dxa"/>
          </w:tcPr>
          <w:p w14:paraId="08EDC083">
            <w:pPr>
              <w:spacing w:after="0" w:line="240" w:lineRule="auto"/>
              <w:jc w:val="right"/>
            </w:pPr>
            <w:r>
              <w:rPr>
                <w:b/>
                <w:i w:val="0"/>
                <w:sz w:val="18"/>
              </w:rPr>
              <w:t>565</w:t>
            </w:r>
          </w:p>
        </w:tc>
        <w:tc>
          <w:tcPr>
            <w:tcW w:w="1474" w:type="dxa"/>
          </w:tcPr>
          <w:p w14:paraId="19976804">
            <w:pPr>
              <w:spacing w:after="0" w:line="240" w:lineRule="auto"/>
              <w:jc w:val="right"/>
            </w:pPr>
            <w:r>
              <w:rPr>
                <w:b/>
                <w:i w:val="0"/>
                <w:sz w:val="18"/>
              </w:rPr>
              <w:t>106</w:t>
            </w:r>
          </w:p>
        </w:tc>
        <w:tc>
          <w:tcPr>
            <w:tcW w:w="1474" w:type="dxa"/>
          </w:tcPr>
          <w:p w14:paraId="142601E1">
            <w:pPr>
              <w:spacing w:after="0" w:line="240" w:lineRule="auto"/>
              <w:jc w:val="right"/>
            </w:pPr>
            <w:r>
              <w:rPr>
                <w:b/>
                <w:i w:val="0"/>
                <w:sz w:val="18"/>
              </w:rPr>
              <w:t>240</w:t>
            </w:r>
          </w:p>
        </w:tc>
        <w:tc>
          <w:tcPr>
            <w:tcW w:w="1587" w:type="dxa"/>
          </w:tcPr>
          <w:p w14:paraId="49D64E99">
            <w:pPr>
              <w:spacing w:after="0" w:line="240" w:lineRule="auto"/>
              <w:jc w:val="right"/>
            </w:pPr>
            <w:r>
              <w:rPr>
                <w:b/>
                <w:i w:val="0"/>
                <w:sz w:val="18"/>
              </w:rPr>
              <w:t>911</w:t>
            </w:r>
          </w:p>
        </w:tc>
      </w:tr>
    </w:tbl>
    <w:p w14:paraId="5C58462A">
      <w:pPr>
        <w:spacing w:before="60" w:after="160"/>
      </w:pPr>
      <w:r>
        <w:rPr>
          <w:b w:val="0"/>
          <w:i/>
          <w:color w:val="555555"/>
          <w:sz w:val="17"/>
        </w:rPr>
        <w:t>Normal scans are rare (135 in total, only 22 in the test set), so the normal class is the least reliable. BUS-BRA has no normal class.</w:t>
      </w:r>
    </w:p>
    <w:p w14:paraId="47833A1B">
      <w:pPr>
        <w:pStyle w:val="3"/>
      </w:pPr>
      <w:bookmarkStart w:id="28" w:name="_Toc31170"/>
      <w:r>
        <w:t>6.3 Data-quality decisions</w:t>
      </w:r>
      <w:bookmarkEnd w:id="28"/>
    </w:p>
    <w:p w14:paraId="6D4074A3">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7D6F0C82">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7BB82B38">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48B89B68">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7A401FD1">
      <w:pPr>
        <w:pStyle w:val="23"/>
      </w:pPr>
      <w:r>
        <w:rPr>
          <w:b/>
          <w:i w:val="0"/>
        </w:rPr>
        <w:t>A pre-augmented BUSI copy was rejected.</w:t>
      </w:r>
      <w:r>
        <w:rPr>
          <w:b w:val="0"/>
          <w:i w:val="0"/>
        </w:rPr>
        <w:t xml:space="preserve"> A Kaggle dataset of rotated and sharpened BUSI copies would leak near-identical images into the test set.</w:t>
      </w:r>
    </w:p>
    <w:p w14:paraId="1D84217E">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7F98A412">
      <w:pPr>
        <w:pStyle w:val="3"/>
      </w:pPr>
      <w:bookmarkStart w:id="29" w:name="_Toc18108"/>
      <w:r>
        <w:t>6.4 Method and settings</w:t>
      </w:r>
      <w:bookmarkEnd w:id="29"/>
    </w:p>
    <w:p w14:paraId="429E45DB">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5CE6D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735BD9B">
            <w:pPr>
              <w:spacing w:after="0" w:line="240" w:lineRule="auto"/>
            </w:pPr>
            <w:r>
              <w:rPr>
                <w:b/>
                <w:i w:val="0"/>
                <w:color w:val="FFFFFF"/>
                <w:sz w:val="17"/>
              </w:rPr>
              <w:t>Setting</w:t>
            </w:r>
          </w:p>
        </w:tc>
        <w:tc>
          <w:tcPr>
            <w:tcW w:w="6576" w:type="dxa"/>
            <w:shd w:val="clear" w:color="auto" w:fill="9E1B46"/>
          </w:tcPr>
          <w:p w14:paraId="2A01863D">
            <w:pPr>
              <w:spacing w:after="0" w:line="240" w:lineRule="auto"/>
            </w:pPr>
            <w:r>
              <w:rPr>
                <w:b/>
                <w:i w:val="0"/>
                <w:color w:val="FFFFFF"/>
                <w:sz w:val="17"/>
              </w:rPr>
              <w:t>Value</w:t>
            </w:r>
          </w:p>
        </w:tc>
      </w:tr>
      <w:tr w14:paraId="2ABE50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FFAF81">
            <w:pPr>
              <w:spacing w:after="0" w:line="240" w:lineRule="auto"/>
            </w:pPr>
            <w:r>
              <w:rPr>
                <w:b w:val="0"/>
                <w:i w:val="0"/>
                <w:sz w:val="17"/>
              </w:rPr>
              <w:t>Preprocessing (same code in training and server)</w:t>
            </w:r>
          </w:p>
        </w:tc>
        <w:tc>
          <w:tcPr>
            <w:tcW w:w="6576" w:type="dxa"/>
          </w:tcPr>
          <w:p w14:paraId="3BD9BF09">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02E296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6EAAEE3">
            <w:pPr>
              <w:spacing w:after="0" w:line="240" w:lineRule="auto"/>
            </w:pPr>
            <w:r>
              <w:rPr>
                <w:b w:val="0"/>
                <w:i w:val="0"/>
                <w:sz w:val="17"/>
              </w:rPr>
              <w:t>Backbone</w:t>
            </w:r>
          </w:p>
        </w:tc>
        <w:tc>
          <w:tcPr>
            <w:tcW w:w="6576" w:type="dxa"/>
            <w:shd w:val="clear" w:color="auto" w:fill="FBE9EF"/>
          </w:tcPr>
          <w:p w14:paraId="7E5805BA">
            <w:pPr>
              <w:spacing w:after="0" w:line="240" w:lineRule="auto"/>
            </w:pPr>
            <w:r>
              <w:rPr>
                <w:b w:val="0"/>
                <w:i w:val="0"/>
                <w:sz w:val="17"/>
              </w:rPr>
              <w:t>ResNet50 (torchvision, ImageNet weights V2), about 25.6 million parameters</w:t>
            </w:r>
          </w:p>
        </w:tc>
      </w:tr>
      <w:tr w14:paraId="3D7DB5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246F9D">
            <w:pPr>
              <w:spacing w:after="0" w:line="240" w:lineRule="auto"/>
            </w:pPr>
            <w:r>
              <w:rPr>
                <w:b w:val="0"/>
                <w:i w:val="0"/>
                <w:sz w:val="17"/>
              </w:rPr>
              <w:t>Head</w:t>
            </w:r>
          </w:p>
        </w:tc>
        <w:tc>
          <w:tcPr>
            <w:tcW w:w="6576" w:type="dxa"/>
          </w:tcPr>
          <w:p w14:paraId="7558478A">
            <w:pPr>
              <w:spacing w:after="0" w:line="240" w:lineRule="auto"/>
            </w:pPr>
            <w:r>
              <w:rPr>
                <w:b w:val="0"/>
                <w:i w:val="0"/>
                <w:sz w:val="17"/>
              </w:rPr>
              <w:t>Global average pooling, dropout 0.3, linear layer 2048 to 3 classes</w:t>
            </w:r>
          </w:p>
        </w:tc>
      </w:tr>
      <w:tr w14:paraId="5689C3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A2EA40">
            <w:pPr>
              <w:spacing w:after="0" w:line="240" w:lineRule="auto"/>
            </w:pPr>
            <w:r>
              <w:rPr>
                <w:b w:val="0"/>
                <w:i w:val="0"/>
                <w:sz w:val="17"/>
              </w:rPr>
              <w:t>Loss</w:t>
            </w:r>
          </w:p>
        </w:tc>
        <w:tc>
          <w:tcPr>
            <w:tcW w:w="6576" w:type="dxa"/>
            <w:shd w:val="clear" w:color="auto" w:fill="FBE9EF"/>
          </w:tcPr>
          <w:p w14:paraId="36A1D9C8">
            <w:pPr>
              <w:spacing w:after="0" w:line="240" w:lineRule="auto"/>
            </w:pPr>
            <w:r>
              <w:rPr>
                <w:b w:val="0"/>
                <w:i w:val="0"/>
                <w:sz w:val="17"/>
              </w:rPr>
              <w:t>Cross-entropy with label smoothing 0.05, multiplied per image by a weight (below)</w:t>
            </w:r>
          </w:p>
        </w:tc>
      </w:tr>
      <w:tr w14:paraId="18EEBC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EF130AC">
            <w:pPr>
              <w:spacing w:after="0" w:line="240" w:lineRule="auto"/>
            </w:pPr>
            <w:r>
              <w:rPr>
                <w:b w:val="0"/>
                <w:i w:val="0"/>
                <w:sz w:val="17"/>
              </w:rPr>
              <w:t>Sample weights</w:t>
            </w:r>
          </w:p>
        </w:tc>
        <w:tc>
          <w:tcPr>
            <w:tcW w:w="6576" w:type="dxa"/>
          </w:tcPr>
          <w:p w14:paraId="1134698E">
            <w:pPr>
              <w:spacing w:after="0" w:line="240" w:lineRule="auto"/>
            </w:pPr>
            <w:r>
              <w:rPr>
                <w:b w:val="0"/>
                <w:i w:val="0"/>
                <w:sz w:val="17"/>
              </w:rPr>
              <w:t>Inverse class frequency; the source-balanced recipe also multiplies by inverse hospital frequency so each hospital counts equally; normalised to mean 1</w:t>
            </w:r>
          </w:p>
        </w:tc>
      </w:tr>
      <w:tr w14:paraId="0AA8A4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C68260">
            <w:pPr>
              <w:spacing w:after="0" w:line="240" w:lineRule="auto"/>
            </w:pPr>
            <w:r>
              <w:rPr>
                <w:b w:val="0"/>
                <w:i w:val="0"/>
                <w:sz w:val="17"/>
              </w:rPr>
              <w:t>Optimiser</w:t>
            </w:r>
          </w:p>
        </w:tc>
        <w:tc>
          <w:tcPr>
            <w:tcW w:w="6576" w:type="dxa"/>
            <w:shd w:val="clear" w:color="auto" w:fill="FBE9EF"/>
          </w:tcPr>
          <w:p w14:paraId="2F73A5B4">
            <w:pPr>
              <w:spacing w:after="0" w:line="240" w:lineRule="auto"/>
            </w:pPr>
            <w:r>
              <w:rPr>
                <w:b w:val="0"/>
                <w:i w:val="0"/>
                <w:sz w:val="17"/>
              </w:rPr>
              <w:t>AdamW, weight decay 1e-4</w:t>
            </w:r>
          </w:p>
        </w:tc>
      </w:tr>
      <w:tr w14:paraId="5174D5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1F36783">
            <w:pPr>
              <w:spacing w:after="0" w:line="240" w:lineRule="auto"/>
            </w:pPr>
            <w:r>
              <w:rPr>
                <w:b w:val="0"/>
                <w:i w:val="0"/>
                <w:sz w:val="17"/>
              </w:rPr>
              <w:t>Phase 1 (4 epochs)</w:t>
            </w:r>
          </w:p>
        </w:tc>
        <w:tc>
          <w:tcPr>
            <w:tcW w:w="6576" w:type="dxa"/>
          </w:tcPr>
          <w:p w14:paraId="4A1F0722">
            <w:pPr>
              <w:spacing w:after="0" w:line="240" w:lineRule="auto"/>
            </w:pPr>
            <w:r>
              <w:rPr>
                <w:b w:val="0"/>
                <w:i w:val="0"/>
                <w:sz w:val="17"/>
              </w:rPr>
              <w:t>Backbone frozen; only the new head trains, learning rate 1e-3</w:t>
            </w:r>
          </w:p>
        </w:tc>
      </w:tr>
      <w:tr w14:paraId="3E642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DA59250">
            <w:pPr>
              <w:spacing w:after="0" w:line="240" w:lineRule="auto"/>
            </w:pPr>
            <w:r>
              <w:rPr>
                <w:b w:val="0"/>
                <w:i w:val="0"/>
                <w:sz w:val="17"/>
              </w:rPr>
              <w:t>Phase 2 (26 epochs)</w:t>
            </w:r>
          </w:p>
        </w:tc>
        <w:tc>
          <w:tcPr>
            <w:tcW w:w="6576" w:type="dxa"/>
            <w:shd w:val="clear" w:color="auto" w:fill="FBE9EF"/>
          </w:tcPr>
          <w:p w14:paraId="1D33A691">
            <w:pPr>
              <w:spacing w:after="0" w:line="240" w:lineRule="auto"/>
            </w:pPr>
            <w:r>
              <w:rPr>
                <w:b w:val="0"/>
                <w:i w:val="0"/>
                <w:sz w:val="17"/>
              </w:rPr>
              <w:t>All layers train: backbone learning rate 1e-4, head 5e-4, cosine decay to zero over the 26 epochs (stepped every batch)</w:t>
            </w:r>
          </w:p>
        </w:tc>
      </w:tr>
      <w:tr w14:paraId="3152A5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9A8B61">
            <w:pPr>
              <w:spacing w:after="0" w:line="240" w:lineRule="auto"/>
            </w:pPr>
            <w:r>
              <w:rPr>
                <w:b w:val="0"/>
                <w:i w:val="0"/>
                <w:sz w:val="17"/>
              </w:rPr>
              <w:t>Batch size, precision</w:t>
            </w:r>
          </w:p>
        </w:tc>
        <w:tc>
          <w:tcPr>
            <w:tcW w:w="6576" w:type="dxa"/>
          </w:tcPr>
          <w:p w14:paraId="6CADD6C2">
            <w:pPr>
              <w:spacing w:after="0" w:line="240" w:lineRule="auto"/>
            </w:pPr>
            <w:r>
              <w:rPr>
                <w:b w:val="0"/>
                <w:i w:val="0"/>
                <w:sz w:val="17"/>
              </w:rPr>
              <w:t>32 images; mixed precision (fp16 autocast with gradient scaling) on the GPU</w:t>
            </w:r>
          </w:p>
        </w:tc>
      </w:tr>
      <w:tr w14:paraId="7B9C28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EC73303">
            <w:pPr>
              <w:spacing w:after="0" w:line="240" w:lineRule="auto"/>
            </w:pPr>
            <w:r>
              <w:rPr>
                <w:b w:val="0"/>
                <w:i w:val="0"/>
                <w:sz w:val="17"/>
              </w:rPr>
              <w:t>Training images</w:t>
            </w:r>
          </w:p>
        </w:tc>
        <w:tc>
          <w:tcPr>
            <w:tcW w:w="6576" w:type="dxa"/>
            <w:shd w:val="clear" w:color="auto" w:fill="FBE9EF"/>
          </w:tcPr>
          <w:p w14:paraId="220ED7B1">
            <w:pPr>
              <w:spacing w:after="0" w:line="240" w:lineRule="auto"/>
            </w:pPr>
            <w:r>
              <w:rPr>
                <w:b w:val="0"/>
                <w:i w:val="0"/>
                <w:sz w:val="17"/>
              </w:rPr>
              <w:t>Pre-resized (padded) to 288 × 288, then randomly cropped to 224 × 224 with the augmentations below; validation and test use the plain 224 × 224 image</w:t>
            </w:r>
          </w:p>
        </w:tc>
      </w:tr>
      <w:tr w14:paraId="5A23D1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B67109">
            <w:pPr>
              <w:spacing w:after="0" w:line="240" w:lineRule="auto"/>
            </w:pPr>
            <w:r>
              <w:rPr>
                <w:b w:val="0"/>
                <w:i w:val="0"/>
                <w:sz w:val="17"/>
              </w:rPr>
              <w:t>Epoch selection</w:t>
            </w:r>
          </w:p>
        </w:tc>
        <w:tc>
          <w:tcPr>
            <w:tcW w:w="6576" w:type="dxa"/>
          </w:tcPr>
          <w:p w14:paraId="57EFBCA8">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333B66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11A0C9E">
            <w:pPr>
              <w:spacing w:after="0" w:line="240" w:lineRule="auto"/>
            </w:pPr>
            <w:r>
              <w:rPr>
                <w:b w:val="0"/>
                <w:i w:val="0"/>
                <w:sz w:val="17"/>
              </w:rPr>
              <w:t>Cross-validation</w:t>
            </w:r>
          </w:p>
        </w:tc>
        <w:tc>
          <w:tcPr>
            <w:tcW w:w="6576" w:type="dxa"/>
            <w:shd w:val="clear" w:color="auto" w:fill="FBE9EF"/>
          </w:tcPr>
          <w:p w14:paraId="24955A4B">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0B3B7D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377996D">
            <w:pPr>
              <w:spacing w:after="0" w:line="240" w:lineRule="auto"/>
            </w:pPr>
            <w:r>
              <w:rPr>
                <w:b w:val="0"/>
                <w:i w:val="0"/>
                <w:sz w:val="17"/>
              </w:rPr>
              <w:t>Reproducibility</w:t>
            </w:r>
          </w:p>
        </w:tc>
        <w:tc>
          <w:tcPr>
            <w:tcW w:w="6576" w:type="dxa"/>
          </w:tcPr>
          <w:p w14:paraId="000EADFF">
            <w:pPr>
              <w:spacing w:after="0" w:line="240" w:lineRule="auto"/>
            </w:pPr>
            <w:r>
              <w:rPr>
                <w:b w:val="0"/>
                <w:i w:val="0"/>
                <w:sz w:val="17"/>
              </w:rPr>
              <w:t>Random seed 42 everywhere; splits stored in ml/v7_split.csv and ml/busbra_split.csv</w:t>
            </w:r>
          </w:p>
        </w:tc>
      </w:tr>
      <w:tr w14:paraId="52A2E8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5C4570C">
            <w:pPr>
              <w:spacing w:after="0" w:line="240" w:lineRule="auto"/>
            </w:pPr>
            <w:r>
              <w:rPr>
                <w:b w:val="0"/>
                <w:i w:val="0"/>
                <w:sz w:val="17"/>
              </w:rPr>
              <w:t>Hardware</w:t>
            </w:r>
          </w:p>
        </w:tc>
        <w:tc>
          <w:tcPr>
            <w:tcW w:w="6576" w:type="dxa"/>
            <w:shd w:val="clear" w:color="auto" w:fill="FBE9EF"/>
          </w:tcPr>
          <w:p w14:paraId="46F22ECB">
            <w:pPr>
              <w:spacing w:after="0" w:line="240" w:lineRule="auto"/>
            </w:pPr>
            <w:r>
              <w:rPr>
                <w:b w:val="0"/>
                <w:i w:val="0"/>
                <w:sz w:val="17"/>
              </w:rPr>
              <w:t>Kaggle NVIDIA Tesla T4 GPU (version 7 trained in 27 min 44 s)</w:t>
            </w:r>
          </w:p>
        </w:tc>
      </w:tr>
    </w:tbl>
    <w:p w14:paraId="016C6CCE">
      <w:pPr>
        <w:spacing w:after="80"/>
      </w:pPr>
    </w:p>
    <w:p w14:paraId="0F8F9FAC">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7B1BF2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B636677">
            <w:pPr>
              <w:keepNext/>
              <w:spacing w:after="0" w:line="240" w:lineRule="auto"/>
            </w:pPr>
            <w:r>
              <w:rPr>
                <w:b/>
                <w:i w:val="0"/>
                <w:color w:val="FFFFFF"/>
                <w:sz w:val="17"/>
              </w:rPr>
              <w:t>Augmentation</w:t>
            </w:r>
          </w:p>
        </w:tc>
        <w:tc>
          <w:tcPr>
            <w:tcW w:w="3061" w:type="dxa"/>
            <w:shd w:val="clear" w:color="auto" w:fill="9E1B46"/>
          </w:tcPr>
          <w:p w14:paraId="54D3E618">
            <w:pPr>
              <w:keepNext/>
              <w:spacing w:after="0" w:line="240" w:lineRule="auto"/>
            </w:pPr>
            <w:r>
              <w:rPr>
                <w:b/>
                <w:i w:val="0"/>
                <w:color w:val="FFFFFF"/>
                <w:sz w:val="17"/>
              </w:rPr>
              <w:t>Standard recipe</w:t>
            </w:r>
          </w:p>
        </w:tc>
        <w:tc>
          <w:tcPr>
            <w:tcW w:w="3175" w:type="dxa"/>
            <w:shd w:val="clear" w:color="auto" w:fill="9E1B46"/>
          </w:tcPr>
          <w:p w14:paraId="7EF84FD1">
            <w:pPr>
              <w:keepNext/>
              <w:spacing w:after="0" w:line="240" w:lineRule="auto"/>
            </w:pPr>
            <w:r>
              <w:rPr>
                <w:b/>
                <w:i w:val="0"/>
                <w:color w:val="FFFFFF"/>
                <w:sz w:val="17"/>
              </w:rPr>
              <w:t>Scanner recipe (selected)</w:t>
            </w:r>
          </w:p>
        </w:tc>
      </w:tr>
      <w:tr w14:paraId="6658D0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5B343E">
            <w:pPr>
              <w:keepNext/>
              <w:spacing w:after="0" w:line="240" w:lineRule="auto"/>
            </w:pPr>
            <w:r>
              <w:rPr>
                <w:b w:val="0"/>
                <w:i w:val="0"/>
                <w:sz w:val="17"/>
              </w:rPr>
              <w:t>Random resized crop (scale / aspect)</w:t>
            </w:r>
          </w:p>
        </w:tc>
        <w:tc>
          <w:tcPr>
            <w:tcW w:w="3061" w:type="dxa"/>
          </w:tcPr>
          <w:p w14:paraId="363A8CC8">
            <w:pPr>
              <w:keepNext/>
              <w:spacing w:after="0" w:line="240" w:lineRule="auto"/>
            </w:pPr>
            <w:r>
              <w:rPr>
                <w:b w:val="0"/>
                <w:i w:val="0"/>
                <w:sz w:val="17"/>
              </w:rPr>
              <w:t>0.70 to 1.00 / 0.85 to 1.18</w:t>
            </w:r>
          </w:p>
        </w:tc>
        <w:tc>
          <w:tcPr>
            <w:tcW w:w="3175" w:type="dxa"/>
          </w:tcPr>
          <w:p w14:paraId="3941E03D">
            <w:pPr>
              <w:keepNext/>
              <w:spacing w:after="0" w:line="240" w:lineRule="auto"/>
            </w:pPr>
            <w:r>
              <w:rPr>
                <w:b w:val="0"/>
                <w:i w:val="0"/>
                <w:sz w:val="17"/>
              </w:rPr>
              <w:t>0.55 to 1.00 / 0.80 to 1.25</w:t>
            </w:r>
          </w:p>
        </w:tc>
      </w:tr>
      <w:tr w14:paraId="680CDB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305DB36">
            <w:pPr>
              <w:keepNext/>
              <w:spacing w:after="0" w:line="240" w:lineRule="auto"/>
            </w:pPr>
            <w:r>
              <w:rPr>
                <w:b w:val="0"/>
                <w:i w:val="0"/>
                <w:sz w:val="17"/>
              </w:rPr>
              <w:t>Horizontal flip</w:t>
            </w:r>
          </w:p>
        </w:tc>
        <w:tc>
          <w:tcPr>
            <w:tcW w:w="3061" w:type="dxa"/>
            <w:shd w:val="clear" w:color="auto" w:fill="FBE9EF"/>
          </w:tcPr>
          <w:p w14:paraId="4B1F6232">
            <w:pPr>
              <w:keepNext/>
              <w:spacing w:after="0" w:line="240" w:lineRule="auto"/>
            </w:pPr>
            <w:r>
              <w:rPr>
                <w:b w:val="0"/>
                <w:i w:val="0"/>
                <w:sz w:val="17"/>
              </w:rPr>
              <w:t>yes (never vertical: the transducer is always at the top)</w:t>
            </w:r>
          </w:p>
        </w:tc>
        <w:tc>
          <w:tcPr>
            <w:tcW w:w="3175" w:type="dxa"/>
            <w:shd w:val="clear" w:color="auto" w:fill="FBE9EF"/>
          </w:tcPr>
          <w:p w14:paraId="78BA10FB">
            <w:pPr>
              <w:keepNext/>
              <w:spacing w:after="0" w:line="240" w:lineRule="auto"/>
            </w:pPr>
            <w:r>
              <w:rPr>
                <w:b w:val="0"/>
                <w:i w:val="0"/>
                <w:sz w:val="17"/>
              </w:rPr>
              <w:t>yes</w:t>
            </w:r>
          </w:p>
        </w:tc>
      </w:tr>
      <w:tr w14:paraId="7510A0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9BD5A15">
            <w:pPr>
              <w:keepNext/>
              <w:spacing w:after="0" w:line="240" w:lineRule="auto"/>
            </w:pPr>
            <w:r>
              <w:rPr>
                <w:b w:val="0"/>
                <w:i w:val="0"/>
                <w:sz w:val="17"/>
              </w:rPr>
              <w:t>Rotation</w:t>
            </w:r>
          </w:p>
        </w:tc>
        <w:tc>
          <w:tcPr>
            <w:tcW w:w="3061" w:type="dxa"/>
          </w:tcPr>
          <w:p w14:paraId="046541BC">
            <w:pPr>
              <w:keepNext/>
              <w:spacing w:after="0" w:line="240" w:lineRule="auto"/>
            </w:pPr>
            <w:r>
              <w:rPr>
                <w:b w:val="0"/>
                <w:i w:val="0"/>
                <w:sz w:val="17"/>
              </w:rPr>
              <w:t>up to 10 degrees, 50% of images</w:t>
            </w:r>
          </w:p>
        </w:tc>
        <w:tc>
          <w:tcPr>
            <w:tcW w:w="3175" w:type="dxa"/>
          </w:tcPr>
          <w:p w14:paraId="508FF6F1">
            <w:pPr>
              <w:keepNext/>
              <w:spacing w:after="0" w:line="240" w:lineRule="auto"/>
            </w:pPr>
            <w:r>
              <w:rPr>
                <w:b w:val="0"/>
                <w:i w:val="0"/>
                <w:sz w:val="17"/>
              </w:rPr>
              <w:t>up to 12 degrees, 50%</w:t>
            </w:r>
          </w:p>
        </w:tc>
      </w:tr>
      <w:tr w14:paraId="531004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23352E3">
            <w:pPr>
              <w:keepNext/>
              <w:spacing w:after="0" w:line="240" w:lineRule="auto"/>
            </w:pPr>
            <w:r>
              <w:rPr>
                <w:b w:val="0"/>
                <w:i w:val="0"/>
                <w:sz w:val="17"/>
              </w:rPr>
              <w:t>Brightness and contrast jitter</w:t>
            </w:r>
          </w:p>
        </w:tc>
        <w:tc>
          <w:tcPr>
            <w:tcW w:w="3061" w:type="dxa"/>
            <w:shd w:val="clear" w:color="auto" w:fill="FBE9EF"/>
          </w:tcPr>
          <w:p w14:paraId="433A9032">
            <w:pPr>
              <w:keepNext/>
              <w:spacing w:after="0" w:line="240" w:lineRule="auto"/>
            </w:pPr>
            <w:r>
              <w:rPr>
                <w:b w:val="0"/>
                <w:i w:val="0"/>
                <w:sz w:val="17"/>
              </w:rPr>
              <w:t>± 0.25</w:t>
            </w:r>
          </w:p>
        </w:tc>
        <w:tc>
          <w:tcPr>
            <w:tcW w:w="3175" w:type="dxa"/>
            <w:shd w:val="clear" w:color="auto" w:fill="FBE9EF"/>
          </w:tcPr>
          <w:p w14:paraId="39649832">
            <w:pPr>
              <w:keepNext/>
              <w:spacing w:after="0" w:line="240" w:lineRule="auto"/>
            </w:pPr>
            <w:r>
              <w:rPr>
                <w:b w:val="0"/>
                <w:i w:val="0"/>
                <w:sz w:val="17"/>
              </w:rPr>
              <w:t>± 0.40</w:t>
            </w:r>
          </w:p>
        </w:tc>
      </w:tr>
      <w:tr w14:paraId="1E4794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9C9574">
            <w:pPr>
              <w:keepNext/>
              <w:spacing w:after="0" w:line="240" w:lineRule="auto"/>
            </w:pPr>
            <w:r>
              <w:rPr>
                <w:b w:val="0"/>
                <w:i w:val="0"/>
                <w:sz w:val="17"/>
              </w:rPr>
              <w:t>Gaussian blur (kernel 5, sigma 0.1 to 1.5)</w:t>
            </w:r>
          </w:p>
        </w:tc>
        <w:tc>
          <w:tcPr>
            <w:tcW w:w="3061" w:type="dxa"/>
          </w:tcPr>
          <w:p w14:paraId="3C6122ED">
            <w:pPr>
              <w:keepNext/>
              <w:spacing w:after="0" w:line="240" w:lineRule="auto"/>
            </w:pPr>
            <w:r>
              <w:rPr>
                <w:b w:val="0"/>
                <w:i w:val="0"/>
                <w:sz w:val="17"/>
              </w:rPr>
              <w:t>no</w:t>
            </w:r>
          </w:p>
        </w:tc>
        <w:tc>
          <w:tcPr>
            <w:tcW w:w="3175" w:type="dxa"/>
          </w:tcPr>
          <w:p w14:paraId="668B408B">
            <w:pPr>
              <w:keepNext/>
              <w:spacing w:after="0" w:line="240" w:lineRule="auto"/>
            </w:pPr>
            <w:r>
              <w:rPr>
                <w:b w:val="0"/>
                <w:i w:val="0"/>
                <w:sz w:val="17"/>
              </w:rPr>
              <w:t>30% of images</w:t>
            </w:r>
          </w:p>
        </w:tc>
      </w:tr>
      <w:tr w14:paraId="6147C6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F61E05">
            <w:pPr>
              <w:keepNext/>
              <w:spacing w:after="0" w:line="240" w:lineRule="auto"/>
            </w:pPr>
            <w:r>
              <w:rPr>
                <w:b w:val="0"/>
                <w:i w:val="0"/>
                <w:sz w:val="17"/>
              </w:rPr>
              <w:t>Sharpness change (factor 2.0)</w:t>
            </w:r>
          </w:p>
        </w:tc>
        <w:tc>
          <w:tcPr>
            <w:tcW w:w="3061" w:type="dxa"/>
            <w:shd w:val="clear" w:color="auto" w:fill="FBE9EF"/>
          </w:tcPr>
          <w:p w14:paraId="55D3A9E0">
            <w:pPr>
              <w:keepNext/>
              <w:spacing w:after="0" w:line="240" w:lineRule="auto"/>
            </w:pPr>
            <w:r>
              <w:rPr>
                <w:b w:val="0"/>
                <w:i w:val="0"/>
                <w:sz w:val="17"/>
              </w:rPr>
              <w:t>no</w:t>
            </w:r>
          </w:p>
        </w:tc>
        <w:tc>
          <w:tcPr>
            <w:tcW w:w="3175" w:type="dxa"/>
            <w:shd w:val="clear" w:color="auto" w:fill="FBE9EF"/>
          </w:tcPr>
          <w:p w14:paraId="3A67FEBD">
            <w:pPr>
              <w:keepNext/>
              <w:spacing w:after="0" w:line="240" w:lineRule="auto"/>
            </w:pPr>
            <w:r>
              <w:rPr>
                <w:b w:val="0"/>
                <w:i w:val="0"/>
                <w:sz w:val="17"/>
              </w:rPr>
              <w:t>30% of images</w:t>
            </w:r>
          </w:p>
        </w:tc>
      </w:tr>
      <w:tr w14:paraId="43051E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8DCB7D9">
            <w:pPr>
              <w:spacing w:after="0" w:line="240" w:lineRule="auto"/>
            </w:pPr>
            <w:r>
              <w:rPr>
                <w:b w:val="0"/>
                <w:i w:val="0"/>
                <w:sz w:val="17"/>
              </w:rPr>
              <w:t>Hospital weighting</w:t>
            </w:r>
          </w:p>
        </w:tc>
        <w:tc>
          <w:tcPr>
            <w:tcW w:w="3061" w:type="dxa"/>
          </w:tcPr>
          <w:p w14:paraId="2B4A9049">
            <w:pPr>
              <w:spacing w:after="0" w:line="240" w:lineRule="auto"/>
            </w:pPr>
            <w:r>
              <w:rPr>
                <w:b w:val="0"/>
                <w:i w:val="0"/>
                <w:sz w:val="17"/>
              </w:rPr>
              <w:t>no</w:t>
            </w:r>
          </w:p>
        </w:tc>
        <w:tc>
          <w:tcPr>
            <w:tcW w:w="3175" w:type="dxa"/>
          </w:tcPr>
          <w:p w14:paraId="27D8A9CB">
            <w:pPr>
              <w:spacing w:after="0" w:line="240" w:lineRule="auto"/>
            </w:pPr>
            <w:r>
              <w:rPr>
                <w:b w:val="0"/>
                <w:i w:val="0"/>
                <w:sz w:val="17"/>
              </w:rPr>
              <w:t>each hospital counts equally</w:t>
            </w:r>
          </w:p>
        </w:tc>
      </w:tr>
    </w:tbl>
    <w:p w14:paraId="6CB677D9">
      <w:pPr>
        <w:spacing w:before="60" w:after="160"/>
      </w:pPr>
      <w:r>
        <w:rPr>
          <w:b w:val="0"/>
          <w:i/>
          <w:color w:val="555555"/>
          <w:sz w:val="17"/>
        </w:rPr>
        <w:t>The scanner recipe imitates differences between machines (zoom, blur, sharpness, gain and contrast).</w:t>
      </w:r>
    </w:p>
    <w:p w14:paraId="696D0735">
      <w:pPr>
        <w:pStyle w:val="3"/>
      </w:pPr>
      <w:bookmarkStart w:id="30" w:name="_Toc2558"/>
      <w:r>
        <w:t>6.5 Selecting the recipe by cross-validation</w:t>
      </w:r>
      <w:bookmarkEnd w:id="30"/>
    </w:p>
    <w:p w14:paraId="743B5A80">
      <w:r>
        <w:rPr>
          <w:b w:val="0"/>
          <w:i w:val="0"/>
        </w:rPr>
        <w:t>The rule was fixed in advance: the recipe with the higher mean malignant AUC across hospitals on out-of-fold predictions wins. The test set was not touched.</w:t>
      </w:r>
    </w:p>
    <w:p w14:paraId="54C45FAF">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F18D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7DCB1C7">
            <w:pPr>
              <w:spacing w:after="0" w:line="240" w:lineRule="auto"/>
            </w:pPr>
            <w:r>
              <w:rPr>
                <w:b/>
                <w:i w:val="0"/>
                <w:color w:val="FFFFFF"/>
                <w:sz w:val="17"/>
              </w:rPr>
              <w:t>Recipe</w:t>
            </w:r>
          </w:p>
        </w:tc>
        <w:tc>
          <w:tcPr>
            <w:tcW w:w="1020" w:type="dxa"/>
            <w:shd w:val="clear" w:color="auto" w:fill="9E1B46"/>
          </w:tcPr>
          <w:p w14:paraId="5BFD7E79">
            <w:pPr>
              <w:spacing w:after="0" w:line="240" w:lineRule="auto"/>
              <w:jc w:val="right"/>
            </w:pPr>
            <w:r>
              <w:rPr>
                <w:b/>
                <w:i w:val="0"/>
                <w:color w:val="FFFFFF"/>
                <w:sz w:val="17"/>
              </w:rPr>
              <w:t>Fold</w:t>
            </w:r>
          </w:p>
        </w:tc>
        <w:tc>
          <w:tcPr>
            <w:tcW w:w="1587" w:type="dxa"/>
            <w:shd w:val="clear" w:color="auto" w:fill="9E1B46"/>
          </w:tcPr>
          <w:p w14:paraId="2F86D86D">
            <w:pPr>
              <w:spacing w:after="0" w:line="240" w:lineRule="auto"/>
              <w:jc w:val="right"/>
            </w:pPr>
            <w:r>
              <w:rPr>
                <w:b/>
                <w:i w:val="0"/>
                <w:color w:val="FFFFFF"/>
                <w:sz w:val="17"/>
              </w:rPr>
              <w:t>Accuracy</w:t>
            </w:r>
          </w:p>
        </w:tc>
        <w:tc>
          <w:tcPr>
            <w:tcW w:w="1587" w:type="dxa"/>
            <w:shd w:val="clear" w:color="auto" w:fill="9E1B46"/>
          </w:tcPr>
          <w:p w14:paraId="6F31F174">
            <w:pPr>
              <w:spacing w:after="0" w:line="240" w:lineRule="auto"/>
              <w:jc w:val="right"/>
            </w:pPr>
            <w:r>
              <w:rPr>
                <w:b/>
                <w:i w:val="0"/>
                <w:color w:val="FFFFFF"/>
                <w:sz w:val="17"/>
              </w:rPr>
              <w:t>Macro-F1</w:t>
            </w:r>
          </w:p>
        </w:tc>
        <w:tc>
          <w:tcPr>
            <w:tcW w:w="1814" w:type="dxa"/>
            <w:shd w:val="clear" w:color="auto" w:fill="9E1B46"/>
          </w:tcPr>
          <w:p w14:paraId="38D50509">
            <w:pPr>
              <w:spacing w:after="0" w:line="240" w:lineRule="auto"/>
              <w:jc w:val="right"/>
            </w:pPr>
            <w:r>
              <w:rPr>
                <w:b/>
                <w:i w:val="0"/>
                <w:color w:val="FFFFFF"/>
                <w:sz w:val="17"/>
              </w:rPr>
              <w:t>Cancers caught</w:t>
            </w:r>
          </w:p>
        </w:tc>
        <w:tc>
          <w:tcPr>
            <w:tcW w:w="1474" w:type="dxa"/>
            <w:shd w:val="clear" w:color="auto" w:fill="9E1B46"/>
          </w:tcPr>
          <w:p w14:paraId="4CDED1E3">
            <w:pPr>
              <w:spacing w:after="0" w:line="240" w:lineRule="auto"/>
              <w:jc w:val="right"/>
            </w:pPr>
            <w:r>
              <w:rPr>
                <w:b/>
                <w:i w:val="0"/>
                <w:color w:val="FFFFFF"/>
                <w:sz w:val="17"/>
              </w:rPr>
              <w:t>AUC</w:t>
            </w:r>
          </w:p>
        </w:tc>
      </w:tr>
      <w:tr w14:paraId="4EDAAA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4180A2C">
            <w:pPr>
              <w:spacing w:after="0" w:line="240" w:lineRule="auto"/>
            </w:pPr>
            <w:r>
              <w:rPr>
                <w:b w:val="0"/>
                <w:i w:val="0"/>
                <w:sz w:val="17"/>
              </w:rPr>
              <w:t>Baseline</w:t>
            </w:r>
          </w:p>
        </w:tc>
        <w:tc>
          <w:tcPr>
            <w:tcW w:w="1020" w:type="dxa"/>
          </w:tcPr>
          <w:p w14:paraId="6D2328C3">
            <w:pPr>
              <w:spacing w:after="0" w:line="240" w:lineRule="auto"/>
              <w:jc w:val="right"/>
            </w:pPr>
            <w:r>
              <w:rPr>
                <w:b w:val="0"/>
                <w:i w:val="0"/>
                <w:sz w:val="17"/>
              </w:rPr>
              <w:t>1</w:t>
            </w:r>
          </w:p>
        </w:tc>
        <w:tc>
          <w:tcPr>
            <w:tcW w:w="1587" w:type="dxa"/>
          </w:tcPr>
          <w:p w14:paraId="2A5C0732">
            <w:pPr>
              <w:spacing w:after="0" w:line="240" w:lineRule="auto"/>
              <w:jc w:val="right"/>
            </w:pPr>
            <w:r>
              <w:rPr>
                <w:b w:val="0"/>
                <w:i w:val="0"/>
                <w:sz w:val="17"/>
              </w:rPr>
              <w:t>0.821</w:t>
            </w:r>
          </w:p>
        </w:tc>
        <w:tc>
          <w:tcPr>
            <w:tcW w:w="1587" w:type="dxa"/>
          </w:tcPr>
          <w:p w14:paraId="6655C004">
            <w:pPr>
              <w:spacing w:after="0" w:line="240" w:lineRule="auto"/>
              <w:jc w:val="right"/>
            </w:pPr>
            <w:r>
              <w:rPr>
                <w:b w:val="0"/>
                <w:i w:val="0"/>
                <w:sz w:val="17"/>
              </w:rPr>
              <w:t>0.809</w:t>
            </w:r>
          </w:p>
        </w:tc>
        <w:tc>
          <w:tcPr>
            <w:tcW w:w="1814" w:type="dxa"/>
          </w:tcPr>
          <w:p w14:paraId="5FE7857B">
            <w:pPr>
              <w:spacing w:after="0" w:line="240" w:lineRule="auto"/>
              <w:jc w:val="right"/>
            </w:pPr>
            <w:r>
              <w:rPr>
                <w:b w:val="0"/>
                <w:i w:val="0"/>
                <w:sz w:val="17"/>
              </w:rPr>
              <w:t>0.828</w:t>
            </w:r>
          </w:p>
        </w:tc>
        <w:tc>
          <w:tcPr>
            <w:tcW w:w="1474" w:type="dxa"/>
          </w:tcPr>
          <w:p w14:paraId="4F776F61">
            <w:pPr>
              <w:spacing w:after="0" w:line="240" w:lineRule="auto"/>
              <w:jc w:val="right"/>
            </w:pPr>
            <w:r>
              <w:rPr>
                <w:b w:val="0"/>
                <w:i w:val="0"/>
                <w:sz w:val="17"/>
              </w:rPr>
              <w:t>0.901</w:t>
            </w:r>
          </w:p>
        </w:tc>
      </w:tr>
      <w:tr w14:paraId="555231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1B8B219">
            <w:pPr>
              <w:spacing w:after="0" w:line="240" w:lineRule="auto"/>
            </w:pPr>
            <w:r>
              <w:rPr>
                <w:b w:val="0"/>
                <w:i w:val="0"/>
                <w:sz w:val="17"/>
              </w:rPr>
              <w:t>Baseline</w:t>
            </w:r>
          </w:p>
        </w:tc>
        <w:tc>
          <w:tcPr>
            <w:tcW w:w="1020" w:type="dxa"/>
            <w:shd w:val="clear" w:color="auto" w:fill="FBE9EF"/>
          </w:tcPr>
          <w:p w14:paraId="0591FA02">
            <w:pPr>
              <w:spacing w:after="0" w:line="240" w:lineRule="auto"/>
              <w:jc w:val="right"/>
            </w:pPr>
            <w:r>
              <w:rPr>
                <w:b w:val="0"/>
                <w:i w:val="0"/>
                <w:sz w:val="17"/>
              </w:rPr>
              <w:t>2</w:t>
            </w:r>
          </w:p>
        </w:tc>
        <w:tc>
          <w:tcPr>
            <w:tcW w:w="1587" w:type="dxa"/>
            <w:shd w:val="clear" w:color="auto" w:fill="FBE9EF"/>
          </w:tcPr>
          <w:p w14:paraId="1B9D2C3F">
            <w:pPr>
              <w:spacing w:after="0" w:line="240" w:lineRule="auto"/>
              <w:jc w:val="right"/>
            </w:pPr>
            <w:r>
              <w:rPr>
                <w:b w:val="0"/>
                <w:i w:val="0"/>
                <w:sz w:val="17"/>
              </w:rPr>
              <w:t>0.817</w:t>
            </w:r>
          </w:p>
        </w:tc>
        <w:tc>
          <w:tcPr>
            <w:tcW w:w="1587" w:type="dxa"/>
            <w:shd w:val="clear" w:color="auto" w:fill="FBE9EF"/>
          </w:tcPr>
          <w:p w14:paraId="6E476AAF">
            <w:pPr>
              <w:spacing w:after="0" w:line="240" w:lineRule="auto"/>
              <w:jc w:val="right"/>
            </w:pPr>
            <w:r>
              <w:rPr>
                <w:b w:val="0"/>
                <w:i w:val="0"/>
                <w:sz w:val="17"/>
              </w:rPr>
              <w:t>0.828</w:t>
            </w:r>
          </w:p>
        </w:tc>
        <w:tc>
          <w:tcPr>
            <w:tcW w:w="1814" w:type="dxa"/>
            <w:shd w:val="clear" w:color="auto" w:fill="FBE9EF"/>
          </w:tcPr>
          <w:p w14:paraId="47109588">
            <w:pPr>
              <w:spacing w:after="0" w:line="240" w:lineRule="auto"/>
              <w:jc w:val="right"/>
            </w:pPr>
            <w:r>
              <w:rPr>
                <w:b w:val="0"/>
                <w:i w:val="0"/>
                <w:sz w:val="17"/>
              </w:rPr>
              <w:t>0.777</w:t>
            </w:r>
          </w:p>
        </w:tc>
        <w:tc>
          <w:tcPr>
            <w:tcW w:w="1474" w:type="dxa"/>
            <w:shd w:val="clear" w:color="auto" w:fill="FBE9EF"/>
          </w:tcPr>
          <w:p w14:paraId="59C74A5B">
            <w:pPr>
              <w:spacing w:after="0" w:line="240" w:lineRule="auto"/>
              <w:jc w:val="right"/>
            </w:pPr>
            <w:r>
              <w:rPr>
                <w:b w:val="0"/>
                <w:i w:val="0"/>
                <w:sz w:val="17"/>
              </w:rPr>
              <w:t>0.907</w:t>
            </w:r>
          </w:p>
        </w:tc>
      </w:tr>
      <w:tr w14:paraId="58DFDE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0B8F645">
            <w:pPr>
              <w:spacing w:after="0" w:line="240" w:lineRule="auto"/>
            </w:pPr>
            <w:r>
              <w:rPr>
                <w:b w:val="0"/>
                <w:i w:val="0"/>
                <w:sz w:val="17"/>
              </w:rPr>
              <w:t>Baseline</w:t>
            </w:r>
          </w:p>
        </w:tc>
        <w:tc>
          <w:tcPr>
            <w:tcW w:w="1020" w:type="dxa"/>
          </w:tcPr>
          <w:p w14:paraId="13323D37">
            <w:pPr>
              <w:spacing w:after="0" w:line="240" w:lineRule="auto"/>
              <w:jc w:val="right"/>
            </w:pPr>
            <w:r>
              <w:rPr>
                <w:b w:val="0"/>
                <w:i w:val="0"/>
                <w:sz w:val="17"/>
              </w:rPr>
              <w:t>3</w:t>
            </w:r>
          </w:p>
        </w:tc>
        <w:tc>
          <w:tcPr>
            <w:tcW w:w="1587" w:type="dxa"/>
          </w:tcPr>
          <w:p w14:paraId="437AB3DF">
            <w:pPr>
              <w:spacing w:after="0" w:line="240" w:lineRule="auto"/>
              <w:jc w:val="right"/>
            </w:pPr>
            <w:r>
              <w:rPr>
                <w:b w:val="0"/>
                <w:i w:val="0"/>
                <w:sz w:val="17"/>
              </w:rPr>
              <w:t>0.808</w:t>
            </w:r>
          </w:p>
        </w:tc>
        <w:tc>
          <w:tcPr>
            <w:tcW w:w="1587" w:type="dxa"/>
          </w:tcPr>
          <w:p w14:paraId="3BFD46B1">
            <w:pPr>
              <w:spacing w:after="0" w:line="240" w:lineRule="auto"/>
              <w:jc w:val="right"/>
            </w:pPr>
            <w:r>
              <w:rPr>
                <w:b w:val="0"/>
                <w:i w:val="0"/>
                <w:sz w:val="17"/>
              </w:rPr>
              <w:t>0.763</w:t>
            </w:r>
          </w:p>
        </w:tc>
        <w:tc>
          <w:tcPr>
            <w:tcW w:w="1814" w:type="dxa"/>
          </w:tcPr>
          <w:p w14:paraId="43D4D6AA">
            <w:pPr>
              <w:spacing w:after="0" w:line="240" w:lineRule="auto"/>
              <w:jc w:val="right"/>
            </w:pPr>
            <w:r>
              <w:rPr>
                <w:b w:val="0"/>
                <w:i w:val="0"/>
                <w:sz w:val="17"/>
              </w:rPr>
              <w:t>0.795</w:t>
            </w:r>
          </w:p>
        </w:tc>
        <w:tc>
          <w:tcPr>
            <w:tcW w:w="1474" w:type="dxa"/>
          </w:tcPr>
          <w:p w14:paraId="69CE62E3">
            <w:pPr>
              <w:spacing w:after="0" w:line="240" w:lineRule="auto"/>
              <w:jc w:val="right"/>
            </w:pPr>
            <w:r>
              <w:rPr>
                <w:b w:val="0"/>
                <w:i w:val="0"/>
                <w:sz w:val="17"/>
              </w:rPr>
              <w:t>0.866</w:t>
            </w:r>
          </w:p>
        </w:tc>
      </w:tr>
      <w:tr w14:paraId="29DA80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7ADAD09">
            <w:pPr>
              <w:spacing w:after="0" w:line="240" w:lineRule="auto"/>
            </w:pPr>
            <w:r>
              <w:rPr>
                <w:b w:val="0"/>
                <w:i w:val="0"/>
                <w:sz w:val="17"/>
              </w:rPr>
              <w:t>Baseline</w:t>
            </w:r>
          </w:p>
        </w:tc>
        <w:tc>
          <w:tcPr>
            <w:tcW w:w="1020" w:type="dxa"/>
            <w:shd w:val="clear" w:color="auto" w:fill="FBE9EF"/>
          </w:tcPr>
          <w:p w14:paraId="002C91CF">
            <w:pPr>
              <w:spacing w:after="0" w:line="240" w:lineRule="auto"/>
              <w:jc w:val="right"/>
            </w:pPr>
            <w:r>
              <w:rPr>
                <w:b w:val="0"/>
                <w:i w:val="0"/>
                <w:sz w:val="17"/>
              </w:rPr>
              <w:t>4</w:t>
            </w:r>
          </w:p>
        </w:tc>
        <w:tc>
          <w:tcPr>
            <w:tcW w:w="1587" w:type="dxa"/>
            <w:shd w:val="clear" w:color="auto" w:fill="FBE9EF"/>
          </w:tcPr>
          <w:p w14:paraId="7A8BF010">
            <w:pPr>
              <w:spacing w:after="0" w:line="240" w:lineRule="auto"/>
              <w:jc w:val="right"/>
            </w:pPr>
            <w:r>
              <w:rPr>
                <w:b w:val="0"/>
                <w:i w:val="0"/>
                <w:sz w:val="17"/>
              </w:rPr>
              <w:t>0.799</w:t>
            </w:r>
          </w:p>
        </w:tc>
        <w:tc>
          <w:tcPr>
            <w:tcW w:w="1587" w:type="dxa"/>
            <w:shd w:val="clear" w:color="auto" w:fill="FBE9EF"/>
          </w:tcPr>
          <w:p w14:paraId="4F20D866">
            <w:pPr>
              <w:spacing w:after="0" w:line="240" w:lineRule="auto"/>
              <w:jc w:val="right"/>
            </w:pPr>
            <w:r>
              <w:rPr>
                <w:b w:val="0"/>
                <w:i w:val="0"/>
                <w:sz w:val="17"/>
              </w:rPr>
              <w:t>0.790</w:t>
            </w:r>
          </w:p>
        </w:tc>
        <w:tc>
          <w:tcPr>
            <w:tcW w:w="1814" w:type="dxa"/>
            <w:shd w:val="clear" w:color="auto" w:fill="FBE9EF"/>
          </w:tcPr>
          <w:p w14:paraId="3756483E">
            <w:pPr>
              <w:spacing w:after="0" w:line="240" w:lineRule="auto"/>
              <w:jc w:val="right"/>
            </w:pPr>
            <w:r>
              <w:rPr>
                <w:b w:val="0"/>
                <w:i w:val="0"/>
                <w:sz w:val="17"/>
              </w:rPr>
              <w:t>0.809</w:t>
            </w:r>
          </w:p>
        </w:tc>
        <w:tc>
          <w:tcPr>
            <w:tcW w:w="1474" w:type="dxa"/>
            <w:shd w:val="clear" w:color="auto" w:fill="FBE9EF"/>
          </w:tcPr>
          <w:p w14:paraId="1B4AB59D">
            <w:pPr>
              <w:spacing w:after="0" w:line="240" w:lineRule="auto"/>
              <w:jc w:val="right"/>
            </w:pPr>
            <w:r>
              <w:rPr>
                <w:b w:val="0"/>
                <w:i w:val="0"/>
                <w:sz w:val="17"/>
              </w:rPr>
              <w:t>0.904</w:t>
            </w:r>
          </w:p>
        </w:tc>
      </w:tr>
      <w:tr w14:paraId="1AC40C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7C7AE84">
            <w:pPr>
              <w:spacing w:after="0" w:line="240" w:lineRule="auto"/>
            </w:pPr>
            <w:r>
              <w:rPr>
                <w:b w:val="0"/>
                <w:i w:val="0"/>
                <w:sz w:val="17"/>
              </w:rPr>
              <w:t>Baseline</w:t>
            </w:r>
          </w:p>
        </w:tc>
        <w:tc>
          <w:tcPr>
            <w:tcW w:w="1020" w:type="dxa"/>
          </w:tcPr>
          <w:p w14:paraId="2ED49840">
            <w:pPr>
              <w:spacing w:after="0" w:line="240" w:lineRule="auto"/>
              <w:jc w:val="right"/>
            </w:pPr>
            <w:r>
              <w:rPr>
                <w:b w:val="0"/>
                <w:i w:val="0"/>
                <w:sz w:val="17"/>
              </w:rPr>
              <w:t>5</w:t>
            </w:r>
          </w:p>
        </w:tc>
        <w:tc>
          <w:tcPr>
            <w:tcW w:w="1587" w:type="dxa"/>
          </w:tcPr>
          <w:p w14:paraId="3F1750E8">
            <w:pPr>
              <w:spacing w:after="0" w:line="240" w:lineRule="auto"/>
              <w:jc w:val="right"/>
            </w:pPr>
            <w:r>
              <w:rPr>
                <w:b w:val="0"/>
                <w:i w:val="0"/>
                <w:sz w:val="17"/>
              </w:rPr>
              <w:t>0.868</w:t>
            </w:r>
          </w:p>
        </w:tc>
        <w:tc>
          <w:tcPr>
            <w:tcW w:w="1587" w:type="dxa"/>
          </w:tcPr>
          <w:p w14:paraId="6B870C47">
            <w:pPr>
              <w:spacing w:after="0" w:line="240" w:lineRule="auto"/>
              <w:jc w:val="right"/>
            </w:pPr>
            <w:r>
              <w:rPr>
                <w:b w:val="0"/>
                <w:i w:val="0"/>
                <w:sz w:val="17"/>
              </w:rPr>
              <w:t>0.839</w:t>
            </w:r>
          </w:p>
        </w:tc>
        <w:tc>
          <w:tcPr>
            <w:tcW w:w="1814" w:type="dxa"/>
          </w:tcPr>
          <w:p w14:paraId="337A458B">
            <w:pPr>
              <w:spacing w:after="0" w:line="240" w:lineRule="auto"/>
              <w:jc w:val="right"/>
            </w:pPr>
            <w:r>
              <w:rPr>
                <w:b w:val="0"/>
                <w:i w:val="0"/>
                <w:sz w:val="17"/>
              </w:rPr>
              <w:t>0.844</w:t>
            </w:r>
          </w:p>
        </w:tc>
        <w:tc>
          <w:tcPr>
            <w:tcW w:w="1474" w:type="dxa"/>
          </w:tcPr>
          <w:p w14:paraId="5DBF229C">
            <w:pPr>
              <w:spacing w:after="0" w:line="240" w:lineRule="auto"/>
              <w:jc w:val="right"/>
            </w:pPr>
            <w:r>
              <w:rPr>
                <w:b w:val="0"/>
                <w:i w:val="0"/>
                <w:sz w:val="17"/>
              </w:rPr>
              <w:t>0.925</w:t>
            </w:r>
          </w:p>
        </w:tc>
      </w:tr>
      <w:tr w14:paraId="7AABBD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38AA2EB">
            <w:pPr>
              <w:spacing w:after="0" w:line="240" w:lineRule="auto"/>
            </w:pPr>
            <w:r>
              <w:rPr>
                <w:b w:val="0"/>
                <w:i w:val="0"/>
                <w:sz w:val="17"/>
              </w:rPr>
              <w:t>Scanner</w:t>
            </w:r>
          </w:p>
        </w:tc>
        <w:tc>
          <w:tcPr>
            <w:tcW w:w="1020" w:type="dxa"/>
            <w:shd w:val="clear" w:color="auto" w:fill="FBE9EF"/>
          </w:tcPr>
          <w:p w14:paraId="79739336">
            <w:pPr>
              <w:spacing w:after="0" w:line="240" w:lineRule="auto"/>
              <w:jc w:val="right"/>
            </w:pPr>
            <w:r>
              <w:rPr>
                <w:b w:val="0"/>
                <w:i w:val="0"/>
                <w:sz w:val="17"/>
              </w:rPr>
              <w:t>1</w:t>
            </w:r>
          </w:p>
        </w:tc>
        <w:tc>
          <w:tcPr>
            <w:tcW w:w="1587" w:type="dxa"/>
            <w:shd w:val="clear" w:color="auto" w:fill="FBE9EF"/>
          </w:tcPr>
          <w:p w14:paraId="7D0F4E33">
            <w:pPr>
              <w:spacing w:after="0" w:line="240" w:lineRule="auto"/>
              <w:jc w:val="right"/>
            </w:pPr>
            <w:r>
              <w:rPr>
                <w:b w:val="0"/>
                <w:i w:val="0"/>
                <w:sz w:val="17"/>
              </w:rPr>
              <w:t>0.821</w:t>
            </w:r>
          </w:p>
        </w:tc>
        <w:tc>
          <w:tcPr>
            <w:tcW w:w="1587" w:type="dxa"/>
            <w:shd w:val="clear" w:color="auto" w:fill="FBE9EF"/>
          </w:tcPr>
          <w:p w14:paraId="3BCDD063">
            <w:pPr>
              <w:spacing w:after="0" w:line="240" w:lineRule="auto"/>
              <w:jc w:val="right"/>
            </w:pPr>
            <w:r>
              <w:rPr>
                <w:b w:val="0"/>
                <w:i w:val="0"/>
                <w:sz w:val="17"/>
              </w:rPr>
              <w:t>0.826</w:t>
            </w:r>
          </w:p>
        </w:tc>
        <w:tc>
          <w:tcPr>
            <w:tcW w:w="1814" w:type="dxa"/>
            <w:shd w:val="clear" w:color="auto" w:fill="FBE9EF"/>
          </w:tcPr>
          <w:p w14:paraId="71D10C73">
            <w:pPr>
              <w:spacing w:after="0" w:line="240" w:lineRule="auto"/>
              <w:jc w:val="right"/>
            </w:pPr>
            <w:r>
              <w:rPr>
                <w:b w:val="0"/>
                <w:i w:val="0"/>
                <w:sz w:val="17"/>
              </w:rPr>
              <w:t>0.836</w:t>
            </w:r>
          </w:p>
        </w:tc>
        <w:tc>
          <w:tcPr>
            <w:tcW w:w="1474" w:type="dxa"/>
            <w:shd w:val="clear" w:color="auto" w:fill="FBE9EF"/>
          </w:tcPr>
          <w:p w14:paraId="6F37D7F8">
            <w:pPr>
              <w:spacing w:after="0" w:line="240" w:lineRule="auto"/>
              <w:jc w:val="right"/>
            </w:pPr>
            <w:r>
              <w:rPr>
                <w:b w:val="0"/>
                <w:i w:val="0"/>
                <w:sz w:val="17"/>
              </w:rPr>
              <w:t>0.910</w:t>
            </w:r>
          </w:p>
        </w:tc>
      </w:tr>
      <w:tr w14:paraId="6BA763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E3CA99E">
            <w:pPr>
              <w:spacing w:after="0" w:line="240" w:lineRule="auto"/>
            </w:pPr>
            <w:r>
              <w:rPr>
                <w:b w:val="0"/>
                <w:i w:val="0"/>
                <w:sz w:val="17"/>
              </w:rPr>
              <w:t>Scanner</w:t>
            </w:r>
          </w:p>
        </w:tc>
        <w:tc>
          <w:tcPr>
            <w:tcW w:w="1020" w:type="dxa"/>
          </w:tcPr>
          <w:p w14:paraId="4BB0A989">
            <w:pPr>
              <w:spacing w:after="0" w:line="240" w:lineRule="auto"/>
              <w:jc w:val="right"/>
            </w:pPr>
            <w:r>
              <w:rPr>
                <w:b w:val="0"/>
                <w:i w:val="0"/>
                <w:sz w:val="17"/>
              </w:rPr>
              <w:t>2</w:t>
            </w:r>
          </w:p>
        </w:tc>
        <w:tc>
          <w:tcPr>
            <w:tcW w:w="1587" w:type="dxa"/>
          </w:tcPr>
          <w:p w14:paraId="4FFB7B6D">
            <w:pPr>
              <w:spacing w:after="0" w:line="240" w:lineRule="auto"/>
              <w:jc w:val="right"/>
            </w:pPr>
            <w:r>
              <w:rPr>
                <w:b w:val="0"/>
                <w:i w:val="0"/>
                <w:sz w:val="17"/>
              </w:rPr>
              <w:t>0.819</w:t>
            </w:r>
          </w:p>
        </w:tc>
        <w:tc>
          <w:tcPr>
            <w:tcW w:w="1587" w:type="dxa"/>
          </w:tcPr>
          <w:p w14:paraId="2E4B790E">
            <w:pPr>
              <w:spacing w:after="0" w:line="240" w:lineRule="auto"/>
              <w:jc w:val="right"/>
            </w:pPr>
            <w:r>
              <w:rPr>
                <w:b w:val="0"/>
                <w:i w:val="0"/>
                <w:sz w:val="17"/>
              </w:rPr>
              <w:t>0.811</w:t>
            </w:r>
          </w:p>
        </w:tc>
        <w:tc>
          <w:tcPr>
            <w:tcW w:w="1814" w:type="dxa"/>
          </w:tcPr>
          <w:p w14:paraId="068DF7F2">
            <w:pPr>
              <w:spacing w:after="0" w:line="240" w:lineRule="auto"/>
              <w:jc w:val="right"/>
            </w:pPr>
            <w:r>
              <w:rPr>
                <w:b w:val="0"/>
                <w:i w:val="0"/>
                <w:sz w:val="17"/>
              </w:rPr>
              <w:t>0.799</w:t>
            </w:r>
          </w:p>
        </w:tc>
        <w:tc>
          <w:tcPr>
            <w:tcW w:w="1474" w:type="dxa"/>
          </w:tcPr>
          <w:p w14:paraId="019DCC3A">
            <w:pPr>
              <w:spacing w:after="0" w:line="240" w:lineRule="auto"/>
              <w:jc w:val="right"/>
            </w:pPr>
            <w:r>
              <w:rPr>
                <w:b w:val="0"/>
                <w:i w:val="0"/>
                <w:sz w:val="17"/>
              </w:rPr>
              <w:t>0.906</w:t>
            </w:r>
          </w:p>
        </w:tc>
      </w:tr>
      <w:tr w14:paraId="2D8EF4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B942EE9">
            <w:pPr>
              <w:spacing w:after="0" w:line="240" w:lineRule="auto"/>
            </w:pPr>
            <w:r>
              <w:rPr>
                <w:b w:val="0"/>
                <w:i w:val="0"/>
                <w:sz w:val="17"/>
              </w:rPr>
              <w:t>Scanner</w:t>
            </w:r>
          </w:p>
        </w:tc>
        <w:tc>
          <w:tcPr>
            <w:tcW w:w="1020" w:type="dxa"/>
            <w:shd w:val="clear" w:color="auto" w:fill="FBE9EF"/>
          </w:tcPr>
          <w:p w14:paraId="61FDE2FA">
            <w:pPr>
              <w:spacing w:after="0" w:line="240" w:lineRule="auto"/>
              <w:jc w:val="right"/>
            </w:pPr>
            <w:r>
              <w:rPr>
                <w:b w:val="0"/>
                <w:i w:val="0"/>
                <w:sz w:val="17"/>
              </w:rPr>
              <w:t>3</w:t>
            </w:r>
          </w:p>
        </w:tc>
        <w:tc>
          <w:tcPr>
            <w:tcW w:w="1587" w:type="dxa"/>
            <w:shd w:val="clear" w:color="auto" w:fill="FBE9EF"/>
          </w:tcPr>
          <w:p w14:paraId="7C43B7FA">
            <w:pPr>
              <w:spacing w:after="0" w:line="240" w:lineRule="auto"/>
              <w:jc w:val="right"/>
            </w:pPr>
            <w:r>
              <w:rPr>
                <w:b w:val="0"/>
                <w:i w:val="0"/>
                <w:sz w:val="17"/>
              </w:rPr>
              <w:t>0.810</w:t>
            </w:r>
          </w:p>
        </w:tc>
        <w:tc>
          <w:tcPr>
            <w:tcW w:w="1587" w:type="dxa"/>
            <w:shd w:val="clear" w:color="auto" w:fill="FBE9EF"/>
          </w:tcPr>
          <w:p w14:paraId="73292D2B">
            <w:pPr>
              <w:spacing w:after="0" w:line="240" w:lineRule="auto"/>
              <w:jc w:val="right"/>
            </w:pPr>
            <w:r>
              <w:rPr>
                <w:b w:val="0"/>
                <w:i w:val="0"/>
                <w:sz w:val="17"/>
              </w:rPr>
              <w:t>0.750</w:t>
            </w:r>
          </w:p>
        </w:tc>
        <w:tc>
          <w:tcPr>
            <w:tcW w:w="1814" w:type="dxa"/>
            <w:shd w:val="clear" w:color="auto" w:fill="FBE9EF"/>
          </w:tcPr>
          <w:p w14:paraId="279488F9">
            <w:pPr>
              <w:spacing w:after="0" w:line="240" w:lineRule="auto"/>
              <w:jc w:val="right"/>
            </w:pPr>
            <w:r>
              <w:rPr>
                <w:b w:val="0"/>
                <w:i w:val="0"/>
                <w:sz w:val="17"/>
              </w:rPr>
              <w:t>0.788</w:t>
            </w:r>
          </w:p>
        </w:tc>
        <w:tc>
          <w:tcPr>
            <w:tcW w:w="1474" w:type="dxa"/>
            <w:shd w:val="clear" w:color="auto" w:fill="FBE9EF"/>
          </w:tcPr>
          <w:p w14:paraId="68DBBBB3">
            <w:pPr>
              <w:spacing w:after="0" w:line="240" w:lineRule="auto"/>
              <w:jc w:val="right"/>
            </w:pPr>
            <w:r>
              <w:rPr>
                <w:b w:val="0"/>
                <w:i w:val="0"/>
                <w:sz w:val="17"/>
              </w:rPr>
              <w:t>0.874</w:t>
            </w:r>
          </w:p>
        </w:tc>
      </w:tr>
      <w:tr w14:paraId="7426DC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9DB378E">
            <w:pPr>
              <w:spacing w:after="0" w:line="240" w:lineRule="auto"/>
            </w:pPr>
            <w:r>
              <w:rPr>
                <w:b w:val="0"/>
                <w:i w:val="0"/>
                <w:sz w:val="17"/>
              </w:rPr>
              <w:t>Scanner</w:t>
            </w:r>
          </w:p>
        </w:tc>
        <w:tc>
          <w:tcPr>
            <w:tcW w:w="1020" w:type="dxa"/>
          </w:tcPr>
          <w:p w14:paraId="47DA5102">
            <w:pPr>
              <w:spacing w:after="0" w:line="240" w:lineRule="auto"/>
              <w:jc w:val="right"/>
            </w:pPr>
            <w:r>
              <w:rPr>
                <w:b w:val="0"/>
                <w:i w:val="0"/>
                <w:sz w:val="17"/>
              </w:rPr>
              <w:t>4</w:t>
            </w:r>
          </w:p>
        </w:tc>
        <w:tc>
          <w:tcPr>
            <w:tcW w:w="1587" w:type="dxa"/>
          </w:tcPr>
          <w:p w14:paraId="10DA2923">
            <w:pPr>
              <w:spacing w:after="0" w:line="240" w:lineRule="auto"/>
              <w:jc w:val="right"/>
            </w:pPr>
            <w:r>
              <w:rPr>
                <w:b w:val="0"/>
                <w:i w:val="0"/>
                <w:sz w:val="17"/>
              </w:rPr>
              <w:t>0.822</w:t>
            </w:r>
          </w:p>
        </w:tc>
        <w:tc>
          <w:tcPr>
            <w:tcW w:w="1587" w:type="dxa"/>
          </w:tcPr>
          <w:p w14:paraId="58D06581">
            <w:pPr>
              <w:spacing w:after="0" w:line="240" w:lineRule="auto"/>
              <w:jc w:val="right"/>
            </w:pPr>
            <w:r>
              <w:rPr>
                <w:b w:val="0"/>
                <w:i w:val="0"/>
                <w:sz w:val="17"/>
              </w:rPr>
              <w:t>0.816</w:t>
            </w:r>
          </w:p>
        </w:tc>
        <w:tc>
          <w:tcPr>
            <w:tcW w:w="1814" w:type="dxa"/>
          </w:tcPr>
          <w:p w14:paraId="1787DAFC">
            <w:pPr>
              <w:spacing w:after="0" w:line="240" w:lineRule="auto"/>
              <w:jc w:val="right"/>
            </w:pPr>
            <w:r>
              <w:rPr>
                <w:b w:val="0"/>
                <w:i w:val="0"/>
                <w:sz w:val="17"/>
              </w:rPr>
              <w:t>0.756</w:t>
            </w:r>
          </w:p>
        </w:tc>
        <w:tc>
          <w:tcPr>
            <w:tcW w:w="1474" w:type="dxa"/>
          </w:tcPr>
          <w:p w14:paraId="44059660">
            <w:pPr>
              <w:spacing w:after="0" w:line="240" w:lineRule="auto"/>
              <w:jc w:val="right"/>
            </w:pPr>
            <w:r>
              <w:rPr>
                <w:b w:val="0"/>
                <w:i w:val="0"/>
                <w:sz w:val="17"/>
              </w:rPr>
              <w:t>0.908</w:t>
            </w:r>
          </w:p>
        </w:tc>
      </w:tr>
      <w:tr w14:paraId="17A532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9B6AC5C">
            <w:pPr>
              <w:spacing w:after="0" w:line="240" w:lineRule="auto"/>
            </w:pPr>
            <w:r>
              <w:rPr>
                <w:b w:val="0"/>
                <w:i w:val="0"/>
                <w:sz w:val="17"/>
              </w:rPr>
              <w:t>Scanner</w:t>
            </w:r>
          </w:p>
        </w:tc>
        <w:tc>
          <w:tcPr>
            <w:tcW w:w="1020" w:type="dxa"/>
            <w:shd w:val="clear" w:color="auto" w:fill="FBE9EF"/>
          </w:tcPr>
          <w:p w14:paraId="6B3B261D">
            <w:pPr>
              <w:spacing w:after="0" w:line="240" w:lineRule="auto"/>
              <w:jc w:val="right"/>
            </w:pPr>
            <w:r>
              <w:rPr>
                <w:b w:val="0"/>
                <w:i w:val="0"/>
                <w:sz w:val="17"/>
              </w:rPr>
              <w:t>5</w:t>
            </w:r>
          </w:p>
        </w:tc>
        <w:tc>
          <w:tcPr>
            <w:tcW w:w="1587" w:type="dxa"/>
            <w:shd w:val="clear" w:color="auto" w:fill="FBE9EF"/>
          </w:tcPr>
          <w:p w14:paraId="70647BD3">
            <w:pPr>
              <w:spacing w:after="0" w:line="240" w:lineRule="auto"/>
              <w:jc w:val="right"/>
            </w:pPr>
            <w:r>
              <w:rPr>
                <w:b w:val="0"/>
                <w:i w:val="0"/>
                <w:sz w:val="17"/>
              </w:rPr>
              <w:t>0.847</w:t>
            </w:r>
          </w:p>
        </w:tc>
        <w:tc>
          <w:tcPr>
            <w:tcW w:w="1587" w:type="dxa"/>
            <w:shd w:val="clear" w:color="auto" w:fill="FBE9EF"/>
          </w:tcPr>
          <w:p w14:paraId="07C9F8D3">
            <w:pPr>
              <w:spacing w:after="0" w:line="240" w:lineRule="auto"/>
              <w:jc w:val="right"/>
            </w:pPr>
            <w:r>
              <w:rPr>
                <w:b w:val="0"/>
                <w:i w:val="0"/>
                <w:sz w:val="17"/>
              </w:rPr>
              <w:t>0.821</w:t>
            </w:r>
          </w:p>
        </w:tc>
        <w:tc>
          <w:tcPr>
            <w:tcW w:w="1814" w:type="dxa"/>
            <w:shd w:val="clear" w:color="auto" w:fill="FBE9EF"/>
          </w:tcPr>
          <w:p w14:paraId="47F2BCFB">
            <w:pPr>
              <w:spacing w:after="0" w:line="240" w:lineRule="auto"/>
              <w:jc w:val="right"/>
            </w:pPr>
            <w:r>
              <w:rPr>
                <w:b w:val="0"/>
                <w:i w:val="0"/>
                <w:sz w:val="17"/>
              </w:rPr>
              <w:t>0.801</w:t>
            </w:r>
          </w:p>
        </w:tc>
        <w:tc>
          <w:tcPr>
            <w:tcW w:w="1474" w:type="dxa"/>
            <w:shd w:val="clear" w:color="auto" w:fill="FBE9EF"/>
          </w:tcPr>
          <w:p w14:paraId="09C80963">
            <w:pPr>
              <w:spacing w:after="0" w:line="240" w:lineRule="auto"/>
              <w:jc w:val="right"/>
            </w:pPr>
            <w:r>
              <w:rPr>
                <w:b w:val="0"/>
                <w:i w:val="0"/>
                <w:sz w:val="17"/>
              </w:rPr>
              <w:t>0.905</w:t>
            </w:r>
          </w:p>
        </w:tc>
      </w:tr>
    </w:tbl>
    <w:p w14:paraId="5AD3B1CE">
      <w:pPr>
        <w:spacing w:after="80"/>
      </w:pPr>
    </w:p>
    <w:p w14:paraId="1D50F4A1">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2E1A96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39D3FD6">
            <w:pPr>
              <w:keepNext/>
              <w:spacing w:after="0" w:line="240" w:lineRule="auto"/>
            </w:pPr>
            <w:r>
              <w:rPr>
                <w:b/>
                <w:i w:val="0"/>
                <w:color w:val="FFFFFF"/>
                <w:sz w:val="17"/>
              </w:rPr>
              <w:t>Recipe</w:t>
            </w:r>
          </w:p>
        </w:tc>
        <w:tc>
          <w:tcPr>
            <w:tcW w:w="1474" w:type="dxa"/>
            <w:shd w:val="clear" w:color="auto" w:fill="9E1B46"/>
          </w:tcPr>
          <w:p w14:paraId="66C28B2A">
            <w:pPr>
              <w:keepNext/>
              <w:spacing w:after="0" w:line="240" w:lineRule="auto"/>
              <w:jc w:val="right"/>
            </w:pPr>
            <w:r>
              <w:rPr>
                <w:b/>
                <w:i w:val="0"/>
                <w:color w:val="FFFFFF"/>
                <w:sz w:val="17"/>
              </w:rPr>
              <w:t>CV accuracy</w:t>
            </w:r>
          </w:p>
        </w:tc>
        <w:tc>
          <w:tcPr>
            <w:tcW w:w="1474" w:type="dxa"/>
            <w:shd w:val="clear" w:color="auto" w:fill="9E1B46"/>
          </w:tcPr>
          <w:p w14:paraId="76ACE318">
            <w:pPr>
              <w:keepNext/>
              <w:spacing w:after="0" w:line="240" w:lineRule="auto"/>
              <w:jc w:val="right"/>
            </w:pPr>
            <w:r>
              <w:rPr>
                <w:b/>
                <w:i w:val="0"/>
                <w:color w:val="FFFFFF"/>
                <w:sz w:val="17"/>
              </w:rPr>
              <w:t>CV AUC</w:t>
            </w:r>
          </w:p>
        </w:tc>
        <w:tc>
          <w:tcPr>
            <w:tcW w:w="1134" w:type="dxa"/>
            <w:shd w:val="clear" w:color="auto" w:fill="9E1B46"/>
          </w:tcPr>
          <w:p w14:paraId="16DF3542">
            <w:pPr>
              <w:keepNext/>
              <w:spacing w:after="0" w:line="240" w:lineRule="auto"/>
              <w:jc w:val="right"/>
            </w:pPr>
            <w:r>
              <w:rPr>
                <w:b/>
                <w:i w:val="0"/>
                <w:color w:val="FFFFFF"/>
                <w:sz w:val="17"/>
              </w:rPr>
              <w:t>BUSI AUC</w:t>
            </w:r>
          </w:p>
        </w:tc>
        <w:tc>
          <w:tcPr>
            <w:tcW w:w="1247" w:type="dxa"/>
            <w:shd w:val="clear" w:color="auto" w:fill="9E1B46"/>
          </w:tcPr>
          <w:p w14:paraId="33E6A821">
            <w:pPr>
              <w:keepNext/>
              <w:spacing w:after="0" w:line="240" w:lineRule="auto"/>
              <w:jc w:val="right"/>
            </w:pPr>
            <w:r>
              <w:rPr>
                <w:b/>
                <w:i w:val="0"/>
                <w:color w:val="FFFFFF"/>
                <w:sz w:val="17"/>
              </w:rPr>
              <w:t>BrEaST AUC</w:t>
            </w:r>
          </w:p>
        </w:tc>
        <w:tc>
          <w:tcPr>
            <w:tcW w:w="1361" w:type="dxa"/>
            <w:shd w:val="clear" w:color="auto" w:fill="9E1B46"/>
          </w:tcPr>
          <w:p w14:paraId="0C1C6B54">
            <w:pPr>
              <w:keepNext/>
              <w:spacing w:after="0" w:line="240" w:lineRule="auto"/>
              <w:jc w:val="right"/>
            </w:pPr>
            <w:r>
              <w:rPr>
                <w:b/>
                <w:i w:val="0"/>
                <w:color w:val="FFFFFF"/>
                <w:sz w:val="17"/>
              </w:rPr>
              <w:t>BUS-BRA AUC</w:t>
            </w:r>
          </w:p>
        </w:tc>
        <w:tc>
          <w:tcPr>
            <w:tcW w:w="907" w:type="dxa"/>
            <w:shd w:val="clear" w:color="auto" w:fill="9E1B46"/>
          </w:tcPr>
          <w:p w14:paraId="02A739F4">
            <w:pPr>
              <w:keepNext/>
              <w:spacing w:after="0" w:line="240" w:lineRule="auto"/>
              <w:jc w:val="right"/>
            </w:pPr>
            <w:r>
              <w:rPr>
                <w:b/>
                <w:i w:val="0"/>
                <w:color w:val="FFFFFF"/>
                <w:sz w:val="17"/>
              </w:rPr>
              <w:t>Selection score</w:t>
            </w:r>
          </w:p>
        </w:tc>
      </w:tr>
      <w:tr w14:paraId="1F981F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17341E3">
            <w:pPr>
              <w:keepNext/>
              <w:spacing w:after="0" w:line="240" w:lineRule="auto"/>
            </w:pPr>
            <w:r>
              <w:rPr>
                <w:b w:val="0"/>
                <w:i w:val="0"/>
                <w:sz w:val="17"/>
              </w:rPr>
              <w:t>Baseline</w:t>
            </w:r>
          </w:p>
        </w:tc>
        <w:tc>
          <w:tcPr>
            <w:tcW w:w="1474" w:type="dxa"/>
          </w:tcPr>
          <w:p w14:paraId="0BBB81CB">
            <w:pPr>
              <w:keepNext/>
              <w:spacing w:after="0" w:line="240" w:lineRule="auto"/>
              <w:jc w:val="right"/>
            </w:pPr>
            <w:r>
              <w:rPr>
                <w:b w:val="0"/>
                <w:i w:val="0"/>
                <w:sz w:val="17"/>
              </w:rPr>
              <w:t>0.823 ± 0.027</w:t>
            </w:r>
          </w:p>
        </w:tc>
        <w:tc>
          <w:tcPr>
            <w:tcW w:w="1474" w:type="dxa"/>
          </w:tcPr>
          <w:p w14:paraId="273A4B01">
            <w:pPr>
              <w:keepNext/>
              <w:spacing w:after="0" w:line="240" w:lineRule="auto"/>
              <w:jc w:val="right"/>
            </w:pPr>
            <w:r>
              <w:rPr>
                <w:b w:val="0"/>
                <w:i w:val="0"/>
                <w:sz w:val="17"/>
              </w:rPr>
              <w:t>0.901 ± 0.022</w:t>
            </w:r>
          </w:p>
        </w:tc>
        <w:tc>
          <w:tcPr>
            <w:tcW w:w="1134" w:type="dxa"/>
          </w:tcPr>
          <w:p w14:paraId="4E4BC2D6">
            <w:pPr>
              <w:keepNext/>
              <w:spacing w:after="0" w:line="240" w:lineRule="auto"/>
              <w:jc w:val="right"/>
            </w:pPr>
            <w:r>
              <w:rPr>
                <w:b w:val="0"/>
                <w:i w:val="0"/>
                <w:sz w:val="17"/>
              </w:rPr>
              <w:t>0.963</w:t>
            </w:r>
          </w:p>
        </w:tc>
        <w:tc>
          <w:tcPr>
            <w:tcW w:w="1247" w:type="dxa"/>
          </w:tcPr>
          <w:p w14:paraId="6722EE0F">
            <w:pPr>
              <w:keepNext/>
              <w:spacing w:after="0" w:line="240" w:lineRule="auto"/>
              <w:jc w:val="right"/>
            </w:pPr>
            <w:r>
              <w:rPr>
                <w:b w:val="0"/>
                <w:i w:val="0"/>
                <w:sz w:val="17"/>
              </w:rPr>
              <w:t>0.827</w:t>
            </w:r>
          </w:p>
        </w:tc>
        <w:tc>
          <w:tcPr>
            <w:tcW w:w="1361" w:type="dxa"/>
          </w:tcPr>
          <w:p w14:paraId="7C25F9FE">
            <w:pPr>
              <w:keepNext/>
              <w:spacing w:after="0" w:line="240" w:lineRule="auto"/>
              <w:jc w:val="right"/>
            </w:pPr>
            <w:r>
              <w:rPr>
                <w:b w:val="0"/>
                <w:i w:val="0"/>
                <w:sz w:val="17"/>
              </w:rPr>
              <w:t>0.881</w:t>
            </w:r>
          </w:p>
        </w:tc>
        <w:tc>
          <w:tcPr>
            <w:tcW w:w="907" w:type="dxa"/>
          </w:tcPr>
          <w:p w14:paraId="7ECC3B4C">
            <w:pPr>
              <w:keepNext/>
              <w:spacing w:after="0" w:line="240" w:lineRule="auto"/>
              <w:jc w:val="right"/>
            </w:pPr>
            <w:r>
              <w:rPr>
                <w:b w:val="0"/>
                <w:i w:val="0"/>
                <w:sz w:val="17"/>
              </w:rPr>
              <w:t>0.8903</w:t>
            </w:r>
          </w:p>
        </w:tc>
      </w:tr>
      <w:tr w14:paraId="121B1D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6F68881">
            <w:pPr>
              <w:spacing w:after="0" w:line="240" w:lineRule="auto"/>
            </w:pPr>
            <w:r>
              <w:rPr>
                <w:b w:val="0"/>
                <w:i w:val="0"/>
                <w:sz w:val="17"/>
              </w:rPr>
              <w:t>Scanner (selected)</w:t>
            </w:r>
          </w:p>
        </w:tc>
        <w:tc>
          <w:tcPr>
            <w:tcW w:w="1474" w:type="dxa"/>
            <w:shd w:val="clear" w:color="auto" w:fill="FBE9EF"/>
          </w:tcPr>
          <w:p w14:paraId="2551291E">
            <w:pPr>
              <w:spacing w:after="0" w:line="240" w:lineRule="auto"/>
              <w:jc w:val="right"/>
            </w:pPr>
            <w:r>
              <w:rPr>
                <w:b w:val="0"/>
                <w:i w:val="0"/>
                <w:sz w:val="17"/>
              </w:rPr>
              <w:t>0.824 ± 0.014</w:t>
            </w:r>
          </w:p>
        </w:tc>
        <w:tc>
          <w:tcPr>
            <w:tcW w:w="1474" w:type="dxa"/>
            <w:shd w:val="clear" w:color="auto" w:fill="FBE9EF"/>
          </w:tcPr>
          <w:p w14:paraId="792BCECE">
            <w:pPr>
              <w:spacing w:after="0" w:line="240" w:lineRule="auto"/>
              <w:jc w:val="right"/>
            </w:pPr>
            <w:r>
              <w:rPr>
                <w:b w:val="0"/>
                <w:i w:val="0"/>
                <w:sz w:val="17"/>
              </w:rPr>
              <w:t>0.901 ± 0.015</w:t>
            </w:r>
          </w:p>
        </w:tc>
        <w:tc>
          <w:tcPr>
            <w:tcW w:w="1134" w:type="dxa"/>
            <w:shd w:val="clear" w:color="auto" w:fill="FBE9EF"/>
          </w:tcPr>
          <w:p w14:paraId="3043D6C6">
            <w:pPr>
              <w:spacing w:after="0" w:line="240" w:lineRule="auto"/>
              <w:jc w:val="right"/>
            </w:pPr>
            <w:r>
              <w:rPr>
                <w:b w:val="0"/>
                <w:i w:val="0"/>
                <w:sz w:val="17"/>
              </w:rPr>
              <w:t>0.954</w:t>
            </w:r>
          </w:p>
        </w:tc>
        <w:tc>
          <w:tcPr>
            <w:tcW w:w="1247" w:type="dxa"/>
            <w:shd w:val="clear" w:color="auto" w:fill="FBE9EF"/>
          </w:tcPr>
          <w:p w14:paraId="57C2E805">
            <w:pPr>
              <w:spacing w:after="0" w:line="240" w:lineRule="auto"/>
              <w:jc w:val="right"/>
            </w:pPr>
            <w:r>
              <w:rPr>
                <w:b w:val="0"/>
                <w:i w:val="0"/>
                <w:sz w:val="17"/>
              </w:rPr>
              <w:t>0.845</w:t>
            </w:r>
          </w:p>
        </w:tc>
        <w:tc>
          <w:tcPr>
            <w:tcW w:w="1361" w:type="dxa"/>
            <w:shd w:val="clear" w:color="auto" w:fill="FBE9EF"/>
          </w:tcPr>
          <w:p w14:paraId="06765B28">
            <w:pPr>
              <w:spacing w:after="0" w:line="240" w:lineRule="auto"/>
              <w:jc w:val="right"/>
            </w:pPr>
            <w:r>
              <w:rPr>
                <w:b w:val="0"/>
                <w:i w:val="0"/>
                <w:sz w:val="17"/>
              </w:rPr>
              <w:t>0.879</w:t>
            </w:r>
          </w:p>
        </w:tc>
        <w:tc>
          <w:tcPr>
            <w:tcW w:w="907" w:type="dxa"/>
            <w:shd w:val="clear" w:color="auto" w:fill="FBE9EF"/>
          </w:tcPr>
          <w:p w14:paraId="24E3B325">
            <w:pPr>
              <w:spacing w:after="0" w:line="240" w:lineRule="auto"/>
              <w:jc w:val="right"/>
            </w:pPr>
            <w:r>
              <w:rPr>
                <w:b w:val="0"/>
                <w:i w:val="0"/>
                <w:sz w:val="17"/>
              </w:rPr>
              <w:t>0.8926</w:t>
            </w:r>
          </w:p>
        </w:tc>
      </w:tr>
    </w:tbl>
    <w:p w14:paraId="01CEA018">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2CF1BCA3">
      <w:pPr>
        <w:pStyle w:val="3"/>
      </w:pPr>
      <w:bookmarkStart w:id="31" w:name="_Toc32534"/>
      <w:r>
        <w:t>6.6 Calibration, threshold and export</w:t>
      </w:r>
      <w:bookmarkEnd w:id="31"/>
    </w:p>
    <w:p w14:paraId="38A0889D">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71D3BB78">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078C65C6">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4AAE2DC3">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092F7796">
      <w:pPr>
        <w:pStyle w:val="3"/>
      </w:pPr>
      <w:bookmarkStart w:id="32" w:name="_Toc27363"/>
      <w:r>
        <w:t>6.7 Model versions</w:t>
      </w:r>
      <w:bookmarkEnd w:id="32"/>
    </w:p>
    <w:p w14:paraId="157B1A7B">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D1A1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7AEA6AE">
            <w:pPr>
              <w:keepNext/>
              <w:spacing w:after="0" w:line="240" w:lineRule="auto"/>
            </w:pPr>
            <w:r>
              <w:rPr>
                <w:b/>
                <w:i w:val="0"/>
                <w:color w:val="FFFFFF"/>
                <w:sz w:val="18"/>
              </w:rPr>
              <w:t>Version</w:t>
            </w:r>
          </w:p>
        </w:tc>
        <w:tc>
          <w:tcPr>
            <w:tcW w:w="5443" w:type="dxa"/>
            <w:shd w:val="clear" w:color="auto" w:fill="9E1B46"/>
          </w:tcPr>
          <w:p w14:paraId="6B493F07">
            <w:pPr>
              <w:keepNext/>
              <w:spacing w:after="0" w:line="240" w:lineRule="auto"/>
            </w:pPr>
            <w:r>
              <w:rPr>
                <w:b/>
                <w:i w:val="0"/>
                <w:color w:val="FFFFFF"/>
                <w:sz w:val="18"/>
              </w:rPr>
              <w:t>What changed</w:t>
            </w:r>
          </w:p>
        </w:tc>
        <w:tc>
          <w:tcPr>
            <w:tcW w:w="2268" w:type="dxa"/>
            <w:shd w:val="clear" w:color="auto" w:fill="9E1B46"/>
          </w:tcPr>
          <w:p w14:paraId="6AD4AE49">
            <w:pPr>
              <w:keepNext/>
              <w:spacing w:after="0" w:line="240" w:lineRule="auto"/>
            </w:pPr>
            <w:r>
              <w:rPr>
                <w:b/>
                <w:i w:val="0"/>
                <w:color w:val="FFFFFF"/>
                <w:sz w:val="18"/>
              </w:rPr>
              <w:t>Status</w:t>
            </w:r>
          </w:p>
        </w:tc>
      </w:tr>
      <w:tr w14:paraId="595A72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CAC467C">
            <w:pPr>
              <w:keepNext/>
              <w:spacing w:after="0" w:line="240" w:lineRule="auto"/>
            </w:pPr>
            <w:r>
              <w:rPr>
                <w:b w:val="0"/>
                <w:i w:val="0"/>
                <w:sz w:val="18"/>
              </w:rPr>
              <w:t>v6</w:t>
            </w:r>
          </w:p>
        </w:tc>
        <w:tc>
          <w:tcPr>
            <w:tcW w:w="5443" w:type="dxa"/>
          </w:tcPr>
          <w:p w14:paraId="3EA0498F">
            <w:pPr>
              <w:keepNext/>
              <w:spacing w:after="0" w:line="240" w:lineRule="auto"/>
            </w:pPr>
            <w:r>
              <w:rPr>
                <w:b w:val="0"/>
                <w:i w:val="0"/>
                <w:sz w:val="18"/>
              </w:rPr>
              <w:t>BUSI + BrEaST; first working model</w:t>
            </w:r>
          </w:p>
        </w:tc>
        <w:tc>
          <w:tcPr>
            <w:tcW w:w="2268" w:type="dxa"/>
          </w:tcPr>
          <w:p w14:paraId="0A8EE87D">
            <w:pPr>
              <w:keepNext/>
              <w:spacing w:after="0" w:line="240" w:lineRule="auto"/>
            </w:pPr>
            <w:r>
              <w:rPr>
                <w:b w:val="0"/>
                <w:i w:val="0"/>
                <w:sz w:val="18"/>
              </w:rPr>
              <w:t>Replaced</w:t>
            </w:r>
          </w:p>
        </w:tc>
      </w:tr>
      <w:tr w14:paraId="0049BE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32AC8E">
            <w:pPr>
              <w:keepNext/>
              <w:spacing w:after="0" w:line="240" w:lineRule="auto"/>
            </w:pPr>
            <w:r>
              <w:rPr>
                <w:b w:val="0"/>
                <w:i w:val="0"/>
                <w:sz w:val="18"/>
              </w:rPr>
              <w:t>v7</w:t>
            </w:r>
          </w:p>
        </w:tc>
        <w:tc>
          <w:tcPr>
            <w:tcW w:w="5443" w:type="dxa"/>
            <w:shd w:val="clear" w:color="auto" w:fill="FBE9EF"/>
          </w:tcPr>
          <w:p w14:paraId="77A05031">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143732D7">
            <w:pPr>
              <w:keepNext/>
              <w:spacing w:after="0" w:line="240" w:lineRule="auto"/>
            </w:pPr>
            <w:r>
              <w:rPr>
                <w:b w:val="0"/>
                <w:i w:val="0"/>
                <w:sz w:val="18"/>
              </w:rPr>
              <w:t>Replaced; kept as a fallback</w:t>
            </w:r>
          </w:p>
        </w:tc>
      </w:tr>
      <w:tr w14:paraId="62F3AC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CBCA464">
            <w:pPr>
              <w:keepNext/>
              <w:spacing w:after="0" w:line="240" w:lineRule="auto"/>
            </w:pPr>
            <w:r>
              <w:rPr>
                <w:b w:val="0"/>
                <w:i w:val="0"/>
                <w:sz w:val="18"/>
              </w:rPr>
              <w:t>BUS-BRA model</w:t>
            </w:r>
          </w:p>
        </w:tc>
        <w:tc>
          <w:tcPr>
            <w:tcW w:w="5443" w:type="dxa"/>
          </w:tcPr>
          <w:p w14:paraId="5146D08E">
            <w:pPr>
              <w:keepNext/>
              <w:spacing w:after="0" w:line="240" w:lineRule="auto"/>
            </w:pPr>
            <w:r>
              <w:rPr>
                <w:b w:val="0"/>
                <w:i w:val="0"/>
                <w:sz w:val="18"/>
              </w:rPr>
              <w:t>v7 pipeline plus BUS-BRA (third hospital, four scanners), patient-level split, separate Kaggle notebook</w:t>
            </w:r>
          </w:p>
        </w:tc>
        <w:tc>
          <w:tcPr>
            <w:tcW w:w="2268" w:type="dxa"/>
          </w:tcPr>
          <w:p w14:paraId="3D3D8C57">
            <w:pPr>
              <w:keepNext/>
              <w:spacing w:after="0" w:line="240" w:lineRule="auto"/>
            </w:pPr>
            <w:r>
              <w:rPr>
                <w:b w:val="0"/>
                <w:i w:val="0"/>
                <w:sz w:val="18"/>
              </w:rPr>
              <w:t>Deployed in the app</w:t>
            </w:r>
          </w:p>
        </w:tc>
      </w:tr>
      <w:tr w14:paraId="736164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FDB1E98">
            <w:pPr>
              <w:spacing w:after="0" w:line="240" w:lineRule="auto"/>
            </w:pPr>
            <w:r>
              <w:rPr>
                <w:b w:val="0"/>
                <w:i w:val="0"/>
                <w:sz w:val="18"/>
              </w:rPr>
              <w:t>UCLM model</w:t>
            </w:r>
          </w:p>
        </w:tc>
        <w:tc>
          <w:tcPr>
            <w:tcW w:w="5443" w:type="dxa"/>
            <w:shd w:val="clear" w:color="auto" w:fill="FBE9EF"/>
          </w:tcPr>
          <w:p w14:paraId="36F0F6FD">
            <w:pPr>
              <w:spacing w:after="0" w:line="240" w:lineRule="auto"/>
            </w:pPr>
            <w:r>
              <w:rPr>
                <w:b w:val="0"/>
                <w:i w:val="0"/>
                <w:sz w:val="18"/>
              </w:rPr>
              <w:t>BUS-BRA model plus BUS-UCLM (mostly normal scans, a fifth scanner)</w:t>
            </w:r>
          </w:p>
        </w:tc>
        <w:tc>
          <w:tcPr>
            <w:tcW w:w="2268" w:type="dxa"/>
            <w:shd w:val="clear" w:color="auto" w:fill="FBE9EF"/>
          </w:tcPr>
          <w:p w14:paraId="455E074B">
            <w:pPr>
              <w:spacing w:after="0" w:line="240" w:lineRule="auto"/>
            </w:pPr>
            <w:r>
              <w:rPr>
                <w:b w:val="0"/>
                <w:i w:val="0"/>
                <w:sz w:val="18"/>
              </w:rPr>
              <w:t>Tested, not deployed</w:t>
            </w:r>
          </w:p>
        </w:tc>
      </w:tr>
    </w:tbl>
    <w:p w14:paraId="4A44B90B">
      <w:pPr>
        <w:spacing w:after="80"/>
      </w:pPr>
    </w:p>
    <w:p w14:paraId="5BD65F26">
      <w:pPr>
        <w:pStyle w:val="3"/>
      </w:pPr>
      <w:bookmarkStart w:id="33" w:name="_Toc28462"/>
      <w:r>
        <w:t>6.8 Results</w:t>
      </w:r>
      <w:bookmarkEnd w:id="33"/>
    </w:p>
    <w:p w14:paraId="622C0BE1">
      <w:pPr>
        <w:pStyle w:val="4"/>
      </w:pPr>
      <w:r>
        <w:t>6.8.1 The problem found in version 7</w:t>
      </w:r>
    </w:p>
    <w:p w14:paraId="27EBEC9D">
      <w:r>
        <w:rPr>
          <w:b w:val="0"/>
          <w:i w:val="0"/>
        </w:rPr>
        <w:t>Before training anything new, version 7 was run, unchanged, on all 1,875 BUS-BRA scans, which it had never seen. It caught 76.9% of cancers, cleared 58.4% of benign scans and had an AUC of only 0.733. Accuracy differed strongly by scanner:</w:t>
      </w:r>
    </w:p>
    <w:p w14:paraId="02B638ED">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3E0BA6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620FCA7">
            <w:pPr>
              <w:keepNext/>
              <w:spacing w:after="0" w:line="240" w:lineRule="auto"/>
            </w:pPr>
            <w:r>
              <w:rPr>
                <w:b/>
                <w:i w:val="0"/>
                <w:color w:val="FFFFFF"/>
                <w:sz w:val="18"/>
              </w:rPr>
              <w:t>Scanner (BUS-BRA)</w:t>
            </w:r>
          </w:p>
        </w:tc>
        <w:tc>
          <w:tcPr>
            <w:tcW w:w="1247" w:type="dxa"/>
            <w:shd w:val="clear" w:color="auto" w:fill="9E1B46"/>
          </w:tcPr>
          <w:p w14:paraId="751AE9FB">
            <w:pPr>
              <w:keepNext/>
              <w:spacing w:after="0" w:line="240" w:lineRule="auto"/>
              <w:jc w:val="right"/>
            </w:pPr>
            <w:r>
              <w:rPr>
                <w:b/>
                <w:i w:val="0"/>
                <w:color w:val="FFFFFF"/>
                <w:sz w:val="18"/>
              </w:rPr>
              <w:t>Scans</w:t>
            </w:r>
          </w:p>
        </w:tc>
        <w:tc>
          <w:tcPr>
            <w:tcW w:w="1474" w:type="dxa"/>
            <w:shd w:val="clear" w:color="auto" w:fill="9E1B46"/>
          </w:tcPr>
          <w:p w14:paraId="03C4093F">
            <w:pPr>
              <w:keepNext/>
              <w:spacing w:after="0" w:line="240" w:lineRule="auto"/>
              <w:jc w:val="right"/>
            </w:pPr>
            <w:r>
              <w:rPr>
                <w:b/>
                <w:i w:val="0"/>
                <w:color w:val="FFFFFF"/>
                <w:sz w:val="18"/>
              </w:rPr>
              <w:t>AUC</w:t>
            </w:r>
          </w:p>
        </w:tc>
        <w:tc>
          <w:tcPr>
            <w:tcW w:w="1814" w:type="dxa"/>
            <w:shd w:val="clear" w:color="auto" w:fill="9E1B46"/>
          </w:tcPr>
          <w:p w14:paraId="0281E13E">
            <w:pPr>
              <w:keepNext/>
              <w:spacing w:after="0" w:line="240" w:lineRule="auto"/>
              <w:jc w:val="right"/>
            </w:pPr>
            <w:r>
              <w:rPr>
                <w:b/>
                <w:i w:val="0"/>
                <w:color w:val="FFFFFF"/>
                <w:sz w:val="18"/>
              </w:rPr>
              <w:t>Cancers caught</w:t>
            </w:r>
          </w:p>
        </w:tc>
        <w:tc>
          <w:tcPr>
            <w:tcW w:w="1814" w:type="dxa"/>
            <w:shd w:val="clear" w:color="auto" w:fill="9E1B46"/>
          </w:tcPr>
          <w:p w14:paraId="48CB23C5">
            <w:pPr>
              <w:keepNext/>
              <w:spacing w:after="0" w:line="240" w:lineRule="auto"/>
              <w:jc w:val="right"/>
            </w:pPr>
            <w:r>
              <w:rPr>
                <w:b/>
                <w:i w:val="0"/>
                <w:color w:val="FFFFFF"/>
                <w:sz w:val="18"/>
              </w:rPr>
              <w:t>Benign cleared</w:t>
            </w:r>
          </w:p>
        </w:tc>
      </w:tr>
      <w:tr w14:paraId="447FA9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919CF4B">
            <w:pPr>
              <w:keepNext/>
              <w:spacing w:after="0" w:line="240" w:lineRule="auto"/>
            </w:pPr>
            <w:r>
              <w:rPr>
                <w:b w:val="0"/>
                <w:i w:val="0"/>
                <w:sz w:val="18"/>
              </w:rPr>
              <w:t>GE Logiq 5</w:t>
            </w:r>
          </w:p>
        </w:tc>
        <w:tc>
          <w:tcPr>
            <w:tcW w:w="1247" w:type="dxa"/>
          </w:tcPr>
          <w:p w14:paraId="4EF5F76D">
            <w:pPr>
              <w:keepNext/>
              <w:spacing w:after="0" w:line="240" w:lineRule="auto"/>
              <w:jc w:val="right"/>
            </w:pPr>
            <w:r>
              <w:rPr>
                <w:b w:val="0"/>
                <w:i w:val="0"/>
                <w:sz w:val="18"/>
              </w:rPr>
              <w:t>809</w:t>
            </w:r>
          </w:p>
        </w:tc>
        <w:tc>
          <w:tcPr>
            <w:tcW w:w="1474" w:type="dxa"/>
          </w:tcPr>
          <w:p w14:paraId="07C6B164">
            <w:pPr>
              <w:keepNext/>
              <w:spacing w:after="0" w:line="240" w:lineRule="auto"/>
              <w:jc w:val="right"/>
            </w:pPr>
            <w:r>
              <w:rPr>
                <w:b w:val="0"/>
                <w:i w:val="0"/>
                <w:sz w:val="18"/>
              </w:rPr>
              <w:t>0.756</w:t>
            </w:r>
          </w:p>
        </w:tc>
        <w:tc>
          <w:tcPr>
            <w:tcW w:w="1814" w:type="dxa"/>
          </w:tcPr>
          <w:p w14:paraId="2F6E18FC">
            <w:pPr>
              <w:keepNext/>
              <w:spacing w:after="0" w:line="240" w:lineRule="auto"/>
              <w:jc w:val="right"/>
            </w:pPr>
            <w:r>
              <w:rPr>
                <w:b w:val="0"/>
                <w:i w:val="0"/>
                <w:sz w:val="18"/>
              </w:rPr>
              <w:t>74%</w:t>
            </w:r>
          </w:p>
        </w:tc>
        <w:tc>
          <w:tcPr>
            <w:tcW w:w="1814" w:type="dxa"/>
          </w:tcPr>
          <w:p w14:paraId="13C6A1C6">
            <w:pPr>
              <w:keepNext/>
              <w:spacing w:after="0" w:line="240" w:lineRule="auto"/>
              <w:jc w:val="right"/>
            </w:pPr>
            <w:r>
              <w:rPr>
                <w:b w:val="0"/>
                <w:i w:val="0"/>
                <w:sz w:val="18"/>
              </w:rPr>
              <w:t>66%</w:t>
            </w:r>
          </w:p>
        </w:tc>
      </w:tr>
      <w:tr w14:paraId="547E99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B936BDA">
            <w:pPr>
              <w:keepNext/>
              <w:spacing w:after="0" w:line="240" w:lineRule="auto"/>
            </w:pPr>
            <w:r>
              <w:rPr>
                <w:b w:val="0"/>
                <w:i w:val="0"/>
                <w:sz w:val="18"/>
              </w:rPr>
              <w:t>GE Logiq 7</w:t>
            </w:r>
          </w:p>
        </w:tc>
        <w:tc>
          <w:tcPr>
            <w:tcW w:w="1247" w:type="dxa"/>
            <w:shd w:val="clear" w:color="auto" w:fill="FBE9EF"/>
          </w:tcPr>
          <w:p w14:paraId="03F3A0F8">
            <w:pPr>
              <w:keepNext/>
              <w:spacing w:after="0" w:line="240" w:lineRule="auto"/>
              <w:jc w:val="right"/>
            </w:pPr>
            <w:r>
              <w:rPr>
                <w:b w:val="0"/>
                <w:i w:val="0"/>
                <w:sz w:val="18"/>
              </w:rPr>
              <w:t>902</w:t>
            </w:r>
          </w:p>
        </w:tc>
        <w:tc>
          <w:tcPr>
            <w:tcW w:w="1474" w:type="dxa"/>
            <w:shd w:val="clear" w:color="auto" w:fill="FBE9EF"/>
          </w:tcPr>
          <w:p w14:paraId="1C31DF30">
            <w:pPr>
              <w:keepNext/>
              <w:spacing w:after="0" w:line="240" w:lineRule="auto"/>
              <w:jc w:val="right"/>
            </w:pPr>
            <w:r>
              <w:rPr>
                <w:b w:val="0"/>
                <w:i w:val="0"/>
                <w:sz w:val="18"/>
              </w:rPr>
              <w:t>0.735</w:t>
            </w:r>
          </w:p>
        </w:tc>
        <w:tc>
          <w:tcPr>
            <w:tcW w:w="1814" w:type="dxa"/>
            <w:shd w:val="clear" w:color="auto" w:fill="FBE9EF"/>
          </w:tcPr>
          <w:p w14:paraId="5CCA210D">
            <w:pPr>
              <w:keepNext/>
              <w:spacing w:after="0" w:line="240" w:lineRule="auto"/>
              <w:jc w:val="right"/>
            </w:pPr>
            <w:r>
              <w:rPr>
                <w:b w:val="0"/>
                <w:i w:val="0"/>
                <w:sz w:val="18"/>
              </w:rPr>
              <w:t>84%</w:t>
            </w:r>
          </w:p>
        </w:tc>
        <w:tc>
          <w:tcPr>
            <w:tcW w:w="1814" w:type="dxa"/>
            <w:shd w:val="clear" w:color="auto" w:fill="FBE9EF"/>
          </w:tcPr>
          <w:p w14:paraId="49AD5753">
            <w:pPr>
              <w:keepNext/>
              <w:spacing w:after="0" w:line="240" w:lineRule="auto"/>
              <w:jc w:val="right"/>
            </w:pPr>
            <w:r>
              <w:rPr>
                <w:b w:val="0"/>
                <w:i w:val="0"/>
                <w:sz w:val="18"/>
              </w:rPr>
              <w:t>49%</w:t>
            </w:r>
          </w:p>
        </w:tc>
      </w:tr>
      <w:tr w14:paraId="4849F5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31E34C6">
            <w:pPr>
              <w:keepNext/>
              <w:spacing w:after="0" w:line="240" w:lineRule="auto"/>
            </w:pPr>
            <w:r>
              <w:rPr>
                <w:b w:val="0"/>
                <w:i w:val="0"/>
                <w:sz w:val="18"/>
              </w:rPr>
              <w:t>Toshiba Aplio 300</w:t>
            </w:r>
          </w:p>
        </w:tc>
        <w:tc>
          <w:tcPr>
            <w:tcW w:w="1247" w:type="dxa"/>
          </w:tcPr>
          <w:p w14:paraId="04A5E84A">
            <w:pPr>
              <w:keepNext/>
              <w:spacing w:after="0" w:line="240" w:lineRule="auto"/>
              <w:jc w:val="right"/>
            </w:pPr>
            <w:r>
              <w:rPr>
                <w:b w:val="0"/>
                <w:i w:val="0"/>
                <w:sz w:val="18"/>
              </w:rPr>
              <w:t>139</w:t>
            </w:r>
          </w:p>
        </w:tc>
        <w:tc>
          <w:tcPr>
            <w:tcW w:w="1474" w:type="dxa"/>
          </w:tcPr>
          <w:p w14:paraId="435A1A4C">
            <w:pPr>
              <w:keepNext/>
              <w:spacing w:after="0" w:line="240" w:lineRule="auto"/>
              <w:jc w:val="right"/>
            </w:pPr>
            <w:r>
              <w:rPr>
                <w:b w:val="0"/>
                <w:i w:val="0"/>
                <w:sz w:val="18"/>
              </w:rPr>
              <w:t>0.746</w:t>
            </w:r>
          </w:p>
        </w:tc>
        <w:tc>
          <w:tcPr>
            <w:tcW w:w="1814" w:type="dxa"/>
          </w:tcPr>
          <w:p w14:paraId="02A10398">
            <w:pPr>
              <w:keepNext/>
              <w:spacing w:after="0" w:line="240" w:lineRule="auto"/>
              <w:jc w:val="right"/>
            </w:pPr>
            <w:r>
              <w:rPr>
                <w:b w:val="0"/>
                <w:i w:val="0"/>
                <w:sz w:val="18"/>
              </w:rPr>
              <w:t>59%</w:t>
            </w:r>
          </w:p>
        </w:tc>
        <w:tc>
          <w:tcPr>
            <w:tcW w:w="1814" w:type="dxa"/>
          </w:tcPr>
          <w:p w14:paraId="3AAD1BC7">
            <w:pPr>
              <w:keepNext/>
              <w:spacing w:after="0" w:line="240" w:lineRule="auto"/>
              <w:jc w:val="right"/>
            </w:pPr>
            <w:r>
              <w:rPr>
                <w:b w:val="0"/>
                <w:i w:val="0"/>
                <w:sz w:val="18"/>
              </w:rPr>
              <w:t>77%</w:t>
            </w:r>
          </w:p>
        </w:tc>
      </w:tr>
      <w:tr w14:paraId="252022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C17B4C0">
            <w:pPr>
              <w:spacing w:after="0" w:line="240" w:lineRule="auto"/>
            </w:pPr>
            <w:r>
              <w:rPr>
                <w:b w:val="0"/>
                <w:i w:val="0"/>
                <w:sz w:val="18"/>
              </w:rPr>
              <w:t>U-Systems</w:t>
            </w:r>
          </w:p>
        </w:tc>
        <w:tc>
          <w:tcPr>
            <w:tcW w:w="1247" w:type="dxa"/>
            <w:shd w:val="clear" w:color="auto" w:fill="FBE9EF"/>
          </w:tcPr>
          <w:p w14:paraId="11C5EE66">
            <w:pPr>
              <w:spacing w:after="0" w:line="240" w:lineRule="auto"/>
              <w:jc w:val="right"/>
            </w:pPr>
            <w:r>
              <w:rPr>
                <w:b w:val="0"/>
                <w:i w:val="0"/>
                <w:sz w:val="18"/>
              </w:rPr>
              <w:t>25</w:t>
            </w:r>
          </w:p>
        </w:tc>
        <w:tc>
          <w:tcPr>
            <w:tcW w:w="1474" w:type="dxa"/>
            <w:shd w:val="clear" w:color="auto" w:fill="FBE9EF"/>
          </w:tcPr>
          <w:p w14:paraId="6AA13C2C">
            <w:pPr>
              <w:spacing w:after="0" w:line="240" w:lineRule="auto"/>
              <w:jc w:val="right"/>
            </w:pPr>
            <w:r>
              <w:rPr>
                <w:b w:val="0"/>
                <w:i w:val="0"/>
                <w:sz w:val="18"/>
              </w:rPr>
              <w:t>0.812</w:t>
            </w:r>
          </w:p>
        </w:tc>
        <w:tc>
          <w:tcPr>
            <w:tcW w:w="1814" w:type="dxa"/>
            <w:shd w:val="clear" w:color="auto" w:fill="FBE9EF"/>
          </w:tcPr>
          <w:p w14:paraId="26265908">
            <w:pPr>
              <w:spacing w:after="0" w:line="240" w:lineRule="auto"/>
              <w:jc w:val="right"/>
            </w:pPr>
            <w:r>
              <w:rPr>
                <w:b w:val="0"/>
                <w:i w:val="0"/>
                <w:sz w:val="18"/>
              </w:rPr>
              <w:t>64%</w:t>
            </w:r>
          </w:p>
        </w:tc>
        <w:tc>
          <w:tcPr>
            <w:tcW w:w="1814" w:type="dxa"/>
            <w:shd w:val="clear" w:color="auto" w:fill="FBE9EF"/>
          </w:tcPr>
          <w:p w14:paraId="316EF4E4">
            <w:pPr>
              <w:spacing w:after="0" w:line="240" w:lineRule="auto"/>
              <w:jc w:val="right"/>
            </w:pPr>
            <w:r>
              <w:rPr>
                <w:b w:val="0"/>
                <w:i w:val="0"/>
                <w:sz w:val="18"/>
              </w:rPr>
              <w:t>79%</w:t>
            </w:r>
          </w:p>
        </w:tc>
      </w:tr>
    </w:tbl>
    <w:p w14:paraId="26A35B5C">
      <w:pPr>
        <w:spacing w:after="80"/>
      </w:pPr>
    </w:p>
    <w:p w14:paraId="72FC86CD">
      <w:pPr>
        <w:pStyle w:val="4"/>
      </w:pPr>
      <w:r>
        <w:t>6.8.2 Version 7 against the BUS-BRA model on unseen patients</w:t>
      </w:r>
    </w:p>
    <w:p w14:paraId="786F7900">
      <w:r>
        <w:rPr>
          <w:b w:val="0"/>
          <w:i w:val="0"/>
        </w:rPr>
        <w:t>The fair comparison uses the 562 scans of BUS-BRA test patients (192 malignant), which neither model trained on. Confidence intervals come from 2,000 bootstrap resamples of the test scans.</w:t>
      </w:r>
    </w:p>
    <w:p w14:paraId="103F6262">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6BCB4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9B0482C">
            <w:pPr>
              <w:keepNext/>
              <w:spacing w:after="0" w:line="240" w:lineRule="auto"/>
            </w:pPr>
            <w:r>
              <w:rPr>
                <w:b/>
                <w:i w:val="0"/>
                <w:color w:val="FFFFFF"/>
                <w:sz w:val="18"/>
              </w:rPr>
              <w:t>Measure</w:t>
            </w:r>
          </w:p>
        </w:tc>
        <w:tc>
          <w:tcPr>
            <w:tcW w:w="3175" w:type="dxa"/>
            <w:shd w:val="clear" w:color="auto" w:fill="9E1B46"/>
          </w:tcPr>
          <w:p w14:paraId="5DC2EE5B">
            <w:pPr>
              <w:keepNext/>
              <w:spacing w:after="0" w:line="240" w:lineRule="auto"/>
            </w:pPr>
            <w:r>
              <w:rPr>
                <w:b/>
                <w:i w:val="0"/>
                <w:color w:val="FFFFFF"/>
                <w:sz w:val="18"/>
              </w:rPr>
              <w:t>Version 7</w:t>
            </w:r>
          </w:p>
        </w:tc>
        <w:tc>
          <w:tcPr>
            <w:tcW w:w="3628" w:type="dxa"/>
            <w:shd w:val="clear" w:color="auto" w:fill="9E1B46"/>
          </w:tcPr>
          <w:p w14:paraId="703B6D2A">
            <w:pPr>
              <w:keepNext/>
              <w:spacing w:after="0" w:line="240" w:lineRule="auto"/>
            </w:pPr>
            <w:r>
              <w:rPr>
                <w:b/>
                <w:i w:val="0"/>
                <w:color w:val="FFFFFF"/>
                <w:sz w:val="18"/>
              </w:rPr>
              <w:t>BUS-BRA model (threshold 0.21)</w:t>
            </w:r>
          </w:p>
        </w:tc>
      </w:tr>
      <w:tr w14:paraId="32278C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A42FD06">
            <w:pPr>
              <w:keepNext/>
              <w:spacing w:after="0" w:line="240" w:lineRule="auto"/>
            </w:pPr>
            <w:r>
              <w:rPr>
                <w:b w:val="0"/>
                <w:i w:val="0"/>
                <w:sz w:val="18"/>
              </w:rPr>
              <w:t>AUC (95% interval)</w:t>
            </w:r>
          </w:p>
        </w:tc>
        <w:tc>
          <w:tcPr>
            <w:tcW w:w="3175" w:type="dxa"/>
          </w:tcPr>
          <w:p w14:paraId="4C985E31">
            <w:pPr>
              <w:keepNext/>
              <w:spacing w:after="0" w:line="240" w:lineRule="auto"/>
            </w:pPr>
            <w:r>
              <w:rPr>
                <w:b w:val="0"/>
                <w:i w:val="0"/>
                <w:sz w:val="18"/>
              </w:rPr>
              <w:t>0.691 (0.643 to 0.735)</w:t>
            </w:r>
          </w:p>
        </w:tc>
        <w:tc>
          <w:tcPr>
            <w:tcW w:w="3628" w:type="dxa"/>
          </w:tcPr>
          <w:p w14:paraId="486A0CB6">
            <w:pPr>
              <w:keepNext/>
              <w:spacing w:after="0" w:line="240" w:lineRule="auto"/>
            </w:pPr>
            <w:r>
              <w:rPr>
                <w:b w:val="0"/>
                <w:i w:val="0"/>
                <w:sz w:val="18"/>
              </w:rPr>
              <w:t>0.866 (0.832 to 0.896)</w:t>
            </w:r>
          </w:p>
        </w:tc>
      </w:tr>
      <w:tr w14:paraId="4312B4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9CE507F">
            <w:pPr>
              <w:keepNext/>
              <w:spacing w:after="0" w:line="240" w:lineRule="auto"/>
            </w:pPr>
            <w:r>
              <w:rPr>
                <w:b w:val="0"/>
                <w:i w:val="0"/>
                <w:sz w:val="18"/>
              </w:rPr>
              <w:t>Cancers caught</w:t>
            </w:r>
          </w:p>
        </w:tc>
        <w:tc>
          <w:tcPr>
            <w:tcW w:w="3175" w:type="dxa"/>
            <w:shd w:val="clear" w:color="auto" w:fill="FBE9EF"/>
          </w:tcPr>
          <w:p w14:paraId="17965738">
            <w:pPr>
              <w:keepNext/>
              <w:spacing w:after="0" w:line="240" w:lineRule="auto"/>
            </w:pPr>
            <w:r>
              <w:rPr>
                <w:b w:val="0"/>
                <w:i w:val="0"/>
                <w:sz w:val="18"/>
              </w:rPr>
              <w:t>72.4% (65.9 to 78.7)</w:t>
            </w:r>
          </w:p>
        </w:tc>
        <w:tc>
          <w:tcPr>
            <w:tcW w:w="3628" w:type="dxa"/>
            <w:shd w:val="clear" w:color="auto" w:fill="FBE9EF"/>
          </w:tcPr>
          <w:p w14:paraId="420928A0">
            <w:pPr>
              <w:keepNext/>
              <w:spacing w:after="0" w:line="240" w:lineRule="auto"/>
            </w:pPr>
            <w:r>
              <w:rPr>
                <w:b w:val="0"/>
                <w:i w:val="0"/>
                <w:sz w:val="18"/>
              </w:rPr>
              <w:t>91.1% (86.8 to 95.0)</w:t>
            </w:r>
          </w:p>
        </w:tc>
      </w:tr>
      <w:tr w14:paraId="239169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D1D8AB5">
            <w:pPr>
              <w:spacing w:after="0" w:line="240" w:lineRule="auto"/>
            </w:pPr>
            <w:r>
              <w:rPr>
                <w:b w:val="0"/>
                <w:i w:val="0"/>
                <w:sz w:val="18"/>
              </w:rPr>
              <w:t>Benign scans cleared</w:t>
            </w:r>
          </w:p>
        </w:tc>
        <w:tc>
          <w:tcPr>
            <w:tcW w:w="3175" w:type="dxa"/>
          </w:tcPr>
          <w:p w14:paraId="7A238EE3">
            <w:pPr>
              <w:spacing w:after="0" w:line="240" w:lineRule="auto"/>
            </w:pPr>
            <w:r>
              <w:rPr>
                <w:b w:val="0"/>
                <w:i w:val="0"/>
                <w:sz w:val="18"/>
              </w:rPr>
              <w:t>58.4% (53.3 to 63.1)</w:t>
            </w:r>
          </w:p>
        </w:tc>
        <w:tc>
          <w:tcPr>
            <w:tcW w:w="3628" w:type="dxa"/>
          </w:tcPr>
          <w:p w14:paraId="577FD004">
            <w:pPr>
              <w:spacing w:after="0" w:line="240" w:lineRule="auto"/>
            </w:pPr>
            <w:r>
              <w:rPr>
                <w:b w:val="0"/>
                <w:i w:val="0"/>
                <w:sz w:val="18"/>
              </w:rPr>
              <w:t>53.2% (48.3 to 58.2)</w:t>
            </w:r>
          </w:p>
        </w:tc>
      </w:tr>
    </w:tbl>
    <w:p w14:paraId="3228885B">
      <w:pPr>
        <w:spacing w:before="60" w:after="160"/>
      </w:pPr>
      <w:r>
        <w:rPr>
          <w:b w:val="0"/>
          <w:i/>
          <w:color w:val="555555"/>
          <w:sz w:val="17"/>
        </w:rPr>
        <w:t>The AUC gain is 0.175 (95% interval 0.136 to 0.214); the new model was better in 100% of resamples.</w:t>
      </w:r>
    </w:p>
    <w:p w14:paraId="278E5B66">
      <w:pPr>
        <w:pStyle w:val="4"/>
      </w:pPr>
      <w:r>
        <w:t>6.8.3 The original 148 test scans</w:t>
      </w:r>
    </w:p>
    <w:p w14:paraId="3CF1C679">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531F7B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95822E7">
            <w:pPr>
              <w:keepNext/>
              <w:spacing w:after="0" w:line="240" w:lineRule="auto"/>
            </w:pPr>
            <w:r>
              <w:rPr>
                <w:b/>
                <w:i w:val="0"/>
                <w:color w:val="FFFFFF"/>
                <w:sz w:val="18"/>
              </w:rPr>
              <w:t>Measure</w:t>
            </w:r>
          </w:p>
        </w:tc>
        <w:tc>
          <w:tcPr>
            <w:tcW w:w="3175" w:type="dxa"/>
            <w:shd w:val="clear" w:color="auto" w:fill="9E1B46"/>
          </w:tcPr>
          <w:p w14:paraId="08507D78">
            <w:pPr>
              <w:keepNext/>
              <w:spacing w:after="0" w:line="240" w:lineRule="auto"/>
            </w:pPr>
            <w:r>
              <w:rPr>
                <w:b/>
                <w:i w:val="0"/>
                <w:color w:val="FFFFFF"/>
                <w:sz w:val="18"/>
              </w:rPr>
              <w:t>Version 7</w:t>
            </w:r>
          </w:p>
        </w:tc>
        <w:tc>
          <w:tcPr>
            <w:tcW w:w="3628" w:type="dxa"/>
            <w:shd w:val="clear" w:color="auto" w:fill="9E1B46"/>
          </w:tcPr>
          <w:p w14:paraId="06AE479E">
            <w:pPr>
              <w:keepNext/>
              <w:spacing w:after="0" w:line="240" w:lineRule="auto"/>
            </w:pPr>
            <w:r>
              <w:rPr>
                <w:b/>
                <w:i w:val="0"/>
                <w:color w:val="FFFFFF"/>
                <w:sz w:val="18"/>
              </w:rPr>
              <w:t>BUS-BRA model (threshold 0.21)</w:t>
            </w:r>
          </w:p>
        </w:tc>
      </w:tr>
      <w:tr w14:paraId="6A5875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DE0642F">
            <w:pPr>
              <w:keepNext/>
              <w:spacing w:after="0" w:line="240" w:lineRule="auto"/>
            </w:pPr>
            <w:r>
              <w:rPr>
                <w:b w:val="0"/>
                <w:i w:val="0"/>
                <w:sz w:val="18"/>
              </w:rPr>
              <w:t>Accuracy</w:t>
            </w:r>
          </w:p>
        </w:tc>
        <w:tc>
          <w:tcPr>
            <w:tcW w:w="3175" w:type="dxa"/>
          </w:tcPr>
          <w:p w14:paraId="75DF6E02">
            <w:pPr>
              <w:keepNext/>
              <w:spacing w:after="0" w:line="240" w:lineRule="auto"/>
            </w:pPr>
            <w:r>
              <w:rPr>
                <w:b w:val="0"/>
                <w:i w:val="0"/>
                <w:sz w:val="18"/>
              </w:rPr>
              <w:t>79.7%</w:t>
            </w:r>
          </w:p>
        </w:tc>
        <w:tc>
          <w:tcPr>
            <w:tcW w:w="3628" w:type="dxa"/>
          </w:tcPr>
          <w:p w14:paraId="3BD7FE1A">
            <w:pPr>
              <w:keepNext/>
              <w:spacing w:after="0" w:line="240" w:lineRule="auto"/>
            </w:pPr>
            <w:r>
              <w:rPr>
                <w:b w:val="0"/>
                <w:i w:val="0"/>
                <w:sz w:val="18"/>
              </w:rPr>
              <w:t>77.0%</w:t>
            </w:r>
          </w:p>
        </w:tc>
      </w:tr>
      <w:tr w14:paraId="354302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6D0E3D1">
            <w:pPr>
              <w:keepNext/>
              <w:spacing w:after="0" w:line="240" w:lineRule="auto"/>
            </w:pPr>
            <w:r>
              <w:rPr>
                <w:b w:val="0"/>
                <w:i w:val="0"/>
                <w:sz w:val="18"/>
              </w:rPr>
              <w:t>Cancers caught</w:t>
            </w:r>
          </w:p>
        </w:tc>
        <w:tc>
          <w:tcPr>
            <w:tcW w:w="3175" w:type="dxa"/>
            <w:shd w:val="clear" w:color="auto" w:fill="FBE9EF"/>
          </w:tcPr>
          <w:p w14:paraId="0700F0B3">
            <w:pPr>
              <w:keepNext/>
              <w:spacing w:after="0" w:line="240" w:lineRule="auto"/>
            </w:pPr>
            <w:r>
              <w:rPr>
                <w:b w:val="0"/>
                <w:i w:val="0"/>
                <w:sz w:val="18"/>
              </w:rPr>
              <w:t>81.2%</w:t>
            </w:r>
          </w:p>
        </w:tc>
        <w:tc>
          <w:tcPr>
            <w:tcW w:w="3628" w:type="dxa"/>
            <w:shd w:val="clear" w:color="auto" w:fill="FBE9EF"/>
          </w:tcPr>
          <w:p w14:paraId="3D679996">
            <w:pPr>
              <w:keepNext/>
              <w:spacing w:after="0" w:line="240" w:lineRule="auto"/>
            </w:pPr>
            <w:r>
              <w:rPr>
                <w:b w:val="0"/>
                <w:i w:val="0"/>
                <w:sz w:val="18"/>
              </w:rPr>
              <w:t>89.6%</w:t>
            </w:r>
          </w:p>
        </w:tc>
      </w:tr>
      <w:tr w14:paraId="7F28CA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8FFA588">
            <w:pPr>
              <w:keepNext/>
              <w:spacing w:after="0" w:line="240" w:lineRule="auto"/>
            </w:pPr>
            <w:r>
              <w:rPr>
                <w:b w:val="0"/>
                <w:i w:val="0"/>
                <w:sz w:val="18"/>
              </w:rPr>
              <w:t>Benign scans cleared</w:t>
            </w:r>
          </w:p>
        </w:tc>
        <w:tc>
          <w:tcPr>
            <w:tcW w:w="3175" w:type="dxa"/>
          </w:tcPr>
          <w:p w14:paraId="187E7006">
            <w:pPr>
              <w:keepNext/>
              <w:spacing w:after="0" w:line="240" w:lineRule="auto"/>
            </w:pPr>
            <w:r>
              <w:rPr>
                <w:b w:val="0"/>
                <w:i w:val="0"/>
                <w:sz w:val="18"/>
              </w:rPr>
              <w:t>81.0%</w:t>
            </w:r>
          </w:p>
        </w:tc>
        <w:tc>
          <w:tcPr>
            <w:tcW w:w="3628" w:type="dxa"/>
          </w:tcPr>
          <w:p w14:paraId="3EBACE32">
            <w:pPr>
              <w:keepNext/>
              <w:spacing w:after="0" w:line="240" w:lineRule="auto"/>
            </w:pPr>
            <w:r>
              <w:rPr>
                <w:b w:val="0"/>
                <w:i w:val="0"/>
                <w:sz w:val="18"/>
              </w:rPr>
              <w:t>73.0%</w:t>
            </w:r>
          </w:p>
        </w:tc>
      </w:tr>
      <w:tr w14:paraId="687EA7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86B6CD1">
            <w:pPr>
              <w:spacing w:after="0" w:line="240" w:lineRule="auto"/>
            </w:pPr>
            <w:r>
              <w:rPr>
                <w:b w:val="0"/>
                <w:i w:val="0"/>
                <w:sz w:val="18"/>
              </w:rPr>
              <w:t>AUC</w:t>
            </w:r>
          </w:p>
        </w:tc>
        <w:tc>
          <w:tcPr>
            <w:tcW w:w="3175" w:type="dxa"/>
            <w:shd w:val="clear" w:color="auto" w:fill="FBE9EF"/>
          </w:tcPr>
          <w:p w14:paraId="16342154">
            <w:pPr>
              <w:spacing w:after="0" w:line="240" w:lineRule="auto"/>
            </w:pPr>
            <w:r>
              <w:rPr>
                <w:b w:val="0"/>
                <w:i w:val="0"/>
                <w:sz w:val="18"/>
              </w:rPr>
              <w:t>0.841</w:t>
            </w:r>
          </w:p>
        </w:tc>
        <w:tc>
          <w:tcPr>
            <w:tcW w:w="3628" w:type="dxa"/>
            <w:shd w:val="clear" w:color="auto" w:fill="FBE9EF"/>
          </w:tcPr>
          <w:p w14:paraId="3556BAB8">
            <w:pPr>
              <w:spacing w:after="0" w:line="240" w:lineRule="auto"/>
            </w:pPr>
            <w:r>
              <w:rPr>
                <w:b w:val="0"/>
                <w:i w:val="0"/>
                <w:sz w:val="18"/>
              </w:rPr>
              <w:t>0.882</w:t>
            </w:r>
          </w:p>
        </w:tc>
      </w:tr>
    </w:tbl>
    <w:p w14:paraId="397A5275">
      <w:pPr>
        <w:spacing w:before="60" w:after="160"/>
      </w:pPr>
      <w:r>
        <w:rPr>
          <w:b w:val="0"/>
          <w:i/>
          <w:color w:val="555555"/>
          <w:sz w:val="17"/>
        </w:rPr>
        <w:t>This set is small: four extra correct or wrong images move accuracy by about 2.7 points. AUC and sensitivity improved; accuracy and specificity dipped slightly.</w:t>
      </w:r>
    </w:p>
    <w:p w14:paraId="3EE1538A">
      <w:pPr>
        <w:pStyle w:val="4"/>
      </w:pPr>
      <w:r>
        <w:t>6.8.4 Final results of the deployed model</w:t>
      </w:r>
    </w:p>
    <w:p w14:paraId="2AA4B1A8">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D7063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299A3E7">
            <w:pPr>
              <w:keepNext/>
              <w:spacing w:after="0" w:line="240" w:lineRule="auto"/>
            </w:pPr>
            <w:r>
              <w:rPr>
                <w:b/>
                <w:i w:val="0"/>
                <w:color w:val="FFFFFF"/>
                <w:sz w:val="18"/>
              </w:rPr>
              <w:t>Test group</w:t>
            </w:r>
          </w:p>
        </w:tc>
        <w:tc>
          <w:tcPr>
            <w:tcW w:w="907" w:type="dxa"/>
            <w:shd w:val="clear" w:color="auto" w:fill="9E1B46"/>
          </w:tcPr>
          <w:p w14:paraId="3333C3BE">
            <w:pPr>
              <w:keepNext/>
              <w:spacing w:after="0" w:line="240" w:lineRule="auto"/>
              <w:jc w:val="right"/>
            </w:pPr>
            <w:r>
              <w:rPr>
                <w:b/>
                <w:i w:val="0"/>
                <w:color w:val="FFFFFF"/>
                <w:sz w:val="18"/>
              </w:rPr>
              <w:t>Scans</w:t>
            </w:r>
          </w:p>
        </w:tc>
        <w:tc>
          <w:tcPr>
            <w:tcW w:w="1361" w:type="dxa"/>
            <w:shd w:val="clear" w:color="auto" w:fill="9E1B46"/>
          </w:tcPr>
          <w:p w14:paraId="629CB9A5">
            <w:pPr>
              <w:keepNext/>
              <w:spacing w:after="0" w:line="240" w:lineRule="auto"/>
              <w:jc w:val="right"/>
            </w:pPr>
            <w:r>
              <w:rPr>
                <w:b/>
                <w:i w:val="0"/>
                <w:color w:val="FFFFFF"/>
                <w:sz w:val="18"/>
              </w:rPr>
              <w:t>Accuracy</w:t>
            </w:r>
          </w:p>
        </w:tc>
        <w:tc>
          <w:tcPr>
            <w:tcW w:w="1587" w:type="dxa"/>
            <w:shd w:val="clear" w:color="auto" w:fill="9E1B46"/>
          </w:tcPr>
          <w:p w14:paraId="14B67ABD">
            <w:pPr>
              <w:keepNext/>
              <w:spacing w:after="0" w:line="240" w:lineRule="auto"/>
              <w:jc w:val="right"/>
            </w:pPr>
            <w:r>
              <w:rPr>
                <w:b/>
                <w:i w:val="0"/>
                <w:color w:val="FFFFFF"/>
                <w:sz w:val="18"/>
              </w:rPr>
              <w:t>Cancers caught</w:t>
            </w:r>
          </w:p>
        </w:tc>
        <w:tc>
          <w:tcPr>
            <w:tcW w:w="1701" w:type="dxa"/>
            <w:shd w:val="clear" w:color="auto" w:fill="9E1B46"/>
          </w:tcPr>
          <w:p w14:paraId="1F3AD3EE">
            <w:pPr>
              <w:keepNext/>
              <w:spacing w:after="0" w:line="240" w:lineRule="auto"/>
              <w:jc w:val="right"/>
            </w:pPr>
            <w:r>
              <w:rPr>
                <w:b/>
                <w:i w:val="0"/>
                <w:color w:val="FFFFFF"/>
                <w:sz w:val="18"/>
              </w:rPr>
              <w:t>Non-cancer cleared</w:t>
            </w:r>
          </w:p>
        </w:tc>
        <w:tc>
          <w:tcPr>
            <w:tcW w:w="1020" w:type="dxa"/>
            <w:shd w:val="clear" w:color="auto" w:fill="9E1B46"/>
          </w:tcPr>
          <w:p w14:paraId="23782FE5">
            <w:pPr>
              <w:keepNext/>
              <w:spacing w:after="0" w:line="240" w:lineRule="auto"/>
              <w:jc w:val="right"/>
            </w:pPr>
            <w:r>
              <w:rPr>
                <w:b/>
                <w:i w:val="0"/>
                <w:color w:val="FFFFFF"/>
                <w:sz w:val="18"/>
              </w:rPr>
              <w:t>AUC</w:t>
            </w:r>
          </w:p>
        </w:tc>
      </w:tr>
      <w:tr w14:paraId="3F971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89F786C">
            <w:pPr>
              <w:keepNext/>
              <w:spacing w:after="0" w:line="240" w:lineRule="auto"/>
            </w:pPr>
            <w:r>
              <w:rPr>
                <w:b w:val="0"/>
                <w:i w:val="0"/>
                <w:sz w:val="18"/>
              </w:rPr>
              <w:t>All held-out scans</w:t>
            </w:r>
          </w:p>
        </w:tc>
        <w:tc>
          <w:tcPr>
            <w:tcW w:w="907" w:type="dxa"/>
          </w:tcPr>
          <w:p w14:paraId="6386BDB3">
            <w:pPr>
              <w:keepNext/>
              <w:spacing w:after="0" w:line="240" w:lineRule="auto"/>
              <w:jc w:val="right"/>
            </w:pPr>
            <w:r>
              <w:rPr>
                <w:b w:val="0"/>
                <w:i w:val="0"/>
                <w:sz w:val="18"/>
              </w:rPr>
              <w:t>710</w:t>
            </w:r>
          </w:p>
        </w:tc>
        <w:tc>
          <w:tcPr>
            <w:tcW w:w="1361" w:type="dxa"/>
          </w:tcPr>
          <w:p w14:paraId="072B3066">
            <w:pPr>
              <w:keepNext/>
              <w:spacing w:after="0" w:line="240" w:lineRule="auto"/>
              <w:jc w:val="right"/>
            </w:pPr>
            <w:r>
              <w:rPr>
                <w:b w:val="0"/>
                <w:i w:val="0"/>
                <w:sz w:val="18"/>
              </w:rPr>
              <w:t>71.8%</w:t>
            </w:r>
          </w:p>
        </w:tc>
        <w:tc>
          <w:tcPr>
            <w:tcW w:w="1587" w:type="dxa"/>
          </w:tcPr>
          <w:p w14:paraId="298B2E45">
            <w:pPr>
              <w:keepNext/>
              <w:spacing w:after="0" w:line="240" w:lineRule="auto"/>
              <w:jc w:val="right"/>
            </w:pPr>
            <w:r>
              <w:rPr>
                <w:b w:val="0"/>
                <w:i w:val="0"/>
                <w:sz w:val="18"/>
              </w:rPr>
              <w:t>89.2%</w:t>
            </w:r>
          </w:p>
        </w:tc>
        <w:tc>
          <w:tcPr>
            <w:tcW w:w="1701" w:type="dxa"/>
          </w:tcPr>
          <w:p w14:paraId="0641AA1F">
            <w:pPr>
              <w:keepNext/>
              <w:spacing w:after="0" w:line="240" w:lineRule="auto"/>
              <w:jc w:val="right"/>
            </w:pPr>
            <w:r>
              <w:rPr>
                <w:b w:val="0"/>
                <w:i w:val="0"/>
                <w:sz w:val="18"/>
              </w:rPr>
              <w:t>63.6%</w:t>
            </w:r>
          </w:p>
        </w:tc>
        <w:tc>
          <w:tcPr>
            <w:tcW w:w="1020" w:type="dxa"/>
          </w:tcPr>
          <w:p w14:paraId="52F02B59">
            <w:pPr>
              <w:keepNext/>
              <w:spacing w:after="0" w:line="240" w:lineRule="auto"/>
              <w:jc w:val="right"/>
            </w:pPr>
            <w:r>
              <w:rPr>
                <w:b w:val="0"/>
                <w:i w:val="0"/>
                <w:sz w:val="18"/>
              </w:rPr>
              <w:t>0.869</w:t>
            </w:r>
          </w:p>
        </w:tc>
      </w:tr>
      <w:tr w14:paraId="641CB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B633F9">
            <w:pPr>
              <w:keepNext/>
              <w:spacing w:after="0" w:line="240" w:lineRule="auto"/>
            </w:pPr>
            <w:r>
              <w:rPr>
                <w:b w:val="0"/>
                <w:i w:val="0"/>
                <w:sz w:val="18"/>
              </w:rPr>
              <w:t>Original BUSI + BrEaST scans</w:t>
            </w:r>
          </w:p>
        </w:tc>
        <w:tc>
          <w:tcPr>
            <w:tcW w:w="907" w:type="dxa"/>
            <w:shd w:val="clear" w:color="auto" w:fill="FBE9EF"/>
          </w:tcPr>
          <w:p w14:paraId="7C43A444">
            <w:pPr>
              <w:keepNext/>
              <w:spacing w:after="0" w:line="240" w:lineRule="auto"/>
              <w:jc w:val="right"/>
            </w:pPr>
            <w:r>
              <w:rPr>
                <w:b w:val="0"/>
                <w:i w:val="0"/>
                <w:sz w:val="18"/>
              </w:rPr>
              <w:t>148</w:t>
            </w:r>
          </w:p>
        </w:tc>
        <w:tc>
          <w:tcPr>
            <w:tcW w:w="1361" w:type="dxa"/>
            <w:shd w:val="clear" w:color="auto" w:fill="FBE9EF"/>
          </w:tcPr>
          <w:p w14:paraId="0C53C576">
            <w:pPr>
              <w:keepNext/>
              <w:spacing w:after="0" w:line="240" w:lineRule="auto"/>
              <w:jc w:val="right"/>
            </w:pPr>
            <w:r>
              <w:rPr>
                <w:b w:val="0"/>
                <w:i w:val="0"/>
                <w:sz w:val="18"/>
              </w:rPr>
              <w:t>77.0%</w:t>
            </w:r>
          </w:p>
        </w:tc>
        <w:tc>
          <w:tcPr>
            <w:tcW w:w="1587" w:type="dxa"/>
            <w:shd w:val="clear" w:color="auto" w:fill="FBE9EF"/>
          </w:tcPr>
          <w:p w14:paraId="544A5BAE">
            <w:pPr>
              <w:keepNext/>
              <w:spacing w:after="0" w:line="240" w:lineRule="auto"/>
              <w:jc w:val="right"/>
            </w:pPr>
            <w:r>
              <w:rPr>
                <w:b w:val="0"/>
                <w:i w:val="0"/>
                <w:sz w:val="18"/>
              </w:rPr>
              <w:t>85.4%</w:t>
            </w:r>
          </w:p>
        </w:tc>
        <w:tc>
          <w:tcPr>
            <w:tcW w:w="1701" w:type="dxa"/>
            <w:shd w:val="clear" w:color="auto" w:fill="FBE9EF"/>
          </w:tcPr>
          <w:p w14:paraId="10668C78">
            <w:pPr>
              <w:keepNext/>
              <w:spacing w:after="0" w:line="240" w:lineRule="auto"/>
              <w:jc w:val="right"/>
            </w:pPr>
            <w:r>
              <w:rPr>
                <w:b w:val="0"/>
                <w:i w:val="0"/>
                <w:sz w:val="18"/>
              </w:rPr>
              <w:t>75.0%</w:t>
            </w:r>
          </w:p>
        </w:tc>
        <w:tc>
          <w:tcPr>
            <w:tcW w:w="1020" w:type="dxa"/>
            <w:shd w:val="clear" w:color="auto" w:fill="FBE9EF"/>
          </w:tcPr>
          <w:p w14:paraId="27D67F51">
            <w:pPr>
              <w:keepNext/>
              <w:spacing w:after="0" w:line="240" w:lineRule="auto"/>
              <w:jc w:val="right"/>
            </w:pPr>
            <w:r>
              <w:rPr>
                <w:b w:val="0"/>
                <w:i w:val="0"/>
                <w:sz w:val="18"/>
              </w:rPr>
              <w:t>0.882</w:t>
            </w:r>
          </w:p>
        </w:tc>
      </w:tr>
      <w:tr w14:paraId="67AADD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701A72">
            <w:pPr>
              <w:spacing w:after="0" w:line="240" w:lineRule="auto"/>
            </w:pPr>
            <w:r>
              <w:rPr>
                <w:b w:val="0"/>
                <w:i w:val="0"/>
                <w:sz w:val="18"/>
              </w:rPr>
              <w:t>BUS-BRA unseen patients</w:t>
            </w:r>
          </w:p>
        </w:tc>
        <w:tc>
          <w:tcPr>
            <w:tcW w:w="907" w:type="dxa"/>
          </w:tcPr>
          <w:p w14:paraId="23ACE157">
            <w:pPr>
              <w:spacing w:after="0" w:line="240" w:lineRule="auto"/>
              <w:jc w:val="right"/>
            </w:pPr>
            <w:r>
              <w:rPr>
                <w:b w:val="0"/>
                <w:i w:val="0"/>
                <w:sz w:val="18"/>
              </w:rPr>
              <w:t>562</w:t>
            </w:r>
          </w:p>
        </w:tc>
        <w:tc>
          <w:tcPr>
            <w:tcW w:w="1361" w:type="dxa"/>
          </w:tcPr>
          <w:p w14:paraId="560AABAF">
            <w:pPr>
              <w:spacing w:after="0" w:line="240" w:lineRule="auto"/>
              <w:jc w:val="right"/>
            </w:pPr>
            <w:r>
              <w:rPr>
                <w:b w:val="0"/>
                <w:i w:val="0"/>
                <w:sz w:val="18"/>
              </w:rPr>
              <w:t>70.5%</w:t>
            </w:r>
          </w:p>
        </w:tc>
        <w:tc>
          <w:tcPr>
            <w:tcW w:w="1587" w:type="dxa"/>
          </w:tcPr>
          <w:p w14:paraId="40540229">
            <w:pPr>
              <w:spacing w:after="0" w:line="240" w:lineRule="auto"/>
              <w:jc w:val="right"/>
            </w:pPr>
            <w:r>
              <w:rPr>
                <w:b w:val="0"/>
                <w:i w:val="0"/>
                <w:sz w:val="18"/>
              </w:rPr>
              <w:t>90.1%</w:t>
            </w:r>
          </w:p>
        </w:tc>
        <w:tc>
          <w:tcPr>
            <w:tcW w:w="1701" w:type="dxa"/>
          </w:tcPr>
          <w:p w14:paraId="278817F0">
            <w:pPr>
              <w:spacing w:after="0" w:line="240" w:lineRule="auto"/>
              <w:jc w:val="right"/>
            </w:pPr>
            <w:r>
              <w:rPr>
                <w:b w:val="0"/>
                <w:i w:val="0"/>
                <w:sz w:val="18"/>
              </w:rPr>
              <w:t>60.5%</w:t>
            </w:r>
          </w:p>
        </w:tc>
        <w:tc>
          <w:tcPr>
            <w:tcW w:w="1020" w:type="dxa"/>
          </w:tcPr>
          <w:p w14:paraId="6921AA71">
            <w:pPr>
              <w:spacing w:after="0" w:line="240" w:lineRule="auto"/>
              <w:jc w:val="right"/>
            </w:pPr>
            <w:r>
              <w:rPr>
                <w:b w:val="0"/>
                <w:i w:val="0"/>
                <w:sz w:val="18"/>
              </w:rPr>
              <w:t>0.866</w:t>
            </w:r>
          </w:p>
        </w:tc>
      </w:tr>
    </w:tbl>
    <w:p w14:paraId="69835568">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48D9FCA5">
      <w:pPr>
        <w:pStyle w:val="4"/>
      </w:pPr>
      <w:r>
        <w:t>6.8.5 One model, different decision rules</w:t>
      </w:r>
    </w:p>
    <w:p w14:paraId="2DA398FC">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2D446F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0CD059B1">
            <w:pPr>
              <w:keepNext/>
              <w:spacing w:after="0" w:line="240" w:lineRule="auto"/>
            </w:pPr>
            <w:r>
              <w:rPr>
                <w:b/>
                <w:i w:val="0"/>
                <w:color w:val="FFFFFF"/>
                <w:sz w:val="17"/>
              </w:rPr>
              <w:t>Decision rule (all 710 test scans)</w:t>
            </w:r>
          </w:p>
        </w:tc>
        <w:tc>
          <w:tcPr>
            <w:tcW w:w="1134" w:type="dxa"/>
            <w:shd w:val="clear" w:color="auto" w:fill="9E1B46"/>
          </w:tcPr>
          <w:p w14:paraId="39C4237E">
            <w:pPr>
              <w:keepNext/>
              <w:spacing w:after="0" w:line="240" w:lineRule="auto"/>
              <w:jc w:val="right"/>
            </w:pPr>
            <w:r>
              <w:rPr>
                <w:b/>
                <w:i w:val="0"/>
                <w:color w:val="FFFFFF"/>
                <w:sz w:val="17"/>
              </w:rPr>
              <w:t>Accuracy</w:t>
            </w:r>
          </w:p>
        </w:tc>
        <w:tc>
          <w:tcPr>
            <w:tcW w:w="1077" w:type="dxa"/>
            <w:shd w:val="clear" w:color="auto" w:fill="9E1B46"/>
          </w:tcPr>
          <w:p w14:paraId="4719D40D">
            <w:pPr>
              <w:keepNext/>
              <w:spacing w:after="0" w:line="240" w:lineRule="auto"/>
              <w:jc w:val="right"/>
            </w:pPr>
            <w:r>
              <w:rPr>
                <w:b/>
                <w:i w:val="0"/>
                <w:color w:val="FFFFFF"/>
                <w:sz w:val="17"/>
              </w:rPr>
              <w:t>Macro-F1</w:t>
            </w:r>
          </w:p>
        </w:tc>
        <w:tc>
          <w:tcPr>
            <w:tcW w:w="1361" w:type="dxa"/>
            <w:shd w:val="clear" w:color="auto" w:fill="9E1B46"/>
          </w:tcPr>
          <w:p w14:paraId="68E57AF8">
            <w:pPr>
              <w:keepNext/>
              <w:spacing w:after="0" w:line="240" w:lineRule="auto"/>
              <w:jc w:val="right"/>
            </w:pPr>
            <w:r>
              <w:rPr>
                <w:b/>
                <w:i w:val="0"/>
                <w:color w:val="FFFFFF"/>
                <w:sz w:val="17"/>
              </w:rPr>
              <w:t>Cancers caught</w:t>
            </w:r>
          </w:p>
        </w:tc>
        <w:tc>
          <w:tcPr>
            <w:tcW w:w="1474" w:type="dxa"/>
            <w:shd w:val="clear" w:color="auto" w:fill="9E1B46"/>
          </w:tcPr>
          <w:p w14:paraId="7DA776EA">
            <w:pPr>
              <w:keepNext/>
              <w:spacing w:after="0" w:line="240" w:lineRule="auto"/>
              <w:jc w:val="right"/>
            </w:pPr>
            <w:r>
              <w:rPr>
                <w:b/>
                <w:i w:val="0"/>
                <w:color w:val="FFFFFF"/>
                <w:sz w:val="17"/>
              </w:rPr>
              <w:t>Benign / normal cleared</w:t>
            </w:r>
          </w:p>
        </w:tc>
        <w:tc>
          <w:tcPr>
            <w:tcW w:w="964" w:type="dxa"/>
            <w:shd w:val="clear" w:color="auto" w:fill="9E1B46"/>
          </w:tcPr>
          <w:p w14:paraId="700B03BF">
            <w:pPr>
              <w:keepNext/>
              <w:spacing w:after="0" w:line="240" w:lineRule="auto"/>
              <w:jc w:val="right"/>
            </w:pPr>
            <w:r>
              <w:rPr>
                <w:b/>
                <w:i w:val="0"/>
                <w:color w:val="FFFFFF"/>
                <w:sz w:val="17"/>
              </w:rPr>
              <w:t>AUC</w:t>
            </w:r>
          </w:p>
        </w:tc>
      </w:tr>
      <w:tr w14:paraId="36A32D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2714B49">
            <w:pPr>
              <w:keepNext/>
              <w:spacing w:after="0" w:line="240" w:lineRule="auto"/>
            </w:pPr>
            <w:r>
              <w:rPr>
                <w:b w:val="0"/>
                <w:i w:val="0"/>
                <w:sz w:val="17"/>
              </w:rPr>
              <w:t>Frozen ImageNet ResNet50 + logistic regression (baseline)</w:t>
            </w:r>
          </w:p>
        </w:tc>
        <w:tc>
          <w:tcPr>
            <w:tcW w:w="1134" w:type="dxa"/>
          </w:tcPr>
          <w:p w14:paraId="7A3A57BE">
            <w:pPr>
              <w:keepNext/>
              <w:spacing w:after="0" w:line="240" w:lineRule="auto"/>
              <w:jc w:val="right"/>
            </w:pPr>
            <w:r>
              <w:rPr>
                <w:b w:val="0"/>
                <w:i w:val="0"/>
                <w:sz w:val="17"/>
              </w:rPr>
              <w:t>72.1%</w:t>
            </w:r>
          </w:p>
        </w:tc>
        <w:tc>
          <w:tcPr>
            <w:tcW w:w="1077" w:type="dxa"/>
          </w:tcPr>
          <w:p w14:paraId="7D957A83">
            <w:pPr>
              <w:keepNext/>
              <w:spacing w:after="0" w:line="240" w:lineRule="auto"/>
              <w:jc w:val="right"/>
            </w:pPr>
            <w:r>
              <w:rPr>
                <w:b w:val="0"/>
                <w:i w:val="0"/>
                <w:sz w:val="17"/>
              </w:rPr>
              <w:t>0.694</w:t>
            </w:r>
          </w:p>
        </w:tc>
        <w:tc>
          <w:tcPr>
            <w:tcW w:w="1361" w:type="dxa"/>
          </w:tcPr>
          <w:p w14:paraId="0C328641">
            <w:pPr>
              <w:keepNext/>
              <w:spacing w:after="0" w:line="240" w:lineRule="auto"/>
              <w:jc w:val="right"/>
            </w:pPr>
            <w:r>
              <w:rPr>
                <w:b w:val="0"/>
                <w:i w:val="0"/>
                <w:sz w:val="17"/>
              </w:rPr>
              <w:t>57.9%</w:t>
            </w:r>
          </w:p>
        </w:tc>
        <w:tc>
          <w:tcPr>
            <w:tcW w:w="1474" w:type="dxa"/>
          </w:tcPr>
          <w:p w14:paraId="028776BA">
            <w:pPr>
              <w:keepNext/>
              <w:spacing w:after="0" w:line="240" w:lineRule="auto"/>
              <w:jc w:val="right"/>
            </w:pPr>
            <w:r>
              <w:rPr>
                <w:b w:val="0"/>
                <w:i w:val="0"/>
                <w:sz w:val="17"/>
              </w:rPr>
              <w:t>81.5%</w:t>
            </w:r>
          </w:p>
        </w:tc>
        <w:tc>
          <w:tcPr>
            <w:tcW w:w="964" w:type="dxa"/>
          </w:tcPr>
          <w:p w14:paraId="46674FCE">
            <w:pPr>
              <w:keepNext/>
              <w:spacing w:after="0" w:line="240" w:lineRule="auto"/>
              <w:jc w:val="right"/>
            </w:pPr>
            <w:r>
              <w:rPr>
                <w:b w:val="0"/>
                <w:i w:val="0"/>
                <w:sz w:val="17"/>
              </w:rPr>
              <w:t>0.773</w:t>
            </w:r>
          </w:p>
        </w:tc>
      </w:tr>
      <w:tr w14:paraId="2579B4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2FDA355F">
            <w:pPr>
              <w:keepNext/>
              <w:spacing w:after="0" w:line="240" w:lineRule="auto"/>
            </w:pPr>
            <w:r>
              <w:rPr>
                <w:b w:val="0"/>
                <w:i w:val="0"/>
                <w:sz w:val="17"/>
              </w:rPr>
              <w:t>Fine-tuned, most likely class wins (argmax)</w:t>
            </w:r>
          </w:p>
        </w:tc>
        <w:tc>
          <w:tcPr>
            <w:tcW w:w="1134" w:type="dxa"/>
            <w:shd w:val="clear" w:color="auto" w:fill="FBE9EF"/>
          </w:tcPr>
          <w:p w14:paraId="416CEF2E">
            <w:pPr>
              <w:keepNext/>
              <w:spacing w:after="0" w:line="240" w:lineRule="auto"/>
              <w:jc w:val="right"/>
            </w:pPr>
            <w:r>
              <w:rPr>
                <w:b w:val="0"/>
                <w:i w:val="0"/>
                <w:sz w:val="17"/>
              </w:rPr>
              <w:t>80.4%</w:t>
            </w:r>
          </w:p>
        </w:tc>
        <w:tc>
          <w:tcPr>
            <w:tcW w:w="1077" w:type="dxa"/>
            <w:shd w:val="clear" w:color="auto" w:fill="FBE9EF"/>
          </w:tcPr>
          <w:p w14:paraId="261C4DEA">
            <w:pPr>
              <w:keepNext/>
              <w:spacing w:after="0" w:line="240" w:lineRule="auto"/>
              <w:jc w:val="right"/>
            </w:pPr>
            <w:r>
              <w:rPr>
                <w:b w:val="0"/>
                <w:i w:val="0"/>
                <w:sz w:val="17"/>
              </w:rPr>
              <w:t>0.807</w:t>
            </w:r>
          </w:p>
        </w:tc>
        <w:tc>
          <w:tcPr>
            <w:tcW w:w="1361" w:type="dxa"/>
            <w:shd w:val="clear" w:color="auto" w:fill="FBE9EF"/>
          </w:tcPr>
          <w:p w14:paraId="63B3E9FD">
            <w:pPr>
              <w:keepNext/>
              <w:spacing w:after="0" w:line="240" w:lineRule="auto"/>
              <w:jc w:val="right"/>
            </w:pPr>
            <w:r>
              <w:rPr>
                <w:b w:val="0"/>
                <w:i w:val="0"/>
                <w:sz w:val="17"/>
              </w:rPr>
              <w:t>77.5%</w:t>
            </w:r>
          </w:p>
        </w:tc>
        <w:tc>
          <w:tcPr>
            <w:tcW w:w="1474" w:type="dxa"/>
            <w:shd w:val="clear" w:color="auto" w:fill="FBE9EF"/>
          </w:tcPr>
          <w:p w14:paraId="3493B0BF">
            <w:pPr>
              <w:keepNext/>
              <w:spacing w:after="0" w:line="240" w:lineRule="auto"/>
              <w:jc w:val="right"/>
            </w:pPr>
            <w:r>
              <w:rPr>
                <w:b w:val="0"/>
                <w:i w:val="0"/>
                <w:sz w:val="17"/>
              </w:rPr>
              <w:t>82.5%</w:t>
            </w:r>
          </w:p>
        </w:tc>
        <w:tc>
          <w:tcPr>
            <w:tcW w:w="964" w:type="dxa"/>
            <w:shd w:val="clear" w:color="auto" w:fill="FBE9EF"/>
          </w:tcPr>
          <w:p w14:paraId="6501CE22">
            <w:pPr>
              <w:keepNext/>
              <w:spacing w:after="0" w:line="240" w:lineRule="auto"/>
              <w:jc w:val="right"/>
            </w:pPr>
            <w:r>
              <w:rPr>
                <w:b w:val="0"/>
                <w:i w:val="0"/>
                <w:sz w:val="17"/>
              </w:rPr>
              <w:t>0.869</w:t>
            </w:r>
          </w:p>
        </w:tc>
      </w:tr>
      <w:tr w14:paraId="668D6C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B4D1B5B">
            <w:pPr>
              <w:keepNext/>
              <w:spacing w:after="0" w:line="240" w:lineRule="auto"/>
            </w:pPr>
            <w:r>
              <w:rPr>
                <w:b w:val="0"/>
                <w:i w:val="0"/>
                <w:sz w:val="17"/>
              </w:rPr>
              <w:t>Fine-tuned, screening threshold 0.21</w:t>
            </w:r>
          </w:p>
        </w:tc>
        <w:tc>
          <w:tcPr>
            <w:tcW w:w="1134" w:type="dxa"/>
          </w:tcPr>
          <w:p w14:paraId="2BB5C903">
            <w:pPr>
              <w:keepNext/>
              <w:spacing w:after="0" w:line="240" w:lineRule="auto"/>
              <w:jc w:val="right"/>
            </w:pPr>
            <w:r>
              <w:rPr>
                <w:b w:val="0"/>
                <w:i w:val="0"/>
                <w:sz w:val="17"/>
              </w:rPr>
              <w:t>68.3%</w:t>
            </w:r>
          </w:p>
        </w:tc>
        <w:tc>
          <w:tcPr>
            <w:tcW w:w="1077" w:type="dxa"/>
          </w:tcPr>
          <w:p w14:paraId="5C98F968">
            <w:pPr>
              <w:keepNext/>
              <w:spacing w:after="0" w:line="240" w:lineRule="auto"/>
              <w:jc w:val="right"/>
            </w:pPr>
            <w:r>
              <w:rPr>
                <w:b w:val="0"/>
                <w:i w:val="0"/>
                <w:sz w:val="17"/>
              </w:rPr>
              <w:t>0.731</w:t>
            </w:r>
          </w:p>
        </w:tc>
        <w:tc>
          <w:tcPr>
            <w:tcW w:w="1361" w:type="dxa"/>
          </w:tcPr>
          <w:p w14:paraId="39B89C62">
            <w:pPr>
              <w:keepNext/>
              <w:spacing w:after="0" w:line="240" w:lineRule="auto"/>
              <w:jc w:val="right"/>
            </w:pPr>
            <w:r>
              <w:rPr>
                <w:b w:val="0"/>
                <w:i w:val="0"/>
                <w:sz w:val="17"/>
              </w:rPr>
              <w:t>90.8%</w:t>
            </w:r>
          </w:p>
        </w:tc>
        <w:tc>
          <w:tcPr>
            <w:tcW w:w="1474" w:type="dxa"/>
          </w:tcPr>
          <w:p w14:paraId="3B9E11CF">
            <w:pPr>
              <w:keepNext/>
              <w:spacing w:after="0" w:line="240" w:lineRule="auto"/>
              <w:jc w:val="right"/>
            </w:pPr>
            <w:r>
              <w:rPr>
                <w:b w:val="0"/>
                <w:i w:val="0"/>
                <w:sz w:val="17"/>
              </w:rPr>
              <w:t>57.4%</w:t>
            </w:r>
          </w:p>
        </w:tc>
        <w:tc>
          <w:tcPr>
            <w:tcW w:w="964" w:type="dxa"/>
          </w:tcPr>
          <w:p w14:paraId="6ADDA14A">
            <w:pPr>
              <w:keepNext/>
              <w:spacing w:after="0" w:line="240" w:lineRule="auto"/>
              <w:jc w:val="right"/>
            </w:pPr>
            <w:r>
              <w:rPr>
                <w:b w:val="0"/>
                <w:i w:val="0"/>
                <w:sz w:val="17"/>
              </w:rPr>
              <w:t>0.869</w:t>
            </w:r>
          </w:p>
        </w:tc>
      </w:tr>
      <w:tr w14:paraId="3971CE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FC2F920">
            <w:pPr>
              <w:spacing w:after="0" w:line="240" w:lineRule="auto"/>
            </w:pPr>
            <w:r>
              <w:rPr>
                <w:b/>
                <w:i w:val="0"/>
                <w:sz w:val="17"/>
              </w:rPr>
              <w:t>Fine-tuned, screening threshold 0.25 (deployed)</w:t>
            </w:r>
          </w:p>
        </w:tc>
        <w:tc>
          <w:tcPr>
            <w:tcW w:w="1134" w:type="dxa"/>
            <w:shd w:val="clear" w:color="auto" w:fill="FBE9EF"/>
          </w:tcPr>
          <w:p w14:paraId="42C00206">
            <w:pPr>
              <w:spacing w:after="0" w:line="240" w:lineRule="auto"/>
              <w:jc w:val="right"/>
            </w:pPr>
            <w:r>
              <w:rPr>
                <w:b/>
                <w:i w:val="0"/>
                <w:sz w:val="17"/>
              </w:rPr>
              <w:t>71.8%</w:t>
            </w:r>
          </w:p>
        </w:tc>
        <w:tc>
          <w:tcPr>
            <w:tcW w:w="1077" w:type="dxa"/>
            <w:shd w:val="clear" w:color="auto" w:fill="FBE9EF"/>
          </w:tcPr>
          <w:p w14:paraId="4B64878F">
            <w:pPr>
              <w:spacing w:after="0" w:line="240" w:lineRule="auto"/>
              <w:jc w:val="right"/>
            </w:pPr>
            <w:r>
              <w:rPr>
                <w:b/>
                <w:i w:val="0"/>
                <w:sz w:val="17"/>
              </w:rPr>
              <w:t>0.754</w:t>
            </w:r>
          </w:p>
        </w:tc>
        <w:tc>
          <w:tcPr>
            <w:tcW w:w="1361" w:type="dxa"/>
            <w:shd w:val="clear" w:color="auto" w:fill="FBE9EF"/>
          </w:tcPr>
          <w:p w14:paraId="20F60122">
            <w:pPr>
              <w:spacing w:after="0" w:line="240" w:lineRule="auto"/>
              <w:jc w:val="right"/>
            </w:pPr>
            <w:r>
              <w:rPr>
                <w:b/>
                <w:i w:val="0"/>
                <w:sz w:val="17"/>
              </w:rPr>
              <w:t>89.2%</w:t>
            </w:r>
          </w:p>
        </w:tc>
        <w:tc>
          <w:tcPr>
            <w:tcW w:w="1474" w:type="dxa"/>
            <w:shd w:val="clear" w:color="auto" w:fill="FBE9EF"/>
          </w:tcPr>
          <w:p w14:paraId="51792B68">
            <w:pPr>
              <w:spacing w:after="0" w:line="240" w:lineRule="auto"/>
              <w:jc w:val="right"/>
            </w:pPr>
            <w:r>
              <w:rPr>
                <w:b/>
                <w:i w:val="0"/>
                <w:sz w:val="17"/>
              </w:rPr>
              <w:t>63.6%</w:t>
            </w:r>
          </w:p>
        </w:tc>
        <w:tc>
          <w:tcPr>
            <w:tcW w:w="964" w:type="dxa"/>
            <w:shd w:val="clear" w:color="auto" w:fill="FBE9EF"/>
          </w:tcPr>
          <w:p w14:paraId="2CBC02B7">
            <w:pPr>
              <w:spacing w:after="0" w:line="240" w:lineRule="auto"/>
              <w:jc w:val="right"/>
            </w:pPr>
            <w:r>
              <w:rPr>
                <w:b/>
                <w:i w:val="0"/>
                <w:sz w:val="17"/>
              </w:rPr>
              <w:t>0.869</w:t>
            </w:r>
          </w:p>
        </w:tc>
      </w:tr>
    </w:tbl>
    <w:p w14:paraId="34EBE155">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51BDC890">
      <w:pPr>
        <w:pStyle w:val="4"/>
      </w:pPr>
      <w:r>
        <w:t>6.8.6 Errors in detail (threshold 0.25, 710 scans)</w:t>
      </w:r>
    </w:p>
    <w:p w14:paraId="0DA1650C">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37B39B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E6E51E1">
            <w:pPr>
              <w:keepNext/>
              <w:spacing w:after="0" w:line="240" w:lineRule="auto"/>
            </w:pPr>
            <w:r>
              <w:rPr>
                <w:b/>
                <w:i w:val="0"/>
                <w:color w:val="FFFFFF"/>
                <w:sz w:val="18"/>
              </w:rPr>
              <w:t>Actual class</w:t>
            </w:r>
          </w:p>
        </w:tc>
        <w:tc>
          <w:tcPr>
            <w:tcW w:w="1928" w:type="dxa"/>
            <w:shd w:val="clear" w:color="auto" w:fill="9E1B46"/>
          </w:tcPr>
          <w:p w14:paraId="3AE03A49">
            <w:pPr>
              <w:keepNext/>
              <w:spacing w:after="0" w:line="240" w:lineRule="auto"/>
              <w:jc w:val="right"/>
            </w:pPr>
            <w:r>
              <w:rPr>
                <w:b/>
                <w:i w:val="0"/>
                <w:color w:val="FFFFFF"/>
                <w:sz w:val="18"/>
              </w:rPr>
              <w:t>Predicted normal</w:t>
            </w:r>
          </w:p>
        </w:tc>
        <w:tc>
          <w:tcPr>
            <w:tcW w:w="1928" w:type="dxa"/>
            <w:shd w:val="clear" w:color="auto" w:fill="9E1B46"/>
          </w:tcPr>
          <w:p w14:paraId="54D7D666">
            <w:pPr>
              <w:keepNext/>
              <w:spacing w:after="0" w:line="240" w:lineRule="auto"/>
              <w:jc w:val="right"/>
            </w:pPr>
            <w:r>
              <w:rPr>
                <w:b/>
                <w:i w:val="0"/>
                <w:color w:val="FFFFFF"/>
                <w:sz w:val="18"/>
              </w:rPr>
              <w:t>Predicted benign</w:t>
            </w:r>
          </w:p>
        </w:tc>
        <w:tc>
          <w:tcPr>
            <w:tcW w:w="2154" w:type="dxa"/>
            <w:shd w:val="clear" w:color="auto" w:fill="9E1B46"/>
          </w:tcPr>
          <w:p w14:paraId="521E0BBF">
            <w:pPr>
              <w:keepNext/>
              <w:spacing w:after="0" w:line="240" w:lineRule="auto"/>
              <w:jc w:val="right"/>
            </w:pPr>
            <w:r>
              <w:rPr>
                <w:b/>
                <w:i w:val="0"/>
                <w:color w:val="FFFFFF"/>
                <w:sz w:val="18"/>
              </w:rPr>
              <w:t>Predicted malignant</w:t>
            </w:r>
          </w:p>
        </w:tc>
        <w:tc>
          <w:tcPr>
            <w:tcW w:w="1361" w:type="dxa"/>
            <w:shd w:val="clear" w:color="auto" w:fill="9E1B46"/>
          </w:tcPr>
          <w:p w14:paraId="644D61BD">
            <w:pPr>
              <w:keepNext/>
              <w:spacing w:after="0" w:line="240" w:lineRule="auto"/>
              <w:jc w:val="right"/>
            </w:pPr>
            <w:r>
              <w:rPr>
                <w:b/>
                <w:i w:val="0"/>
                <w:color w:val="FFFFFF"/>
                <w:sz w:val="18"/>
              </w:rPr>
              <w:t>Total</w:t>
            </w:r>
          </w:p>
        </w:tc>
      </w:tr>
      <w:tr w14:paraId="01D40E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E802BF">
            <w:pPr>
              <w:keepNext/>
              <w:spacing w:after="0" w:line="240" w:lineRule="auto"/>
            </w:pPr>
            <w:r>
              <w:rPr>
                <w:b w:val="0"/>
                <w:i w:val="0"/>
                <w:sz w:val="18"/>
              </w:rPr>
              <w:t>Normal</w:t>
            </w:r>
          </w:p>
        </w:tc>
        <w:tc>
          <w:tcPr>
            <w:tcW w:w="1928" w:type="dxa"/>
          </w:tcPr>
          <w:p w14:paraId="63214B7C">
            <w:pPr>
              <w:keepNext/>
              <w:spacing w:after="0" w:line="240" w:lineRule="auto"/>
              <w:jc w:val="right"/>
            </w:pPr>
            <w:r>
              <w:rPr>
                <w:b w:val="0"/>
                <w:i w:val="0"/>
                <w:sz w:val="18"/>
              </w:rPr>
              <w:t>18</w:t>
            </w:r>
          </w:p>
        </w:tc>
        <w:tc>
          <w:tcPr>
            <w:tcW w:w="1928" w:type="dxa"/>
          </w:tcPr>
          <w:p w14:paraId="46CA8F3F">
            <w:pPr>
              <w:keepNext/>
              <w:spacing w:after="0" w:line="240" w:lineRule="auto"/>
              <w:jc w:val="right"/>
            </w:pPr>
            <w:r>
              <w:rPr>
                <w:b w:val="0"/>
                <w:i w:val="0"/>
                <w:sz w:val="18"/>
              </w:rPr>
              <w:t>0</w:t>
            </w:r>
          </w:p>
        </w:tc>
        <w:tc>
          <w:tcPr>
            <w:tcW w:w="2154" w:type="dxa"/>
          </w:tcPr>
          <w:p w14:paraId="527DC29E">
            <w:pPr>
              <w:keepNext/>
              <w:spacing w:after="0" w:line="240" w:lineRule="auto"/>
              <w:jc w:val="right"/>
            </w:pPr>
            <w:r>
              <w:rPr>
                <w:b w:val="0"/>
                <w:i w:val="0"/>
                <w:sz w:val="18"/>
              </w:rPr>
              <w:t>4</w:t>
            </w:r>
          </w:p>
        </w:tc>
        <w:tc>
          <w:tcPr>
            <w:tcW w:w="1361" w:type="dxa"/>
          </w:tcPr>
          <w:p w14:paraId="60186034">
            <w:pPr>
              <w:keepNext/>
              <w:spacing w:after="0" w:line="240" w:lineRule="auto"/>
              <w:jc w:val="right"/>
            </w:pPr>
            <w:r>
              <w:rPr>
                <w:b w:val="0"/>
                <w:i w:val="0"/>
                <w:sz w:val="18"/>
              </w:rPr>
              <w:t>22</w:t>
            </w:r>
          </w:p>
        </w:tc>
      </w:tr>
      <w:tr w14:paraId="03769B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A628907">
            <w:pPr>
              <w:keepNext/>
              <w:spacing w:after="0" w:line="240" w:lineRule="auto"/>
            </w:pPr>
            <w:r>
              <w:rPr>
                <w:b w:val="0"/>
                <w:i w:val="0"/>
                <w:sz w:val="18"/>
              </w:rPr>
              <w:t>Benign</w:t>
            </w:r>
          </w:p>
        </w:tc>
        <w:tc>
          <w:tcPr>
            <w:tcW w:w="1928" w:type="dxa"/>
            <w:shd w:val="clear" w:color="auto" w:fill="FBE9EF"/>
          </w:tcPr>
          <w:p w14:paraId="2D7A7E1F">
            <w:pPr>
              <w:keepNext/>
              <w:spacing w:after="0" w:line="240" w:lineRule="auto"/>
              <w:jc w:val="right"/>
            </w:pPr>
            <w:r>
              <w:rPr>
                <w:b w:val="0"/>
                <w:i w:val="0"/>
                <w:sz w:val="18"/>
              </w:rPr>
              <w:t>3</w:t>
            </w:r>
          </w:p>
        </w:tc>
        <w:tc>
          <w:tcPr>
            <w:tcW w:w="1928" w:type="dxa"/>
            <w:shd w:val="clear" w:color="auto" w:fill="FBE9EF"/>
          </w:tcPr>
          <w:p w14:paraId="5A02BDF9">
            <w:pPr>
              <w:keepNext/>
              <w:spacing w:after="0" w:line="240" w:lineRule="auto"/>
              <w:jc w:val="right"/>
            </w:pPr>
            <w:r>
              <w:rPr>
                <w:b w:val="0"/>
                <w:i w:val="0"/>
                <w:sz w:val="18"/>
              </w:rPr>
              <w:t>278</w:t>
            </w:r>
          </w:p>
        </w:tc>
        <w:tc>
          <w:tcPr>
            <w:tcW w:w="2154" w:type="dxa"/>
            <w:shd w:val="clear" w:color="auto" w:fill="FBE9EF"/>
          </w:tcPr>
          <w:p w14:paraId="64E41D21">
            <w:pPr>
              <w:keepNext/>
              <w:spacing w:after="0" w:line="240" w:lineRule="auto"/>
              <w:jc w:val="right"/>
            </w:pPr>
            <w:r>
              <w:rPr>
                <w:b w:val="0"/>
                <w:i w:val="0"/>
                <w:sz w:val="18"/>
              </w:rPr>
              <w:t>167</w:t>
            </w:r>
          </w:p>
        </w:tc>
        <w:tc>
          <w:tcPr>
            <w:tcW w:w="1361" w:type="dxa"/>
            <w:shd w:val="clear" w:color="auto" w:fill="FBE9EF"/>
          </w:tcPr>
          <w:p w14:paraId="784C502B">
            <w:pPr>
              <w:keepNext/>
              <w:spacing w:after="0" w:line="240" w:lineRule="auto"/>
              <w:jc w:val="right"/>
            </w:pPr>
            <w:r>
              <w:rPr>
                <w:b w:val="0"/>
                <w:i w:val="0"/>
                <w:sz w:val="18"/>
              </w:rPr>
              <w:t>448</w:t>
            </w:r>
          </w:p>
        </w:tc>
      </w:tr>
      <w:tr w14:paraId="744800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0771EC4">
            <w:pPr>
              <w:spacing w:after="0" w:line="240" w:lineRule="auto"/>
            </w:pPr>
            <w:r>
              <w:rPr>
                <w:b w:val="0"/>
                <w:i w:val="0"/>
                <w:sz w:val="18"/>
              </w:rPr>
              <w:t>Malignant</w:t>
            </w:r>
          </w:p>
        </w:tc>
        <w:tc>
          <w:tcPr>
            <w:tcW w:w="1928" w:type="dxa"/>
          </w:tcPr>
          <w:p w14:paraId="47E2ECD4">
            <w:pPr>
              <w:spacing w:after="0" w:line="240" w:lineRule="auto"/>
              <w:jc w:val="right"/>
            </w:pPr>
            <w:r>
              <w:rPr>
                <w:b w:val="0"/>
                <w:i w:val="0"/>
                <w:sz w:val="18"/>
              </w:rPr>
              <w:t>0</w:t>
            </w:r>
          </w:p>
        </w:tc>
        <w:tc>
          <w:tcPr>
            <w:tcW w:w="1928" w:type="dxa"/>
          </w:tcPr>
          <w:p w14:paraId="036E9589">
            <w:pPr>
              <w:spacing w:after="0" w:line="240" w:lineRule="auto"/>
              <w:jc w:val="right"/>
            </w:pPr>
            <w:r>
              <w:rPr>
                <w:b w:val="0"/>
                <w:i w:val="0"/>
                <w:sz w:val="18"/>
              </w:rPr>
              <w:t>26</w:t>
            </w:r>
          </w:p>
        </w:tc>
        <w:tc>
          <w:tcPr>
            <w:tcW w:w="2154" w:type="dxa"/>
          </w:tcPr>
          <w:p w14:paraId="66B6931F">
            <w:pPr>
              <w:spacing w:after="0" w:line="240" w:lineRule="auto"/>
              <w:jc w:val="right"/>
            </w:pPr>
            <w:r>
              <w:rPr>
                <w:b w:val="0"/>
                <w:i w:val="0"/>
                <w:sz w:val="18"/>
              </w:rPr>
              <w:t>214</w:t>
            </w:r>
          </w:p>
        </w:tc>
        <w:tc>
          <w:tcPr>
            <w:tcW w:w="1361" w:type="dxa"/>
          </w:tcPr>
          <w:p w14:paraId="2CD16B82">
            <w:pPr>
              <w:spacing w:after="0" w:line="240" w:lineRule="auto"/>
              <w:jc w:val="right"/>
            </w:pPr>
            <w:r>
              <w:rPr>
                <w:b w:val="0"/>
                <w:i w:val="0"/>
                <w:sz w:val="18"/>
              </w:rPr>
              <w:t>240</w:t>
            </w:r>
          </w:p>
        </w:tc>
      </w:tr>
    </w:tbl>
    <w:p w14:paraId="0DEEB99B">
      <w:pPr>
        <w:spacing w:after="80"/>
      </w:pPr>
    </w:p>
    <w:p w14:paraId="62B6D4F1">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1D2F23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9BAFB28">
            <w:pPr>
              <w:keepNext/>
              <w:spacing w:after="0" w:line="240" w:lineRule="auto"/>
            </w:pPr>
            <w:r>
              <w:rPr>
                <w:b/>
                <w:i w:val="0"/>
                <w:color w:val="FFFFFF"/>
                <w:sz w:val="18"/>
              </w:rPr>
              <w:t>Class</w:t>
            </w:r>
          </w:p>
        </w:tc>
        <w:tc>
          <w:tcPr>
            <w:tcW w:w="1814" w:type="dxa"/>
            <w:shd w:val="clear" w:color="auto" w:fill="9E1B46"/>
          </w:tcPr>
          <w:p w14:paraId="3518F977">
            <w:pPr>
              <w:keepNext/>
              <w:spacing w:after="0" w:line="240" w:lineRule="auto"/>
              <w:jc w:val="right"/>
            </w:pPr>
            <w:r>
              <w:rPr>
                <w:b/>
                <w:i w:val="0"/>
                <w:color w:val="FFFFFF"/>
                <w:sz w:val="18"/>
              </w:rPr>
              <w:t>Precision</w:t>
            </w:r>
          </w:p>
        </w:tc>
        <w:tc>
          <w:tcPr>
            <w:tcW w:w="1814" w:type="dxa"/>
            <w:shd w:val="clear" w:color="auto" w:fill="9E1B46"/>
          </w:tcPr>
          <w:p w14:paraId="360686B2">
            <w:pPr>
              <w:keepNext/>
              <w:spacing w:after="0" w:line="240" w:lineRule="auto"/>
              <w:jc w:val="right"/>
            </w:pPr>
            <w:r>
              <w:rPr>
                <w:b/>
                <w:i w:val="0"/>
                <w:color w:val="FFFFFF"/>
                <w:sz w:val="18"/>
              </w:rPr>
              <w:t>Recall</w:t>
            </w:r>
          </w:p>
        </w:tc>
        <w:tc>
          <w:tcPr>
            <w:tcW w:w="1701" w:type="dxa"/>
            <w:shd w:val="clear" w:color="auto" w:fill="9E1B46"/>
          </w:tcPr>
          <w:p w14:paraId="1A4A727D">
            <w:pPr>
              <w:keepNext/>
              <w:spacing w:after="0" w:line="240" w:lineRule="auto"/>
              <w:jc w:val="right"/>
            </w:pPr>
            <w:r>
              <w:rPr>
                <w:b/>
                <w:i w:val="0"/>
                <w:color w:val="FFFFFF"/>
                <w:sz w:val="18"/>
              </w:rPr>
              <w:t>F1</w:t>
            </w:r>
          </w:p>
        </w:tc>
        <w:tc>
          <w:tcPr>
            <w:tcW w:w="1814" w:type="dxa"/>
            <w:shd w:val="clear" w:color="auto" w:fill="9E1B46"/>
          </w:tcPr>
          <w:p w14:paraId="3DC70E53">
            <w:pPr>
              <w:keepNext/>
              <w:spacing w:after="0" w:line="240" w:lineRule="auto"/>
              <w:jc w:val="right"/>
            </w:pPr>
            <w:r>
              <w:rPr>
                <w:b/>
                <w:i w:val="0"/>
                <w:color w:val="FFFFFF"/>
                <w:sz w:val="18"/>
              </w:rPr>
              <w:t>Support</w:t>
            </w:r>
          </w:p>
        </w:tc>
      </w:tr>
      <w:tr w14:paraId="7560C3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5069980">
            <w:pPr>
              <w:keepNext/>
              <w:spacing w:after="0" w:line="240" w:lineRule="auto"/>
            </w:pPr>
            <w:r>
              <w:rPr>
                <w:b w:val="0"/>
                <w:i w:val="0"/>
                <w:sz w:val="18"/>
              </w:rPr>
              <w:t>Normal</w:t>
            </w:r>
          </w:p>
        </w:tc>
        <w:tc>
          <w:tcPr>
            <w:tcW w:w="1814" w:type="dxa"/>
          </w:tcPr>
          <w:p w14:paraId="64CCC963">
            <w:pPr>
              <w:keepNext/>
              <w:spacing w:after="0" w:line="240" w:lineRule="auto"/>
              <w:jc w:val="right"/>
            </w:pPr>
            <w:r>
              <w:rPr>
                <w:b w:val="0"/>
                <w:i w:val="0"/>
                <w:sz w:val="18"/>
              </w:rPr>
              <w:t>85.7%</w:t>
            </w:r>
          </w:p>
        </w:tc>
        <w:tc>
          <w:tcPr>
            <w:tcW w:w="1814" w:type="dxa"/>
          </w:tcPr>
          <w:p w14:paraId="1543326B">
            <w:pPr>
              <w:keepNext/>
              <w:spacing w:after="0" w:line="240" w:lineRule="auto"/>
              <w:jc w:val="right"/>
            </w:pPr>
            <w:r>
              <w:rPr>
                <w:b w:val="0"/>
                <w:i w:val="0"/>
                <w:sz w:val="18"/>
              </w:rPr>
              <w:t>81.8%</w:t>
            </w:r>
          </w:p>
        </w:tc>
        <w:tc>
          <w:tcPr>
            <w:tcW w:w="1701" w:type="dxa"/>
          </w:tcPr>
          <w:p w14:paraId="787FEBCE">
            <w:pPr>
              <w:keepNext/>
              <w:spacing w:after="0" w:line="240" w:lineRule="auto"/>
              <w:jc w:val="right"/>
            </w:pPr>
            <w:r>
              <w:rPr>
                <w:b w:val="0"/>
                <w:i w:val="0"/>
                <w:sz w:val="18"/>
              </w:rPr>
              <w:t>0.837</w:t>
            </w:r>
          </w:p>
        </w:tc>
        <w:tc>
          <w:tcPr>
            <w:tcW w:w="1814" w:type="dxa"/>
          </w:tcPr>
          <w:p w14:paraId="3CD2FC44">
            <w:pPr>
              <w:keepNext/>
              <w:spacing w:after="0" w:line="240" w:lineRule="auto"/>
              <w:jc w:val="right"/>
            </w:pPr>
            <w:r>
              <w:rPr>
                <w:b w:val="0"/>
                <w:i w:val="0"/>
                <w:sz w:val="18"/>
              </w:rPr>
              <w:t>22</w:t>
            </w:r>
          </w:p>
        </w:tc>
      </w:tr>
      <w:tr w14:paraId="587197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02D2197">
            <w:pPr>
              <w:keepNext/>
              <w:spacing w:after="0" w:line="240" w:lineRule="auto"/>
            </w:pPr>
            <w:r>
              <w:rPr>
                <w:b w:val="0"/>
                <w:i w:val="0"/>
                <w:sz w:val="18"/>
              </w:rPr>
              <w:t>Benign</w:t>
            </w:r>
          </w:p>
        </w:tc>
        <w:tc>
          <w:tcPr>
            <w:tcW w:w="1814" w:type="dxa"/>
            <w:shd w:val="clear" w:color="auto" w:fill="FBE9EF"/>
          </w:tcPr>
          <w:p w14:paraId="484F9B97">
            <w:pPr>
              <w:keepNext/>
              <w:spacing w:after="0" w:line="240" w:lineRule="auto"/>
              <w:jc w:val="right"/>
            </w:pPr>
            <w:r>
              <w:rPr>
                <w:b w:val="0"/>
                <w:i w:val="0"/>
                <w:sz w:val="18"/>
              </w:rPr>
              <w:t>91.4%</w:t>
            </w:r>
          </w:p>
        </w:tc>
        <w:tc>
          <w:tcPr>
            <w:tcW w:w="1814" w:type="dxa"/>
            <w:shd w:val="clear" w:color="auto" w:fill="FBE9EF"/>
          </w:tcPr>
          <w:p w14:paraId="38E4364E">
            <w:pPr>
              <w:keepNext/>
              <w:spacing w:after="0" w:line="240" w:lineRule="auto"/>
              <w:jc w:val="right"/>
            </w:pPr>
            <w:r>
              <w:rPr>
                <w:b w:val="0"/>
                <w:i w:val="0"/>
                <w:sz w:val="18"/>
              </w:rPr>
              <w:t>62.1%</w:t>
            </w:r>
          </w:p>
        </w:tc>
        <w:tc>
          <w:tcPr>
            <w:tcW w:w="1701" w:type="dxa"/>
            <w:shd w:val="clear" w:color="auto" w:fill="FBE9EF"/>
          </w:tcPr>
          <w:p w14:paraId="5BF5E918">
            <w:pPr>
              <w:keepNext/>
              <w:spacing w:after="0" w:line="240" w:lineRule="auto"/>
              <w:jc w:val="right"/>
            </w:pPr>
            <w:r>
              <w:rPr>
                <w:b w:val="0"/>
                <w:i w:val="0"/>
                <w:sz w:val="18"/>
              </w:rPr>
              <w:t>0.739</w:t>
            </w:r>
          </w:p>
        </w:tc>
        <w:tc>
          <w:tcPr>
            <w:tcW w:w="1814" w:type="dxa"/>
            <w:shd w:val="clear" w:color="auto" w:fill="FBE9EF"/>
          </w:tcPr>
          <w:p w14:paraId="7A805738">
            <w:pPr>
              <w:keepNext/>
              <w:spacing w:after="0" w:line="240" w:lineRule="auto"/>
              <w:jc w:val="right"/>
            </w:pPr>
            <w:r>
              <w:rPr>
                <w:b w:val="0"/>
                <w:i w:val="0"/>
                <w:sz w:val="18"/>
              </w:rPr>
              <w:t>448</w:t>
            </w:r>
          </w:p>
        </w:tc>
      </w:tr>
      <w:tr w14:paraId="77CD32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07ABE7E">
            <w:pPr>
              <w:spacing w:after="0" w:line="240" w:lineRule="auto"/>
            </w:pPr>
            <w:r>
              <w:rPr>
                <w:b w:val="0"/>
                <w:i w:val="0"/>
                <w:sz w:val="18"/>
              </w:rPr>
              <w:t>Malignant</w:t>
            </w:r>
          </w:p>
        </w:tc>
        <w:tc>
          <w:tcPr>
            <w:tcW w:w="1814" w:type="dxa"/>
          </w:tcPr>
          <w:p w14:paraId="08F686E9">
            <w:pPr>
              <w:spacing w:after="0" w:line="240" w:lineRule="auto"/>
              <w:jc w:val="right"/>
            </w:pPr>
            <w:r>
              <w:rPr>
                <w:b w:val="0"/>
                <w:i w:val="0"/>
                <w:sz w:val="18"/>
              </w:rPr>
              <w:t>55.6%</w:t>
            </w:r>
          </w:p>
        </w:tc>
        <w:tc>
          <w:tcPr>
            <w:tcW w:w="1814" w:type="dxa"/>
          </w:tcPr>
          <w:p w14:paraId="2CF669FF">
            <w:pPr>
              <w:spacing w:after="0" w:line="240" w:lineRule="auto"/>
              <w:jc w:val="right"/>
            </w:pPr>
            <w:r>
              <w:rPr>
                <w:b w:val="0"/>
                <w:i w:val="0"/>
                <w:sz w:val="18"/>
              </w:rPr>
              <w:t>89.2%</w:t>
            </w:r>
          </w:p>
        </w:tc>
        <w:tc>
          <w:tcPr>
            <w:tcW w:w="1701" w:type="dxa"/>
          </w:tcPr>
          <w:p w14:paraId="69926421">
            <w:pPr>
              <w:spacing w:after="0" w:line="240" w:lineRule="auto"/>
              <w:jc w:val="right"/>
            </w:pPr>
            <w:r>
              <w:rPr>
                <w:b w:val="0"/>
                <w:i w:val="0"/>
                <w:sz w:val="18"/>
              </w:rPr>
              <w:t>0.685</w:t>
            </w:r>
          </w:p>
        </w:tc>
        <w:tc>
          <w:tcPr>
            <w:tcW w:w="1814" w:type="dxa"/>
          </w:tcPr>
          <w:p w14:paraId="4739E3DD">
            <w:pPr>
              <w:spacing w:after="0" w:line="240" w:lineRule="auto"/>
              <w:jc w:val="right"/>
            </w:pPr>
            <w:r>
              <w:rPr>
                <w:b w:val="0"/>
                <w:i w:val="0"/>
                <w:sz w:val="18"/>
              </w:rPr>
              <w:t>240</w:t>
            </w:r>
          </w:p>
        </w:tc>
      </w:tr>
    </w:tbl>
    <w:p w14:paraId="507CC335">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0AAD96FA">
      <w:pPr>
        <w:pStyle w:val="4"/>
      </w:pPr>
      <w:r>
        <w:t>6.8.7 Results by hospital and scanner</w:t>
      </w:r>
    </w:p>
    <w:p w14:paraId="7A8BEA6D">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B8A97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BA488F4">
            <w:pPr>
              <w:keepNext/>
              <w:spacing w:after="0" w:line="240" w:lineRule="auto"/>
            </w:pPr>
            <w:r>
              <w:rPr>
                <w:b/>
                <w:i w:val="0"/>
                <w:color w:val="FFFFFF"/>
                <w:sz w:val="18"/>
              </w:rPr>
              <w:t>Group</w:t>
            </w:r>
          </w:p>
        </w:tc>
        <w:tc>
          <w:tcPr>
            <w:tcW w:w="907" w:type="dxa"/>
            <w:shd w:val="clear" w:color="auto" w:fill="9E1B46"/>
          </w:tcPr>
          <w:p w14:paraId="19B30C77">
            <w:pPr>
              <w:keepNext/>
              <w:spacing w:after="0" w:line="240" w:lineRule="auto"/>
              <w:jc w:val="right"/>
            </w:pPr>
            <w:r>
              <w:rPr>
                <w:b/>
                <w:i w:val="0"/>
                <w:color w:val="FFFFFF"/>
                <w:sz w:val="18"/>
              </w:rPr>
              <w:t>Scans</w:t>
            </w:r>
          </w:p>
        </w:tc>
        <w:tc>
          <w:tcPr>
            <w:tcW w:w="1361" w:type="dxa"/>
            <w:shd w:val="clear" w:color="auto" w:fill="9E1B46"/>
          </w:tcPr>
          <w:p w14:paraId="21C165B3">
            <w:pPr>
              <w:keepNext/>
              <w:spacing w:after="0" w:line="240" w:lineRule="auto"/>
              <w:jc w:val="right"/>
            </w:pPr>
            <w:r>
              <w:rPr>
                <w:b/>
                <w:i w:val="0"/>
                <w:color w:val="FFFFFF"/>
                <w:sz w:val="18"/>
              </w:rPr>
              <w:t>Accuracy</w:t>
            </w:r>
          </w:p>
        </w:tc>
        <w:tc>
          <w:tcPr>
            <w:tcW w:w="1587" w:type="dxa"/>
            <w:shd w:val="clear" w:color="auto" w:fill="9E1B46"/>
          </w:tcPr>
          <w:p w14:paraId="486C8FC4">
            <w:pPr>
              <w:keepNext/>
              <w:spacing w:after="0" w:line="240" w:lineRule="auto"/>
              <w:jc w:val="right"/>
            </w:pPr>
            <w:r>
              <w:rPr>
                <w:b/>
                <w:i w:val="0"/>
                <w:color w:val="FFFFFF"/>
                <w:sz w:val="18"/>
              </w:rPr>
              <w:t>Cancers caught</w:t>
            </w:r>
          </w:p>
        </w:tc>
        <w:tc>
          <w:tcPr>
            <w:tcW w:w="1701" w:type="dxa"/>
            <w:shd w:val="clear" w:color="auto" w:fill="9E1B46"/>
          </w:tcPr>
          <w:p w14:paraId="2AA332B6">
            <w:pPr>
              <w:keepNext/>
              <w:spacing w:after="0" w:line="240" w:lineRule="auto"/>
              <w:jc w:val="right"/>
            </w:pPr>
            <w:r>
              <w:rPr>
                <w:b/>
                <w:i w:val="0"/>
                <w:color w:val="FFFFFF"/>
                <w:sz w:val="18"/>
              </w:rPr>
              <w:t>Benign cleared</w:t>
            </w:r>
          </w:p>
        </w:tc>
        <w:tc>
          <w:tcPr>
            <w:tcW w:w="1020" w:type="dxa"/>
            <w:shd w:val="clear" w:color="auto" w:fill="9E1B46"/>
          </w:tcPr>
          <w:p w14:paraId="78F08205">
            <w:pPr>
              <w:keepNext/>
              <w:spacing w:after="0" w:line="240" w:lineRule="auto"/>
              <w:jc w:val="right"/>
            </w:pPr>
            <w:r>
              <w:rPr>
                <w:b/>
                <w:i w:val="0"/>
                <w:color w:val="FFFFFF"/>
                <w:sz w:val="18"/>
              </w:rPr>
              <w:t>AUC</w:t>
            </w:r>
          </w:p>
        </w:tc>
      </w:tr>
      <w:tr w14:paraId="17C6F9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25252F5">
            <w:pPr>
              <w:keepNext/>
              <w:spacing w:after="0" w:line="240" w:lineRule="auto"/>
            </w:pPr>
            <w:r>
              <w:rPr>
                <w:b w:val="0"/>
                <w:i w:val="0"/>
                <w:sz w:val="18"/>
              </w:rPr>
              <w:t>BUSI (hospital)</w:t>
            </w:r>
          </w:p>
        </w:tc>
        <w:tc>
          <w:tcPr>
            <w:tcW w:w="907" w:type="dxa"/>
          </w:tcPr>
          <w:p w14:paraId="21593D73">
            <w:pPr>
              <w:keepNext/>
              <w:spacing w:after="0" w:line="240" w:lineRule="auto"/>
              <w:jc w:val="right"/>
            </w:pPr>
            <w:r>
              <w:rPr>
                <w:b w:val="0"/>
                <w:i w:val="0"/>
                <w:sz w:val="18"/>
              </w:rPr>
              <w:t>113</w:t>
            </w:r>
          </w:p>
        </w:tc>
        <w:tc>
          <w:tcPr>
            <w:tcW w:w="1361" w:type="dxa"/>
          </w:tcPr>
          <w:p w14:paraId="71B0ECD4">
            <w:pPr>
              <w:keepNext/>
              <w:spacing w:after="0" w:line="240" w:lineRule="auto"/>
              <w:jc w:val="right"/>
            </w:pPr>
            <w:r>
              <w:rPr>
                <w:b w:val="0"/>
                <w:i w:val="0"/>
                <w:sz w:val="18"/>
              </w:rPr>
              <w:t>82.3%</w:t>
            </w:r>
          </w:p>
        </w:tc>
        <w:tc>
          <w:tcPr>
            <w:tcW w:w="1587" w:type="dxa"/>
          </w:tcPr>
          <w:p w14:paraId="6DAD7B5E">
            <w:pPr>
              <w:keepNext/>
              <w:spacing w:after="0" w:line="240" w:lineRule="auto"/>
              <w:jc w:val="right"/>
            </w:pPr>
            <w:r>
              <w:rPr>
                <w:b w:val="0"/>
                <w:i w:val="0"/>
                <w:sz w:val="18"/>
              </w:rPr>
              <w:t>100.0%</w:t>
            </w:r>
          </w:p>
        </w:tc>
        <w:tc>
          <w:tcPr>
            <w:tcW w:w="1701" w:type="dxa"/>
          </w:tcPr>
          <w:p w14:paraId="78F83106">
            <w:pPr>
              <w:keepNext/>
              <w:spacing w:after="0" w:line="240" w:lineRule="auto"/>
              <w:jc w:val="right"/>
            </w:pPr>
            <w:r>
              <w:rPr>
                <w:b w:val="0"/>
                <w:i w:val="0"/>
                <w:sz w:val="18"/>
              </w:rPr>
              <w:t>78.0%</w:t>
            </w:r>
          </w:p>
        </w:tc>
        <w:tc>
          <w:tcPr>
            <w:tcW w:w="1020" w:type="dxa"/>
          </w:tcPr>
          <w:p w14:paraId="44A6D096">
            <w:pPr>
              <w:keepNext/>
              <w:spacing w:after="0" w:line="240" w:lineRule="auto"/>
              <w:jc w:val="right"/>
            </w:pPr>
            <w:r>
              <w:rPr>
                <w:b w:val="0"/>
                <w:i w:val="0"/>
                <w:sz w:val="18"/>
              </w:rPr>
              <w:t>0.961</w:t>
            </w:r>
          </w:p>
        </w:tc>
      </w:tr>
      <w:tr w14:paraId="3EA7B4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7416965">
            <w:pPr>
              <w:keepNext/>
              <w:spacing w:after="0" w:line="240" w:lineRule="auto"/>
            </w:pPr>
            <w:r>
              <w:rPr>
                <w:b w:val="0"/>
                <w:i w:val="0"/>
                <w:sz w:val="18"/>
              </w:rPr>
              <w:t>BrEaST (hospital)</w:t>
            </w:r>
          </w:p>
        </w:tc>
        <w:tc>
          <w:tcPr>
            <w:tcW w:w="907" w:type="dxa"/>
            <w:shd w:val="clear" w:color="auto" w:fill="FBE9EF"/>
          </w:tcPr>
          <w:p w14:paraId="1BE4CB3B">
            <w:pPr>
              <w:keepNext/>
              <w:spacing w:after="0" w:line="240" w:lineRule="auto"/>
              <w:jc w:val="right"/>
            </w:pPr>
            <w:r>
              <w:rPr>
                <w:b w:val="0"/>
                <w:i w:val="0"/>
                <w:sz w:val="18"/>
              </w:rPr>
              <w:t>35</w:t>
            </w:r>
          </w:p>
        </w:tc>
        <w:tc>
          <w:tcPr>
            <w:tcW w:w="1361" w:type="dxa"/>
            <w:shd w:val="clear" w:color="auto" w:fill="FBE9EF"/>
          </w:tcPr>
          <w:p w14:paraId="1FDF0C09">
            <w:pPr>
              <w:keepNext/>
              <w:spacing w:after="0" w:line="240" w:lineRule="auto"/>
              <w:jc w:val="right"/>
            </w:pPr>
            <w:r>
              <w:rPr>
                <w:b w:val="0"/>
                <w:i w:val="0"/>
                <w:sz w:val="18"/>
              </w:rPr>
              <w:t>60.0%</w:t>
            </w:r>
          </w:p>
        </w:tc>
        <w:tc>
          <w:tcPr>
            <w:tcW w:w="1587" w:type="dxa"/>
            <w:shd w:val="clear" w:color="auto" w:fill="FBE9EF"/>
          </w:tcPr>
          <w:p w14:paraId="600A0D48">
            <w:pPr>
              <w:keepNext/>
              <w:spacing w:after="0" w:line="240" w:lineRule="auto"/>
              <w:jc w:val="right"/>
            </w:pPr>
            <w:r>
              <w:rPr>
                <w:b w:val="0"/>
                <w:i w:val="0"/>
                <w:sz w:val="18"/>
              </w:rPr>
              <w:t>70.6%</w:t>
            </w:r>
          </w:p>
        </w:tc>
        <w:tc>
          <w:tcPr>
            <w:tcW w:w="1701" w:type="dxa"/>
            <w:shd w:val="clear" w:color="auto" w:fill="FBE9EF"/>
          </w:tcPr>
          <w:p w14:paraId="5966BA9C">
            <w:pPr>
              <w:keepNext/>
              <w:spacing w:after="0" w:line="240" w:lineRule="auto"/>
              <w:jc w:val="right"/>
            </w:pPr>
            <w:r>
              <w:rPr>
                <w:b w:val="0"/>
                <w:i w:val="0"/>
                <w:sz w:val="18"/>
              </w:rPr>
              <w:t>50.0%</w:t>
            </w:r>
          </w:p>
        </w:tc>
        <w:tc>
          <w:tcPr>
            <w:tcW w:w="1020" w:type="dxa"/>
            <w:shd w:val="clear" w:color="auto" w:fill="FBE9EF"/>
          </w:tcPr>
          <w:p w14:paraId="195ABD61">
            <w:pPr>
              <w:keepNext/>
              <w:spacing w:after="0" w:line="240" w:lineRule="auto"/>
              <w:jc w:val="right"/>
            </w:pPr>
            <w:r>
              <w:rPr>
                <w:b w:val="0"/>
                <w:i w:val="0"/>
                <w:sz w:val="18"/>
              </w:rPr>
              <w:t>0.650</w:t>
            </w:r>
          </w:p>
        </w:tc>
      </w:tr>
      <w:tr w14:paraId="1355EC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3E3059B">
            <w:pPr>
              <w:keepNext/>
              <w:spacing w:after="0" w:line="240" w:lineRule="auto"/>
            </w:pPr>
            <w:r>
              <w:rPr>
                <w:b w:val="0"/>
                <w:i w:val="0"/>
                <w:sz w:val="18"/>
              </w:rPr>
              <w:t>BUS-BRA (hospital)</w:t>
            </w:r>
          </w:p>
        </w:tc>
        <w:tc>
          <w:tcPr>
            <w:tcW w:w="907" w:type="dxa"/>
          </w:tcPr>
          <w:p w14:paraId="63D0DA3A">
            <w:pPr>
              <w:keepNext/>
              <w:spacing w:after="0" w:line="240" w:lineRule="auto"/>
              <w:jc w:val="right"/>
            </w:pPr>
            <w:r>
              <w:rPr>
                <w:b w:val="0"/>
                <w:i w:val="0"/>
                <w:sz w:val="18"/>
              </w:rPr>
              <w:t>562</w:t>
            </w:r>
          </w:p>
        </w:tc>
        <w:tc>
          <w:tcPr>
            <w:tcW w:w="1361" w:type="dxa"/>
          </w:tcPr>
          <w:p w14:paraId="52E1566E">
            <w:pPr>
              <w:keepNext/>
              <w:spacing w:after="0" w:line="240" w:lineRule="auto"/>
              <w:jc w:val="right"/>
            </w:pPr>
            <w:r>
              <w:rPr>
                <w:b w:val="0"/>
                <w:i w:val="0"/>
                <w:sz w:val="18"/>
              </w:rPr>
              <w:t>66.0%</w:t>
            </w:r>
          </w:p>
        </w:tc>
        <w:tc>
          <w:tcPr>
            <w:tcW w:w="1587" w:type="dxa"/>
          </w:tcPr>
          <w:p w14:paraId="70EBA7A1">
            <w:pPr>
              <w:keepNext/>
              <w:spacing w:after="0" w:line="240" w:lineRule="auto"/>
              <w:jc w:val="right"/>
            </w:pPr>
            <w:r>
              <w:rPr>
                <w:b w:val="0"/>
                <w:i w:val="0"/>
                <w:sz w:val="18"/>
              </w:rPr>
              <w:t>91.1%</w:t>
            </w:r>
          </w:p>
        </w:tc>
        <w:tc>
          <w:tcPr>
            <w:tcW w:w="1701" w:type="dxa"/>
          </w:tcPr>
          <w:p w14:paraId="102BCBA9">
            <w:pPr>
              <w:keepNext/>
              <w:spacing w:after="0" w:line="240" w:lineRule="auto"/>
              <w:jc w:val="right"/>
            </w:pPr>
            <w:r>
              <w:rPr>
                <w:b w:val="0"/>
                <w:i w:val="0"/>
                <w:sz w:val="18"/>
              </w:rPr>
              <w:t>53.2%</w:t>
            </w:r>
          </w:p>
        </w:tc>
        <w:tc>
          <w:tcPr>
            <w:tcW w:w="1020" w:type="dxa"/>
          </w:tcPr>
          <w:p w14:paraId="143DAFA8">
            <w:pPr>
              <w:keepNext/>
              <w:spacing w:after="0" w:line="240" w:lineRule="auto"/>
              <w:jc w:val="right"/>
            </w:pPr>
            <w:r>
              <w:rPr>
                <w:b w:val="0"/>
                <w:i w:val="0"/>
                <w:sz w:val="18"/>
              </w:rPr>
              <w:t>0.866</w:t>
            </w:r>
          </w:p>
        </w:tc>
      </w:tr>
      <w:tr w14:paraId="52B1B5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6677A3">
            <w:pPr>
              <w:keepNext/>
              <w:spacing w:after="0" w:line="240" w:lineRule="auto"/>
            </w:pPr>
            <w:r>
              <w:rPr>
                <w:b w:val="0"/>
                <w:i w:val="0"/>
                <w:sz w:val="18"/>
              </w:rPr>
              <w:t>GE Logiq 5 (scanner)</w:t>
            </w:r>
          </w:p>
        </w:tc>
        <w:tc>
          <w:tcPr>
            <w:tcW w:w="907" w:type="dxa"/>
            <w:shd w:val="clear" w:color="auto" w:fill="FBE9EF"/>
          </w:tcPr>
          <w:p w14:paraId="11EDC484">
            <w:pPr>
              <w:keepNext/>
              <w:spacing w:after="0" w:line="240" w:lineRule="auto"/>
              <w:jc w:val="right"/>
            </w:pPr>
            <w:r>
              <w:rPr>
                <w:b w:val="0"/>
                <w:i w:val="0"/>
                <w:sz w:val="18"/>
              </w:rPr>
              <w:t>242</w:t>
            </w:r>
          </w:p>
        </w:tc>
        <w:tc>
          <w:tcPr>
            <w:tcW w:w="1361" w:type="dxa"/>
            <w:shd w:val="clear" w:color="auto" w:fill="FBE9EF"/>
          </w:tcPr>
          <w:p w14:paraId="1AE6B453">
            <w:pPr>
              <w:keepNext/>
              <w:spacing w:after="0" w:line="240" w:lineRule="auto"/>
              <w:jc w:val="right"/>
            </w:pPr>
            <w:r>
              <w:rPr>
                <w:b w:val="0"/>
                <w:i w:val="0"/>
                <w:sz w:val="18"/>
              </w:rPr>
              <w:t>69.4%</w:t>
            </w:r>
          </w:p>
        </w:tc>
        <w:tc>
          <w:tcPr>
            <w:tcW w:w="1587" w:type="dxa"/>
            <w:shd w:val="clear" w:color="auto" w:fill="FBE9EF"/>
          </w:tcPr>
          <w:p w14:paraId="16BBD8C0">
            <w:pPr>
              <w:keepNext/>
              <w:spacing w:after="0" w:line="240" w:lineRule="auto"/>
              <w:jc w:val="right"/>
            </w:pPr>
            <w:r>
              <w:rPr>
                <w:b w:val="0"/>
                <w:i w:val="0"/>
                <w:sz w:val="18"/>
              </w:rPr>
              <w:t>92.6%</w:t>
            </w:r>
          </w:p>
        </w:tc>
        <w:tc>
          <w:tcPr>
            <w:tcW w:w="1701" w:type="dxa"/>
            <w:shd w:val="clear" w:color="auto" w:fill="FBE9EF"/>
          </w:tcPr>
          <w:p w14:paraId="1EAC6E5F">
            <w:pPr>
              <w:keepNext/>
              <w:spacing w:after="0" w:line="240" w:lineRule="auto"/>
              <w:jc w:val="right"/>
            </w:pPr>
            <w:r>
              <w:rPr>
                <w:b w:val="0"/>
                <w:i w:val="0"/>
                <w:sz w:val="18"/>
              </w:rPr>
              <w:t>57.8%</w:t>
            </w:r>
          </w:p>
        </w:tc>
        <w:tc>
          <w:tcPr>
            <w:tcW w:w="1020" w:type="dxa"/>
            <w:shd w:val="clear" w:color="auto" w:fill="FBE9EF"/>
          </w:tcPr>
          <w:p w14:paraId="064ED4EC">
            <w:pPr>
              <w:keepNext/>
              <w:spacing w:after="0" w:line="240" w:lineRule="auto"/>
              <w:jc w:val="right"/>
            </w:pPr>
            <w:r>
              <w:rPr>
                <w:b w:val="0"/>
                <w:i w:val="0"/>
                <w:sz w:val="18"/>
              </w:rPr>
              <w:t>0.889</w:t>
            </w:r>
          </w:p>
        </w:tc>
      </w:tr>
      <w:tr w14:paraId="5AEA3E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671726">
            <w:pPr>
              <w:keepNext/>
              <w:spacing w:after="0" w:line="240" w:lineRule="auto"/>
            </w:pPr>
            <w:r>
              <w:rPr>
                <w:b w:val="0"/>
                <w:i w:val="0"/>
                <w:sz w:val="18"/>
              </w:rPr>
              <w:t>GE Logiq 7 (scanner)</w:t>
            </w:r>
          </w:p>
        </w:tc>
        <w:tc>
          <w:tcPr>
            <w:tcW w:w="907" w:type="dxa"/>
          </w:tcPr>
          <w:p w14:paraId="6B2FE8CE">
            <w:pPr>
              <w:keepNext/>
              <w:spacing w:after="0" w:line="240" w:lineRule="auto"/>
              <w:jc w:val="right"/>
            </w:pPr>
            <w:r>
              <w:rPr>
                <w:b w:val="0"/>
                <w:i w:val="0"/>
                <w:sz w:val="18"/>
              </w:rPr>
              <w:t>268</w:t>
            </w:r>
          </w:p>
        </w:tc>
        <w:tc>
          <w:tcPr>
            <w:tcW w:w="1361" w:type="dxa"/>
          </w:tcPr>
          <w:p w14:paraId="75EE92D4">
            <w:pPr>
              <w:keepNext/>
              <w:spacing w:after="0" w:line="240" w:lineRule="auto"/>
              <w:jc w:val="right"/>
            </w:pPr>
            <w:r>
              <w:rPr>
                <w:b w:val="0"/>
                <w:i w:val="0"/>
                <w:sz w:val="18"/>
              </w:rPr>
              <w:t>64.5%</w:t>
            </w:r>
          </w:p>
        </w:tc>
        <w:tc>
          <w:tcPr>
            <w:tcW w:w="1587" w:type="dxa"/>
          </w:tcPr>
          <w:p w14:paraId="68B090AB">
            <w:pPr>
              <w:keepNext/>
              <w:spacing w:after="0" w:line="240" w:lineRule="auto"/>
              <w:jc w:val="right"/>
            </w:pPr>
            <w:r>
              <w:rPr>
                <w:b w:val="0"/>
                <w:i w:val="0"/>
                <w:sz w:val="18"/>
              </w:rPr>
              <w:t>91.5%</w:t>
            </w:r>
          </w:p>
        </w:tc>
        <w:tc>
          <w:tcPr>
            <w:tcW w:w="1701" w:type="dxa"/>
          </w:tcPr>
          <w:p w14:paraId="213D8C75">
            <w:pPr>
              <w:keepNext/>
              <w:spacing w:after="0" w:line="240" w:lineRule="auto"/>
              <w:jc w:val="right"/>
            </w:pPr>
            <w:r>
              <w:rPr>
                <w:b w:val="0"/>
                <w:i w:val="0"/>
                <w:sz w:val="18"/>
              </w:rPr>
              <w:t>50.0%</w:t>
            </w:r>
          </w:p>
        </w:tc>
        <w:tc>
          <w:tcPr>
            <w:tcW w:w="1020" w:type="dxa"/>
          </w:tcPr>
          <w:p w14:paraId="7081737E">
            <w:pPr>
              <w:keepNext/>
              <w:spacing w:after="0" w:line="240" w:lineRule="auto"/>
              <w:jc w:val="right"/>
            </w:pPr>
            <w:r>
              <w:rPr>
                <w:b w:val="0"/>
                <w:i w:val="0"/>
                <w:sz w:val="18"/>
              </w:rPr>
              <w:t>0.854</w:t>
            </w:r>
          </w:p>
        </w:tc>
      </w:tr>
      <w:tr w14:paraId="49CA44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CA87AF6">
            <w:pPr>
              <w:keepNext/>
              <w:spacing w:after="0" w:line="240" w:lineRule="auto"/>
            </w:pPr>
            <w:r>
              <w:rPr>
                <w:b w:val="0"/>
                <w:i w:val="0"/>
                <w:sz w:val="18"/>
              </w:rPr>
              <w:t>Toshiba Aplio 300 (scanner)</w:t>
            </w:r>
          </w:p>
        </w:tc>
        <w:tc>
          <w:tcPr>
            <w:tcW w:w="907" w:type="dxa"/>
            <w:shd w:val="clear" w:color="auto" w:fill="FBE9EF"/>
          </w:tcPr>
          <w:p w14:paraId="59BF0FDE">
            <w:pPr>
              <w:keepNext/>
              <w:spacing w:after="0" w:line="240" w:lineRule="auto"/>
              <w:jc w:val="right"/>
            </w:pPr>
            <w:r>
              <w:rPr>
                <w:b w:val="0"/>
                <w:i w:val="0"/>
                <w:sz w:val="18"/>
              </w:rPr>
              <w:t>41</w:t>
            </w:r>
          </w:p>
        </w:tc>
        <w:tc>
          <w:tcPr>
            <w:tcW w:w="1361" w:type="dxa"/>
            <w:shd w:val="clear" w:color="auto" w:fill="FBE9EF"/>
          </w:tcPr>
          <w:p w14:paraId="01C95485">
            <w:pPr>
              <w:keepNext/>
              <w:spacing w:after="0" w:line="240" w:lineRule="auto"/>
              <w:jc w:val="right"/>
            </w:pPr>
            <w:r>
              <w:rPr>
                <w:b w:val="0"/>
                <w:i w:val="0"/>
                <w:sz w:val="18"/>
              </w:rPr>
              <w:t>53.7%</w:t>
            </w:r>
          </w:p>
        </w:tc>
        <w:tc>
          <w:tcPr>
            <w:tcW w:w="1587" w:type="dxa"/>
            <w:shd w:val="clear" w:color="auto" w:fill="FBE9EF"/>
          </w:tcPr>
          <w:p w14:paraId="0680D9BD">
            <w:pPr>
              <w:keepNext/>
              <w:spacing w:after="0" w:line="240" w:lineRule="auto"/>
              <w:jc w:val="right"/>
            </w:pPr>
            <w:r>
              <w:rPr>
                <w:b w:val="0"/>
                <w:i w:val="0"/>
                <w:sz w:val="18"/>
              </w:rPr>
              <w:t>86.7%</w:t>
            </w:r>
          </w:p>
        </w:tc>
        <w:tc>
          <w:tcPr>
            <w:tcW w:w="1701" w:type="dxa"/>
            <w:shd w:val="clear" w:color="auto" w:fill="FBE9EF"/>
          </w:tcPr>
          <w:p w14:paraId="6715ED45">
            <w:pPr>
              <w:keepNext/>
              <w:spacing w:after="0" w:line="240" w:lineRule="auto"/>
              <w:jc w:val="right"/>
            </w:pPr>
            <w:r>
              <w:rPr>
                <w:b w:val="0"/>
                <w:i w:val="0"/>
                <w:sz w:val="18"/>
              </w:rPr>
              <w:t>38.5%</w:t>
            </w:r>
          </w:p>
        </w:tc>
        <w:tc>
          <w:tcPr>
            <w:tcW w:w="1020" w:type="dxa"/>
            <w:shd w:val="clear" w:color="auto" w:fill="FBE9EF"/>
          </w:tcPr>
          <w:p w14:paraId="5525B9EC">
            <w:pPr>
              <w:keepNext/>
              <w:spacing w:after="0" w:line="240" w:lineRule="auto"/>
              <w:jc w:val="right"/>
            </w:pPr>
            <w:r>
              <w:rPr>
                <w:b w:val="0"/>
                <w:i w:val="0"/>
                <w:sz w:val="18"/>
              </w:rPr>
              <w:t>0.800</w:t>
            </w:r>
          </w:p>
        </w:tc>
      </w:tr>
      <w:tr w14:paraId="0E0834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0138E2">
            <w:pPr>
              <w:spacing w:after="0" w:line="240" w:lineRule="auto"/>
            </w:pPr>
            <w:r>
              <w:rPr>
                <w:b w:val="0"/>
                <w:i w:val="0"/>
                <w:sz w:val="18"/>
              </w:rPr>
              <w:t>U-Systems (scanner)</w:t>
            </w:r>
          </w:p>
        </w:tc>
        <w:tc>
          <w:tcPr>
            <w:tcW w:w="907" w:type="dxa"/>
          </w:tcPr>
          <w:p w14:paraId="09A9D9ED">
            <w:pPr>
              <w:spacing w:after="0" w:line="240" w:lineRule="auto"/>
              <w:jc w:val="right"/>
            </w:pPr>
            <w:r>
              <w:rPr>
                <w:b w:val="0"/>
                <w:i w:val="0"/>
                <w:sz w:val="18"/>
              </w:rPr>
              <w:t>11</w:t>
            </w:r>
          </w:p>
        </w:tc>
        <w:tc>
          <w:tcPr>
            <w:tcW w:w="1361" w:type="dxa"/>
          </w:tcPr>
          <w:p w14:paraId="0E509078">
            <w:pPr>
              <w:spacing w:after="0" w:line="240" w:lineRule="auto"/>
              <w:jc w:val="right"/>
            </w:pPr>
            <w:r>
              <w:rPr>
                <w:b w:val="0"/>
                <w:i w:val="0"/>
                <w:sz w:val="18"/>
              </w:rPr>
              <w:t>72.7%</w:t>
            </w:r>
          </w:p>
        </w:tc>
        <w:tc>
          <w:tcPr>
            <w:tcW w:w="1587" w:type="dxa"/>
          </w:tcPr>
          <w:p w14:paraId="14AF8F06">
            <w:pPr>
              <w:spacing w:after="0" w:line="240" w:lineRule="auto"/>
              <w:jc w:val="right"/>
            </w:pPr>
            <w:r>
              <w:rPr>
                <w:b w:val="0"/>
                <w:i w:val="0"/>
                <w:sz w:val="18"/>
              </w:rPr>
              <w:t>50.0%</w:t>
            </w:r>
          </w:p>
        </w:tc>
        <w:tc>
          <w:tcPr>
            <w:tcW w:w="1701" w:type="dxa"/>
          </w:tcPr>
          <w:p w14:paraId="289742DC">
            <w:pPr>
              <w:spacing w:after="0" w:line="240" w:lineRule="auto"/>
              <w:jc w:val="right"/>
            </w:pPr>
            <w:r>
              <w:rPr>
                <w:b w:val="0"/>
                <w:i w:val="0"/>
                <w:sz w:val="18"/>
              </w:rPr>
              <w:t>77.8%</w:t>
            </w:r>
          </w:p>
        </w:tc>
        <w:tc>
          <w:tcPr>
            <w:tcW w:w="1020" w:type="dxa"/>
          </w:tcPr>
          <w:p w14:paraId="4A8484DB">
            <w:pPr>
              <w:spacing w:after="0" w:line="240" w:lineRule="auto"/>
              <w:jc w:val="right"/>
            </w:pPr>
            <w:r>
              <w:rPr>
                <w:b w:val="0"/>
                <w:i w:val="0"/>
                <w:sz w:val="18"/>
              </w:rPr>
              <w:t>0.722</w:t>
            </w:r>
          </w:p>
        </w:tc>
      </w:tr>
    </w:tbl>
    <w:p w14:paraId="79E7E748">
      <w:pPr>
        <w:spacing w:before="60" w:after="160"/>
      </w:pPr>
      <w:r>
        <w:rPr>
          <w:b w:val="0"/>
          <w:i/>
          <w:color w:val="555555"/>
          <w:sz w:val="17"/>
        </w:rPr>
        <w:t>BrEaST has only 35 test scans and U-Systems only a handful, so those rows are indicative, not conclusive.</w:t>
      </w:r>
    </w:p>
    <w:p w14:paraId="1527B786">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77AFAA8B">
      <w:pPr>
        <w:pStyle w:val="16"/>
        <w:spacing w:after="200"/>
        <w:jc w:val="center"/>
      </w:pPr>
      <w:r>
        <w:rPr>
          <w:b w:val="0"/>
          <w:i w:val="0"/>
        </w:rPr>
        <w:t>Figure 1. Confusion matrix (all 710 test scans) and ROC curves by hospital, at the notebook threshold 0.21. At 0.25 fewer benign scans are flagged.</w:t>
      </w:r>
    </w:p>
    <w:p w14:paraId="0B3946C8">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1ACA7D52">
      <w:pPr>
        <w:pStyle w:val="16"/>
        <w:spacing w:after="200"/>
        <w:jc w:val="center"/>
      </w:pPr>
      <w:r>
        <w:rPr>
          <w:b w:val="0"/>
          <w:i w:val="0"/>
        </w:rPr>
        <w:t>Figure 2. Training loss and validation macro-F1 by epoch (dotted line: start of full fine-tuning; dashed: chosen epoch 23).</w:t>
      </w:r>
    </w:p>
    <w:p w14:paraId="6EBE2E04">
      <w:pPr>
        <w:pStyle w:val="4"/>
      </w:pPr>
      <w:r>
        <w:t>6.8.8 The BUS-UCLM experiment</w:t>
      </w:r>
    </w:p>
    <w:p w14:paraId="2355C259">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54243F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0BF8C6C0">
            <w:pPr>
              <w:keepNext/>
              <w:spacing w:after="0" w:line="240" w:lineRule="auto"/>
            </w:pPr>
            <w:r>
              <w:rPr>
                <w:b/>
                <w:i w:val="0"/>
                <w:color w:val="FFFFFF"/>
                <w:sz w:val="18"/>
              </w:rPr>
              <w:t>Measure</w:t>
            </w:r>
          </w:p>
        </w:tc>
        <w:tc>
          <w:tcPr>
            <w:tcW w:w="2835" w:type="dxa"/>
            <w:shd w:val="clear" w:color="auto" w:fill="9E1B46"/>
          </w:tcPr>
          <w:p w14:paraId="549C3B22">
            <w:pPr>
              <w:keepNext/>
              <w:spacing w:after="0" w:line="240" w:lineRule="auto"/>
            </w:pPr>
            <w:r>
              <w:rPr>
                <w:b/>
                <w:i w:val="0"/>
                <w:color w:val="FFFFFF"/>
                <w:sz w:val="18"/>
              </w:rPr>
              <w:t>BUS-BRA model</w:t>
            </w:r>
          </w:p>
        </w:tc>
        <w:tc>
          <w:tcPr>
            <w:tcW w:w="2948" w:type="dxa"/>
            <w:shd w:val="clear" w:color="auto" w:fill="9E1B46"/>
          </w:tcPr>
          <w:p w14:paraId="5BFFCF5B">
            <w:pPr>
              <w:keepNext/>
              <w:spacing w:after="0" w:line="240" w:lineRule="auto"/>
            </w:pPr>
            <w:r>
              <w:rPr>
                <w:b/>
                <w:i w:val="0"/>
                <w:color w:val="FFFFFF"/>
                <w:sz w:val="18"/>
              </w:rPr>
              <w:t>UCLM model</w:t>
            </w:r>
          </w:p>
        </w:tc>
      </w:tr>
      <w:tr w14:paraId="111A2A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821CF27">
            <w:pPr>
              <w:keepNext/>
              <w:spacing w:after="0" w:line="240" w:lineRule="auto"/>
            </w:pPr>
            <w:r>
              <w:rPr>
                <w:b w:val="0"/>
                <w:i w:val="0"/>
                <w:sz w:val="18"/>
              </w:rPr>
              <w:t>AUC, all test scans</w:t>
            </w:r>
          </w:p>
        </w:tc>
        <w:tc>
          <w:tcPr>
            <w:tcW w:w="2835" w:type="dxa"/>
          </w:tcPr>
          <w:p w14:paraId="70C2FC0C">
            <w:pPr>
              <w:keepNext/>
              <w:spacing w:after="0" w:line="240" w:lineRule="auto"/>
            </w:pPr>
            <w:r>
              <w:rPr>
                <w:b w:val="0"/>
                <w:i w:val="0"/>
                <w:sz w:val="18"/>
              </w:rPr>
              <w:t>0.869</w:t>
            </w:r>
          </w:p>
        </w:tc>
        <w:tc>
          <w:tcPr>
            <w:tcW w:w="2948" w:type="dxa"/>
          </w:tcPr>
          <w:p w14:paraId="20E6E739">
            <w:pPr>
              <w:keepNext/>
              <w:spacing w:after="0" w:line="240" w:lineRule="auto"/>
            </w:pPr>
            <w:r>
              <w:rPr>
                <w:b w:val="0"/>
                <w:i w:val="0"/>
                <w:sz w:val="18"/>
              </w:rPr>
              <w:t>0.868</w:t>
            </w:r>
          </w:p>
        </w:tc>
      </w:tr>
      <w:tr w14:paraId="71DB9D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42D7038E">
            <w:pPr>
              <w:keepNext/>
              <w:spacing w:after="0" w:line="240" w:lineRule="auto"/>
            </w:pPr>
            <w:r>
              <w:rPr>
                <w:b w:val="0"/>
                <w:i w:val="0"/>
                <w:sz w:val="18"/>
              </w:rPr>
              <w:t>AUC, BUS-BRA unseen patients</w:t>
            </w:r>
          </w:p>
        </w:tc>
        <w:tc>
          <w:tcPr>
            <w:tcW w:w="2835" w:type="dxa"/>
            <w:shd w:val="clear" w:color="auto" w:fill="FBE9EF"/>
          </w:tcPr>
          <w:p w14:paraId="71B7B17E">
            <w:pPr>
              <w:keepNext/>
              <w:spacing w:after="0" w:line="240" w:lineRule="auto"/>
            </w:pPr>
            <w:r>
              <w:rPr>
                <w:b w:val="0"/>
                <w:i w:val="0"/>
                <w:sz w:val="18"/>
              </w:rPr>
              <w:t>0.866</w:t>
            </w:r>
          </w:p>
        </w:tc>
        <w:tc>
          <w:tcPr>
            <w:tcW w:w="2948" w:type="dxa"/>
            <w:shd w:val="clear" w:color="auto" w:fill="FBE9EF"/>
          </w:tcPr>
          <w:p w14:paraId="3A8C9360">
            <w:pPr>
              <w:keepNext/>
              <w:spacing w:after="0" w:line="240" w:lineRule="auto"/>
            </w:pPr>
            <w:r>
              <w:rPr>
                <w:b w:val="0"/>
                <w:i w:val="0"/>
                <w:sz w:val="18"/>
              </w:rPr>
              <w:t>0.863</w:t>
            </w:r>
          </w:p>
        </w:tc>
      </w:tr>
      <w:tr w14:paraId="179EA1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189C00F8">
            <w:pPr>
              <w:keepNext/>
              <w:spacing w:after="0" w:line="240" w:lineRule="auto"/>
            </w:pPr>
            <w:r>
              <w:rPr>
                <w:b w:val="0"/>
                <w:i w:val="0"/>
                <w:sz w:val="18"/>
              </w:rPr>
              <w:t>Cancers caught (notebook threshold)</w:t>
            </w:r>
          </w:p>
        </w:tc>
        <w:tc>
          <w:tcPr>
            <w:tcW w:w="2835" w:type="dxa"/>
          </w:tcPr>
          <w:p w14:paraId="521AA72C">
            <w:pPr>
              <w:keepNext/>
              <w:spacing w:after="0" w:line="240" w:lineRule="auto"/>
            </w:pPr>
            <w:r>
              <w:rPr>
                <w:b w:val="0"/>
                <w:i w:val="0"/>
                <w:sz w:val="18"/>
              </w:rPr>
              <w:t>90.8%</w:t>
            </w:r>
          </w:p>
        </w:tc>
        <w:tc>
          <w:tcPr>
            <w:tcW w:w="2948" w:type="dxa"/>
          </w:tcPr>
          <w:p w14:paraId="5B6F98E4">
            <w:pPr>
              <w:keepNext/>
              <w:spacing w:after="0" w:line="240" w:lineRule="auto"/>
            </w:pPr>
            <w:r>
              <w:rPr>
                <w:b w:val="0"/>
                <w:i w:val="0"/>
                <w:sz w:val="18"/>
              </w:rPr>
              <w:t>85.4%</w:t>
            </w:r>
          </w:p>
        </w:tc>
      </w:tr>
      <w:tr w14:paraId="4237D3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F4E7918">
            <w:pPr>
              <w:keepNext/>
              <w:spacing w:after="0" w:line="240" w:lineRule="auto"/>
            </w:pPr>
            <w:r>
              <w:rPr>
                <w:b w:val="0"/>
                <w:i w:val="0"/>
                <w:sz w:val="18"/>
              </w:rPr>
              <w:t>Benign cleared (notebook threshold)</w:t>
            </w:r>
          </w:p>
        </w:tc>
        <w:tc>
          <w:tcPr>
            <w:tcW w:w="2835" w:type="dxa"/>
            <w:shd w:val="clear" w:color="auto" w:fill="FBE9EF"/>
          </w:tcPr>
          <w:p w14:paraId="4C8B841F">
            <w:pPr>
              <w:keepNext/>
              <w:spacing w:after="0" w:line="240" w:lineRule="auto"/>
            </w:pPr>
            <w:r>
              <w:rPr>
                <w:b w:val="0"/>
                <w:i w:val="0"/>
                <w:sz w:val="18"/>
              </w:rPr>
              <w:t>57.4%</w:t>
            </w:r>
          </w:p>
        </w:tc>
        <w:tc>
          <w:tcPr>
            <w:tcW w:w="2948" w:type="dxa"/>
            <w:shd w:val="clear" w:color="auto" w:fill="FBE9EF"/>
          </w:tcPr>
          <w:p w14:paraId="0AC126A9">
            <w:pPr>
              <w:keepNext/>
              <w:spacing w:after="0" w:line="240" w:lineRule="auto"/>
            </w:pPr>
            <w:r>
              <w:rPr>
                <w:b w:val="0"/>
                <w:i w:val="0"/>
                <w:sz w:val="18"/>
              </w:rPr>
              <w:t>62.1%</w:t>
            </w:r>
          </w:p>
        </w:tc>
      </w:tr>
      <w:tr w14:paraId="6841A7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6E5A7F8">
            <w:pPr>
              <w:spacing w:after="0" w:line="240" w:lineRule="auto"/>
            </w:pPr>
            <w:r>
              <w:rPr>
                <w:b w:val="0"/>
                <w:i w:val="0"/>
                <w:sz w:val="18"/>
              </w:rPr>
              <w:t>Screening threshold fitted</w:t>
            </w:r>
          </w:p>
        </w:tc>
        <w:tc>
          <w:tcPr>
            <w:tcW w:w="2835" w:type="dxa"/>
          </w:tcPr>
          <w:p w14:paraId="3F6C4939">
            <w:pPr>
              <w:spacing w:after="0" w:line="240" w:lineRule="auto"/>
            </w:pPr>
            <w:r>
              <w:rPr>
                <w:b w:val="0"/>
                <w:i w:val="0"/>
                <w:sz w:val="18"/>
              </w:rPr>
              <w:t>0.21</w:t>
            </w:r>
          </w:p>
        </w:tc>
        <w:tc>
          <w:tcPr>
            <w:tcW w:w="2948" w:type="dxa"/>
          </w:tcPr>
          <w:p w14:paraId="41D8D749">
            <w:pPr>
              <w:spacing w:after="0" w:line="240" w:lineRule="auto"/>
            </w:pPr>
            <w:r>
              <w:rPr>
                <w:b w:val="0"/>
                <w:i w:val="0"/>
                <w:sz w:val="18"/>
              </w:rPr>
              <w:t>0.13</w:t>
            </w:r>
          </w:p>
        </w:tc>
      </w:tr>
    </w:tbl>
    <w:p w14:paraId="748024B6">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74B9D092">
      <w:pPr>
        <w:pStyle w:val="3"/>
      </w:pPr>
      <w:bookmarkStart w:id="34" w:name="_Toc20590"/>
      <w:r>
        <w:t>6.9 Rejecting uploads that are not breast ultrasounds</w:t>
      </w:r>
      <w:bookmarkEnd w:id="34"/>
    </w:p>
    <w:p w14:paraId="57194D06">
      <w:r>
        <w:rPr>
          <w:b w:val="0"/>
          <w:i w:val="0"/>
        </w:rPr>
        <w:t>People will upload the wrong image. A classifier would still answer normal, benign or malignant for a selfie or an X-ray, so the server runs two checks first.</w:t>
      </w:r>
    </w:p>
    <w:p w14:paraId="544AFE04">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0999FFEE">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255967B3">
      <w:pPr>
        <w:pStyle w:val="23"/>
      </w:pPr>
      <w:r>
        <w:rPr>
          <w:b/>
          <w:i w:val="0"/>
        </w:rPr>
        <w:t>Held-out tests of the gate:</w:t>
      </w:r>
      <w:r>
        <w:rPr>
          <w:b w:val="0"/>
          <w:i w:val="0"/>
        </w:rPr>
        <w:t xml:space="preserve"> photos of other categories (colour and grayscale), other chest X-rays, and brain MRIs, an image type it never saw.</w:t>
      </w:r>
    </w:p>
    <w:p w14:paraId="72510D2F">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0AFCF8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3CA10973">
            <w:pPr>
              <w:keepNext/>
              <w:spacing w:after="0" w:line="240" w:lineRule="auto"/>
            </w:pPr>
            <w:r>
              <w:rPr>
                <w:b/>
                <w:i w:val="0"/>
                <w:color w:val="FFFFFF"/>
                <w:sz w:val="18"/>
              </w:rPr>
              <w:t>Uploaded images</w:t>
            </w:r>
          </w:p>
        </w:tc>
        <w:tc>
          <w:tcPr>
            <w:tcW w:w="907" w:type="dxa"/>
            <w:shd w:val="clear" w:color="auto" w:fill="9E1B46"/>
          </w:tcPr>
          <w:p w14:paraId="086A016C">
            <w:pPr>
              <w:keepNext/>
              <w:spacing w:after="0" w:line="240" w:lineRule="auto"/>
              <w:jc w:val="right"/>
            </w:pPr>
            <w:r>
              <w:rPr>
                <w:b/>
                <w:i w:val="0"/>
                <w:color w:val="FFFFFF"/>
                <w:sz w:val="18"/>
              </w:rPr>
              <w:t>Count</w:t>
            </w:r>
          </w:p>
        </w:tc>
        <w:tc>
          <w:tcPr>
            <w:tcW w:w="1644" w:type="dxa"/>
            <w:shd w:val="clear" w:color="auto" w:fill="9E1B46"/>
          </w:tcPr>
          <w:p w14:paraId="0D431E24">
            <w:pPr>
              <w:keepNext/>
              <w:spacing w:after="0" w:line="240" w:lineRule="auto"/>
              <w:jc w:val="right"/>
            </w:pPr>
            <w:r>
              <w:rPr>
                <w:b/>
                <w:i w:val="0"/>
                <w:color w:val="FFFFFF"/>
                <w:sz w:val="18"/>
              </w:rPr>
              <w:t>Rejected by colour</w:t>
            </w:r>
          </w:p>
        </w:tc>
        <w:tc>
          <w:tcPr>
            <w:tcW w:w="1644" w:type="dxa"/>
            <w:shd w:val="clear" w:color="auto" w:fill="9E1B46"/>
          </w:tcPr>
          <w:p w14:paraId="286647D0">
            <w:pPr>
              <w:keepNext/>
              <w:spacing w:after="0" w:line="240" w:lineRule="auto"/>
              <w:jc w:val="right"/>
            </w:pPr>
            <w:r>
              <w:rPr>
                <w:b/>
                <w:i w:val="0"/>
                <w:color w:val="FFFFFF"/>
                <w:sz w:val="18"/>
              </w:rPr>
              <w:t>Rejected by gate</w:t>
            </w:r>
          </w:p>
        </w:tc>
        <w:tc>
          <w:tcPr>
            <w:tcW w:w="1701" w:type="dxa"/>
            <w:shd w:val="clear" w:color="auto" w:fill="9E1B46"/>
          </w:tcPr>
          <w:p w14:paraId="6177DF12">
            <w:pPr>
              <w:keepNext/>
              <w:spacing w:after="0" w:line="240" w:lineRule="auto"/>
              <w:jc w:val="right"/>
            </w:pPr>
            <w:r>
              <w:rPr>
                <w:b/>
                <w:i w:val="0"/>
                <w:color w:val="FFFFFF"/>
                <w:sz w:val="18"/>
              </w:rPr>
              <w:t>Rejected in total</w:t>
            </w:r>
          </w:p>
        </w:tc>
      </w:tr>
      <w:tr w14:paraId="14A37C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04F03B4">
            <w:pPr>
              <w:keepNext/>
              <w:spacing w:after="0" w:line="240" w:lineRule="auto"/>
            </w:pPr>
            <w:r>
              <w:rPr>
                <w:b w:val="0"/>
                <w:i w:val="0"/>
                <w:sz w:val="18"/>
              </w:rPr>
              <w:t>Test ultrasounds (should pass)</w:t>
            </w:r>
          </w:p>
        </w:tc>
        <w:tc>
          <w:tcPr>
            <w:tcW w:w="907" w:type="dxa"/>
          </w:tcPr>
          <w:p w14:paraId="63CB4054">
            <w:pPr>
              <w:keepNext/>
              <w:spacing w:after="0" w:line="240" w:lineRule="auto"/>
              <w:jc w:val="right"/>
            </w:pPr>
            <w:r>
              <w:rPr>
                <w:b w:val="0"/>
                <w:i w:val="0"/>
                <w:sz w:val="18"/>
              </w:rPr>
              <w:t>710</w:t>
            </w:r>
          </w:p>
        </w:tc>
        <w:tc>
          <w:tcPr>
            <w:tcW w:w="1644" w:type="dxa"/>
          </w:tcPr>
          <w:p w14:paraId="200544FA">
            <w:pPr>
              <w:keepNext/>
              <w:spacing w:after="0" w:line="240" w:lineRule="auto"/>
              <w:jc w:val="right"/>
            </w:pPr>
            <w:r>
              <w:rPr>
                <w:b w:val="0"/>
                <w:i w:val="0"/>
                <w:sz w:val="18"/>
              </w:rPr>
              <w:t>0.0%</w:t>
            </w:r>
          </w:p>
        </w:tc>
        <w:tc>
          <w:tcPr>
            <w:tcW w:w="1644" w:type="dxa"/>
          </w:tcPr>
          <w:p w14:paraId="270D3747">
            <w:pPr>
              <w:keepNext/>
              <w:spacing w:after="0" w:line="240" w:lineRule="auto"/>
              <w:jc w:val="right"/>
            </w:pPr>
            <w:r>
              <w:rPr>
                <w:b w:val="0"/>
                <w:i w:val="0"/>
                <w:sz w:val="18"/>
              </w:rPr>
              <w:t>0.0%</w:t>
            </w:r>
          </w:p>
        </w:tc>
        <w:tc>
          <w:tcPr>
            <w:tcW w:w="1701" w:type="dxa"/>
          </w:tcPr>
          <w:p w14:paraId="7BDAD124">
            <w:pPr>
              <w:keepNext/>
              <w:spacing w:after="0" w:line="240" w:lineRule="auto"/>
              <w:jc w:val="right"/>
            </w:pPr>
            <w:r>
              <w:rPr>
                <w:b w:val="0"/>
                <w:i w:val="0"/>
                <w:sz w:val="18"/>
              </w:rPr>
              <w:t>0.0%</w:t>
            </w:r>
          </w:p>
        </w:tc>
      </w:tr>
      <w:tr w14:paraId="5A07FE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3BC14AF4">
            <w:pPr>
              <w:keepNext/>
              <w:spacing w:after="0" w:line="240" w:lineRule="auto"/>
            </w:pPr>
            <w:r>
              <w:rPr>
                <w:b w:val="0"/>
                <w:i w:val="0"/>
                <w:sz w:val="18"/>
              </w:rPr>
              <w:t>Colour photos, unseen categories</w:t>
            </w:r>
          </w:p>
        </w:tc>
        <w:tc>
          <w:tcPr>
            <w:tcW w:w="907" w:type="dxa"/>
            <w:shd w:val="clear" w:color="auto" w:fill="FBE9EF"/>
          </w:tcPr>
          <w:p w14:paraId="41A92FA9">
            <w:pPr>
              <w:keepNext/>
              <w:spacing w:after="0" w:line="240" w:lineRule="auto"/>
              <w:jc w:val="right"/>
            </w:pPr>
            <w:r>
              <w:rPr>
                <w:b w:val="0"/>
                <w:i w:val="0"/>
                <w:sz w:val="18"/>
              </w:rPr>
              <w:t>300</w:t>
            </w:r>
          </w:p>
        </w:tc>
        <w:tc>
          <w:tcPr>
            <w:tcW w:w="1644" w:type="dxa"/>
            <w:shd w:val="clear" w:color="auto" w:fill="FBE9EF"/>
          </w:tcPr>
          <w:p w14:paraId="5E2B86D4">
            <w:pPr>
              <w:keepNext/>
              <w:spacing w:after="0" w:line="240" w:lineRule="auto"/>
              <w:jc w:val="right"/>
            </w:pPr>
            <w:r>
              <w:rPr>
                <w:b w:val="0"/>
                <w:i w:val="0"/>
                <w:sz w:val="18"/>
              </w:rPr>
              <w:t>90.3%</w:t>
            </w:r>
          </w:p>
        </w:tc>
        <w:tc>
          <w:tcPr>
            <w:tcW w:w="1644" w:type="dxa"/>
            <w:shd w:val="clear" w:color="auto" w:fill="FBE9EF"/>
          </w:tcPr>
          <w:p w14:paraId="7B1E55EF">
            <w:pPr>
              <w:keepNext/>
              <w:spacing w:after="0" w:line="240" w:lineRule="auto"/>
              <w:jc w:val="right"/>
            </w:pPr>
            <w:r>
              <w:rPr>
                <w:b w:val="0"/>
                <w:i w:val="0"/>
                <w:sz w:val="18"/>
              </w:rPr>
              <w:t>98.0%</w:t>
            </w:r>
          </w:p>
        </w:tc>
        <w:tc>
          <w:tcPr>
            <w:tcW w:w="1701" w:type="dxa"/>
            <w:shd w:val="clear" w:color="auto" w:fill="FBE9EF"/>
          </w:tcPr>
          <w:p w14:paraId="4FFD9484">
            <w:pPr>
              <w:keepNext/>
              <w:spacing w:after="0" w:line="240" w:lineRule="auto"/>
              <w:jc w:val="right"/>
            </w:pPr>
            <w:r>
              <w:rPr>
                <w:b w:val="0"/>
                <w:i w:val="0"/>
                <w:sz w:val="18"/>
              </w:rPr>
              <w:t>99.0%</w:t>
            </w:r>
          </w:p>
        </w:tc>
      </w:tr>
      <w:tr w14:paraId="67D22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4392969">
            <w:pPr>
              <w:keepNext/>
              <w:spacing w:after="0" w:line="240" w:lineRule="auto"/>
            </w:pPr>
            <w:r>
              <w:rPr>
                <w:b w:val="0"/>
                <w:i w:val="0"/>
                <w:sz w:val="18"/>
              </w:rPr>
              <w:t>Grayscale photos, unseen categories</w:t>
            </w:r>
          </w:p>
        </w:tc>
        <w:tc>
          <w:tcPr>
            <w:tcW w:w="907" w:type="dxa"/>
          </w:tcPr>
          <w:p w14:paraId="0E39253D">
            <w:pPr>
              <w:keepNext/>
              <w:spacing w:after="0" w:line="240" w:lineRule="auto"/>
              <w:jc w:val="right"/>
            </w:pPr>
            <w:r>
              <w:rPr>
                <w:b w:val="0"/>
                <w:i w:val="0"/>
                <w:sz w:val="18"/>
              </w:rPr>
              <w:t>300</w:t>
            </w:r>
          </w:p>
        </w:tc>
        <w:tc>
          <w:tcPr>
            <w:tcW w:w="1644" w:type="dxa"/>
          </w:tcPr>
          <w:p w14:paraId="571D4235">
            <w:pPr>
              <w:keepNext/>
              <w:spacing w:after="0" w:line="240" w:lineRule="auto"/>
              <w:jc w:val="right"/>
            </w:pPr>
            <w:r>
              <w:rPr>
                <w:b w:val="0"/>
                <w:i w:val="0"/>
                <w:sz w:val="18"/>
              </w:rPr>
              <w:t>0.0%</w:t>
            </w:r>
          </w:p>
        </w:tc>
        <w:tc>
          <w:tcPr>
            <w:tcW w:w="1644" w:type="dxa"/>
          </w:tcPr>
          <w:p w14:paraId="77F391B3">
            <w:pPr>
              <w:keepNext/>
              <w:spacing w:after="0" w:line="240" w:lineRule="auto"/>
              <w:jc w:val="right"/>
            </w:pPr>
            <w:r>
              <w:rPr>
                <w:b w:val="0"/>
                <w:i w:val="0"/>
                <w:sz w:val="18"/>
              </w:rPr>
              <w:t>98.0%</w:t>
            </w:r>
          </w:p>
        </w:tc>
        <w:tc>
          <w:tcPr>
            <w:tcW w:w="1701" w:type="dxa"/>
          </w:tcPr>
          <w:p w14:paraId="0266E752">
            <w:pPr>
              <w:keepNext/>
              <w:spacing w:after="0" w:line="240" w:lineRule="auto"/>
              <w:jc w:val="right"/>
            </w:pPr>
            <w:r>
              <w:rPr>
                <w:b w:val="0"/>
                <w:i w:val="0"/>
                <w:sz w:val="18"/>
              </w:rPr>
              <w:t>98.0%</w:t>
            </w:r>
          </w:p>
        </w:tc>
      </w:tr>
      <w:tr w14:paraId="1F8666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5F215A8">
            <w:pPr>
              <w:keepNext/>
              <w:spacing w:after="0" w:line="240" w:lineRule="auto"/>
            </w:pPr>
            <w:r>
              <w:rPr>
                <w:b w:val="0"/>
                <w:i w:val="0"/>
                <w:sz w:val="18"/>
              </w:rPr>
              <w:t>Chest X-rays, held out</w:t>
            </w:r>
          </w:p>
        </w:tc>
        <w:tc>
          <w:tcPr>
            <w:tcW w:w="907" w:type="dxa"/>
            <w:shd w:val="clear" w:color="auto" w:fill="FBE9EF"/>
          </w:tcPr>
          <w:p w14:paraId="77725DDF">
            <w:pPr>
              <w:keepNext/>
              <w:spacing w:after="0" w:line="240" w:lineRule="auto"/>
              <w:jc w:val="right"/>
            </w:pPr>
            <w:r>
              <w:rPr>
                <w:b w:val="0"/>
                <w:i w:val="0"/>
                <w:sz w:val="18"/>
              </w:rPr>
              <w:t>300</w:t>
            </w:r>
          </w:p>
        </w:tc>
        <w:tc>
          <w:tcPr>
            <w:tcW w:w="1644" w:type="dxa"/>
            <w:shd w:val="clear" w:color="auto" w:fill="FBE9EF"/>
          </w:tcPr>
          <w:p w14:paraId="66D01505">
            <w:pPr>
              <w:keepNext/>
              <w:spacing w:after="0" w:line="240" w:lineRule="auto"/>
              <w:jc w:val="right"/>
            </w:pPr>
            <w:r>
              <w:rPr>
                <w:b w:val="0"/>
                <w:i w:val="0"/>
                <w:sz w:val="18"/>
              </w:rPr>
              <w:t>0.0%</w:t>
            </w:r>
          </w:p>
        </w:tc>
        <w:tc>
          <w:tcPr>
            <w:tcW w:w="1644" w:type="dxa"/>
            <w:shd w:val="clear" w:color="auto" w:fill="FBE9EF"/>
          </w:tcPr>
          <w:p w14:paraId="149678BD">
            <w:pPr>
              <w:keepNext/>
              <w:spacing w:after="0" w:line="240" w:lineRule="auto"/>
              <w:jc w:val="right"/>
            </w:pPr>
            <w:r>
              <w:rPr>
                <w:b w:val="0"/>
                <w:i w:val="0"/>
                <w:sz w:val="18"/>
              </w:rPr>
              <w:t>100.0%</w:t>
            </w:r>
          </w:p>
        </w:tc>
        <w:tc>
          <w:tcPr>
            <w:tcW w:w="1701" w:type="dxa"/>
            <w:shd w:val="clear" w:color="auto" w:fill="FBE9EF"/>
          </w:tcPr>
          <w:p w14:paraId="4B87A60D">
            <w:pPr>
              <w:keepNext/>
              <w:spacing w:after="0" w:line="240" w:lineRule="auto"/>
              <w:jc w:val="right"/>
            </w:pPr>
            <w:r>
              <w:rPr>
                <w:b w:val="0"/>
                <w:i w:val="0"/>
                <w:sz w:val="18"/>
              </w:rPr>
              <w:t>100.0%</w:t>
            </w:r>
          </w:p>
        </w:tc>
      </w:tr>
      <w:tr w14:paraId="7EAEF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7A26F447">
            <w:pPr>
              <w:spacing w:after="0" w:line="240" w:lineRule="auto"/>
            </w:pPr>
            <w:r>
              <w:rPr>
                <w:b w:val="0"/>
                <w:i w:val="0"/>
                <w:sz w:val="18"/>
              </w:rPr>
              <w:t>Brain MRI, never seen</w:t>
            </w:r>
          </w:p>
        </w:tc>
        <w:tc>
          <w:tcPr>
            <w:tcW w:w="907" w:type="dxa"/>
          </w:tcPr>
          <w:p w14:paraId="21A74C5F">
            <w:pPr>
              <w:spacing w:after="0" w:line="240" w:lineRule="auto"/>
              <w:jc w:val="right"/>
            </w:pPr>
            <w:r>
              <w:rPr>
                <w:b w:val="0"/>
                <w:i w:val="0"/>
                <w:sz w:val="18"/>
              </w:rPr>
              <w:t>250</w:t>
            </w:r>
          </w:p>
        </w:tc>
        <w:tc>
          <w:tcPr>
            <w:tcW w:w="1644" w:type="dxa"/>
          </w:tcPr>
          <w:p w14:paraId="7296DBAB">
            <w:pPr>
              <w:spacing w:after="0" w:line="240" w:lineRule="auto"/>
              <w:jc w:val="right"/>
            </w:pPr>
            <w:r>
              <w:rPr>
                <w:b w:val="0"/>
                <w:i w:val="0"/>
                <w:sz w:val="18"/>
              </w:rPr>
              <w:t>0.0%</w:t>
            </w:r>
          </w:p>
        </w:tc>
        <w:tc>
          <w:tcPr>
            <w:tcW w:w="1644" w:type="dxa"/>
          </w:tcPr>
          <w:p w14:paraId="37A57F10">
            <w:pPr>
              <w:spacing w:after="0" w:line="240" w:lineRule="auto"/>
              <w:jc w:val="right"/>
            </w:pPr>
            <w:r>
              <w:rPr>
                <w:b w:val="0"/>
                <w:i w:val="0"/>
                <w:sz w:val="18"/>
              </w:rPr>
              <w:t>94.4%</w:t>
            </w:r>
          </w:p>
        </w:tc>
        <w:tc>
          <w:tcPr>
            <w:tcW w:w="1701" w:type="dxa"/>
          </w:tcPr>
          <w:p w14:paraId="20EC0FF0">
            <w:pPr>
              <w:spacing w:after="0" w:line="240" w:lineRule="auto"/>
              <w:jc w:val="right"/>
            </w:pPr>
            <w:r>
              <w:rPr>
                <w:b w:val="0"/>
                <w:i w:val="0"/>
                <w:sz w:val="18"/>
              </w:rPr>
              <w:t>94.4%</w:t>
            </w:r>
          </w:p>
        </w:tc>
      </w:tr>
    </w:tbl>
    <w:p w14:paraId="27155DEF">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26E06295">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297D8221">
      <w:pPr>
        <w:pStyle w:val="16"/>
        <w:spacing w:after="200"/>
        <w:jc w:val="center"/>
      </w:pPr>
      <w:r>
        <w:rPr>
          <w:b w:val="0"/>
          <w:i w:val="0"/>
        </w:rPr>
        <w:t>Figure 3. Score distributions of the original gate for ultrasounds and the other image types (log scale).</w:t>
      </w:r>
    </w:p>
    <w:p w14:paraId="1D951546">
      <w:pPr>
        <w:pStyle w:val="4"/>
      </w:pPr>
      <w:r>
        <w:t>Gate update (20 September 2026): refusing ultrasounds of other organs</w:t>
      </w:r>
    </w:p>
    <w:p w14:paraId="72EDD13C">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448C2111">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3E58E116">
      <w:pPr>
        <w:pStyle w:val="23"/>
      </w:pPr>
      <w:r>
        <w:rPr>
          <w:b/>
          <w:i w:val="0"/>
        </w:rPr>
        <w:t>Threshold:</w:t>
      </w:r>
      <w:r>
        <w:rPr>
          <w:b w:val="0"/>
          <w:i w:val="0"/>
        </w:rPr>
        <w:t xml:space="preserve"> the lower of 0.5 and the 1st percentile of validation breast scores, now 0.452 (was 0.500), so about 99% of validation breast scans still pass.</w:t>
      </w:r>
    </w:p>
    <w:p w14:paraId="77B36EE3">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358CD592">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78F570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6A317CF">
            <w:pPr>
              <w:keepNext/>
              <w:spacing w:after="0" w:line="240" w:lineRule="auto"/>
            </w:pPr>
            <w:r>
              <w:rPr>
                <w:b/>
                <w:i w:val="0"/>
                <w:color w:val="FFFFFF"/>
                <w:sz w:val="18"/>
              </w:rPr>
              <w:t>Held-out images</w:t>
            </w:r>
          </w:p>
        </w:tc>
        <w:tc>
          <w:tcPr>
            <w:tcW w:w="907" w:type="dxa"/>
            <w:shd w:val="clear" w:color="auto" w:fill="9E1B46"/>
          </w:tcPr>
          <w:p w14:paraId="2C7208CA">
            <w:pPr>
              <w:keepNext/>
              <w:spacing w:after="0" w:line="240" w:lineRule="auto"/>
              <w:jc w:val="right"/>
            </w:pPr>
            <w:r>
              <w:rPr>
                <w:b/>
                <w:i w:val="0"/>
                <w:color w:val="FFFFFF"/>
                <w:sz w:val="18"/>
              </w:rPr>
              <w:t>Count</w:t>
            </w:r>
          </w:p>
        </w:tc>
        <w:tc>
          <w:tcPr>
            <w:tcW w:w="1984" w:type="dxa"/>
            <w:shd w:val="clear" w:color="auto" w:fill="9E1B46"/>
          </w:tcPr>
          <w:p w14:paraId="52143B39">
            <w:pPr>
              <w:keepNext/>
              <w:spacing w:after="0" w:line="240" w:lineRule="auto"/>
              <w:jc w:val="right"/>
            </w:pPr>
            <w:r>
              <w:rPr>
                <w:b/>
                <w:i w:val="0"/>
                <w:color w:val="FFFFFF"/>
                <w:sz w:val="18"/>
              </w:rPr>
              <w:t>Refused by the old gate</w:t>
            </w:r>
          </w:p>
        </w:tc>
        <w:tc>
          <w:tcPr>
            <w:tcW w:w="1984" w:type="dxa"/>
            <w:shd w:val="clear" w:color="auto" w:fill="9E1B46"/>
          </w:tcPr>
          <w:p w14:paraId="4FD79469">
            <w:pPr>
              <w:keepNext/>
              <w:spacing w:after="0" w:line="240" w:lineRule="auto"/>
              <w:jc w:val="right"/>
            </w:pPr>
            <w:r>
              <w:rPr>
                <w:b/>
                <w:i w:val="0"/>
                <w:color w:val="FFFFFF"/>
                <w:sz w:val="18"/>
              </w:rPr>
              <w:t>Refused by the updated gate</w:t>
            </w:r>
          </w:p>
        </w:tc>
      </w:tr>
      <w:tr w14:paraId="352DB0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9663F8F">
            <w:pPr>
              <w:keepNext/>
              <w:spacing w:after="0" w:line="240" w:lineRule="auto"/>
            </w:pPr>
            <w:r>
              <w:rPr>
                <w:b w:val="0"/>
                <w:i w:val="0"/>
                <w:sz w:val="18"/>
              </w:rPr>
              <w:t>Breast test ultrasounds (must pass; rejected = wrong)</w:t>
            </w:r>
          </w:p>
        </w:tc>
        <w:tc>
          <w:tcPr>
            <w:tcW w:w="907" w:type="dxa"/>
          </w:tcPr>
          <w:p w14:paraId="12132F61">
            <w:pPr>
              <w:keepNext/>
              <w:spacing w:after="0" w:line="240" w:lineRule="auto"/>
              <w:jc w:val="right"/>
            </w:pPr>
            <w:r>
              <w:rPr>
                <w:b w:val="0"/>
                <w:i w:val="0"/>
                <w:sz w:val="18"/>
              </w:rPr>
              <w:t>710</w:t>
            </w:r>
          </w:p>
        </w:tc>
        <w:tc>
          <w:tcPr>
            <w:tcW w:w="1984" w:type="dxa"/>
          </w:tcPr>
          <w:p w14:paraId="2C538261">
            <w:pPr>
              <w:keepNext/>
              <w:spacing w:after="0" w:line="240" w:lineRule="auto"/>
              <w:jc w:val="right"/>
            </w:pPr>
            <w:r>
              <w:rPr>
                <w:b w:val="0"/>
                <w:i w:val="0"/>
                <w:sz w:val="18"/>
              </w:rPr>
              <w:t>0.0%</w:t>
            </w:r>
          </w:p>
        </w:tc>
        <w:tc>
          <w:tcPr>
            <w:tcW w:w="1984" w:type="dxa"/>
          </w:tcPr>
          <w:p w14:paraId="35BDB4C6">
            <w:pPr>
              <w:keepNext/>
              <w:spacing w:after="0" w:line="240" w:lineRule="auto"/>
              <w:jc w:val="right"/>
            </w:pPr>
            <w:r>
              <w:rPr>
                <w:b w:val="0"/>
                <w:i w:val="0"/>
                <w:sz w:val="18"/>
              </w:rPr>
              <w:t>0.3%</w:t>
            </w:r>
          </w:p>
        </w:tc>
      </w:tr>
      <w:tr w14:paraId="215266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AEF2873">
            <w:pPr>
              <w:keepNext/>
              <w:spacing w:after="0" w:line="240" w:lineRule="auto"/>
            </w:pPr>
            <w:r>
              <w:rPr>
                <w:b w:val="0"/>
                <w:i w:val="0"/>
                <w:sz w:val="18"/>
              </w:rPr>
              <w:t>Colour and grayscale photos, unseen categories</w:t>
            </w:r>
          </w:p>
        </w:tc>
        <w:tc>
          <w:tcPr>
            <w:tcW w:w="907" w:type="dxa"/>
            <w:shd w:val="clear" w:color="auto" w:fill="FBE9EF"/>
          </w:tcPr>
          <w:p w14:paraId="3CD69E9F">
            <w:pPr>
              <w:keepNext/>
              <w:spacing w:after="0" w:line="240" w:lineRule="auto"/>
              <w:jc w:val="right"/>
            </w:pPr>
            <w:r>
              <w:rPr>
                <w:b w:val="0"/>
                <w:i w:val="0"/>
                <w:sz w:val="18"/>
              </w:rPr>
              <w:t>300</w:t>
            </w:r>
          </w:p>
        </w:tc>
        <w:tc>
          <w:tcPr>
            <w:tcW w:w="1984" w:type="dxa"/>
            <w:shd w:val="clear" w:color="auto" w:fill="FBE9EF"/>
          </w:tcPr>
          <w:p w14:paraId="2AD243C5">
            <w:pPr>
              <w:keepNext/>
              <w:spacing w:after="0" w:line="240" w:lineRule="auto"/>
              <w:jc w:val="right"/>
            </w:pPr>
            <w:r>
              <w:rPr>
                <w:b w:val="0"/>
                <w:i w:val="0"/>
                <w:sz w:val="18"/>
              </w:rPr>
              <w:t>100.0%</w:t>
            </w:r>
          </w:p>
        </w:tc>
        <w:tc>
          <w:tcPr>
            <w:tcW w:w="1984" w:type="dxa"/>
            <w:shd w:val="clear" w:color="auto" w:fill="FBE9EF"/>
          </w:tcPr>
          <w:p w14:paraId="4C215ACC">
            <w:pPr>
              <w:keepNext/>
              <w:spacing w:after="0" w:line="240" w:lineRule="auto"/>
              <w:jc w:val="right"/>
            </w:pPr>
            <w:r>
              <w:rPr>
                <w:b w:val="0"/>
                <w:i w:val="0"/>
                <w:sz w:val="18"/>
              </w:rPr>
              <w:t>99.3%</w:t>
            </w:r>
          </w:p>
        </w:tc>
      </w:tr>
      <w:tr w14:paraId="2280F5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2FF2D33">
            <w:pPr>
              <w:keepNext/>
              <w:spacing w:after="0" w:line="240" w:lineRule="auto"/>
            </w:pPr>
            <w:r>
              <w:rPr>
                <w:b w:val="0"/>
                <w:i w:val="0"/>
                <w:sz w:val="18"/>
              </w:rPr>
              <w:t>Chest X-rays, held out</w:t>
            </w:r>
          </w:p>
        </w:tc>
        <w:tc>
          <w:tcPr>
            <w:tcW w:w="907" w:type="dxa"/>
          </w:tcPr>
          <w:p w14:paraId="1EBD6EF3">
            <w:pPr>
              <w:keepNext/>
              <w:spacing w:after="0" w:line="240" w:lineRule="auto"/>
              <w:jc w:val="right"/>
            </w:pPr>
            <w:r>
              <w:rPr>
                <w:b w:val="0"/>
                <w:i w:val="0"/>
                <w:sz w:val="18"/>
              </w:rPr>
              <w:t>40</w:t>
            </w:r>
          </w:p>
        </w:tc>
        <w:tc>
          <w:tcPr>
            <w:tcW w:w="1984" w:type="dxa"/>
          </w:tcPr>
          <w:p w14:paraId="49EC8BDD">
            <w:pPr>
              <w:keepNext/>
              <w:spacing w:after="0" w:line="240" w:lineRule="auto"/>
              <w:jc w:val="right"/>
            </w:pPr>
            <w:r>
              <w:rPr>
                <w:b w:val="0"/>
                <w:i w:val="0"/>
                <w:sz w:val="18"/>
              </w:rPr>
              <w:t>100.0%</w:t>
            </w:r>
          </w:p>
        </w:tc>
        <w:tc>
          <w:tcPr>
            <w:tcW w:w="1984" w:type="dxa"/>
          </w:tcPr>
          <w:p w14:paraId="5CADE57D">
            <w:pPr>
              <w:keepNext/>
              <w:spacing w:after="0" w:line="240" w:lineRule="auto"/>
              <w:jc w:val="right"/>
            </w:pPr>
            <w:r>
              <w:rPr>
                <w:b w:val="0"/>
                <w:i w:val="0"/>
                <w:sz w:val="18"/>
              </w:rPr>
              <w:t>100.0%</w:t>
            </w:r>
          </w:p>
        </w:tc>
      </w:tr>
      <w:tr w14:paraId="1BF7FA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4CA71BB">
            <w:pPr>
              <w:keepNext/>
              <w:spacing w:after="0" w:line="240" w:lineRule="auto"/>
            </w:pPr>
            <w:r>
              <w:rPr>
                <w:b w:val="0"/>
                <w:i w:val="0"/>
                <w:sz w:val="18"/>
              </w:rPr>
              <w:t>Brain MRI, never seen</w:t>
            </w:r>
          </w:p>
        </w:tc>
        <w:tc>
          <w:tcPr>
            <w:tcW w:w="907" w:type="dxa"/>
            <w:shd w:val="clear" w:color="auto" w:fill="FBE9EF"/>
          </w:tcPr>
          <w:p w14:paraId="3A3D09BE">
            <w:pPr>
              <w:keepNext/>
              <w:spacing w:after="0" w:line="240" w:lineRule="auto"/>
              <w:jc w:val="right"/>
            </w:pPr>
            <w:r>
              <w:rPr>
                <w:b w:val="0"/>
                <w:i w:val="0"/>
                <w:sz w:val="18"/>
              </w:rPr>
              <w:t>250</w:t>
            </w:r>
          </w:p>
        </w:tc>
        <w:tc>
          <w:tcPr>
            <w:tcW w:w="1984" w:type="dxa"/>
            <w:shd w:val="clear" w:color="auto" w:fill="FBE9EF"/>
          </w:tcPr>
          <w:p w14:paraId="64747ECB">
            <w:pPr>
              <w:keepNext/>
              <w:spacing w:after="0" w:line="240" w:lineRule="auto"/>
              <w:jc w:val="right"/>
            </w:pPr>
            <w:r>
              <w:rPr>
                <w:b w:val="0"/>
                <w:i w:val="0"/>
                <w:sz w:val="18"/>
              </w:rPr>
              <w:t>94.4%</w:t>
            </w:r>
          </w:p>
        </w:tc>
        <w:tc>
          <w:tcPr>
            <w:tcW w:w="1984" w:type="dxa"/>
            <w:shd w:val="clear" w:color="auto" w:fill="FBE9EF"/>
          </w:tcPr>
          <w:p w14:paraId="2F535DC7">
            <w:pPr>
              <w:keepNext/>
              <w:spacing w:after="0" w:line="240" w:lineRule="auto"/>
              <w:jc w:val="right"/>
            </w:pPr>
            <w:r>
              <w:rPr>
                <w:b w:val="0"/>
                <w:i w:val="0"/>
                <w:sz w:val="18"/>
              </w:rPr>
              <w:t>98.8%</w:t>
            </w:r>
          </w:p>
        </w:tc>
      </w:tr>
      <w:tr w14:paraId="66806E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8970887">
            <w:pPr>
              <w:keepNext/>
              <w:spacing w:after="0" w:line="240" w:lineRule="auto"/>
            </w:pPr>
            <w:r>
              <w:rPr>
                <w:b w:val="0"/>
                <w:i w:val="0"/>
                <w:sz w:val="18"/>
              </w:rPr>
              <w:t>Thyroid ultrasound, different dataset (AUITD)</w:t>
            </w:r>
          </w:p>
        </w:tc>
        <w:tc>
          <w:tcPr>
            <w:tcW w:w="907" w:type="dxa"/>
          </w:tcPr>
          <w:p w14:paraId="69BF3EDA">
            <w:pPr>
              <w:keepNext/>
              <w:spacing w:after="0" w:line="240" w:lineRule="auto"/>
              <w:jc w:val="right"/>
            </w:pPr>
            <w:r>
              <w:rPr>
                <w:b w:val="0"/>
                <w:i w:val="0"/>
                <w:sz w:val="18"/>
              </w:rPr>
              <w:t>300</w:t>
            </w:r>
          </w:p>
        </w:tc>
        <w:tc>
          <w:tcPr>
            <w:tcW w:w="1984" w:type="dxa"/>
          </w:tcPr>
          <w:p w14:paraId="31A17386">
            <w:pPr>
              <w:keepNext/>
              <w:spacing w:after="0" w:line="240" w:lineRule="auto"/>
              <w:jc w:val="right"/>
            </w:pPr>
            <w:r>
              <w:rPr>
                <w:b w:val="0"/>
                <w:i w:val="0"/>
                <w:sz w:val="18"/>
              </w:rPr>
              <w:t>0.7%</w:t>
            </w:r>
          </w:p>
        </w:tc>
        <w:tc>
          <w:tcPr>
            <w:tcW w:w="1984" w:type="dxa"/>
          </w:tcPr>
          <w:p w14:paraId="7A0FE976">
            <w:pPr>
              <w:keepNext/>
              <w:spacing w:after="0" w:line="240" w:lineRule="auto"/>
              <w:jc w:val="right"/>
            </w:pPr>
            <w:r>
              <w:rPr>
                <w:b w:val="0"/>
                <w:i w:val="0"/>
                <w:sz w:val="18"/>
              </w:rPr>
              <w:t>92.3%</w:t>
            </w:r>
          </w:p>
        </w:tc>
      </w:tr>
      <w:tr w14:paraId="478C7D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884AB47">
            <w:pPr>
              <w:keepNext/>
              <w:spacing w:after="0" w:line="240" w:lineRule="auto"/>
            </w:pPr>
            <w:r>
              <w:rPr>
                <w:b w:val="0"/>
                <w:i w:val="0"/>
                <w:sz w:val="18"/>
              </w:rPr>
              <w:t>Kidney ultrasound, organ never seen</w:t>
            </w:r>
          </w:p>
        </w:tc>
        <w:tc>
          <w:tcPr>
            <w:tcW w:w="907" w:type="dxa"/>
            <w:shd w:val="clear" w:color="auto" w:fill="FBE9EF"/>
          </w:tcPr>
          <w:p w14:paraId="5D952080">
            <w:pPr>
              <w:keepNext/>
              <w:spacing w:after="0" w:line="240" w:lineRule="auto"/>
              <w:jc w:val="right"/>
            </w:pPr>
            <w:r>
              <w:rPr>
                <w:b w:val="0"/>
                <w:i w:val="0"/>
                <w:sz w:val="18"/>
              </w:rPr>
              <w:t>300</w:t>
            </w:r>
          </w:p>
        </w:tc>
        <w:tc>
          <w:tcPr>
            <w:tcW w:w="1984" w:type="dxa"/>
            <w:shd w:val="clear" w:color="auto" w:fill="FBE9EF"/>
          </w:tcPr>
          <w:p w14:paraId="781D885E">
            <w:pPr>
              <w:keepNext/>
              <w:spacing w:after="0" w:line="240" w:lineRule="auto"/>
              <w:jc w:val="right"/>
            </w:pPr>
            <w:r>
              <w:rPr>
                <w:b w:val="0"/>
                <w:i w:val="0"/>
                <w:sz w:val="18"/>
              </w:rPr>
              <w:t>21.7%</w:t>
            </w:r>
          </w:p>
        </w:tc>
        <w:tc>
          <w:tcPr>
            <w:tcW w:w="1984" w:type="dxa"/>
            <w:shd w:val="clear" w:color="auto" w:fill="FBE9EF"/>
          </w:tcPr>
          <w:p w14:paraId="1C8F8179">
            <w:pPr>
              <w:keepNext/>
              <w:spacing w:after="0" w:line="240" w:lineRule="auto"/>
              <w:jc w:val="right"/>
            </w:pPr>
            <w:r>
              <w:rPr>
                <w:b w:val="0"/>
                <w:i w:val="0"/>
                <w:sz w:val="18"/>
              </w:rPr>
              <w:t>100.0%</w:t>
            </w:r>
          </w:p>
        </w:tc>
      </w:tr>
      <w:tr w14:paraId="5F5D6A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C78FF1D">
            <w:pPr>
              <w:spacing w:after="0" w:line="240" w:lineRule="auto"/>
            </w:pPr>
            <w:r>
              <w:rPr>
                <w:b w:val="0"/>
                <w:i w:val="0"/>
                <w:sz w:val="18"/>
              </w:rPr>
              <w:t>Fetal head ultrasound, held-out images</w:t>
            </w:r>
          </w:p>
        </w:tc>
        <w:tc>
          <w:tcPr>
            <w:tcW w:w="907" w:type="dxa"/>
          </w:tcPr>
          <w:p w14:paraId="4163542A">
            <w:pPr>
              <w:spacing w:after="0" w:line="240" w:lineRule="auto"/>
              <w:jc w:val="right"/>
            </w:pPr>
            <w:r>
              <w:rPr>
                <w:b w:val="0"/>
                <w:i w:val="0"/>
                <w:sz w:val="18"/>
              </w:rPr>
              <w:t>200</w:t>
            </w:r>
          </w:p>
        </w:tc>
        <w:tc>
          <w:tcPr>
            <w:tcW w:w="1984" w:type="dxa"/>
          </w:tcPr>
          <w:p w14:paraId="1EEAA83F">
            <w:pPr>
              <w:spacing w:after="0" w:line="240" w:lineRule="auto"/>
              <w:jc w:val="right"/>
            </w:pPr>
            <w:r>
              <w:rPr>
                <w:b w:val="0"/>
                <w:i w:val="0"/>
                <w:sz w:val="18"/>
              </w:rPr>
              <w:t>2.0%</w:t>
            </w:r>
          </w:p>
        </w:tc>
        <w:tc>
          <w:tcPr>
            <w:tcW w:w="1984" w:type="dxa"/>
          </w:tcPr>
          <w:p w14:paraId="080863E4">
            <w:pPr>
              <w:spacing w:after="0" w:line="240" w:lineRule="auto"/>
              <w:jc w:val="right"/>
            </w:pPr>
            <w:r>
              <w:rPr>
                <w:b w:val="0"/>
                <w:i w:val="0"/>
                <w:sz w:val="18"/>
              </w:rPr>
              <w:t>100.0%</w:t>
            </w:r>
          </w:p>
        </w:tc>
      </w:tr>
    </w:tbl>
    <w:p w14:paraId="576E3885">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72D6ADD7">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48AF7D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C66DAA4">
            <w:pPr>
              <w:keepNext/>
              <w:spacing w:after="0" w:line="240" w:lineRule="auto"/>
            </w:pPr>
            <w:r>
              <w:rPr>
                <w:b/>
                <w:i w:val="0"/>
                <w:color w:val="FFFFFF"/>
                <w:sz w:val="18"/>
              </w:rPr>
              <w:t>Truly unseen ultrasounds (first version)</w:t>
            </w:r>
          </w:p>
        </w:tc>
        <w:tc>
          <w:tcPr>
            <w:tcW w:w="907" w:type="dxa"/>
            <w:shd w:val="clear" w:color="auto" w:fill="9E1B46"/>
          </w:tcPr>
          <w:p w14:paraId="34B59C89">
            <w:pPr>
              <w:keepNext/>
              <w:spacing w:after="0" w:line="240" w:lineRule="auto"/>
              <w:jc w:val="right"/>
            </w:pPr>
            <w:r>
              <w:rPr>
                <w:b/>
                <w:i w:val="0"/>
                <w:color w:val="FFFFFF"/>
                <w:sz w:val="18"/>
              </w:rPr>
              <w:t>Count</w:t>
            </w:r>
          </w:p>
        </w:tc>
        <w:tc>
          <w:tcPr>
            <w:tcW w:w="1984" w:type="dxa"/>
            <w:shd w:val="clear" w:color="auto" w:fill="9E1B46"/>
          </w:tcPr>
          <w:p w14:paraId="4FBBC17F">
            <w:pPr>
              <w:keepNext/>
              <w:spacing w:after="0" w:line="240" w:lineRule="auto"/>
              <w:jc w:val="right"/>
            </w:pPr>
            <w:r>
              <w:rPr>
                <w:b/>
                <w:i w:val="0"/>
                <w:color w:val="FFFFFF"/>
                <w:sz w:val="18"/>
              </w:rPr>
              <w:t>Refused by the old gate</w:t>
            </w:r>
          </w:p>
        </w:tc>
        <w:tc>
          <w:tcPr>
            <w:tcW w:w="1984" w:type="dxa"/>
            <w:shd w:val="clear" w:color="auto" w:fill="9E1B46"/>
          </w:tcPr>
          <w:p w14:paraId="14278ED4">
            <w:pPr>
              <w:keepNext/>
              <w:spacing w:after="0" w:line="240" w:lineRule="auto"/>
              <w:jc w:val="right"/>
            </w:pPr>
            <w:r>
              <w:rPr>
                <w:b/>
                <w:i w:val="0"/>
                <w:color w:val="FFFFFF"/>
                <w:sz w:val="18"/>
              </w:rPr>
              <w:t>Refused by the first new gate</w:t>
            </w:r>
          </w:p>
        </w:tc>
      </w:tr>
      <w:tr w14:paraId="558DF9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579AD58">
            <w:pPr>
              <w:keepNext/>
              <w:spacing w:after="0" w:line="240" w:lineRule="auto"/>
            </w:pPr>
            <w:r>
              <w:rPr>
                <w:b w:val="0"/>
                <w:i w:val="0"/>
                <w:sz w:val="18"/>
              </w:rPr>
              <w:t>Thyroid ultrasound, different dataset (AUITD)</w:t>
            </w:r>
          </w:p>
        </w:tc>
        <w:tc>
          <w:tcPr>
            <w:tcW w:w="907" w:type="dxa"/>
          </w:tcPr>
          <w:p w14:paraId="2C3EFB01">
            <w:pPr>
              <w:keepNext/>
              <w:spacing w:after="0" w:line="240" w:lineRule="auto"/>
              <w:jc w:val="right"/>
            </w:pPr>
            <w:r>
              <w:rPr>
                <w:b w:val="0"/>
                <w:i w:val="0"/>
                <w:sz w:val="18"/>
              </w:rPr>
              <w:t>300</w:t>
            </w:r>
          </w:p>
        </w:tc>
        <w:tc>
          <w:tcPr>
            <w:tcW w:w="1984" w:type="dxa"/>
          </w:tcPr>
          <w:p w14:paraId="55131FD9">
            <w:pPr>
              <w:keepNext/>
              <w:spacing w:after="0" w:line="240" w:lineRule="auto"/>
              <w:jc w:val="right"/>
            </w:pPr>
            <w:r>
              <w:rPr>
                <w:b w:val="0"/>
                <w:i w:val="0"/>
                <w:sz w:val="18"/>
              </w:rPr>
              <w:t>2.0%</w:t>
            </w:r>
          </w:p>
        </w:tc>
        <w:tc>
          <w:tcPr>
            <w:tcW w:w="1984" w:type="dxa"/>
          </w:tcPr>
          <w:p w14:paraId="325E7117">
            <w:pPr>
              <w:keepNext/>
              <w:spacing w:after="0" w:line="240" w:lineRule="auto"/>
              <w:jc w:val="right"/>
            </w:pPr>
            <w:r>
              <w:rPr>
                <w:b w:val="0"/>
                <w:i w:val="0"/>
                <w:sz w:val="18"/>
              </w:rPr>
              <w:t>43.0%</w:t>
            </w:r>
          </w:p>
        </w:tc>
      </w:tr>
      <w:tr w14:paraId="3E2B8A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E8016A8">
            <w:pPr>
              <w:keepNext/>
              <w:spacing w:after="0" w:line="240" w:lineRule="auto"/>
            </w:pPr>
            <w:r>
              <w:rPr>
                <w:b w:val="0"/>
                <w:i w:val="0"/>
                <w:sz w:val="18"/>
              </w:rPr>
              <w:t>Kidney ultrasound, organ never seen</w:t>
            </w:r>
          </w:p>
        </w:tc>
        <w:tc>
          <w:tcPr>
            <w:tcW w:w="907" w:type="dxa"/>
            <w:shd w:val="clear" w:color="auto" w:fill="FBE9EF"/>
          </w:tcPr>
          <w:p w14:paraId="0CC15EC1">
            <w:pPr>
              <w:keepNext/>
              <w:spacing w:after="0" w:line="240" w:lineRule="auto"/>
              <w:jc w:val="right"/>
            </w:pPr>
            <w:r>
              <w:rPr>
                <w:b w:val="0"/>
                <w:i w:val="0"/>
                <w:sz w:val="18"/>
              </w:rPr>
              <w:t>300</w:t>
            </w:r>
          </w:p>
        </w:tc>
        <w:tc>
          <w:tcPr>
            <w:tcW w:w="1984" w:type="dxa"/>
            <w:shd w:val="clear" w:color="auto" w:fill="FBE9EF"/>
          </w:tcPr>
          <w:p w14:paraId="2C02CB42">
            <w:pPr>
              <w:keepNext/>
              <w:spacing w:after="0" w:line="240" w:lineRule="auto"/>
              <w:jc w:val="right"/>
            </w:pPr>
            <w:r>
              <w:rPr>
                <w:b w:val="0"/>
                <w:i w:val="0"/>
                <w:sz w:val="18"/>
              </w:rPr>
              <w:t>22.7%</w:t>
            </w:r>
          </w:p>
        </w:tc>
        <w:tc>
          <w:tcPr>
            <w:tcW w:w="1984" w:type="dxa"/>
            <w:shd w:val="clear" w:color="auto" w:fill="FBE9EF"/>
          </w:tcPr>
          <w:p w14:paraId="13242117">
            <w:pPr>
              <w:keepNext/>
              <w:spacing w:after="0" w:line="240" w:lineRule="auto"/>
              <w:jc w:val="right"/>
            </w:pPr>
            <w:r>
              <w:rPr>
                <w:b w:val="0"/>
                <w:i w:val="0"/>
                <w:sz w:val="18"/>
              </w:rPr>
              <w:t>60.3%</w:t>
            </w:r>
          </w:p>
        </w:tc>
      </w:tr>
      <w:tr w14:paraId="4EA099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B353CD5">
            <w:pPr>
              <w:spacing w:after="0" w:line="240" w:lineRule="auto"/>
            </w:pPr>
            <w:r>
              <w:rPr>
                <w:b w:val="0"/>
                <w:i w:val="0"/>
                <w:sz w:val="18"/>
              </w:rPr>
              <w:t>Fetal head ultrasound, held-out images</w:t>
            </w:r>
          </w:p>
        </w:tc>
        <w:tc>
          <w:tcPr>
            <w:tcW w:w="907" w:type="dxa"/>
          </w:tcPr>
          <w:p w14:paraId="7D90CC91">
            <w:pPr>
              <w:spacing w:after="0" w:line="240" w:lineRule="auto"/>
              <w:jc w:val="right"/>
            </w:pPr>
            <w:r>
              <w:rPr>
                <w:b w:val="0"/>
                <w:i w:val="0"/>
                <w:sz w:val="18"/>
              </w:rPr>
              <w:t>200</w:t>
            </w:r>
          </w:p>
        </w:tc>
        <w:tc>
          <w:tcPr>
            <w:tcW w:w="1984" w:type="dxa"/>
          </w:tcPr>
          <w:p w14:paraId="383097A7">
            <w:pPr>
              <w:spacing w:after="0" w:line="240" w:lineRule="auto"/>
              <w:jc w:val="right"/>
            </w:pPr>
            <w:r>
              <w:rPr>
                <w:b w:val="0"/>
                <w:i w:val="0"/>
                <w:sz w:val="18"/>
              </w:rPr>
              <w:t>2.0%</w:t>
            </w:r>
          </w:p>
        </w:tc>
        <w:tc>
          <w:tcPr>
            <w:tcW w:w="1984" w:type="dxa"/>
          </w:tcPr>
          <w:p w14:paraId="12F33F01">
            <w:pPr>
              <w:spacing w:after="0" w:line="240" w:lineRule="auto"/>
              <w:jc w:val="right"/>
            </w:pPr>
            <w:r>
              <w:rPr>
                <w:b w:val="0"/>
                <w:i w:val="0"/>
                <w:sz w:val="18"/>
              </w:rPr>
              <w:t>100.0%</w:t>
            </w:r>
          </w:p>
        </w:tc>
      </w:tr>
    </w:tbl>
    <w:p w14:paraId="178A1FCA">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74BD6576">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575ADFE9">
      <w:pPr>
        <w:pStyle w:val="3"/>
      </w:pPr>
      <w:bookmarkStart w:id="35" w:name="_Toc21177"/>
      <w:r>
        <w:t>6.10 The screening threshold decision</w:t>
      </w:r>
      <w:bookmarkEnd w:id="35"/>
    </w:p>
    <w:p w14:paraId="1200A659">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7888F6CF">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28731E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2BFBB783">
            <w:pPr>
              <w:keepNext/>
              <w:spacing w:after="0" w:line="240" w:lineRule="auto"/>
            </w:pPr>
            <w:r>
              <w:rPr>
                <w:b/>
                <w:i w:val="0"/>
                <w:color w:val="FFFFFF"/>
                <w:sz w:val="18"/>
              </w:rPr>
              <w:t>Threshold</w:t>
            </w:r>
          </w:p>
        </w:tc>
        <w:tc>
          <w:tcPr>
            <w:tcW w:w="1474" w:type="dxa"/>
            <w:shd w:val="clear" w:color="auto" w:fill="9E1B46"/>
          </w:tcPr>
          <w:p w14:paraId="6373FF83">
            <w:pPr>
              <w:keepNext/>
              <w:spacing w:after="0" w:line="240" w:lineRule="auto"/>
              <w:jc w:val="right"/>
            </w:pPr>
            <w:r>
              <w:rPr>
                <w:b/>
                <w:i w:val="0"/>
                <w:color w:val="FFFFFF"/>
                <w:sz w:val="18"/>
              </w:rPr>
              <w:t>Accuracy</w:t>
            </w:r>
          </w:p>
        </w:tc>
        <w:tc>
          <w:tcPr>
            <w:tcW w:w="1814" w:type="dxa"/>
            <w:shd w:val="clear" w:color="auto" w:fill="9E1B46"/>
          </w:tcPr>
          <w:p w14:paraId="28ECF3DF">
            <w:pPr>
              <w:keepNext/>
              <w:spacing w:after="0" w:line="240" w:lineRule="auto"/>
              <w:jc w:val="right"/>
            </w:pPr>
            <w:r>
              <w:rPr>
                <w:b/>
                <w:i w:val="0"/>
                <w:color w:val="FFFFFF"/>
                <w:sz w:val="18"/>
              </w:rPr>
              <w:t>Cancers caught</w:t>
            </w:r>
          </w:p>
        </w:tc>
        <w:tc>
          <w:tcPr>
            <w:tcW w:w="2041" w:type="dxa"/>
            <w:shd w:val="clear" w:color="auto" w:fill="9E1B46"/>
          </w:tcPr>
          <w:p w14:paraId="76951443">
            <w:pPr>
              <w:keepNext/>
              <w:spacing w:after="0" w:line="240" w:lineRule="auto"/>
              <w:jc w:val="right"/>
            </w:pPr>
            <w:r>
              <w:rPr>
                <w:b/>
                <w:i w:val="0"/>
                <w:color w:val="FFFFFF"/>
                <w:sz w:val="18"/>
              </w:rPr>
              <w:t>Non-cancer cleared</w:t>
            </w:r>
          </w:p>
        </w:tc>
        <w:tc>
          <w:tcPr>
            <w:tcW w:w="1928" w:type="dxa"/>
            <w:shd w:val="clear" w:color="auto" w:fill="9E1B46"/>
          </w:tcPr>
          <w:p w14:paraId="7B2EF3C5">
            <w:pPr>
              <w:keepNext/>
              <w:spacing w:after="0" w:line="240" w:lineRule="auto"/>
              <w:jc w:val="right"/>
            </w:pPr>
            <w:r>
              <w:rPr>
                <w:b/>
                <w:i w:val="0"/>
                <w:color w:val="FFFFFF"/>
                <w:sz w:val="18"/>
              </w:rPr>
              <w:t>Missed cancers (of 240)</w:t>
            </w:r>
          </w:p>
        </w:tc>
      </w:tr>
      <w:tr w14:paraId="423615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7FB7E6B">
            <w:pPr>
              <w:keepNext/>
              <w:spacing w:after="0" w:line="240" w:lineRule="auto"/>
            </w:pPr>
            <w:r>
              <w:rPr>
                <w:b w:val="0"/>
                <w:i w:val="0"/>
                <w:sz w:val="18"/>
              </w:rPr>
              <w:t>0.21 (notebook)</w:t>
            </w:r>
          </w:p>
        </w:tc>
        <w:tc>
          <w:tcPr>
            <w:tcW w:w="1474" w:type="dxa"/>
          </w:tcPr>
          <w:p w14:paraId="6FD2AA2A">
            <w:pPr>
              <w:keepNext/>
              <w:spacing w:after="0" w:line="240" w:lineRule="auto"/>
              <w:jc w:val="right"/>
            </w:pPr>
            <w:r>
              <w:rPr>
                <w:b w:val="0"/>
                <w:i w:val="0"/>
                <w:sz w:val="18"/>
              </w:rPr>
              <w:t>68.3%</w:t>
            </w:r>
          </w:p>
        </w:tc>
        <w:tc>
          <w:tcPr>
            <w:tcW w:w="1814" w:type="dxa"/>
          </w:tcPr>
          <w:p w14:paraId="6E073CF6">
            <w:pPr>
              <w:keepNext/>
              <w:spacing w:after="0" w:line="240" w:lineRule="auto"/>
              <w:jc w:val="right"/>
            </w:pPr>
            <w:r>
              <w:rPr>
                <w:b w:val="0"/>
                <w:i w:val="0"/>
                <w:sz w:val="18"/>
              </w:rPr>
              <w:t>90.8%</w:t>
            </w:r>
          </w:p>
        </w:tc>
        <w:tc>
          <w:tcPr>
            <w:tcW w:w="2041" w:type="dxa"/>
          </w:tcPr>
          <w:p w14:paraId="68A03365">
            <w:pPr>
              <w:keepNext/>
              <w:spacing w:after="0" w:line="240" w:lineRule="auto"/>
              <w:jc w:val="right"/>
            </w:pPr>
            <w:r>
              <w:rPr>
                <w:b w:val="0"/>
                <w:i w:val="0"/>
                <w:sz w:val="18"/>
              </w:rPr>
              <w:t>57.4%</w:t>
            </w:r>
          </w:p>
        </w:tc>
        <w:tc>
          <w:tcPr>
            <w:tcW w:w="1928" w:type="dxa"/>
          </w:tcPr>
          <w:p w14:paraId="325AC4BD">
            <w:pPr>
              <w:keepNext/>
              <w:spacing w:after="0" w:line="240" w:lineRule="auto"/>
              <w:jc w:val="right"/>
            </w:pPr>
            <w:r>
              <w:rPr>
                <w:b w:val="0"/>
                <w:i w:val="0"/>
                <w:sz w:val="18"/>
              </w:rPr>
              <w:t>22</w:t>
            </w:r>
          </w:p>
        </w:tc>
      </w:tr>
      <w:tr w14:paraId="1ADF44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5DCE05B">
            <w:pPr>
              <w:keepNext/>
              <w:spacing w:after="0" w:line="240" w:lineRule="auto"/>
            </w:pPr>
            <w:r>
              <w:rPr>
                <w:b/>
                <w:i w:val="0"/>
                <w:sz w:val="18"/>
              </w:rPr>
              <w:t>0.25 (deployed)</w:t>
            </w:r>
          </w:p>
        </w:tc>
        <w:tc>
          <w:tcPr>
            <w:tcW w:w="1474" w:type="dxa"/>
            <w:shd w:val="clear" w:color="auto" w:fill="FBE9EF"/>
          </w:tcPr>
          <w:p w14:paraId="761EEE62">
            <w:pPr>
              <w:keepNext/>
              <w:spacing w:after="0" w:line="240" w:lineRule="auto"/>
              <w:jc w:val="right"/>
            </w:pPr>
            <w:r>
              <w:rPr>
                <w:b/>
                <w:i w:val="0"/>
                <w:sz w:val="18"/>
              </w:rPr>
              <w:t>71.8%</w:t>
            </w:r>
          </w:p>
        </w:tc>
        <w:tc>
          <w:tcPr>
            <w:tcW w:w="1814" w:type="dxa"/>
            <w:shd w:val="clear" w:color="auto" w:fill="FBE9EF"/>
          </w:tcPr>
          <w:p w14:paraId="0E227B65">
            <w:pPr>
              <w:keepNext/>
              <w:spacing w:after="0" w:line="240" w:lineRule="auto"/>
              <w:jc w:val="right"/>
            </w:pPr>
            <w:r>
              <w:rPr>
                <w:b/>
                <w:i w:val="0"/>
                <w:sz w:val="18"/>
              </w:rPr>
              <w:t>89.2%</w:t>
            </w:r>
          </w:p>
        </w:tc>
        <w:tc>
          <w:tcPr>
            <w:tcW w:w="2041" w:type="dxa"/>
            <w:shd w:val="clear" w:color="auto" w:fill="FBE9EF"/>
          </w:tcPr>
          <w:p w14:paraId="4927A644">
            <w:pPr>
              <w:keepNext/>
              <w:spacing w:after="0" w:line="240" w:lineRule="auto"/>
              <w:jc w:val="right"/>
            </w:pPr>
            <w:r>
              <w:rPr>
                <w:b/>
                <w:i w:val="0"/>
                <w:sz w:val="18"/>
              </w:rPr>
              <w:t>63.6%</w:t>
            </w:r>
          </w:p>
        </w:tc>
        <w:tc>
          <w:tcPr>
            <w:tcW w:w="1928" w:type="dxa"/>
            <w:shd w:val="clear" w:color="auto" w:fill="FBE9EF"/>
          </w:tcPr>
          <w:p w14:paraId="754D3571">
            <w:pPr>
              <w:keepNext/>
              <w:spacing w:after="0" w:line="240" w:lineRule="auto"/>
              <w:jc w:val="right"/>
            </w:pPr>
            <w:r>
              <w:rPr>
                <w:b/>
                <w:i w:val="0"/>
                <w:sz w:val="18"/>
              </w:rPr>
              <w:t>26</w:t>
            </w:r>
          </w:p>
        </w:tc>
      </w:tr>
      <w:tr w14:paraId="48AD65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4ECB2C9">
            <w:pPr>
              <w:spacing w:after="0" w:line="240" w:lineRule="auto"/>
            </w:pPr>
            <w:r>
              <w:rPr>
                <w:b w:val="0"/>
                <w:i w:val="0"/>
                <w:sz w:val="18"/>
              </w:rPr>
              <w:t>0.30</w:t>
            </w:r>
          </w:p>
        </w:tc>
        <w:tc>
          <w:tcPr>
            <w:tcW w:w="1474" w:type="dxa"/>
          </w:tcPr>
          <w:p w14:paraId="49ECFCDF">
            <w:pPr>
              <w:spacing w:after="0" w:line="240" w:lineRule="auto"/>
              <w:jc w:val="right"/>
            </w:pPr>
            <w:r>
              <w:rPr>
                <w:b w:val="0"/>
                <w:i w:val="0"/>
                <w:sz w:val="18"/>
              </w:rPr>
              <w:t>73.9%</w:t>
            </w:r>
          </w:p>
        </w:tc>
        <w:tc>
          <w:tcPr>
            <w:tcW w:w="1814" w:type="dxa"/>
          </w:tcPr>
          <w:p w14:paraId="1BA894A9">
            <w:pPr>
              <w:spacing w:after="0" w:line="240" w:lineRule="auto"/>
              <w:jc w:val="right"/>
            </w:pPr>
            <w:r>
              <w:rPr>
                <w:b w:val="0"/>
                <w:i w:val="0"/>
                <w:sz w:val="18"/>
              </w:rPr>
              <w:t>85.8%</w:t>
            </w:r>
          </w:p>
        </w:tc>
        <w:tc>
          <w:tcPr>
            <w:tcW w:w="2041" w:type="dxa"/>
          </w:tcPr>
          <w:p w14:paraId="2915402A">
            <w:pPr>
              <w:spacing w:after="0" w:line="240" w:lineRule="auto"/>
              <w:jc w:val="right"/>
            </w:pPr>
            <w:r>
              <w:rPr>
                <w:b w:val="0"/>
                <w:i w:val="0"/>
                <w:sz w:val="18"/>
              </w:rPr>
              <w:t>68.5%</w:t>
            </w:r>
          </w:p>
        </w:tc>
        <w:tc>
          <w:tcPr>
            <w:tcW w:w="1928" w:type="dxa"/>
          </w:tcPr>
          <w:p w14:paraId="29B5EDC7">
            <w:pPr>
              <w:spacing w:after="0" w:line="240" w:lineRule="auto"/>
              <w:jc w:val="right"/>
            </w:pPr>
            <w:r>
              <w:rPr>
                <w:b w:val="0"/>
                <w:i w:val="0"/>
                <w:sz w:val="18"/>
              </w:rPr>
              <w:t>34</w:t>
            </w:r>
          </w:p>
        </w:tc>
      </w:tr>
    </w:tbl>
    <w:p w14:paraId="4D7D3528">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118FC82D">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6F4A3975">
            <w:pPr>
              <w:spacing w:after="40"/>
            </w:pPr>
            <w:r>
              <w:rPr>
                <w:b/>
                <w:i w:val="0"/>
                <w:color w:val="9E1B46"/>
                <w:sz w:val="21"/>
              </w:rPr>
              <w:t>Honest caveat</w:t>
            </w:r>
          </w:p>
          <w:p w14:paraId="0B41B06D">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733185FC">
      <w:pPr>
        <w:spacing w:after="80"/>
      </w:pPr>
    </w:p>
    <w:p w14:paraId="7CB983D3">
      <w:pPr>
        <w:pStyle w:val="3"/>
      </w:pPr>
      <w:bookmarkStart w:id="36" w:name="_Toc18532"/>
      <w:r>
        <w:t>6.11 Explainability</w:t>
      </w:r>
      <w:bookmarkEnd w:id="36"/>
    </w:p>
    <w:p w14:paraId="719D943E">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62F88545">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30BCF9B6">
      <w:pPr>
        <w:pStyle w:val="16"/>
        <w:spacing w:after="200"/>
        <w:jc w:val="center"/>
      </w:pPr>
      <w:r>
        <w:rPr>
          <w:b w:val="0"/>
          <w:i w:val="0"/>
        </w:rPr>
        <w:t>Figure 4. Class activation maps (colour) against radiologist lesion outlines (white).</w:t>
      </w:r>
    </w:p>
    <w:p w14:paraId="1C9770CA">
      <w:pPr>
        <w:pStyle w:val="3"/>
      </w:pPr>
      <w:bookmarkStart w:id="37" w:name="_Toc26029"/>
      <w:r>
        <w:t>6.12 Limitations</w:t>
      </w:r>
      <w:bookmarkEnd w:id="37"/>
    </w:p>
    <w:p w14:paraId="6E33C317">
      <w:pPr>
        <w:pStyle w:val="23"/>
      </w:pPr>
      <w:r>
        <w:rPr>
          <w:b w:val="0"/>
          <w:i w:val="0"/>
        </w:rPr>
        <w:t>More than one in three benign scans is still flagged suspicious; on unseen scanners the rate is higher.</w:t>
      </w:r>
    </w:p>
    <w:p w14:paraId="634C9E26">
      <w:pPr>
        <w:pStyle w:val="23"/>
      </w:pPr>
      <w:r>
        <w:rPr>
          <w:b w:val="0"/>
          <w:i w:val="0"/>
        </w:rPr>
        <w:t>The test set mixes very different data: BUS-BRA contains only lesions that were sent for biopsy, so its benign cases are harder than a typical benign lump. Real-world false-alarm rates will differ.</w:t>
      </w:r>
    </w:p>
    <w:p w14:paraId="411F0757">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64D6490A">
      <w:pPr>
        <w:pStyle w:val="23"/>
      </w:pPr>
      <w:r>
        <w:rPr>
          <w:b w:val="0"/>
          <w:i w:val="0"/>
        </w:rPr>
        <w:t>The Toshiba scanner, the BrEaST hospital and the U-Systems scanner remain weak; they need more scans from those machines.</w:t>
      </w:r>
    </w:p>
    <w:p w14:paraId="36D7995F">
      <w:pPr>
        <w:pStyle w:val="23"/>
      </w:pPr>
      <w:r>
        <w:rPr>
          <w:b w:val="0"/>
          <w:i w:val="0"/>
        </w:rPr>
        <w:t>Telling benign from malignant on a single ultrasound image is hard even for radiologists, so further gains from retraining are expected to be small.</w:t>
      </w:r>
    </w:p>
    <w:p w14:paraId="440E5281">
      <w:pPr>
        <w:pStyle w:val="23"/>
      </w:pPr>
      <w:r>
        <w:rPr>
          <w:b w:val="0"/>
          <w:i w:val="0"/>
        </w:rPr>
        <w:t>All training hospitals are in Egypt, Poland and Brazil; none is in Pakistan.</w:t>
      </w:r>
    </w:p>
    <w:p w14:paraId="5B8FD07C">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4F99E7D2">
      <w:pPr>
        <w:pStyle w:val="3"/>
      </w:pPr>
      <w:bookmarkStart w:id="38" w:name="_Toc30498"/>
      <w:r>
        <w:t>6.13 Informal check with images from the web</w:t>
      </w:r>
      <w:bookmarkEnd w:id="38"/>
    </w:p>
    <w:p w14:paraId="22F101EF">
      <w:r>
        <w:rPr>
          <w:b w:val="0"/>
          <w:i w:val="0"/>
        </w:rPr>
        <w:t>Because users may try images found online, two experiments were run through the running server (20 September 2026). They are informal: two real web images are far too few to estimate accuracy.</w:t>
      </w:r>
    </w:p>
    <w:p w14:paraId="3ADF5686">
      <w:pPr>
        <w:pStyle w:val="4"/>
      </w:pPr>
      <w:r>
        <w:t>Real images from Wikipedia (free licences; descriptions give the label)</w:t>
      </w:r>
    </w:p>
    <w:p w14:paraId="5F8D9908">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439B2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FA76FCD">
            <w:pPr>
              <w:keepNext/>
              <w:spacing w:after="0" w:line="240" w:lineRule="auto"/>
            </w:pPr>
            <w:r>
              <w:rPr>
                <w:b/>
                <w:i w:val="0"/>
                <w:color w:val="FFFFFF"/>
                <w:sz w:val="17"/>
              </w:rPr>
              <w:t>Image</w:t>
            </w:r>
          </w:p>
        </w:tc>
        <w:tc>
          <w:tcPr>
            <w:tcW w:w="3175" w:type="dxa"/>
            <w:shd w:val="clear" w:color="auto" w:fill="9E1B46"/>
          </w:tcPr>
          <w:p w14:paraId="6D3E9BDF">
            <w:pPr>
              <w:keepNext/>
              <w:spacing w:after="0" w:line="240" w:lineRule="auto"/>
            </w:pPr>
            <w:r>
              <w:rPr>
                <w:b/>
                <w:i w:val="0"/>
                <w:color w:val="FFFFFF"/>
                <w:sz w:val="17"/>
              </w:rPr>
              <w:t>Description</w:t>
            </w:r>
          </w:p>
        </w:tc>
        <w:tc>
          <w:tcPr>
            <w:tcW w:w="3175" w:type="dxa"/>
            <w:shd w:val="clear" w:color="auto" w:fill="9E1B46"/>
          </w:tcPr>
          <w:p w14:paraId="3C4760B6">
            <w:pPr>
              <w:keepNext/>
              <w:spacing w:after="0" w:line="240" w:lineRule="auto"/>
            </w:pPr>
            <w:r>
              <w:rPr>
                <w:b/>
                <w:i w:val="0"/>
                <w:color w:val="FFFFFF"/>
                <w:sz w:val="17"/>
              </w:rPr>
              <w:t>App result</w:t>
            </w:r>
          </w:p>
        </w:tc>
      </w:tr>
      <w:tr w14:paraId="6AF853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389CC20">
            <w:pPr>
              <w:keepNext/>
              <w:spacing w:after="0" w:line="240" w:lineRule="auto"/>
            </w:pPr>
            <w:r>
              <w:rPr>
                <w:b w:val="0"/>
                <w:i w:val="0"/>
                <w:sz w:val="17"/>
              </w:rPr>
              <w:t>Mamma ca 1.jpg (497 x 344 px)</w:t>
            </w:r>
          </w:p>
        </w:tc>
        <w:tc>
          <w:tcPr>
            <w:tcW w:w="3175" w:type="dxa"/>
          </w:tcPr>
          <w:p w14:paraId="0D7E6DEC">
            <w:pPr>
              <w:keepNext/>
              <w:spacing w:after="0" w:line="240" w:lineRule="auto"/>
            </w:pPr>
            <w:r>
              <w:rPr>
                <w:b w:val="0"/>
                <w:i w:val="0"/>
                <w:sz w:val="17"/>
              </w:rPr>
              <w:t>Breast carcinoma on ultrasound (malignant)</w:t>
            </w:r>
          </w:p>
        </w:tc>
        <w:tc>
          <w:tcPr>
            <w:tcW w:w="3175" w:type="dxa"/>
          </w:tcPr>
          <w:p w14:paraId="117FCB9C">
            <w:pPr>
              <w:keepNext/>
              <w:spacing w:after="0" w:line="240" w:lineRule="auto"/>
            </w:pPr>
            <w:r>
              <w:rPr>
                <w:b w:val="0"/>
                <w:i w:val="0"/>
                <w:sz w:val="17"/>
              </w:rPr>
              <w:t>Suspicious Finding, 93%: correct</w:t>
            </w:r>
          </w:p>
        </w:tc>
      </w:tr>
      <w:tr w14:paraId="17A3B8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6EC5130">
            <w:pPr>
              <w:keepNext/>
              <w:spacing w:after="0" w:line="240" w:lineRule="auto"/>
            </w:pPr>
            <w:r>
              <w:rPr>
                <w:b w:val="0"/>
                <w:i w:val="0"/>
                <w:sz w:val="17"/>
              </w:rPr>
              <w:t>Breast US Fibroadenoma (Nevit, 600 x 550 px)</w:t>
            </w:r>
          </w:p>
        </w:tc>
        <w:tc>
          <w:tcPr>
            <w:tcW w:w="3175" w:type="dxa"/>
            <w:shd w:val="clear" w:color="auto" w:fill="FBE9EF"/>
          </w:tcPr>
          <w:p w14:paraId="3CF55188">
            <w:pPr>
              <w:keepNext/>
              <w:spacing w:after="0" w:line="240" w:lineRule="auto"/>
            </w:pPr>
            <w:r>
              <w:rPr>
                <w:b w:val="0"/>
                <w:i w:val="0"/>
                <w:sz w:val="17"/>
              </w:rPr>
              <w:t>Fibroadenoma (benign)</w:t>
            </w:r>
          </w:p>
        </w:tc>
        <w:tc>
          <w:tcPr>
            <w:tcW w:w="3175" w:type="dxa"/>
            <w:shd w:val="clear" w:color="auto" w:fill="FBE9EF"/>
          </w:tcPr>
          <w:p w14:paraId="55502DDA">
            <w:pPr>
              <w:keepNext/>
              <w:spacing w:after="0" w:line="240" w:lineRule="auto"/>
            </w:pPr>
            <w:r>
              <w:rPr>
                <w:b w:val="0"/>
                <w:i w:val="0"/>
                <w:sz w:val="17"/>
              </w:rPr>
              <w:t>Suspicious Finding, 66%: a false alarm (malignant 66%, benign 29%)</w:t>
            </w:r>
          </w:p>
        </w:tc>
      </w:tr>
      <w:tr w14:paraId="7EF9D5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00E5559">
            <w:pPr>
              <w:spacing w:after="0" w:line="240" w:lineRule="auto"/>
            </w:pPr>
            <w:r>
              <w:rPr>
                <w:b w:val="0"/>
                <w:i w:val="0"/>
                <w:sz w:val="17"/>
              </w:rPr>
              <w:t>Ultrasound Scan ND (800 x 600 px)</w:t>
            </w:r>
          </w:p>
        </w:tc>
        <w:tc>
          <w:tcPr>
            <w:tcW w:w="3175" w:type="dxa"/>
          </w:tcPr>
          <w:p w14:paraId="0708745A">
            <w:pPr>
              <w:spacing w:after="0" w:line="240" w:lineRule="auto"/>
            </w:pPr>
            <w:r>
              <w:rPr>
                <w:b w:val="0"/>
                <w:i w:val="0"/>
                <w:sz w:val="17"/>
              </w:rPr>
              <w:t>Generic medical ultrasound, organ not stated (not a breast scan)</w:t>
            </w:r>
          </w:p>
        </w:tc>
        <w:tc>
          <w:tcPr>
            <w:tcW w:w="3175" w:type="dxa"/>
          </w:tcPr>
          <w:p w14:paraId="548C3B33">
            <w:pPr>
              <w:spacing w:after="0" w:line="240" w:lineRule="auto"/>
            </w:pPr>
            <w:r>
              <w:rPr>
                <w:b w:val="0"/>
                <w:i w:val="0"/>
                <w:sz w:val="17"/>
              </w:rPr>
              <w:t>Original gate: passed and returned Likely Benign, 96% (should have been refused). After the gate update (section 6.9): refused</w:t>
            </w:r>
          </w:p>
        </w:tc>
      </w:tr>
    </w:tbl>
    <w:p w14:paraId="56495993">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56BD4D98">
      <w:pPr>
        <w:pStyle w:val="4"/>
      </w:pPr>
      <w:r>
        <w:t>Web-style damage to the seven test-kit scans</w:t>
      </w:r>
    </w:p>
    <w:p w14:paraId="4B011759">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41AC48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3C53C907">
            <w:pPr>
              <w:keepNext/>
              <w:spacing w:after="0" w:line="240" w:lineRule="auto"/>
            </w:pPr>
            <w:r>
              <w:rPr>
                <w:b/>
                <w:i w:val="0"/>
                <w:color w:val="FFFFFF"/>
                <w:sz w:val="17"/>
              </w:rPr>
              <w:t>Change applied</w:t>
            </w:r>
          </w:p>
        </w:tc>
        <w:tc>
          <w:tcPr>
            <w:tcW w:w="2154" w:type="dxa"/>
            <w:shd w:val="clear" w:color="auto" w:fill="9E1B46"/>
          </w:tcPr>
          <w:p w14:paraId="3366BC85">
            <w:pPr>
              <w:keepNext/>
              <w:spacing w:after="0" w:line="240" w:lineRule="auto"/>
              <w:jc w:val="right"/>
            </w:pPr>
            <w:r>
              <w:rPr>
                <w:b/>
                <w:i w:val="0"/>
                <w:color w:val="FFFFFF"/>
                <w:sz w:val="17"/>
              </w:rPr>
              <w:t>Same answer as the clean upload</w:t>
            </w:r>
          </w:p>
        </w:tc>
        <w:tc>
          <w:tcPr>
            <w:tcW w:w="1587" w:type="dxa"/>
            <w:shd w:val="clear" w:color="auto" w:fill="9E1B46"/>
          </w:tcPr>
          <w:p w14:paraId="5984B673">
            <w:pPr>
              <w:keepNext/>
              <w:spacing w:after="0" w:line="240" w:lineRule="auto"/>
              <w:jc w:val="right"/>
            </w:pPr>
            <w:r>
              <w:rPr>
                <w:b/>
                <w:i w:val="0"/>
                <w:color w:val="FFFFFF"/>
                <w:sz w:val="17"/>
              </w:rPr>
              <w:t>Refused by the checks</w:t>
            </w:r>
          </w:p>
        </w:tc>
        <w:tc>
          <w:tcPr>
            <w:tcW w:w="1474" w:type="dxa"/>
            <w:shd w:val="clear" w:color="auto" w:fill="9E1B46"/>
          </w:tcPr>
          <w:p w14:paraId="0EA81D12">
            <w:pPr>
              <w:keepNext/>
              <w:spacing w:after="0" w:line="240" w:lineRule="auto"/>
              <w:jc w:val="right"/>
            </w:pPr>
            <w:r>
              <w:rPr>
                <w:b/>
                <w:i w:val="0"/>
                <w:color w:val="FFFFFF"/>
                <w:sz w:val="17"/>
              </w:rPr>
              <w:t>Different answer</w:t>
            </w:r>
          </w:p>
        </w:tc>
      </w:tr>
      <w:tr w14:paraId="04E9FE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229266F">
            <w:pPr>
              <w:keepNext/>
              <w:spacing w:after="0" w:line="240" w:lineRule="auto"/>
            </w:pPr>
            <w:r>
              <w:rPr>
                <w:b w:val="0"/>
                <w:i w:val="0"/>
                <w:sz w:val="17"/>
              </w:rPr>
              <w:t>Heavy JPEG compression (quality 30)</w:t>
            </w:r>
          </w:p>
        </w:tc>
        <w:tc>
          <w:tcPr>
            <w:tcW w:w="2154" w:type="dxa"/>
          </w:tcPr>
          <w:p w14:paraId="2BB84BC2">
            <w:pPr>
              <w:keepNext/>
              <w:spacing w:after="0" w:line="240" w:lineRule="auto"/>
              <w:jc w:val="right"/>
            </w:pPr>
            <w:r>
              <w:rPr>
                <w:b w:val="0"/>
                <w:i w:val="0"/>
                <w:sz w:val="17"/>
              </w:rPr>
              <w:t>7 of 7</w:t>
            </w:r>
          </w:p>
        </w:tc>
        <w:tc>
          <w:tcPr>
            <w:tcW w:w="1587" w:type="dxa"/>
          </w:tcPr>
          <w:p w14:paraId="1247F517">
            <w:pPr>
              <w:keepNext/>
              <w:spacing w:after="0" w:line="240" w:lineRule="auto"/>
              <w:jc w:val="right"/>
            </w:pPr>
            <w:r>
              <w:rPr>
                <w:b w:val="0"/>
                <w:i w:val="0"/>
                <w:sz w:val="17"/>
              </w:rPr>
              <w:t>0</w:t>
            </w:r>
          </w:p>
        </w:tc>
        <w:tc>
          <w:tcPr>
            <w:tcW w:w="1474" w:type="dxa"/>
          </w:tcPr>
          <w:p w14:paraId="0BA4EC46">
            <w:pPr>
              <w:keepNext/>
              <w:spacing w:after="0" w:line="240" w:lineRule="auto"/>
              <w:jc w:val="right"/>
            </w:pPr>
            <w:r>
              <w:rPr>
                <w:b w:val="0"/>
                <w:i w:val="0"/>
                <w:sz w:val="17"/>
              </w:rPr>
              <w:t>0</w:t>
            </w:r>
          </w:p>
        </w:tc>
      </w:tr>
      <w:tr w14:paraId="34075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1CA90B0">
            <w:pPr>
              <w:keepNext/>
              <w:spacing w:after="0" w:line="240" w:lineRule="auto"/>
            </w:pPr>
            <w:r>
              <w:rPr>
                <w:b w:val="0"/>
                <w:i w:val="0"/>
                <w:sz w:val="17"/>
              </w:rPr>
              <w:t>Low resolution (shrunk to a quarter, enlarged back)</w:t>
            </w:r>
          </w:p>
        </w:tc>
        <w:tc>
          <w:tcPr>
            <w:tcW w:w="2154" w:type="dxa"/>
            <w:shd w:val="clear" w:color="auto" w:fill="FBE9EF"/>
          </w:tcPr>
          <w:p w14:paraId="39B0F576">
            <w:pPr>
              <w:keepNext/>
              <w:spacing w:after="0" w:line="240" w:lineRule="auto"/>
              <w:jc w:val="right"/>
            </w:pPr>
            <w:r>
              <w:rPr>
                <w:b w:val="0"/>
                <w:i w:val="0"/>
                <w:sz w:val="17"/>
              </w:rPr>
              <w:t>7 of 7</w:t>
            </w:r>
          </w:p>
        </w:tc>
        <w:tc>
          <w:tcPr>
            <w:tcW w:w="1587" w:type="dxa"/>
            <w:shd w:val="clear" w:color="auto" w:fill="FBE9EF"/>
          </w:tcPr>
          <w:p w14:paraId="39C716C1">
            <w:pPr>
              <w:keepNext/>
              <w:spacing w:after="0" w:line="240" w:lineRule="auto"/>
              <w:jc w:val="right"/>
            </w:pPr>
            <w:r>
              <w:rPr>
                <w:b w:val="0"/>
                <w:i w:val="0"/>
                <w:sz w:val="17"/>
              </w:rPr>
              <w:t>0</w:t>
            </w:r>
          </w:p>
        </w:tc>
        <w:tc>
          <w:tcPr>
            <w:tcW w:w="1474" w:type="dxa"/>
            <w:shd w:val="clear" w:color="auto" w:fill="FBE9EF"/>
          </w:tcPr>
          <w:p w14:paraId="57C6C05D">
            <w:pPr>
              <w:keepNext/>
              <w:spacing w:after="0" w:line="240" w:lineRule="auto"/>
              <w:jc w:val="right"/>
            </w:pPr>
            <w:r>
              <w:rPr>
                <w:b w:val="0"/>
                <w:i w:val="0"/>
                <w:sz w:val="17"/>
              </w:rPr>
              <w:t>0</w:t>
            </w:r>
          </w:p>
        </w:tc>
      </w:tr>
      <w:tr w14:paraId="2DFF61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9E58834">
            <w:pPr>
              <w:keepNext/>
              <w:spacing w:after="0" w:line="240" w:lineRule="auto"/>
            </w:pPr>
            <w:r>
              <w:rPr>
                <w:b w:val="0"/>
                <w:i w:val="0"/>
                <w:sz w:val="17"/>
              </w:rPr>
              <w:t>Annotation marks and text (white line, yellow crosses, caption)</w:t>
            </w:r>
          </w:p>
        </w:tc>
        <w:tc>
          <w:tcPr>
            <w:tcW w:w="2154" w:type="dxa"/>
          </w:tcPr>
          <w:p w14:paraId="508FA2EC">
            <w:pPr>
              <w:keepNext/>
              <w:spacing w:after="0" w:line="240" w:lineRule="auto"/>
              <w:jc w:val="right"/>
            </w:pPr>
            <w:r>
              <w:rPr>
                <w:b w:val="0"/>
                <w:i w:val="0"/>
                <w:sz w:val="17"/>
              </w:rPr>
              <w:t>7 of 7</w:t>
            </w:r>
          </w:p>
        </w:tc>
        <w:tc>
          <w:tcPr>
            <w:tcW w:w="1587" w:type="dxa"/>
          </w:tcPr>
          <w:p w14:paraId="782699C8">
            <w:pPr>
              <w:keepNext/>
              <w:spacing w:after="0" w:line="240" w:lineRule="auto"/>
              <w:jc w:val="right"/>
            </w:pPr>
            <w:r>
              <w:rPr>
                <w:b w:val="0"/>
                <w:i w:val="0"/>
                <w:sz w:val="17"/>
              </w:rPr>
              <w:t>0</w:t>
            </w:r>
          </w:p>
        </w:tc>
        <w:tc>
          <w:tcPr>
            <w:tcW w:w="1474" w:type="dxa"/>
          </w:tcPr>
          <w:p w14:paraId="63AC8660">
            <w:pPr>
              <w:keepNext/>
              <w:spacing w:after="0" w:line="240" w:lineRule="auto"/>
              <w:jc w:val="right"/>
            </w:pPr>
            <w:r>
              <w:rPr>
                <w:b w:val="0"/>
                <w:i w:val="0"/>
                <w:sz w:val="17"/>
              </w:rPr>
              <w:t>0</w:t>
            </w:r>
          </w:p>
        </w:tc>
      </w:tr>
      <w:tr w14:paraId="2CF19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1FB4D67">
            <w:pPr>
              <w:spacing w:after="0" w:line="240" w:lineRule="auto"/>
            </w:pPr>
            <w:r>
              <w:rPr>
                <w:b w:val="0"/>
                <w:i w:val="0"/>
                <w:sz w:val="17"/>
              </w:rPr>
              <w:t>Sepia colour tint</w:t>
            </w:r>
          </w:p>
        </w:tc>
        <w:tc>
          <w:tcPr>
            <w:tcW w:w="2154" w:type="dxa"/>
            <w:shd w:val="clear" w:color="auto" w:fill="FBE9EF"/>
          </w:tcPr>
          <w:p w14:paraId="10B7B8DA">
            <w:pPr>
              <w:spacing w:after="0" w:line="240" w:lineRule="auto"/>
              <w:jc w:val="right"/>
            </w:pPr>
            <w:r>
              <w:rPr>
                <w:b w:val="0"/>
                <w:i w:val="0"/>
                <w:sz w:val="17"/>
              </w:rPr>
              <w:t>4 of 7</w:t>
            </w:r>
          </w:p>
        </w:tc>
        <w:tc>
          <w:tcPr>
            <w:tcW w:w="1587" w:type="dxa"/>
            <w:shd w:val="clear" w:color="auto" w:fill="FBE9EF"/>
          </w:tcPr>
          <w:p w14:paraId="143CC7FF">
            <w:pPr>
              <w:spacing w:after="0" w:line="240" w:lineRule="auto"/>
              <w:jc w:val="right"/>
            </w:pPr>
            <w:r>
              <w:rPr>
                <w:b w:val="0"/>
                <w:i w:val="0"/>
                <w:sz w:val="17"/>
              </w:rPr>
              <w:t>3</w:t>
            </w:r>
          </w:p>
        </w:tc>
        <w:tc>
          <w:tcPr>
            <w:tcW w:w="1474" w:type="dxa"/>
            <w:shd w:val="clear" w:color="auto" w:fill="FBE9EF"/>
          </w:tcPr>
          <w:p w14:paraId="690C87D1">
            <w:pPr>
              <w:spacing w:after="0" w:line="240" w:lineRule="auto"/>
              <w:jc w:val="right"/>
            </w:pPr>
            <w:r>
              <w:rPr>
                <w:b w:val="0"/>
                <w:i w:val="0"/>
                <w:sz w:val="17"/>
              </w:rPr>
              <w:t>0</w:t>
            </w:r>
          </w:p>
        </w:tc>
      </w:tr>
    </w:tbl>
    <w:p w14:paraId="73B6BBFB">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05300297">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0D64154C">
      <w:pPr>
        <w:pStyle w:val="3"/>
      </w:pPr>
      <w:bookmarkStart w:id="39" w:name="_Toc6729"/>
      <w:r>
        <w:t>6.14 Search for more data and an external check on BUSI-WHU (21 September 2026)</w:t>
      </w:r>
      <w:bookmarkEnd w:id="39"/>
    </w:p>
    <w:p w14:paraId="32B11EFA">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7D351E31">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1008A7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40300211">
            <w:pPr>
              <w:keepNext/>
              <w:spacing w:after="0" w:line="240" w:lineRule="auto"/>
            </w:pPr>
            <w:r>
              <w:rPr>
                <w:b/>
                <w:i w:val="0"/>
                <w:color w:val="FFFFFF"/>
                <w:sz w:val="16"/>
              </w:rPr>
              <w:t>Dataset</w:t>
            </w:r>
          </w:p>
        </w:tc>
        <w:tc>
          <w:tcPr>
            <w:tcW w:w="2154" w:type="dxa"/>
            <w:shd w:val="clear" w:color="auto" w:fill="9E1B46"/>
          </w:tcPr>
          <w:p w14:paraId="63C2D31D">
            <w:pPr>
              <w:keepNext/>
              <w:spacing w:after="0" w:line="240" w:lineRule="auto"/>
            </w:pPr>
            <w:r>
              <w:rPr>
                <w:b/>
                <w:i w:val="0"/>
                <w:color w:val="FFFFFF"/>
                <w:sz w:val="16"/>
              </w:rPr>
              <w:t>Origin</w:t>
            </w:r>
          </w:p>
        </w:tc>
        <w:tc>
          <w:tcPr>
            <w:tcW w:w="2381" w:type="dxa"/>
            <w:shd w:val="clear" w:color="auto" w:fill="9E1B46"/>
          </w:tcPr>
          <w:p w14:paraId="4409A748">
            <w:pPr>
              <w:keepNext/>
              <w:spacing w:after="0" w:line="240" w:lineRule="auto"/>
            </w:pPr>
            <w:r>
              <w:rPr>
                <w:b/>
                <w:i w:val="0"/>
                <w:color w:val="FFFFFF"/>
                <w:sz w:val="16"/>
              </w:rPr>
              <w:t>Size and classes</w:t>
            </w:r>
          </w:p>
        </w:tc>
        <w:tc>
          <w:tcPr>
            <w:tcW w:w="1020" w:type="dxa"/>
            <w:shd w:val="clear" w:color="auto" w:fill="9E1B46"/>
          </w:tcPr>
          <w:p w14:paraId="282F168D">
            <w:pPr>
              <w:keepNext/>
              <w:spacing w:after="0" w:line="240" w:lineRule="auto"/>
            </w:pPr>
            <w:r>
              <w:rPr>
                <w:b/>
                <w:i w:val="0"/>
                <w:color w:val="FFFFFF"/>
                <w:sz w:val="16"/>
              </w:rPr>
              <w:t>Licence</w:t>
            </w:r>
          </w:p>
        </w:tc>
        <w:tc>
          <w:tcPr>
            <w:tcW w:w="2381" w:type="dxa"/>
            <w:shd w:val="clear" w:color="auto" w:fill="9E1B46"/>
          </w:tcPr>
          <w:p w14:paraId="5F4C7F5B">
            <w:pPr>
              <w:keepNext/>
              <w:spacing w:after="0" w:line="240" w:lineRule="auto"/>
            </w:pPr>
            <w:r>
              <w:rPr>
                <w:b/>
                <w:i w:val="0"/>
                <w:color w:val="FFFFFF"/>
                <w:sz w:val="16"/>
              </w:rPr>
              <w:t>Verdict</w:t>
            </w:r>
          </w:p>
        </w:tc>
      </w:tr>
      <w:tr w14:paraId="477DD8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92E7A78">
            <w:pPr>
              <w:keepNext/>
              <w:spacing w:after="0" w:line="240" w:lineRule="auto"/>
            </w:pPr>
            <w:r>
              <w:rPr>
                <w:b w:val="0"/>
                <w:i w:val="0"/>
                <w:sz w:val="16"/>
              </w:rPr>
              <w:t>BUSI_WHU</w:t>
            </w:r>
          </w:p>
        </w:tc>
        <w:tc>
          <w:tcPr>
            <w:tcW w:w="2154" w:type="dxa"/>
          </w:tcPr>
          <w:p w14:paraId="4298964F">
            <w:pPr>
              <w:keepNext/>
              <w:spacing w:after="0" w:line="240" w:lineRule="auto"/>
            </w:pPr>
            <w:r>
              <w:rPr>
                <w:b w:val="0"/>
                <w:i w:val="0"/>
                <w:sz w:val="16"/>
              </w:rPr>
              <w:t>Renmin Hospital of Wuhan University, China, 2020 to 2022, ethics-approved</w:t>
            </w:r>
          </w:p>
        </w:tc>
        <w:tc>
          <w:tcPr>
            <w:tcW w:w="2381" w:type="dxa"/>
          </w:tcPr>
          <w:p w14:paraId="6409340E">
            <w:pPr>
              <w:keepNext/>
              <w:spacing w:after="0" w:line="240" w:lineRule="auto"/>
            </w:pPr>
            <w:r>
              <w:rPr>
                <w:b w:val="0"/>
                <w:i w:val="0"/>
                <w:sz w:val="16"/>
              </w:rPr>
              <w:t>927 scans with lesion masks; 560 benign and 367 malignant according to the literature</w:t>
            </w:r>
          </w:p>
        </w:tc>
        <w:tc>
          <w:tcPr>
            <w:tcW w:w="1020" w:type="dxa"/>
          </w:tcPr>
          <w:p w14:paraId="002866AA">
            <w:pPr>
              <w:keepNext/>
              <w:spacing w:after="0" w:line="240" w:lineRule="auto"/>
            </w:pPr>
            <w:r>
              <w:rPr>
                <w:b w:val="0"/>
                <w:i w:val="0"/>
                <w:sz w:val="16"/>
              </w:rPr>
              <w:t>CC BY 4.0</w:t>
            </w:r>
          </w:p>
        </w:tc>
        <w:tc>
          <w:tcPr>
            <w:tcW w:w="2381" w:type="dxa"/>
          </w:tcPr>
          <w:p w14:paraId="566FF9E2">
            <w:pPr>
              <w:keepNext/>
              <w:spacing w:after="0" w:line="240" w:lineRule="auto"/>
            </w:pPr>
            <w:r>
              <w:rPr>
                <w:b w:val="0"/>
                <w:i w:val="0"/>
                <w:sz w:val="16"/>
              </w:rPr>
              <w:t>Downloaded and checked (below). The release has no class labels</w:t>
            </w:r>
          </w:p>
        </w:tc>
      </w:tr>
      <w:tr w14:paraId="254FF4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1897D64">
            <w:pPr>
              <w:keepNext/>
              <w:spacing w:after="0" w:line="240" w:lineRule="auto"/>
            </w:pPr>
            <w:r>
              <w:rPr>
                <w:b w:val="0"/>
                <w:i w:val="0"/>
                <w:sz w:val="16"/>
              </w:rPr>
              <w:t>HiSBreast</w:t>
            </w:r>
          </w:p>
        </w:tc>
        <w:tc>
          <w:tcPr>
            <w:tcW w:w="2154" w:type="dxa"/>
            <w:shd w:val="clear" w:color="auto" w:fill="FBE9EF"/>
          </w:tcPr>
          <w:p w14:paraId="5AD24AD6">
            <w:pPr>
              <w:keepNext/>
              <w:spacing w:after="0" w:line="240" w:lineRule="auto"/>
            </w:pPr>
            <w:r>
              <w:rPr>
                <w:b w:val="0"/>
                <w:i w:val="0"/>
                <w:sz w:val="16"/>
              </w:rPr>
              <w:t>Ca Mau General Hospital, Vietnam</w:t>
            </w:r>
          </w:p>
        </w:tc>
        <w:tc>
          <w:tcPr>
            <w:tcW w:w="2381" w:type="dxa"/>
            <w:shd w:val="clear" w:color="auto" w:fill="FBE9EF"/>
          </w:tcPr>
          <w:p w14:paraId="52552333">
            <w:pPr>
              <w:keepNext/>
              <w:spacing w:after="0" w:line="240" w:lineRule="auto"/>
            </w:pPr>
            <w:r>
              <w:rPr>
                <w:b w:val="0"/>
                <w:i w:val="0"/>
                <w:sz w:val="16"/>
              </w:rPr>
              <w:t>972 samples with the doctor's description and diagnosis</w:t>
            </w:r>
          </w:p>
        </w:tc>
        <w:tc>
          <w:tcPr>
            <w:tcW w:w="1020" w:type="dxa"/>
            <w:shd w:val="clear" w:color="auto" w:fill="FBE9EF"/>
          </w:tcPr>
          <w:p w14:paraId="4FA75105">
            <w:pPr>
              <w:keepNext/>
              <w:spacing w:after="0" w:line="240" w:lineRule="auto"/>
            </w:pPr>
            <w:r>
              <w:rPr>
                <w:b w:val="0"/>
                <w:i w:val="0"/>
                <w:sz w:val="16"/>
              </w:rPr>
              <w:t>CC BY 4.0</w:t>
            </w:r>
          </w:p>
        </w:tc>
        <w:tc>
          <w:tcPr>
            <w:tcW w:w="2381" w:type="dxa"/>
            <w:shd w:val="clear" w:color="auto" w:fill="FBE9EF"/>
          </w:tcPr>
          <w:p w14:paraId="4E07C0D8">
            <w:pPr>
              <w:keepNext/>
              <w:spacing w:after="0" w:line="240" w:lineRule="auto"/>
            </w:pPr>
            <w:r>
              <w:rPr>
                <w:b w:val="0"/>
                <w:i w:val="0"/>
                <w:sz w:val="16"/>
              </w:rPr>
              <w:t>Possible; labels and file details not yet checked</w:t>
            </w:r>
          </w:p>
        </w:tc>
      </w:tr>
      <w:tr w14:paraId="56FB10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E6BEFD1">
            <w:pPr>
              <w:keepNext/>
              <w:spacing w:after="0" w:line="240" w:lineRule="auto"/>
            </w:pPr>
            <w:r>
              <w:rPr>
                <w:b w:val="0"/>
                <w:i w:val="0"/>
                <w:sz w:val="16"/>
              </w:rPr>
              <w:t>BUS-CoT</w:t>
            </w:r>
          </w:p>
        </w:tc>
        <w:tc>
          <w:tcPr>
            <w:tcW w:w="2154" w:type="dxa"/>
          </w:tcPr>
          <w:p w14:paraId="67F30B05">
            <w:pPr>
              <w:keepNext/>
              <w:spacing w:after="0" w:line="240" w:lineRule="auto"/>
            </w:pPr>
            <w:r>
              <w:rPr>
                <w:b w:val="0"/>
                <w:i w:val="0"/>
                <w:sz w:val="16"/>
              </w:rPr>
              <w:t>Scientific Data 2026 paper</w:t>
            </w:r>
          </w:p>
        </w:tc>
        <w:tc>
          <w:tcPr>
            <w:tcW w:w="2381" w:type="dxa"/>
          </w:tcPr>
          <w:p w14:paraId="260CCCA5">
            <w:pPr>
              <w:keepNext/>
              <w:spacing w:after="0" w:line="240" w:lineRule="auto"/>
            </w:pPr>
            <w:r>
              <w:rPr>
                <w:b w:val="0"/>
                <w:i w:val="0"/>
                <w:sz w:val="16"/>
              </w:rPr>
              <w:t>11,439 images, 4,838 patients, 99 tumour types, pathology labels</w:t>
            </w:r>
          </w:p>
        </w:tc>
        <w:tc>
          <w:tcPr>
            <w:tcW w:w="1020" w:type="dxa"/>
          </w:tcPr>
          <w:p w14:paraId="42BB594F">
            <w:pPr>
              <w:keepNext/>
              <w:spacing w:after="0" w:line="240" w:lineRule="auto"/>
            </w:pPr>
            <w:r>
              <w:rPr>
                <w:b w:val="0"/>
                <w:i w:val="0"/>
                <w:sz w:val="16"/>
              </w:rPr>
              <w:t>Not confirmed</w:t>
            </w:r>
          </w:p>
        </w:tc>
        <w:tc>
          <w:tcPr>
            <w:tcW w:w="2381" w:type="dxa"/>
          </w:tcPr>
          <w:p w14:paraId="3DAC4BB3">
            <w:pPr>
              <w:keepNext/>
              <w:spacing w:after="0" w:line="240" w:lineRule="auto"/>
            </w:pPr>
            <w:r>
              <w:rPr>
                <w:b w:val="0"/>
                <w:i w:val="0"/>
                <w:sz w:val="16"/>
              </w:rPr>
              <w:t>Potentially the largest gain; get it from the paper's official link, not the third-party Kaggle copy</w:t>
            </w:r>
          </w:p>
        </w:tc>
      </w:tr>
      <w:tr w14:paraId="3E0A79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CEFF80C">
            <w:pPr>
              <w:keepNext/>
              <w:spacing w:after="0" w:line="240" w:lineRule="auto"/>
            </w:pPr>
            <w:r>
              <w:rPr>
                <w:b w:val="0"/>
                <w:i w:val="0"/>
                <w:sz w:val="16"/>
              </w:rPr>
              <w:t>BUS_UC</w:t>
            </w:r>
          </w:p>
        </w:tc>
        <w:tc>
          <w:tcPr>
            <w:tcW w:w="2154" w:type="dxa"/>
            <w:shd w:val="clear" w:color="auto" w:fill="FBE9EF"/>
          </w:tcPr>
          <w:p w14:paraId="37596BC9">
            <w:pPr>
              <w:keepNext/>
              <w:spacing w:after="0" w:line="240" w:lineRule="auto"/>
            </w:pPr>
            <w:r>
              <w:rPr>
                <w:b w:val="0"/>
                <w:i w:val="0"/>
                <w:sz w:val="16"/>
              </w:rPr>
              <w:t>Copied from the teaching website ultrasoundcases.info</w:t>
            </w:r>
          </w:p>
        </w:tc>
        <w:tc>
          <w:tcPr>
            <w:tcW w:w="2381" w:type="dxa"/>
            <w:shd w:val="clear" w:color="auto" w:fill="FBE9EF"/>
          </w:tcPr>
          <w:p w14:paraId="6A734FAB">
            <w:pPr>
              <w:keepNext/>
              <w:spacing w:after="0" w:line="240" w:lineRule="auto"/>
            </w:pPr>
            <w:r>
              <w:rPr>
                <w:b w:val="0"/>
                <w:i w:val="0"/>
                <w:sz w:val="16"/>
              </w:rPr>
              <w:t>811 scans at 256 pixels, no ground truth</w:t>
            </w:r>
          </w:p>
        </w:tc>
        <w:tc>
          <w:tcPr>
            <w:tcW w:w="1020" w:type="dxa"/>
            <w:shd w:val="clear" w:color="auto" w:fill="FBE9EF"/>
          </w:tcPr>
          <w:p w14:paraId="5259781D">
            <w:pPr>
              <w:keepNext/>
              <w:spacing w:after="0" w:line="240" w:lineRule="auto"/>
            </w:pPr>
            <w:r>
              <w:rPr>
                <w:b w:val="0"/>
                <w:i w:val="0"/>
                <w:sz w:val="16"/>
              </w:rPr>
              <w:t>Unclear</w:t>
            </w:r>
          </w:p>
        </w:tc>
        <w:tc>
          <w:tcPr>
            <w:tcW w:w="2381" w:type="dxa"/>
            <w:shd w:val="clear" w:color="auto" w:fill="FBE9EF"/>
          </w:tcPr>
          <w:p w14:paraId="11FADBB2">
            <w:pPr>
              <w:keepNext/>
              <w:spacing w:after="0" w:line="240" w:lineRule="auto"/>
            </w:pPr>
            <w:r>
              <w:rPr>
                <w:b w:val="0"/>
                <w:i w:val="0"/>
                <w:sz w:val="16"/>
              </w:rPr>
              <w:t>Rejected</w:t>
            </w:r>
          </w:p>
        </w:tc>
      </w:tr>
      <w:tr w14:paraId="002612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20C2A84">
            <w:pPr>
              <w:keepNext/>
              <w:spacing w:after="0" w:line="240" w:lineRule="auto"/>
            </w:pPr>
            <w:r>
              <w:rPr>
                <w:b w:val="0"/>
                <w:i w:val="0"/>
                <w:sz w:val="16"/>
              </w:rPr>
              <w:t>AISSLab, US3M, other unsourced uploads</w:t>
            </w:r>
          </w:p>
        </w:tc>
        <w:tc>
          <w:tcPr>
            <w:tcW w:w="2154" w:type="dxa"/>
          </w:tcPr>
          <w:p w14:paraId="70CD4BED">
            <w:pPr>
              <w:keepNext/>
              <w:spacing w:after="0" w:line="240" w:lineRule="auto"/>
            </w:pPr>
            <w:r>
              <w:rPr>
                <w:b w:val="0"/>
                <w:i w:val="0"/>
                <w:sz w:val="16"/>
              </w:rPr>
              <w:t>No paper or hospital found</w:t>
            </w:r>
          </w:p>
        </w:tc>
        <w:tc>
          <w:tcPr>
            <w:tcW w:w="2381" w:type="dxa"/>
          </w:tcPr>
          <w:p w14:paraId="4A46E83F">
            <w:pPr>
              <w:keepNext/>
              <w:spacing w:after="0" w:line="240" w:lineRule="auto"/>
            </w:pPr>
            <w:r>
              <w:rPr>
                <w:b w:val="0"/>
                <w:i w:val="0"/>
                <w:sz w:val="16"/>
              </w:rPr>
              <w:t>Various</w:t>
            </w:r>
          </w:p>
        </w:tc>
        <w:tc>
          <w:tcPr>
            <w:tcW w:w="1020" w:type="dxa"/>
          </w:tcPr>
          <w:p w14:paraId="70354E00">
            <w:pPr>
              <w:keepNext/>
              <w:spacing w:after="0" w:line="240" w:lineRule="auto"/>
            </w:pPr>
            <w:r>
              <w:rPr>
                <w:b w:val="0"/>
                <w:i w:val="0"/>
                <w:sz w:val="16"/>
              </w:rPr>
              <w:t>Unknown</w:t>
            </w:r>
          </w:p>
        </w:tc>
        <w:tc>
          <w:tcPr>
            <w:tcW w:w="2381" w:type="dxa"/>
          </w:tcPr>
          <w:p w14:paraId="09E61F01">
            <w:pPr>
              <w:keepNext/>
              <w:spacing w:after="0" w:line="240" w:lineRule="auto"/>
            </w:pPr>
            <w:r>
              <w:rPr>
                <w:b w:val="0"/>
                <w:i w:val="0"/>
                <w:sz w:val="16"/>
              </w:rPr>
              <w:t>Rejected</w:t>
            </w:r>
          </w:p>
        </w:tc>
      </w:tr>
      <w:tr w14:paraId="31A7D8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5F6E6DC">
            <w:pPr>
              <w:keepNext/>
              <w:spacing w:after="0" w:line="240" w:lineRule="auto"/>
            </w:pPr>
            <w:r>
              <w:rPr>
                <w:b w:val="0"/>
                <w:i w:val="0"/>
                <w:sz w:val="16"/>
              </w:rPr>
              <w:t>BUSI copies, BUSI-BUS, combined sets</w:t>
            </w:r>
          </w:p>
        </w:tc>
        <w:tc>
          <w:tcPr>
            <w:tcW w:w="2154" w:type="dxa"/>
            <w:shd w:val="clear" w:color="auto" w:fill="FBE9EF"/>
          </w:tcPr>
          <w:p w14:paraId="23457993">
            <w:pPr>
              <w:keepNext/>
              <w:spacing w:after="0" w:line="240" w:lineRule="auto"/>
            </w:pPr>
            <w:r>
              <w:rPr>
                <w:b w:val="0"/>
                <w:i w:val="0"/>
                <w:sz w:val="16"/>
              </w:rPr>
              <w:t>Mirrors or mixes of data already used</w:t>
            </w:r>
          </w:p>
        </w:tc>
        <w:tc>
          <w:tcPr>
            <w:tcW w:w="2381" w:type="dxa"/>
            <w:shd w:val="clear" w:color="auto" w:fill="FBE9EF"/>
          </w:tcPr>
          <w:p w14:paraId="09EB042A">
            <w:pPr>
              <w:keepNext/>
              <w:spacing w:after="0" w:line="240" w:lineRule="auto"/>
            </w:pPr>
            <w:r>
              <w:rPr>
                <w:b w:val="0"/>
                <w:i w:val="0"/>
                <w:sz w:val="16"/>
              </w:rPr>
              <w:t>Various</w:t>
            </w:r>
          </w:p>
        </w:tc>
        <w:tc>
          <w:tcPr>
            <w:tcW w:w="1020" w:type="dxa"/>
            <w:shd w:val="clear" w:color="auto" w:fill="FBE9EF"/>
          </w:tcPr>
          <w:p w14:paraId="5FF7A329">
            <w:pPr>
              <w:keepNext/>
              <w:spacing w:after="0" w:line="240" w:lineRule="auto"/>
            </w:pPr>
            <w:r>
              <w:rPr>
                <w:b w:val="0"/>
                <w:i w:val="0"/>
                <w:sz w:val="16"/>
              </w:rPr>
              <w:t>Various</w:t>
            </w:r>
          </w:p>
        </w:tc>
        <w:tc>
          <w:tcPr>
            <w:tcW w:w="2381" w:type="dxa"/>
            <w:shd w:val="clear" w:color="auto" w:fill="FBE9EF"/>
          </w:tcPr>
          <w:p w14:paraId="3A2B4398">
            <w:pPr>
              <w:keepNext/>
              <w:spacing w:after="0" w:line="240" w:lineRule="auto"/>
            </w:pPr>
            <w:r>
              <w:rPr>
                <w:b w:val="0"/>
                <w:i w:val="0"/>
                <w:sz w:val="16"/>
              </w:rPr>
              <w:t>Rejected: would leak test scans</w:t>
            </w:r>
          </w:p>
        </w:tc>
      </w:tr>
      <w:tr w14:paraId="4D7FD7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09E40FE">
            <w:pPr>
              <w:spacing w:after="0" w:line="240" w:lineRule="auto"/>
            </w:pPr>
            <w:r>
              <w:rPr>
                <w:b w:val="0"/>
                <w:i w:val="0"/>
                <w:sz w:val="16"/>
              </w:rPr>
              <w:t>Synthetic sets</w:t>
            </w:r>
          </w:p>
        </w:tc>
        <w:tc>
          <w:tcPr>
            <w:tcW w:w="2154" w:type="dxa"/>
          </w:tcPr>
          <w:p w14:paraId="1B2A840C">
            <w:pPr>
              <w:spacing w:after="0" w:line="240" w:lineRule="auto"/>
            </w:pPr>
            <w:r>
              <w:rPr>
                <w:b w:val="0"/>
                <w:i w:val="0"/>
                <w:sz w:val="16"/>
              </w:rPr>
              <w:t>AI-generated images</w:t>
            </w:r>
          </w:p>
        </w:tc>
        <w:tc>
          <w:tcPr>
            <w:tcW w:w="2381" w:type="dxa"/>
          </w:tcPr>
          <w:p w14:paraId="08D84CF9">
            <w:pPr>
              <w:spacing w:after="0" w:line="240" w:lineRule="auto"/>
            </w:pPr>
            <w:r>
              <w:rPr>
                <w:b w:val="0"/>
                <w:i w:val="0"/>
                <w:sz w:val="16"/>
              </w:rPr>
              <w:t>Various</w:t>
            </w:r>
          </w:p>
        </w:tc>
        <w:tc>
          <w:tcPr>
            <w:tcW w:w="1020" w:type="dxa"/>
          </w:tcPr>
          <w:p w14:paraId="010C833A">
            <w:pPr>
              <w:spacing w:after="0" w:line="240" w:lineRule="auto"/>
            </w:pPr>
            <w:r>
              <w:rPr>
                <w:b w:val="0"/>
                <w:i w:val="0"/>
                <w:sz w:val="16"/>
              </w:rPr>
              <w:t>Various</w:t>
            </w:r>
          </w:p>
        </w:tc>
        <w:tc>
          <w:tcPr>
            <w:tcW w:w="2381" w:type="dxa"/>
          </w:tcPr>
          <w:p w14:paraId="45762144">
            <w:pPr>
              <w:spacing w:after="0" w:line="240" w:lineRule="auto"/>
            </w:pPr>
            <w:r>
              <w:rPr>
                <w:b w:val="0"/>
                <w:i w:val="0"/>
                <w:sz w:val="16"/>
              </w:rPr>
              <w:t>Rejected: never train or test a screening model on them</w:t>
            </w:r>
          </w:p>
        </w:tc>
      </w:tr>
    </w:tbl>
    <w:p w14:paraId="59CCC546">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10473AE5">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6209C14D">
      <w:pPr>
        <w:keepNext/>
      </w:pPr>
      <w:r>
        <w:rPr>
          <w:b/>
          <w:i w:val="0"/>
        </w:rPr>
        <w:t>What could be checked without labels.</w:t>
      </w:r>
      <w:r>
        <w:rPr>
          <w:b w:val="0"/>
          <w:i w:val="0"/>
        </w:rPr>
        <w:t xml:space="preserve"> All 927 scans were run through the deployed pipeline (colour check, ultrasound gate, model, temperature, threshold 0.25).</w:t>
      </w:r>
    </w:p>
    <w:p w14:paraId="71F325C3">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26C87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855B317">
            <w:pPr>
              <w:keepNext/>
              <w:spacing w:after="0" w:line="240" w:lineRule="auto"/>
            </w:pPr>
            <w:r>
              <w:rPr>
                <w:b/>
                <w:i w:val="0"/>
                <w:color w:val="FFFFFF"/>
                <w:sz w:val="17"/>
              </w:rPr>
              <w:t>Measurement</w:t>
            </w:r>
          </w:p>
        </w:tc>
        <w:tc>
          <w:tcPr>
            <w:tcW w:w="4876" w:type="dxa"/>
            <w:shd w:val="clear" w:color="auto" w:fill="9E1B46"/>
          </w:tcPr>
          <w:p w14:paraId="3B155BA8">
            <w:pPr>
              <w:keepNext/>
              <w:spacing w:after="0" w:line="240" w:lineRule="auto"/>
            </w:pPr>
            <w:r>
              <w:rPr>
                <w:b/>
                <w:i w:val="0"/>
                <w:color w:val="FFFFFF"/>
                <w:sz w:val="17"/>
              </w:rPr>
              <w:t>Result</w:t>
            </w:r>
          </w:p>
        </w:tc>
      </w:tr>
      <w:tr w14:paraId="6DE832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2372F09">
            <w:pPr>
              <w:keepNext/>
              <w:spacing w:after="0" w:line="240" w:lineRule="auto"/>
            </w:pPr>
            <w:r>
              <w:rPr>
                <w:b w:val="0"/>
                <w:i w:val="0"/>
                <w:sz w:val="17"/>
              </w:rPr>
              <w:t>Refused by the colour check</w:t>
            </w:r>
          </w:p>
        </w:tc>
        <w:tc>
          <w:tcPr>
            <w:tcW w:w="4876" w:type="dxa"/>
          </w:tcPr>
          <w:p w14:paraId="5332C0D4">
            <w:pPr>
              <w:keepNext/>
              <w:spacing w:after="0" w:line="240" w:lineRule="auto"/>
            </w:pPr>
            <w:r>
              <w:rPr>
                <w:b w:val="0"/>
                <w:i w:val="0"/>
                <w:sz w:val="17"/>
              </w:rPr>
              <w:t>0%</w:t>
            </w:r>
          </w:p>
        </w:tc>
      </w:tr>
      <w:tr w14:paraId="4F490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9554477">
            <w:pPr>
              <w:keepNext/>
              <w:spacing w:after="0" w:line="240" w:lineRule="auto"/>
            </w:pPr>
            <w:r>
              <w:rPr>
                <w:b w:val="0"/>
                <w:i w:val="0"/>
                <w:sz w:val="17"/>
              </w:rPr>
              <w:t>Refused by the ultrasound gate</w:t>
            </w:r>
          </w:p>
        </w:tc>
        <w:tc>
          <w:tcPr>
            <w:tcW w:w="4876" w:type="dxa"/>
            <w:shd w:val="clear" w:color="auto" w:fill="FBE9EF"/>
          </w:tcPr>
          <w:p w14:paraId="4B3D7066">
            <w:pPr>
              <w:keepNext/>
              <w:spacing w:after="0" w:line="240" w:lineRule="auto"/>
            </w:pPr>
            <w:r>
              <w:rPr>
                <w:b w:val="0"/>
                <w:i w:val="0"/>
                <w:sz w:val="17"/>
              </w:rPr>
              <w:t>4.3% (40 of 927), against 0.3% on the project's own test scans</w:t>
            </w:r>
          </w:p>
        </w:tc>
      </w:tr>
      <w:tr w14:paraId="7D16A5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BA99E7F">
            <w:pPr>
              <w:keepNext/>
              <w:spacing w:after="0" w:line="240" w:lineRule="auto"/>
            </w:pPr>
            <w:r>
              <w:rPr>
                <w:b w:val="0"/>
                <w:i w:val="0"/>
                <w:sz w:val="17"/>
              </w:rPr>
              <w:t>Flagged suspicious at the screening threshold (887 scans that passed)</w:t>
            </w:r>
          </w:p>
        </w:tc>
        <w:tc>
          <w:tcPr>
            <w:tcW w:w="4876" w:type="dxa"/>
          </w:tcPr>
          <w:p w14:paraId="7B9AFF2B">
            <w:pPr>
              <w:keepNext/>
              <w:spacing w:after="0" w:line="240" w:lineRule="auto"/>
            </w:pPr>
            <w:r>
              <w:rPr>
                <w:b w:val="0"/>
                <w:i w:val="0"/>
                <w:sz w:val="17"/>
              </w:rPr>
              <w:t>58.6%</w:t>
            </w:r>
          </w:p>
        </w:tc>
      </w:tr>
      <w:tr w14:paraId="3955DC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98EE408">
            <w:pPr>
              <w:keepNext/>
              <w:spacing w:after="0" w:line="240" w:lineRule="auto"/>
            </w:pPr>
            <w:r>
              <w:rPr>
                <w:b w:val="0"/>
                <w:i w:val="0"/>
                <w:sz w:val="17"/>
              </w:rPr>
              <w:t>Flag rate expected if the model behaved as on our own test set</w:t>
            </w:r>
          </w:p>
        </w:tc>
        <w:tc>
          <w:tcPr>
            <w:tcW w:w="4876" w:type="dxa"/>
            <w:shd w:val="clear" w:color="auto" w:fill="FBE9EF"/>
          </w:tcPr>
          <w:p w14:paraId="0C8B56D0">
            <w:pPr>
              <w:keepNext/>
              <w:spacing w:after="0" w:line="240" w:lineRule="auto"/>
            </w:pPr>
            <w:r>
              <w:rPr>
                <w:b w:val="0"/>
                <w:i w:val="0"/>
                <w:sz w:val="17"/>
              </w:rPr>
              <w:t>57.3% (from sensitivity 0.89, specificity 0.64 and the literature's 39.6% malignant share)</w:t>
            </w:r>
          </w:p>
        </w:tc>
      </w:tr>
      <w:tr w14:paraId="35E6F2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66B0CC4">
            <w:pPr>
              <w:keepNext/>
              <w:spacing w:after="0" w:line="240" w:lineRule="auto"/>
            </w:pPr>
            <w:r>
              <w:rPr>
                <w:b w:val="0"/>
                <w:i w:val="0"/>
                <w:sz w:val="17"/>
              </w:rPr>
              <w:t>Most likely class (neutral rule)</w:t>
            </w:r>
          </w:p>
        </w:tc>
        <w:tc>
          <w:tcPr>
            <w:tcW w:w="4876" w:type="dxa"/>
          </w:tcPr>
          <w:p w14:paraId="33DF2665">
            <w:pPr>
              <w:keepNext/>
              <w:spacing w:after="0" w:line="240" w:lineRule="auto"/>
            </w:pPr>
            <w:r>
              <w:rPr>
                <w:b w:val="0"/>
                <w:i w:val="0"/>
                <w:sz w:val="17"/>
              </w:rPr>
              <w:t>normal 1.4%, benign 54.0%, malignant 44.6%</w:t>
            </w:r>
          </w:p>
        </w:tc>
      </w:tr>
      <w:tr w14:paraId="1F229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9DC0AC4">
            <w:pPr>
              <w:spacing w:after="0" w:line="240" w:lineRule="auto"/>
            </w:pPr>
            <w:r>
              <w:rPr>
                <w:b w:val="0"/>
                <w:i w:val="0"/>
                <w:sz w:val="17"/>
              </w:rPr>
              <w:t>P(malignant) at or above 0.5, 0.75, 0.9</w:t>
            </w:r>
          </w:p>
        </w:tc>
        <w:tc>
          <w:tcPr>
            <w:tcW w:w="4876" w:type="dxa"/>
            <w:shd w:val="clear" w:color="auto" w:fill="FBE9EF"/>
          </w:tcPr>
          <w:p w14:paraId="7630DEF0">
            <w:pPr>
              <w:spacing w:after="0" w:line="240" w:lineRule="auto"/>
            </w:pPr>
            <w:r>
              <w:rPr>
                <w:b w:val="0"/>
                <w:i w:val="0"/>
                <w:sz w:val="17"/>
              </w:rPr>
              <w:t>43.2%, 28.5%, 16.7%</w:t>
            </w:r>
          </w:p>
        </w:tc>
      </w:tr>
    </w:tbl>
    <w:p w14:paraId="66DB58CE">
      <w:pPr>
        <w:spacing w:after="80"/>
      </w:pPr>
    </w:p>
    <w:p w14:paraId="4AE82043">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7B861FEF">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1BB67377">
      <w:pPr>
        <w:pStyle w:val="23"/>
      </w:pPr>
      <w:r>
        <w:rPr>
          <w:b/>
          <w:i w:val="0"/>
        </w:rPr>
        <w:t>Masks.</w:t>
      </w:r>
      <w:r>
        <w:rPr>
          <w:b w:val="0"/>
          <w:i w:val="0"/>
        </w:rPr>
        <w:t xml:space="preserve"> The lesion masks help the planned lesion-first two-step model, although masks were not the limiting factor (the other datasets already have them).</w:t>
      </w:r>
    </w:p>
    <w:p w14:paraId="0EBEF395">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625F2839">
      <w:pPr>
        <w:pStyle w:val="2"/>
        <w:pageBreakBefore w:val="0"/>
      </w:pPr>
      <w:bookmarkStart w:id="40" w:name="_Toc12275"/>
      <w:r>
        <w:t>7. Breast cancer risk questionnaire (component B)</w:t>
      </w:r>
      <w:bookmarkEnd w:id="40"/>
    </w:p>
    <w:p w14:paraId="36218F3C">
      <w:pPr>
        <w:pStyle w:val="3"/>
      </w:pPr>
      <w:bookmarkStart w:id="41" w:name="_Toc8327"/>
      <w:r>
        <w:t>7.1 Data and design</w:t>
      </w:r>
      <w:bookmarkEnd w:id="41"/>
    </w:p>
    <w:p w14:paraId="6EDACED3">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25728DF9">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293D993">
      <w:pPr>
        <w:pStyle w:val="23"/>
      </w:pPr>
      <w:r>
        <w:rPr>
          <w:b/>
          <w:i w:val="0"/>
        </w:rPr>
        <w:t>Race and ethnicity are excluded:</w:t>
      </w:r>
      <w:r>
        <w:rPr>
          <w:b w:val="0"/>
          <w:i w:val="0"/>
        </w:rPr>
        <w:t xml:space="preserve"> US census categories do not transfer to Femora's users.</w:t>
      </w:r>
    </w:p>
    <w:p w14:paraId="4594A00D">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5A2710E7">
      <w:pPr>
        <w:pStyle w:val="23"/>
      </w:pPr>
      <w:r>
        <w:rPr>
          <w:b/>
          <w:i w:val="0"/>
        </w:rPr>
        <w:t>No re-balancing (SMOTE):</w:t>
      </w:r>
      <w:r>
        <w:rPr>
          <w:b w:val="0"/>
          <w:i w:val="0"/>
        </w:rPr>
        <w:t xml:space="preserve"> the goal is a calibrated absolute risk, not a classifier.</w:t>
      </w:r>
    </w:p>
    <w:p w14:paraId="165B313A">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0E507287">
      <w:pPr>
        <w:pStyle w:val="3"/>
      </w:pPr>
      <w:bookmarkStart w:id="42" w:name="_Toc27970"/>
      <w:r>
        <w:t>7.2 How answers become model inputs</w:t>
      </w:r>
      <w:bookmarkEnd w:id="42"/>
    </w:p>
    <w:p w14:paraId="19AAD597">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5768D7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5ED9B50C">
            <w:pPr>
              <w:spacing w:after="0" w:line="240" w:lineRule="auto"/>
            </w:pPr>
            <w:r>
              <w:rPr>
                <w:b/>
                <w:i w:val="0"/>
                <w:color w:val="FFFFFF"/>
                <w:sz w:val="18"/>
              </w:rPr>
              <w:t>Model input</w:t>
            </w:r>
          </w:p>
        </w:tc>
        <w:tc>
          <w:tcPr>
            <w:tcW w:w="7597" w:type="dxa"/>
            <w:shd w:val="clear" w:color="auto" w:fill="9E1B46"/>
          </w:tcPr>
          <w:p w14:paraId="5D2828C2">
            <w:pPr>
              <w:spacing w:after="0" w:line="240" w:lineRule="auto"/>
            </w:pPr>
            <w:r>
              <w:rPr>
                <w:b/>
                <w:i w:val="0"/>
                <w:color w:val="FFFFFF"/>
                <w:sz w:val="18"/>
              </w:rPr>
              <w:t>Coding from the answers</w:t>
            </w:r>
          </w:p>
        </w:tc>
      </w:tr>
      <w:tr w14:paraId="5EA07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8BA1480">
            <w:pPr>
              <w:spacing w:after="0" w:line="240" w:lineRule="auto"/>
            </w:pPr>
            <w:r>
              <w:rPr>
                <w:b w:val="0"/>
                <w:i w:val="0"/>
                <w:sz w:val="18"/>
              </w:rPr>
              <w:t>agegrp</w:t>
            </w:r>
          </w:p>
        </w:tc>
        <w:tc>
          <w:tcPr>
            <w:tcW w:w="7597" w:type="dxa"/>
          </w:tcPr>
          <w:p w14:paraId="2C0D15BA">
            <w:pPr>
              <w:spacing w:after="0" w:line="240" w:lineRule="auto"/>
            </w:pPr>
            <w:r>
              <w:rPr>
                <w:b w:val="0"/>
                <w:i w:val="0"/>
                <w:sz w:val="18"/>
              </w:rPr>
              <w:t>(age - 35) / 5 + 1, limited to 1 to 10 (35-39 up to 80-84); younger or older women use the nearest group and get a note</w:t>
            </w:r>
          </w:p>
        </w:tc>
      </w:tr>
      <w:tr w14:paraId="61B467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8379039">
            <w:pPr>
              <w:spacing w:after="0" w:line="240" w:lineRule="auto"/>
            </w:pPr>
            <w:r>
              <w:rPr>
                <w:b w:val="0"/>
                <w:i w:val="0"/>
                <w:sz w:val="18"/>
              </w:rPr>
              <w:t>menopaus</w:t>
            </w:r>
          </w:p>
        </w:tc>
        <w:tc>
          <w:tcPr>
            <w:tcW w:w="7597" w:type="dxa"/>
            <w:shd w:val="clear" w:color="auto" w:fill="FBE9EF"/>
          </w:tcPr>
          <w:p w14:paraId="70E2D179">
            <w:pPr>
              <w:spacing w:after="0" w:line="240" w:lineRule="auto"/>
            </w:pPr>
            <w:r>
              <w:rPr>
                <w:b w:val="0"/>
                <w:i w:val="0"/>
                <w:sz w:val="18"/>
              </w:rPr>
              <w:t>1 if post-menopausal or age 55 and over; 0 if pre-menopausal; missing if unknown</w:t>
            </w:r>
          </w:p>
        </w:tc>
      </w:tr>
      <w:tr w14:paraId="700F96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1F12630">
            <w:pPr>
              <w:spacing w:after="0" w:line="240" w:lineRule="auto"/>
            </w:pPr>
            <w:r>
              <w:rPr>
                <w:b w:val="0"/>
                <w:i w:val="0"/>
                <w:sz w:val="18"/>
              </w:rPr>
              <w:t>bmi</w:t>
            </w:r>
          </w:p>
        </w:tc>
        <w:tc>
          <w:tcPr>
            <w:tcW w:w="7597" w:type="dxa"/>
          </w:tcPr>
          <w:p w14:paraId="4F82A6B4">
            <w:pPr>
              <w:spacing w:after="0" w:line="240" w:lineRule="auto"/>
            </w:pPr>
            <w:r>
              <w:rPr>
                <w:b w:val="0"/>
                <w:i w:val="0"/>
                <w:sz w:val="18"/>
              </w:rPr>
              <w:t>1 below 25; 2 for 25 to under 30; 3 for 30 to under 35; 4 for 35 and over</w:t>
            </w:r>
          </w:p>
        </w:tc>
      </w:tr>
      <w:tr w14:paraId="5E8B9A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1042F56">
            <w:pPr>
              <w:spacing w:after="0" w:line="240" w:lineRule="auto"/>
            </w:pPr>
            <w:r>
              <w:rPr>
                <w:b w:val="0"/>
                <w:i w:val="0"/>
                <w:sz w:val="18"/>
              </w:rPr>
              <w:t>agefirst</w:t>
            </w:r>
          </w:p>
        </w:tc>
        <w:tc>
          <w:tcPr>
            <w:tcW w:w="7597" w:type="dxa"/>
            <w:shd w:val="clear" w:color="auto" w:fill="FBE9EF"/>
          </w:tcPr>
          <w:p w14:paraId="71CFBFF7">
            <w:pPr>
              <w:spacing w:after="0" w:line="240" w:lineRule="auto"/>
            </w:pPr>
            <w:r>
              <w:rPr>
                <w:b w:val="0"/>
                <w:i w:val="0"/>
                <w:sz w:val="18"/>
              </w:rPr>
              <w:t>0 first birth under 30; 1 at 30 or older; 2 never; missing if unknown</w:t>
            </w:r>
          </w:p>
        </w:tc>
      </w:tr>
      <w:tr w14:paraId="7356C2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E6E4EE5">
            <w:pPr>
              <w:spacing w:after="0" w:line="240" w:lineRule="auto"/>
            </w:pPr>
            <w:r>
              <w:rPr>
                <w:b w:val="0"/>
                <w:i w:val="0"/>
                <w:sz w:val="18"/>
              </w:rPr>
              <w:t>nrelbc</w:t>
            </w:r>
          </w:p>
        </w:tc>
        <w:tc>
          <w:tcPr>
            <w:tcW w:w="7597" w:type="dxa"/>
          </w:tcPr>
          <w:p w14:paraId="205FF74F">
            <w:pPr>
              <w:spacing w:after="0" w:line="240" w:lineRule="auto"/>
            </w:pPr>
            <w:r>
              <w:rPr>
                <w:b w:val="0"/>
                <w:i w:val="0"/>
                <w:sz w:val="18"/>
              </w:rPr>
              <w:t>0, 1 or 2 (two or more) close relatives with breast cancer; missing if unanswered</w:t>
            </w:r>
          </w:p>
        </w:tc>
      </w:tr>
      <w:tr w14:paraId="47C18A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D6EB116">
            <w:pPr>
              <w:spacing w:after="0" w:line="240" w:lineRule="auto"/>
            </w:pPr>
            <w:r>
              <w:rPr>
                <w:b w:val="0"/>
                <w:i w:val="0"/>
                <w:sz w:val="18"/>
              </w:rPr>
              <w:t>brstproc</w:t>
            </w:r>
          </w:p>
        </w:tc>
        <w:tc>
          <w:tcPr>
            <w:tcW w:w="7597" w:type="dxa"/>
            <w:shd w:val="clear" w:color="auto" w:fill="FBE9EF"/>
          </w:tcPr>
          <w:p w14:paraId="005BB2D3">
            <w:pPr>
              <w:spacing w:after="0" w:line="240" w:lineRule="auto"/>
            </w:pPr>
            <w:r>
              <w:rPr>
                <w:b w:val="0"/>
                <w:i w:val="0"/>
                <w:sz w:val="18"/>
              </w:rPr>
              <w:t>1 previous breast biopsy, 0 none; missing if unanswered</w:t>
            </w:r>
          </w:p>
        </w:tc>
      </w:tr>
      <w:tr w14:paraId="1F6C72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BEF5CD3">
            <w:pPr>
              <w:spacing w:after="0" w:line="240" w:lineRule="auto"/>
            </w:pPr>
            <w:r>
              <w:rPr>
                <w:b w:val="0"/>
                <w:i w:val="0"/>
                <w:sz w:val="18"/>
              </w:rPr>
              <w:t>hrt, surgmeno</w:t>
            </w:r>
          </w:p>
        </w:tc>
        <w:tc>
          <w:tcPr>
            <w:tcW w:w="7597" w:type="dxa"/>
          </w:tcPr>
          <w:p w14:paraId="7A3E8D0A">
            <w:pPr>
              <w:spacing w:after="0" w:line="240" w:lineRule="auto"/>
            </w:pPr>
            <w:r>
              <w:rPr>
                <w:b w:val="0"/>
                <w:i w:val="0"/>
                <w:sz w:val="18"/>
              </w:rPr>
              <w:t>Current hormone therapy; menopause from ovary removal. Only used when post-menopausal, otherwise missing</w:t>
            </w:r>
          </w:p>
        </w:tc>
      </w:tr>
      <w:tr w14:paraId="5912B7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156321E">
            <w:pPr>
              <w:spacing w:after="0" w:line="240" w:lineRule="auto"/>
            </w:pPr>
            <w:r>
              <w:rPr>
                <w:b w:val="0"/>
                <w:i w:val="0"/>
                <w:sz w:val="18"/>
              </w:rPr>
              <w:t>density</w:t>
            </w:r>
          </w:p>
        </w:tc>
        <w:tc>
          <w:tcPr>
            <w:tcW w:w="7597" w:type="dxa"/>
            <w:shd w:val="clear" w:color="auto" w:fill="FBE9EF"/>
          </w:tcPr>
          <w:p w14:paraId="48A49478">
            <w:pPr>
              <w:spacing w:after="0" w:line="240" w:lineRule="auto"/>
            </w:pPr>
            <w:r>
              <w:rPr>
                <w:b w:val="0"/>
                <w:i w:val="0"/>
                <w:sz w:val="18"/>
              </w:rPr>
              <w:t>BI-RADS a, b, c, d coded 1 to 4; missing if not known</w:t>
            </w:r>
          </w:p>
        </w:tc>
      </w:tr>
      <w:tr w14:paraId="4281E4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2B1C5DB">
            <w:pPr>
              <w:spacing w:after="0" w:line="240" w:lineRule="auto"/>
            </w:pPr>
            <w:r>
              <w:rPr>
                <w:b w:val="0"/>
                <w:i w:val="0"/>
                <w:sz w:val="18"/>
              </w:rPr>
              <w:t>lastmamm</w:t>
            </w:r>
          </w:p>
        </w:tc>
        <w:tc>
          <w:tcPr>
            <w:tcW w:w="7597" w:type="dxa"/>
          </w:tcPr>
          <w:p w14:paraId="32C9EFFF">
            <w:pPr>
              <w:spacing w:after="0" w:line="240" w:lineRule="auto"/>
            </w:pPr>
            <w:r>
              <w:rPr>
                <w:b w:val="0"/>
                <w:i w:val="0"/>
                <w:sz w:val="18"/>
              </w:rPr>
              <w:t>0 normal, 1 false positive; missing if never had one or unknown</w:t>
            </w:r>
          </w:p>
        </w:tc>
      </w:tr>
    </w:tbl>
    <w:p w14:paraId="68AAB74A">
      <w:pPr>
        <w:spacing w:after="80"/>
      </w:pPr>
    </w:p>
    <w:p w14:paraId="50C2A78B">
      <w:pPr>
        <w:pStyle w:val="3"/>
      </w:pPr>
      <w:bookmarkStart w:id="43" w:name="_Toc21021"/>
      <w:r>
        <w:t>7.3 Model settings</w:t>
      </w:r>
      <w:bookmarkEnd w:id="43"/>
    </w:p>
    <w:p w14:paraId="04535664">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6AEC6B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7BC08E63">
            <w:pPr>
              <w:spacing w:after="0" w:line="240" w:lineRule="auto"/>
            </w:pPr>
            <w:r>
              <w:rPr>
                <w:b/>
                <w:i w:val="0"/>
                <w:color w:val="FFFFFF"/>
                <w:sz w:val="18"/>
              </w:rPr>
              <w:t>Setting</w:t>
            </w:r>
          </w:p>
        </w:tc>
        <w:tc>
          <w:tcPr>
            <w:tcW w:w="6917" w:type="dxa"/>
            <w:shd w:val="clear" w:color="auto" w:fill="9E1B46"/>
          </w:tcPr>
          <w:p w14:paraId="37A456A0">
            <w:pPr>
              <w:spacing w:after="0" w:line="240" w:lineRule="auto"/>
            </w:pPr>
            <w:r>
              <w:rPr>
                <w:b/>
                <w:i w:val="0"/>
                <w:color w:val="FFFFFF"/>
                <w:sz w:val="18"/>
              </w:rPr>
              <w:t>Value</w:t>
            </w:r>
          </w:p>
        </w:tc>
      </w:tr>
      <w:tr w14:paraId="553E88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04DB998">
            <w:pPr>
              <w:spacing w:after="0" w:line="240" w:lineRule="auto"/>
            </w:pPr>
            <w:r>
              <w:rPr>
                <w:b w:val="0"/>
                <w:i w:val="0"/>
                <w:sz w:val="18"/>
              </w:rPr>
              <w:t>Algorithm</w:t>
            </w:r>
          </w:p>
        </w:tc>
        <w:tc>
          <w:tcPr>
            <w:tcW w:w="6917" w:type="dxa"/>
          </w:tcPr>
          <w:p w14:paraId="24DACCD8">
            <w:pPr>
              <w:spacing w:after="0" w:line="240" w:lineRule="auto"/>
            </w:pPr>
            <w:r>
              <w:rPr>
                <w:b w:val="0"/>
                <w:i w:val="0"/>
                <w:sz w:val="18"/>
              </w:rPr>
              <w:t>XGBoost classifier, histogram tree method, binary logistic objective</w:t>
            </w:r>
          </w:p>
        </w:tc>
      </w:tr>
      <w:tr w14:paraId="676DBE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063D70E">
            <w:pPr>
              <w:spacing w:after="0" w:line="240" w:lineRule="auto"/>
            </w:pPr>
            <w:r>
              <w:rPr>
                <w:b w:val="0"/>
                <w:i w:val="0"/>
                <w:sz w:val="18"/>
              </w:rPr>
              <w:t>Trees</w:t>
            </w:r>
          </w:p>
        </w:tc>
        <w:tc>
          <w:tcPr>
            <w:tcW w:w="6917" w:type="dxa"/>
            <w:shd w:val="clear" w:color="auto" w:fill="FBE9EF"/>
          </w:tcPr>
          <w:p w14:paraId="3A901701">
            <w:pPr>
              <w:spacing w:after="0" w:line="240" w:lineRule="auto"/>
            </w:pPr>
            <w:r>
              <w:rPr>
                <w:b w:val="0"/>
                <w:i w:val="0"/>
                <w:sz w:val="18"/>
              </w:rPr>
              <w:t>Up to 1,000 with early stopping after 50 rounds without improvement; stopped at 80 trees</w:t>
            </w:r>
          </w:p>
        </w:tc>
      </w:tr>
      <w:tr w14:paraId="037CF9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05EB4AE">
            <w:pPr>
              <w:spacing w:after="0" w:line="240" w:lineRule="auto"/>
            </w:pPr>
            <w:r>
              <w:rPr>
                <w:b w:val="0"/>
                <w:i w:val="0"/>
                <w:sz w:val="18"/>
              </w:rPr>
              <w:t>Depth / learning rate</w:t>
            </w:r>
          </w:p>
        </w:tc>
        <w:tc>
          <w:tcPr>
            <w:tcW w:w="6917" w:type="dxa"/>
          </w:tcPr>
          <w:p w14:paraId="2B001E2A">
            <w:pPr>
              <w:spacing w:after="0" w:line="240" w:lineRule="auto"/>
            </w:pPr>
            <w:r>
              <w:rPr>
                <w:b w:val="0"/>
                <w:i w:val="0"/>
                <w:sz w:val="18"/>
              </w:rPr>
              <w:t>Maximum depth 4 / learning rate 0.03</w:t>
            </w:r>
          </w:p>
        </w:tc>
      </w:tr>
      <w:tr w14:paraId="09D51E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7AB8F96">
            <w:pPr>
              <w:spacing w:after="0" w:line="240" w:lineRule="auto"/>
            </w:pPr>
            <w:r>
              <w:rPr>
                <w:b w:val="0"/>
                <w:i w:val="0"/>
                <w:sz w:val="18"/>
              </w:rPr>
              <w:t>Sampling</w:t>
            </w:r>
          </w:p>
        </w:tc>
        <w:tc>
          <w:tcPr>
            <w:tcW w:w="6917" w:type="dxa"/>
            <w:shd w:val="clear" w:color="auto" w:fill="FBE9EF"/>
          </w:tcPr>
          <w:p w14:paraId="4CADD870">
            <w:pPr>
              <w:spacing w:after="0" w:line="240" w:lineRule="auto"/>
            </w:pPr>
            <w:r>
              <w:rPr>
                <w:b w:val="0"/>
                <w:i w:val="0"/>
                <w:sz w:val="18"/>
              </w:rPr>
              <w:t>subsample 0.8, colsample_bytree 0.9, minimum child weight 20</w:t>
            </w:r>
          </w:p>
        </w:tc>
      </w:tr>
      <w:tr w14:paraId="53DB17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00398F9">
            <w:pPr>
              <w:spacing w:after="0" w:line="240" w:lineRule="auto"/>
            </w:pPr>
            <w:r>
              <w:rPr>
                <w:b w:val="0"/>
                <w:i w:val="0"/>
                <w:sz w:val="18"/>
              </w:rPr>
              <w:t>Constraints</w:t>
            </w:r>
          </w:p>
        </w:tc>
        <w:tc>
          <w:tcPr>
            <w:tcW w:w="6917" w:type="dxa"/>
          </w:tcPr>
          <w:p w14:paraId="048FB9EC">
            <w:pPr>
              <w:spacing w:after="0" w:line="240" w:lineRule="auto"/>
            </w:pPr>
            <w:r>
              <w:rPr>
                <w:b w:val="0"/>
                <w:i w:val="0"/>
                <w:sz w:val="18"/>
              </w:rPr>
              <w:t>Monotone increasing for agegrp, nrelbc, brstproc, hrt and density; free for menopaus, bmi, agefirst, surgmeno and lastmamm</w:t>
            </w:r>
          </w:p>
        </w:tc>
      </w:tr>
      <w:tr w14:paraId="7CAEBA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2AA07B1">
            <w:pPr>
              <w:spacing w:after="0" w:line="240" w:lineRule="auto"/>
            </w:pPr>
            <w:r>
              <w:rPr>
                <w:b w:val="0"/>
                <w:i w:val="0"/>
                <w:sz w:val="18"/>
              </w:rPr>
              <w:t>Sample weights</w:t>
            </w:r>
          </w:p>
        </w:tc>
        <w:tc>
          <w:tcPr>
            <w:tcW w:w="6917" w:type="dxa"/>
            <w:shd w:val="clear" w:color="auto" w:fill="FBE9EF"/>
          </w:tcPr>
          <w:p w14:paraId="06E41FC1">
            <w:pPr>
              <w:spacing w:after="0" w:line="240" w:lineRule="auto"/>
            </w:pPr>
            <w:r>
              <w:rPr>
                <w:b w:val="0"/>
                <w:i w:val="0"/>
                <w:sz w:val="18"/>
              </w:rPr>
              <w:t>The count column (number of mammograms in each combination)</w:t>
            </w:r>
          </w:p>
        </w:tc>
      </w:tr>
      <w:tr w14:paraId="7D863B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C71136D">
            <w:pPr>
              <w:spacing w:after="0" w:line="240" w:lineRule="auto"/>
            </w:pPr>
            <w:r>
              <w:rPr>
                <w:b w:val="0"/>
                <w:i w:val="0"/>
                <w:sz w:val="18"/>
              </w:rPr>
              <w:t>Early stopping data</w:t>
            </w:r>
          </w:p>
        </w:tc>
        <w:tc>
          <w:tcPr>
            <w:tcW w:w="6917" w:type="dxa"/>
          </w:tcPr>
          <w:p w14:paraId="7D6942C2">
            <w:pPr>
              <w:spacing w:after="0" w:line="240" w:lineRule="auto"/>
            </w:pPr>
            <w:r>
              <w:rPr>
                <w:b w:val="0"/>
                <w:i w:val="0"/>
                <w:sz w:val="18"/>
              </w:rPr>
              <w:t>A stratified 15% slice of the training rows; the BCSC validation split is never touched during training</w:t>
            </w:r>
          </w:p>
        </w:tc>
      </w:tr>
      <w:tr w14:paraId="4A8CEE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E1DF162">
            <w:pPr>
              <w:spacing w:after="0" w:line="240" w:lineRule="auto"/>
            </w:pPr>
            <w:r>
              <w:rPr>
                <w:b w:val="0"/>
                <w:i w:val="0"/>
                <w:sz w:val="18"/>
              </w:rPr>
              <w:t>Seed</w:t>
            </w:r>
          </w:p>
        </w:tc>
        <w:tc>
          <w:tcPr>
            <w:tcW w:w="6917" w:type="dxa"/>
            <w:shd w:val="clear" w:color="auto" w:fill="FBE9EF"/>
          </w:tcPr>
          <w:p w14:paraId="3CBD3EAA">
            <w:pPr>
              <w:spacing w:after="0" w:line="240" w:lineRule="auto"/>
            </w:pPr>
            <w:r>
              <w:rPr>
                <w:b w:val="0"/>
                <w:i w:val="0"/>
                <w:sz w:val="18"/>
              </w:rPr>
              <w:t>42</w:t>
            </w:r>
          </w:p>
        </w:tc>
      </w:tr>
    </w:tbl>
    <w:p w14:paraId="2534D03E">
      <w:pPr>
        <w:spacing w:after="80"/>
      </w:pPr>
    </w:p>
    <w:p w14:paraId="0CED41C2">
      <w:pPr>
        <w:pStyle w:val="3"/>
      </w:pPr>
      <w:bookmarkStart w:id="44" w:name="_Toc3864"/>
      <w:r>
        <w:t>7.4 Results</w:t>
      </w:r>
      <w:bookmarkEnd w:id="44"/>
    </w:p>
    <w:p w14:paraId="5C36157D">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76E623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5887B61B">
            <w:pPr>
              <w:keepNext/>
              <w:spacing w:after="0" w:line="240" w:lineRule="auto"/>
            </w:pPr>
            <w:r>
              <w:rPr>
                <w:b/>
                <w:i w:val="0"/>
                <w:color w:val="FFFFFF"/>
                <w:sz w:val="18"/>
              </w:rPr>
              <w:t>Model</w:t>
            </w:r>
          </w:p>
        </w:tc>
        <w:tc>
          <w:tcPr>
            <w:tcW w:w="1361" w:type="dxa"/>
            <w:shd w:val="clear" w:color="auto" w:fill="9E1B46"/>
          </w:tcPr>
          <w:p w14:paraId="60B4B1FE">
            <w:pPr>
              <w:keepNext/>
              <w:spacing w:after="0" w:line="240" w:lineRule="auto"/>
              <w:jc w:val="right"/>
            </w:pPr>
            <w:r>
              <w:rPr>
                <w:b/>
                <w:i w:val="0"/>
                <w:color w:val="FFFFFF"/>
                <w:sz w:val="18"/>
              </w:rPr>
              <w:t>AUC</w:t>
            </w:r>
          </w:p>
        </w:tc>
        <w:tc>
          <w:tcPr>
            <w:tcW w:w="1587" w:type="dxa"/>
            <w:shd w:val="clear" w:color="auto" w:fill="9E1B46"/>
          </w:tcPr>
          <w:p w14:paraId="6197DF61">
            <w:pPr>
              <w:keepNext/>
              <w:spacing w:after="0" w:line="240" w:lineRule="auto"/>
              <w:jc w:val="right"/>
            </w:pPr>
            <w:r>
              <w:rPr>
                <w:b/>
                <w:i w:val="0"/>
                <w:color w:val="FFFFFF"/>
                <w:sz w:val="18"/>
              </w:rPr>
              <w:t>Brier score</w:t>
            </w:r>
          </w:p>
        </w:tc>
        <w:tc>
          <w:tcPr>
            <w:tcW w:w="1701" w:type="dxa"/>
            <w:shd w:val="clear" w:color="auto" w:fill="9E1B46"/>
          </w:tcPr>
          <w:p w14:paraId="5866275A">
            <w:pPr>
              <w:keepNext/>
              <w:spacing w:after="0" w:line="240" w:lineRule="auto"/>
              <w:jc w:val="right"/>
            </w:pPr>
            <w:r>
              <w:rPr>
                <w:b/>
                <w:i w:val="0"/>
                <w:color w:val="FFFFFF"/>
                <w:sz w:val="18"/>
              </w:rPr>
              <w:t>Expected / observed</w:t>
            </w:r>
          </w:p>
        </w:tc>
      </w:tr>
      <w:tr w14:paraId="69F155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0B67EFA">
            <w:pPr>
              <w:keepNext/>
              <w:spacing w:after="0" w:line="240" w:lineRule="auto"/>
            </w:pPr>
            <w:r>
              <w:rPr>
                <w:b w:val="0"/>
                <w:i w:val="0"/>
                <w:sz w:val="18"/>
              </w:rPr>
              <w:t>Age only (logistic regression)</w:t>
            </w:r>
          </w:p>
        </w:tc>
        <w:tc>
          <w:tcPr>
            <w:tcW w:w="1361" w:type="dxa"/>
          </w:tcPr>
          <w:p w14:paraId="3296203C">
            <w:pPr>
              <w:keepNext/>
              <w:spacing w:after="0" w:line="240" w:lineRule="auto"/>
              <w:jc w:val="right"/>
            </w:pPr>
            <w:r>
              <w:rPr>
                <w:b w:val="0"/>
                <w:i w:val="0"/>
                <w:sz w:val="18"/>
              </w:rPr>
              <w:t>0.6027</w:t>
            </w:r>
          </w:p>
        </w:tc>
        <w:tc>
          <w:tcPr>
            <w:tcW w:w="1587" w:type="dxa"/>
          </w:tcPr>
          <w:p w14:paraId="5FE6111E">
            <w:pPr>
              <w:keepNext/>
              <w:spacing w:after="0" w:line="240" w:lineRule="auto"/>
              <w:jc w:val="right"/>
            </w:pPr>
            <w:r>
              <w:rPr>
                <w:b w:val="0"/>
                <w:i w:val="0"/>
                <w:sz w:val="18"/>
              </w:rPr>
              <w:t>0.004776</w:t>
            </w:r>
          </w:p>
        </w:tc>
        <w:tc>
          <w:tcPr>
            <w:tcW w:w="1701" w:type="dxa"/>
          </w:tcPr>
          <w:p w14:paraId="2FFA7C6A">
            <w:pPr>
              <w:keepNext/>
              <w:spacing w:after="0" w:line="240" w:lineRule="auto"/>
              <w:jc w:val="right"/>
            </w:pPr>
            <w:r>
              <w:rPr>
                <w:b w:val="0"/>
                <w:i w:val="0"/>
                <w:sz w:val="18"/>
              </w:rPr>
              <w:t>1.010</w:t>
            </w:r>
          </w:p>
        </w:tc>
      </w:tr>
      <w:tr w14:paraId="676CC3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7340F562">
            <w:pPr>
              <w:keepNext/>
              <w:spacing w:after="0" w:line="240" w:lineRule="auto"/>
            </w:pPr>
            <w:r>
              <w:rPr>
                <w:b w:val="0"/>
                <w:i w:val="0"/>
                <w:sz w:val="18"/>
              </w:rPr>
              <w:t>All questions (logistic regression, one-hot)</w:t>
            </w:r>
          </w:p>
        </w:tc>
        <w:tc>
          <w:tcPr>
            <w:tcW w:w="1361" w:type="dxa"/>
            <w:shd w:val="clear" w:color="auto" w:fill="FBE9EF"/>
          </w:tcPr>
          <w:p w14:paraId="543A6598">
            <w:pPr>
              <w:keepNext/>
              <w:spacing w:after="0" w:line="240" w:lineRule="auto"/>
              <w:jc w:val="right"/>
            </w:pPr>
            <w:r>
              <w:rPr>
                <w:b w:val="0"/>
                <w:i w:val="0"/>
                <w:sz w:val="18"/>
              </w:rPr>
              <w:t>0.6403</w:t>
            </w:r>
          </w:p>
        </w:tc>
        <w:tc>
          <w:tcPr>
            <w:tcW w:w="1587" w:type="dxa"/>
            <w:shd w:val="clear" w:color="auto" w:fill="FBE9EF"/>
          </w:tcPr>
          <w:p w14:paraId="3B91C5BE">
            <w:pPr>
              <w:keepNext/>
              <w:spacing w:after="0" w:line="240" w:lineRule="auto"/>
              <w:jc w:val="right"/>
            </w:pPr>
            <w:r>
              <w:rPr>
                <w:b w:val="0"/>
                <w:i w:val="0"/>
                <w:sz w:val="18"/>
              </w:rPr>
              <w:t>0.004773</w:t>
            </w:r>
          </w:p>
        </w:tc>
        <w:tc>
          <w:tcPr>
            <w:tcW w:w="1701" w:type="dxa"/>
            <w:shd w:val="clear" w:color="auto" w:fill="FBE9EF"/>
          </w:tcPr>
          <w:p w14:paraId="3E0100CB">
            <w:pPr>
              <w:keepNext/>
              <w:spacing w:after="0" w:line="240" w:lineRule="auto"/>
              <w:jc w:val="right"/>
            </w:pPr>
            <w:r>
              <w:rPr>
                <w:b w:val="0"/>
                <w:i w:val="0"/>
                <w:sz w:val="18"/>
              </w:rPr>
              <w:t>1.020</w:t>
            </w:r>
          </w:p>
        </w:tc>
      </w:tr>
      <w:tr w14:paraId="290BA6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678E5A4">
            <w:pPr>
              <w:spacing w:after="0" w:line="240" w:lineRule="auto"/>
            </w:pPr>
            <w:r>
              <w:rPr>
                <w:b w:val="0"/>
                <w:i w:val="0"/>
                <w:sz w:val="18"/>
              </w:rPr>
              <w:t>All questions (XGBoost, monotone) - deployed</w:t>
            </w:r>
          </w:p>
        </w:tc>
        <w:tc>
          <w:tcPr>
            <w:tcW w:w="1361" w:type="dxa"/>
          </w:tcPr>
          <w:p w14:paraId="306C59A0">
            <w:pPr>
              <w:spacing w:after="0" w:line="240" w:lineRule="auto"/>
              <w:jc w:val="right"/>
            </w:pPr>
            <w:r>
              <w:rPr>
                <w:b w:val="0"/>
                <w:i w:val="0"/>
                <w:sz w:val="18"/>
              </w:rPr>
              <w:t>0.6416</w:t>
            </w:r>
          </w:p>
        </w:tc>
        <w:tc>
          <w:tcPr>
            <w:tcW w:w="1587" w:type="dxa"/>
          </w:tcPr>
          <w:p w14:paraId="3C956FCA">
            <w:pPr>
              <w:spacing w:after="0" w:line="240" w:lineRule="auto"/>
              <w:jc w:val="right"/>
            </w:pPr>
            <w:r>
              <w:rPr>
                <w:b w:val="0"/>
                <w:i w:val="0"/>
                <w:sz w:val="18"/>
              </w:rPr>
              <w:t>0.004773</w:t>
            </w:r>
          </w:p>
        </w:tc>
        <w:tc>
          <w:tcPr>
            <w:tcW w:w="1701" w:type="dxa"/>
          </w:tcPr>
          <w:p w14:paraId="55505FC5">
            <w:pPr>
              <w:spacing w:after="0" w:line="240" w:lineRule="auto"/>
              <w:jc w:val="right"/>
            </w:pPr>
            <w:r>
              <w:rPr>
                <w:b w:val="0"/>
                <w:i w:val="0"/>
                <w:sz w:val="18"/>
              </w:rPr>
              <w:t>1.014</w:t>
            </w:r>
          </w:p>
        </w:tc>
      </w:tr>
    </w:tbl>
    <w:p w14:paraId="42EBAC85">
      <w:pPr>
        <w:spacing w:before="60" w:after="160"/>
      </w:pPr>
      <w:r>
        <w:rPr>
          <w:b w:val="0"/>
          <w:i/>
          <w:color w:val="555555"/>
          <w:sz w:val="17"/>
        </w:rPr>
        <w:t>Expected / observed compares the number of cancers the model predicts with the number that occurred; 1.00 is perfect. All numbers are weighted by the mammogram counts.</w:t>
      </w:r>
    </w:p>
    <w:p w14:paraId="1FFD40C8">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6F7C13B9">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1C0FAB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0775B81">
            <w:pPr>
              <w:keepNext/>
              <w:spacing w:after="0" w:line="240" w:lineRule="auto"/>
            </w:pPr>
            <w:r>
              <w:rPr>
                <w:b/>
                <w:i w:val="0"/>
                <w:color w:val="FFFFFF"/>
                <w:sz w:val="18"/>
              </w:rPr>
              <w:t>Risk band</w:t>
            </w:r>
          </w:p>
        </w:tc>
        <w:tc>
          <w:tcPr>
            <w:tcW w:w="2268" w:type="dxa"/>
            <w:shd w:val="clear" w:color="auto" w:fill="9E1B46"/>
          </w:tcPr>
          <w:p w14:paraId="31F7196D">
            <w:pPr>
              <w:keepNext/>
              <w:spacing w:after="0" w:line="240" w:lineRule="auto"/>
              <w:jc w:val="right"/>
            </w:pPr>
            <w:r>
              <w:rPr>
                <w:b/>
                <w:i w:val="0"/>
                <w:color w:val="FFFFFF"/>
                <w:sz w:val="18"/>
              </w:rPr>
              <w:t>Share of women</w:t>
            </w:r>
          </w:p>
        </w:tc>
        <w:tc>
          <w:tcPr>
            <w:tcW w:w="2381" w:type="dxa"/>
            <w:shd w:val="clear" w:color="auto" w:fill="9E1B46"/>
          </w:tcPr>
          <w:p w14:paraId="614C0D8A">
            <w:pPr>
              <w:keepNext/>
              <w:spacing w:after="0" w:line="240" w:lineRule="auto"/>
              <w:jc w:val="right"/>
            </w:pPr>
            <w:r>
              <w:rPr>
                <w:b/>
                <w:i w:val="0"/>
                <w:color w:val="FFFFFF"/>
                <w:sz w:val="18"/>
              </w:rPr>
              <w:t>Cancers observed</w:t>
            </w:r>
          </w:p>
        </w:tc>
        <w:tc>
          <w:tcPr>
            <w:tcW w:w="2835" w:type="dxa"/>
            <w:shd w:val="clear" w:color="auto" w:fill="9E1B46"/>
          </w:tcPr>
          <w:p w14:paraId="106356C0">
            <w:pPr>
              <w:keepNext/>
              <w:spacing w:after="0" w:line="240" w:lineRule="auto"/>
              <w:jc w:val="right"/>
            </w:pPr>
            <w:r>
              <w:rPr>
                <w:b/>
                <w:i w:val="0"/>
                <w:color w:val="FFFFFF"/>
                <w:sz w:val="18"/>
              </w:rPr>
              <w:t>Observed risk vs age average</w:t>
            </w:r>
          </w:p>
        </w:tc>
      </w:tr>
      <w:tr w14:paraId="522460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97D3AD3">
            <w:pPr>
              <w:keepNext/>
              <w:spacing w:after="0" w:line="240" w:lineRule="auto"/>
            </w:pPr>
            <w:r>
              <w:rPr>
                <w:b w:val="0"/>
                <w:i w:val="0"/>
                <w:sz w:val="18"/>
              </w:rPr>
              <w:t>Low</w:t>
            </w:r>
          </w:p>
        </w:tc>
        <w:tc>
          <w:tcPr>
            <w:tcW w:w="2268" w:type="dxa"/>
          </w:tcPr>
          <w:p w14:paraId="4CFB5E13">
            <w:pPr>
              <w:keepNext/>
              <w:spacing w:after="0" w:line="240" w:lineRule="auto"/>
              <w:jc w:val="right"/>
            </w:pPr>
            <w:r>
              <w:rPr>
                <w:b w:val="0"/>
                <w:i w:val="0"/>
                <w:sz w:val="18"/>
              </w:rPr>
              <w:t>94.00%</w:t>
            </w:r>
          </w:p>
        </w:tc>
        <w:tc>
          <w:tcPr>
            <w:tcW w:w="2381" w:type="dxa"/>
          </w:tcPr>
          <w:p w14:paraId="1055D740">
            <w:pPr>
              <w:keepNext/>
              <w:spacing w:after="0" w:line="240" w:lineRule="auto"/>
              <w:jc w:val="right"/>
            </w:pPr>
            <w:r>
              <w:rPr>
                <w:b w:val="0"/>
                <w:i w:val="0"/>
                <w:sz w:val="18"/>
              </w:rPr>
              <w:t>2,530</w:t>
            </w:r>
          </w:p>
        </w:tc>
        <w:tc>
          <w:tcPr>
            <w:tcW w:w="2835" w:type="dxa"/>
          </w:tcPr>
          <w:p w14:paraId="10952D3D">
            <w:pPr>
              <w:keepNext/>
              <w:spacing w:after="0" w:line="240" w:lineRule="auto"/>
              <w:jc w:val="right"/>
            </w:pPr>
            <w:r>
              <w:rPr>
                <w:b w:val="0"/>
                <w:i w:val="0"/>
                <w:sz w:val="18"/>
              </w:rPr>
              <w:t>0.93 x</w:t>
            </w:r>
          </w:p>
        </w:tc>
      </w:tr>
      <w:tr w14:paraId="2D02D7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85A662F">
            <w:pPr>
              <w:keepNext/>
              <w:spacing w:after="0" w:line="240" w:lineRule="auto"/>
            </w:pPr>
            <w:r>
              <w:rPr>
                <w:b w:val="0"/>
                <w:i w:val="0"/>
                <w:sz w:val="18"/>
              </w:rPr>
              <w:t>Medium</w:t>
            </w:r>
          </w:p>
        </w:tc>
        <w:tc>
          <w:tcPr>
            <w:tcW w:w="2268" w:type="dxa"/>
            <w:shd w:val="clear" w:color="auto" w:fill="FBE9EF"/>
          </w:tcPr>
          <w:p w14:paraId="5BABA872">
            <w:pPr>
              <w:keepNext/>
              <w:spacing w:after="0" w:line="240" w:lineRule="auto"/>
              <w:jc w:val="right"/>
            </w:pPr>
            <w:r>
              <w:rPr>
                <w:b w:val="0"/>
                <w:i w:val="0"/>
                <w:sz w:val="18"/>
              </w:rPr>
              <w:t>5.96%</w:t>
            </w:r>
          </w:p>
        </w:tc>
        <w:tc>
          <w:tcPr>
            <w:tcW w:w="2381" w:type="dxa"/>
            <w:shd w:val="clear" w:color="auto" w:fill="FBE9EF"/>
          </w:tcPr>
          <w:p w14:paraId="3BFBDA3D">
            <w:pPr>
              <w:keepNext/>
              <w:spacing w:after="0" w:line="240" w:lineRule="auto"/>
              <w:jc w:val="right"/>
            </w:pPr>
            <w:r>
              <w:rPr>
                <w:b w:val="0"/>
                <w:i w:val="0"/>
                <w:sz w:val="18"/>
              </w:rPr>
              <w:t>336</w:t>
            </w:r>
          </w:p>
        </w:tc>
        <w:tc>
          <w:tcPr>
            <w:tcW w:w="2835" w:type="dxa"/>
            <w:shd w:val="clear" w:color="auto" w:fill="FBE9EF"/>
          </w:tcPr>
          <w:p w14:paraId="0EE643DB">
            <w:pPr>
              <w:keepNext/>
              <w:spacing w:after="0" w:line="240" w:lineRule="auto"/>
              <w:jc w:val="right"/>
            </w:pPr>
            <w:r>
              <w:rPr>
                <w:b w:val="0"/>
                <w:i w:val="0"/>
                <w:sz w:val="18"/>
              </w:rPr>
              <w:t>1.87 x</w:t>
            </w:r>
          </w:p>
        </w:tc>
      </w:tr>
      <w:tr w14:paraId="4EA448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EF8D1C6">
            <w:pPr>
              <w:spacing w:after="0" w:line="240" w:lineRule="auto"/>
            </w:pPr>
            <w:r>
              <w:rPr>
                <w:b w:val="0"/>
                <w:i w:val="0"/>
                <w:sz w:val="18"/>
              </w:rPr>
              <w:t>High</w:t>
            </w:r>
          </w:p>
        </w:tc>
        <w:tc>
          <w:tcPr>
            <w:tcW w:w="2268" w:type="dxa"/>
          </w:tcPr>
          <w:p w14:paraId="4065FF1B">
            <w:pPr>
              <w:spacing w:after="0" w:line="240" w:lineRule="auto"/>
              <w:jc w:val="right"/>
            </w:pPr>
            <w:r>
              <w:rPr>
                <w:b w:val="0"/>
                <w:i w:val="0"/>
                <w:sz w:val="18"/>
              </w:rPr>
              <w:t>0.03%</w:t>
            </w:r>
          </w:p>
        </w:tc>
        <w:tc>
          <w:tcPr>
            <w:tcW w:w="2381" w:type="dxa"/>
          </w:tcPr>
          <w:p w14:paraId="439721D1">
            <w:pPr>
              <w:spacing w:after="0" w:line="240" w:lineRule="auto"/>
              <w:jc w:val="right"/>
            </w:pPr>
            <w:r>
              <w:rPr>
                <w:b w:val="0"/>
                <w:i w:val="0"/>
                <w:sz w:val="18"/>
              </w:rPr>
              <w:t>5</w:t>
            </w:r>
          </w:p>
        </w:tc>
        <w:tc>
          <w:tcPr>
            <w:tcW w:w="2835" w:type="dxa"/>
          </w:tcPr>
          <w:p w14:paraId="5B97ABB6">
            <w:pPr>
              <w:spacing w:after="0" w:line="240" w:lineRule="auto"/>
              <w:jc w:val="right"/>
            </w:pPr>
            <w:r>
              <w:rPr>
                <w:b w:val="0"/>
                <w:i w:val="0"/>
                <w:sz w:val="18"/>
              </w:rPr>
              <w:t>3.80 x</w:t>
            </w:r>
          </w:p>
        </w:tc>
      </w:tr>
    </w:tbl>
    <w:p w14:paraId="50EA1EE4">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4D5823C3">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2B8A1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B0DE5C6">
            <w:pPr>
              <w:spacing w:after="0" w:line="240" w:lineRule="auto"/>
            </w:pPr>
            <w:r>
              <w:rPr>
                <w:b/>
                <w:i w:val="0"/>
                <w:color w:val="FFFFFF"/>
                <w:sz w:val="18"/>
              </w:rPr>
              <w:t>Age group</w:t>
            </w:r>
          </w:p>
        </w:tc>
        <w:tc>
          <w:tcPr>
            <w:tcW w:w="6576" w:type="dxa"/>
            <w:shd w:val="clear" w:color="auto" w:fill="9E1B46"/>
          </w:tcPr>
          <w:p w14:paraId="30DBBC67">
            <w:pPr>
              <w:spacing w:after="0" w:line="240" w:lineRule="auto"/>
              <w:jc w:val="right"/>
            </w:pPr>
            <w:r>
              <w:rPr>
                <w:b/>
                <w:i w:val="0"/>
                <w:color w:val="FFFFFF"/>
                <w:sz w:val="18"/>
              </w:rPr>
              <w:t>Average one-year risk per 1,000 women</w:t>
            </w:r>
          </w:p>
        </w:tc>
      </w:tr>
      <w:tr w14:paraId="2C280E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8AA033A">
            <w:pPr>
              <w:spacing w:after="0" w:line="240" w:lineRule="auto"/>
            </w:pPr>
            <w:r>
              <w:rPr>
                <w:b w:val="0"/>
                <w:i w:val="0"/>
                <w:sz w:val="18"/>
              </w:rPr>
              <w:t>35-39</w:t>
            </w:r>
          </w:p>
        </w:tc>
        <w:tc>
          <w:tcPr>
            <w:tcW w:w="6576" w:type="dxa"/>
          </w:tcPr>
          <w:p w14:paraId="7E556846">
            <w:pPr>
              <w:spacing w:after="0" w:line="240" w:lineRule="auto"/>
              <w:jc w:val="right"/>
            </w:pPr>
            <w:r>
              <w:rPr>
                <w:b w:val="0"/>
                <w:i w:val="0"/>
                <w:sz w:val="18"/>
              </w:rPr>
              <w:t>2.76</w:t>
            </w:r>
          </w:p>
        </w:tc>
      </w:tr>
      <w:tr w14:paraId="4D49BD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56318C2">
            <w:pPr>
              <w:spacing w:after="0" w:line="240" w:lineRule="auto"/>
            </w:pPr>
            <w:r>
              <w:rPr>
                <w:b w:val="0"/>
                <w:i w:val="0"/>
                <w:sz w:val="18"/>
              </w:rPr>
              <w:t>40-44</w:t>
            </w:r>
          </w:p>
        </w:tc>
        <w:tc>
          <w:tcPr>
            <w:tcW w:w="6576" w:type="dxa"/>
            <w:shd w:val="clear" w:color="auto" w:fill="FBE9EF"/>
          </w:tcPr>
          <w:p w14:paraId="65F1E40C">
            <w:pPr>
              <w:spacing w:after="0" w:line="240" w:lineRule="auto"/>
              <w:jc w:val="right"/>
            </w:pPr>
            <w:r>
              <w:rPr>
                <w:b w:val="0"/>
                <w:i w:val="0"/>
                <w:sz w:val="18"/>
              </w:rPr>
              <w:t>2.60</w:t>
            </w:r>
          </w:p>
        </w:tc>
      </w:tr>
      <w:tr w14:paraId="41C4B4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5C2E61">
            <w:pPr>
              <w:spacing w:after="0" w:line="240" w:lineRule="auto"/>
            </w:pPr>
            <w:r>
              <w:rPr>
                <w:b w:val="0"/>
                <w:i w:val="0"/>
                <w:sz w:val="18"/>
              </w:rPr>
              <w:t>45-49</w:t>
            </w:r>
          </w:p>
        </w:tc>
        <w:tc>
          <w:tcPr>
            <w:tcW w:w="6576" w:type="dxa"/>
          </w:tcPr>
          <w:p w14:paraId="1C15309C">
            <w:pPr>
              <w:spacing w:after="0" w:line="240" w:lineRule="auto"/>
              <w:jc w:val="right"/>
            </w:pPr>
            <w:r>
              <w:rPr>
                <w:b w:val="0"/>
                <w:i w:val="0"/>
                <w:sz w:val="18"/>
              </w:rPr>
              <w:t>3.35</w:t>
            </w:r>
          </w:p>
        </w:tc>
      </w:tr>
      <w:tr w14:paraId="60C29D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A2729D5">
            <w:pPr>
              <w:spacing w:after="0" w:line="240" w:lineRule="auto"/>
            </w:pPr>
            <w:r>
              <w:rPr>
                <w:b w:val="0"/>
                <w:i w:val="0"/>
                <w:sz w:val="18"/>
              </w:rPr>
              <w:t>50-54</w:t>
            </w:r>
          </w:p>
        </w:tc>
        <w:tc>
          <w:tcPr>
            <w:tcW w:w="6576" w:type="dxa"/>
            <w:shd w:val="clear" w:color="auto" w:fill="FBE9EF"/>
          </w:tcPr>
          <w:p w14:paraId="39F0F57A">
            <w:pPr>
              <w:spacing w:after="0" w:line="240" w:lineRule="auto"/>
              <w:jc w:val="right"/>
            </w:pPr>
            <w:r>
              <w:rPr>
                <w:b w:val="0"/>
                <w:i w:val="0"/>
                <w:sz w:val="18"/>
              </w:rPr>
              <w:t>4.21</w:t>
            </w:r>
          </w:p>
        </w:tc>
      </w:tr>
      <w:tr w14:paraId="5F1C4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210138">
            <w:pPr>
              <w:spacing w:after="0" w:line="240" w:lineRule="auto"/>
            </w:pPr>
            <w:r>
              <w:rPr>
                <w:b w:val="0"/>
                <w:i w:val="0"/>
                <w:sz w:val="18"/>
              </w:rPr>
              <w:t>55-59</w:t>
            </w:r>
          </w:p>
        </w:tc>
        <w:tc>
          <w:tcPr>
            <w:tcW w:w="6576" w:type="dxa"/>
          </w:tcPr>
          <w:p w14:paraId="00122270">
            <w:pPr>
              <w:spacing w:after="0" w:line="240" w:lineRule="auto"/>
              <w:jc w:val="right"/>
            </w:pPr>
            <w:r>
              <w:rPr>
                <w:b w:val="0"/>
                <w:i w:val="0"/>
                <w:sz w:val="18"/>
              </w:rPr>
              <w:t>5.35</w:t>
            </w:r>
          </w:p>
        </w:tc>
      </w:tr>
      <w:tr w14:paraId="5B428C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9790F1B">
            <w:pPr>
              <w:spacing w:after="0" w:line="240" w:lineRule="auto"/>
            </w:pPr>
            <w:r>
              <w:rPr>
                <w:b w:val="0"/>
                <w:i w:val="0"/>
                <w:sz w:val="18"/>
              </w:rPr>
              <w:t>60-64</w:t>
            </w:r>
          </w:p>
        </w:tc>
        <w:tc>
          <w:tcPr>
            <w:tcW w:w="6576" w:type="dxa"/>
            <w:shd w:val="clear" w:color="auto" w:fill="FBE9EF"/>
          </w:tcPr>
          <w:p w14:paraId="0E8A7C24">
            <w:pPr>
              <w:spacing w:after="0" w:line="240" w:lineRule="auto"/>
              <w:jc w:val="right"/>
            </w:pPr>
            <w:r>
              <w:rPr>
                <w:b w:val="0"/>
                <w:i w:val="0"/>
                <w:sz w:val="18"/>
              </w:rPr>
              <w:t>5.99</w:t>
            </w:r>
          </w:p>
        </w:tc>
      </w:tr>
      <w:tr w14:paraId="1F3028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6593007">
            <w:pPr>
              <w:spacing w:after="0" w:line="240" w:lineRule="auto"/>
            </w:pPr>
            <w:r>
              <w:rPr>
                <w:b w:val="0"/>
                <w:i w:val="0"/>
                <w:sz w:val="18"/>
              </w:rPr>
              <w:t>65-69</w:t>
            </w:r>
          </w:p>
        </w:tc>
        <w:tc>
          <w:tcPr>
            <w:tcW w:w="6576" w:type="dxa"/>
          </w:tcPr>
          <w:p w14:paraId="568C2003">
            <w:pPr>
              <w:spacing w:after="0" w:line="240" w:lineRule="auto"/>
              <w:jc w:val="right"/>
            </w:pPr>
            <w:r>
              <w:rPr>
                <w:b w:val="0"/>
                <w:i w:val="0"/>
                <w:sz w:val="18"/>
              </w:rPr>
              <w:t>6.22</w:t>
            </w:r>
          </w:p>
        </w:tc>
      </w:tr>
      <w:tr w14:paraId="2C7E5B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A15C8D9">
            <w:pPr>
              <w:spacing w:after="0" w:line="240" w:lineRule="auto"/>
            </w:pPr>
            <w:r>
              <w:rPr>
                <w:b w:val="0"/>
                <w:i w:val="0"/>
                <w:sz w:val="18"/>
              </w:rPr>
              <w:t>70-74</w:t>
            </w:r>
          </w:p>
        </w:tc>
        <w:tc>
          <w:tcPr>
            <w:tcW w:w="6576" w:type="dxa"/>
            <w:shd w:val="clear" w:color="auto" w:fill="FBE9EF"/>
          </w:tcPr>
          <w:p w14:paraId="4D6323DC">
            <w:pPr>
              <w:spacing w:after="0" w:line="240" w:lineRule="auto"/>
              <w:jc w:val="right"/>
            </w:pPr>
            <w:r>
              <w:rPr>
                <w:b w:val="0"/>
                <w:i w:val="0"/>
                <w:sz w:val="18"/>
              </w:rPr>
              <w:t>6.82</w:t>
            </w:r>
          </w:p>
        </w:tc>
      </w:tr>
      <w:tr w14:paraId="276D0C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7BAA7D">
            <w:pPr>
              <w:spacing w:after="0" w:line="240" w:lineRule="auto"/>
            </w:pPr>
            <w:r>
              <w:rPr>
                <w:b w:val="0"/>
                <w:i w:val="0"/>
                <w:sz w:val="18"/>
              </w:rPr>
              <w:t>75-79</w:t>
            </w:r>
          </w:p>
        </w:tc>
        <w:tc>
          <w:tcPr>
            <w:tcW w:w="6576" w:type="dxa"/>
          </w:tcPr>
          <w:p w14:paraId="543AA57B">
            <w:pPr>
              <w:spacing w:after="0" w:line="240" w:lineRule="auto"/>
              <w:jc w:val="right"/>
            </w:pPr>
            <w:r>
              <w:rPr>
                <w:b w:val="0"/>
                <w:i w:val="0"/>
                <w:sz w:val="18"/>
              </w:rPr>
              <w:t>6.95</w:t>
            </w:r>
          </w:p>
        </w:tc>
      </w:tr>
      <w:tr w14:paraId="67B0D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6D22E5">
            <w:pPr>
              <w:spacing w:after="0" w:line="240" w:lineRule="auto"/>
            </w:pPr>
            <w:r>
              <w:rPr>
                <w:b w:val="0"/>
                <w:i w:val="0"/>
                <w:sz w:val="18"/>
              </w:rPr>
              <w:t>80-84</w:t>
            </w:r>
          </w:p>
        </w:tc>
        <w:tc>
          <w:tcPr>
            <w:tcW w:w="6576" w:type="dxa"/>
            <w:shd w:val="clear" w:color="auto" w:fill="FBE9EF"/>
          </w:tcPr>
          <w:p w14:paraId="01569B18">
            <w:pPr>
              <w:spacing w:after="0" w:line="240" w:lineRule="auto"/>
              <w:jc w:val="right"/>
            </w:pPr>
            <w:r>
              <w:rPr>
                <w:b w:val="0"/>
                <w:i w:val="0"/>
                <w:sz w:val="18"/>
              </w:rPr>
              <w:t>7.06</w:t>
            </w:r>
          </w:p>
        </w:tc>
      </w:tr>
    </w:tbl>
    <w:p w14:paraId="7BAFEA24">
      <w:pPr>
        <w:spacing w:after="80"/>
      </w:pPr>
    </w:p>
    <w:p w14:paraId="536893B2">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1A2E0770">
      <w:pPr>
        <w:pStyle w:val="16"/>
        <w:spacing w:after="200"/>
        <w:jc w:val="center"/>
      </w:pPr>
      <w:r>
        <w:rPr>
          <w:b w:val="0"/>
          <w:i w:val="0"/>
        </w:rPr>
        <w:t>Figure 5. Calibration by risk decile and ROC curve on the validation data.</w:t>
      </w:r>
    </w:p>
    <w:p w14:paraId="49CE95F2">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399029A7">
      <w:pPr>
        <w:pStyle w:val="16"/>
        <w:spacing w:after="200"/>
        <w:jc w:val="center"/>
      </w:pPr>
      <w:r>
        <w:rPr>
          <w:b w:val="0"/>
          <w:i w:val="0"/>
        </w:rPr>
        <w:t>Figure 6. Which questions matter most to the model (age and breast density dominate).</w:t>
      </w:r>
    </w:p>
    <w:p w14:paraId="4C2B4855">
      <w:pPr>
        <w:pStyle w:val="3"/>
      </w:pPr>
      <w:bookmarkStart w:id="45" w:name="_Toc28527"/>
      <w:r>
        <w:t>7.5 What the user sees and why</w:t>
      </w:r>
      <w:bookmarkEnd w:id="45"/>
    </w:p>
    <w:p w14:paraId="7D0D276B">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758615FC">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1CD17FD0">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77FECD74">
      <w:pPr>
        <w:pStyle w:val="23"/>
      </w:pPr>
      <w:r>
        <w:rPr>
          <w:b/>
          <w:i w:val="0"/>
        </w:rPr>
        <w:t>Notes</w:t>
      </w:r>
      <w:r>
        <w:rPr>
          <w:b w:val="0"/>
          <w:i w:val="0"/>
        </w:rPr>
        <w:t xml:space="preserve"> appear when the age is outside 35 to 84 or when breast density is missing for a woman of 40 or older.</w:t>
      </w:r>
    </w:p>
    <w:p w14:paraId="616CA4B8">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3B52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7B761A1">
            <w:pPr>
              <w:keepNext/>
              <w:spacing w:after="0" w:line="240" w:lineRule="auto"/>
            </w:pPr>
            <w:r>
              <w:rPr>
                <w:b/>
                <w:i w:val="0"/>
                <w:color w:val="FFFFFF"/>
                <w:sz w:val="18"/>
              </w:rPr>
              <w:t>Symptom</w:t>
            </w:r>
          </w:p>
        </w:tc>
        <w:tc>
          <w:tcPr>
            <w:tcW w:w="3175" w:type="dxa"/>
            <w:shd w:val="clear" w:color="auto" w:fill="9E1B46"/>
          </w:tcPr>
          <w:p w14:paraId="61B3F578">
            <w:pPr>
              <w:keepNext/>
              <w:spacing w:after="0" w:line="240" w:lineRule="auto"/>
            </w:pPr>
            <w:r>
              <w:rPr>
                <w:b/>
                <w:i w:val="0"/>
                <w:color w:val="FFFFFF"/>
                <w:sz w:val="18"/>
              </w:rPr>
              <w:t>Urgent (two-week) from age</w:t>
            </w:r>
          </w:p>
        </w:tc>
        <w:tc>
          <w:tcPr>
            <w:tcW w:w="3175" w:type="dxa"/>
            <w:shd w:val="clear" w:color="auto" w:fill="9E1B46"/>
          </w:tcPr>
          <w:p w14:paraId="58217537">
            <w:pPr>
              <w:keepNext/>
              <w:spacing w:after="0" w:line="240" w:lineRule="auto"/>
            </w:pPr>
            <w:r>
              <w:rPr>
                <w:b/>
                <w:i w:val="0"/>
                <w:color w:val="FFFFFF"/>
                <w:sz w:val="18"/>
              </w:rPr>
              <w:t>Otherwise</w:t>
            </w:r>
          </w:p>
        </w:tc>
      </w:tr>
      <w:tr w14:paraId="21EDBC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F24861A">
            <w:pPr>
              <w:keepNext/>
              <w:spacing w:after="0" w:line="240" w:lineRule="auto"/>
            </w:pPr>
            <w:r>
              <w:rPr>
                <w:b w:val="0"/>
                <w:i w:val="0"/>
                <w:sz w:val="18"/>
              </w:rPr>
              <w:t>Breast lump</w:t>
            </w:r>
          </w:p>
        </w:tc>
        <w:tc>
          <w:tcPr>
            <w:tcW w:w="3175" w:type="dxa"/>
          </w:tcPr>
          <w:p w14:paraId="23A3C661">
            <w:pPr>
              <w:keepNext/>
              <w:spacing w:after="0" w:line="240" w:lineRule="auto"/>
            </w:pPr>
            <w:r>
              <w:rPr>
                <w:b w:val="0"/>
                <w:i w:val="0"/>
                <w:sz w:val="18"/>
              </w:rPr>
              <w:t>30</w:t>
            </w:r>
          </w:p>
        </w:tc>
        <w:tc>
          <w:tcPr>
            <w:tcW w:w="3175" w:type="dxa"/>
          </w:tcPr>
          <w:p w14:paraId="7ECCB63C">
            <w:pPr>
              <w:keepNext/>
              <w:spacing w:after="0" w:line="240" w:lineRule="auto"/>
            </w:pPr>
            <w:r>
              <w:rPr>
                <w:b w:val="0"/>
                <w:i w:val="0"/>
                <w:sz w:val="18"/>
              </w:rPr>
              <w:t>Check-up soon</w:t>
            </w:r>
          </w:p>
        </w:tc>
      </w:tr>
      <w:tr w14:paraId="1C3815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D410DF">
            <w:pPr>
              <w:keepNext/>
              <w:spacing w:after="0" w:line="240" w:lineRule="auto"/>
            </w:pPr>
            <w:r>
              <w:rPr>
                <w:b w:val="0"/>
                <w:i w:val="0"/>
                <w:sz w:val="18"/>
              </w:rPr>
              <w:t>Armpit lump</w:t>
            </w:r>
          </w:p>
        </w:tc>
        <w:tc>
          <w:tcPr>
            <w:tcW w:w="3175" w:type="dxa"/>
            <w:shd w:val="clear" w:color="auto" w:fill="FBE9EF"/>
          </w:tcPr>
          <w:p w14:paraId="01ED0FBB">
            <w:pPr>
              <w:keepNext/>
              <w:spacing w:after="0" w:line="240" w:lineRule="auto"/>
            </w:pPr>
            <w:r>
              <w:rPr>
                <w:b w:val="0"/>
                <w:i w:val="0"/>
                <w:sz w:val="18"/>
              </w:rPr>
              <w:t>30</w:t>
            </w:r>
          </w:p>
        </w:tc>
        <w:tc>
          <w:tcPr>
            <w:tcW w:w="3175" w:type="dxa"/>
            <w:shd w:val="clear" w:color="auto" w:fill="FBE9EF"/>
          </w:tcPr>
          <w:p w14:paraId="365BC257">
            <w:pPr>
              <w:keepNext/>
              <w:spacing w:after="0" w:line="240" w:lineRule="auto"/>
            </w:pPr>
            <w:r>
              <w:rPr>
                <w:b w:val="0"/>
                <w:i w:val="0"/>
                <w:sz w:val="18"/>
              </w:rPr>
              <w:t>Check-up soon</w:t>
            </w:r>
          </w:p>
        </w:tc>
      </w:tr>
      <w:tr w14:paraId="158809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6AAD61">
            <w:pPr>
              <w:keepNext/>
              <w:spacing w:after="0" w:line="240" w:lineRule="auto"/>
            </w:pPr>
            <w:r>
              <w:rPr>
                <w:b w:val="0"/>
                <w:i w:val="0"/>
                <w:sz w:val="18"/>
              </w:rPr>
              <w:t>Nipple discharge</w:t>
            </w:r>
          </w:p>
        </w:tc>
        <w:tc>
          <w:tcPr>
            <w:tcW w:w="3175" w:type="dxa"/>
          </w:tcPr>
          <w:p w14:paraId="66199ED9">
            <w:pPr>
              <w:keepNext/>
              <w:spacing w:after="0" w:line="240" w:lineRule="auto"/>
            </w:pPr>
            <w:r>
              <w:rPr>
                <w:b w:val="0"/>
                <w:i w:val="0"/>
                <w:sz w:val="18"/>
              </w:rPr>
              <w:t>50</w:t>
            </w:r>
          </w:p>
        </w:tc>
        <w:tc>
          <w:tcPr>
            <w:tcW w:w="3175" w:type="dxa"/>
          </w:tcPr>
          <w:p w14:paraId="7418DBEB">
            <w:pPr>
              <w:keepNext/>
              <w:spacing w:after="0" w:line="240" w:lineRule="auto"/>
            </w:pPr>
            <w:r>
              <w:rPr>
                <w:b w:val="0"/>
                <w:i w:val="0"/>
                <w:sz w:val="18"/>
              </w:rPr>
              <w:t>Check-up soon</w:t>
            </w:r>
          </w:p>
        </w:tc>
      </w:tr>
      <w:tr w14:paraId="277944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83BA0E2">
            <w:pPr>
              <w:keepNext/>
              <w:spacing w:after="0" w:line="240" w:lineRule="auto"/>
            </w:pPr>
            <w:r>
              <w:rPr>
                <w:b w:val="0"/>
                <w:i w:val="0"/>
                <w:sz w:val="18"/>
              </w:rPr>
              <w:t>Nipple changes</w:t>
            </w:r>
          </w:p>
        </w:tc>
        <w:tc>
          <w:tcPr>
            <w:tcW w:w="3175" w:type="dxa"/>
            <w:shd w:val="clear" w:color="auto" w:fill="FBE9EF"/>
          </w:tcPr>
          <w:p w14:paraId="63F7B857">
            <w:pPr>
              <w:keepNext/>
              <w:spacing w:after="0" w:line="240" w:lineRule="auto"/>
            </w:pPr>
            <w:r>
              <w:rPr>
                <w:b w:val="0"/>
                <w:i w:val="0"/>
                <w:sz w:val="18"/>
              </w:rPr>
              <w:t>50</w:t>
            </w:r>
          </w:p>
        </w:tc>
        <w:tc>
          <w:tcPr>
            <w:tcW w:w="3175" w:type="dxa"/>
            <w:shd w:val="clear" w:color="auto" w:fill="FBE9EF"/>
          </w:tcPr>
          <w:p w14:paraId="6C6C7C2F">
            <w:pPr>
              <w:keepNext/>
              <w:spacing w:after="0" w:line="240" w:lineRule="auto"/>
            </w:pPr>
            <w:r>
              <w:rPr>
                <w:b w:val="0"/>
                <w:i w:val="0"/>
                <w:sz w:val="18"/>
              </w:rPr>
              <w:t>Check-up soon</w:t>
            </w:r>
          </w:p>
        </w:tc>
      </w:tr>
      <w:tr w14:paraId="586D3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59638A1">
            <w:pPr>
              <w:keepNext/>
              <w:spacing w:after="0" w:line="240" w:lineRule="auto"/>
            </w:pPr>
            <w:r>
              <w:rPr>
                <w:b w:val="0"/>
                <w:i w:val="0"/>
                <w:sz w:val="18"/>
              </w:rPr>
              <w:t>Skin changes</w:t>
            </w:r>
          </w:p>
        </w:tc>
        <w:tc>
          <w:tcPr>
            <w:tcW w:w="3175" w:type="dxa"/>
          </w:tcPr>
          <w:p w14:paraId="43E5692A">
            <w:pPr>
              <w:keepNext/>
              <w:spacing w:after="0" w:line="240" w:lineRule="auto"/>
            </w:pPr>
            <w:r>
              <w:rPr>
                <w:b w:val="0"/>
                <w:i w:val="0"/>
                <w:sz w:val="18"/>
              </w:rPr>
              <w:t>any age</w:t>
            </w:r>
          </w:p>
        </w:tc>
        <w:tc>
          <w:tcPr>
            <w:tcW w:w="3175" w:type="dxa"/>
          </w:tcPr>
          <w:p w14:paraId="768C7743">
            <w:pPr>
              <w:keepNext/>
              <w:spacing w:after="0" w:line="240" w:lineRule="auto"/>
            </w:pPr>
            <w:r>
              <w:rPr>
                <w:b w:val="0"/>
                <w:i w:val="0"/>
                <w:sz w:val="18"/>
              </w:rPr>
              <w:t>-</w:t>
            </w:r>
          </w:p>
        </w:tc>
      </w:tr>
      <w:tr w14:paraId="7F07A0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0D7EC9F">
            <w:pPr>
              <w:keepNext/>
              <w:spacing w:after="0" w:line="240" w:lineRule="auto"/>
            </w:pPr>
            <w:r>
              <w:rPr>
                <w:b w:val="0"/>
                <w:i w:val="0"/>
                <w:sz w:val="18"/>
              </w:rPr>
              <w:t>Change in size or shape</w:t>
            </w:r>
          </w:p>
        </w:tc>
        <w:tc>
          <w:tcPr>
            <w:tcW w:w="3175" w:type="dxa"/>
            <w:shd w:val="clear" w:color="auto" w:fill="FBE9EF"/>
          </w:tcPr>
          <w:p w14:paraId="5F4981E1">
            <w:pPr>
              <w:keepNext/>
              <w:spacing w:after="0" w:line="240" w:lineRule="auto"/>
            </w:pPr>
            <w:r>
              <w:rPr>
                <w:b w:val="0"/>
                <w:i w:val="0"/>
                <w:sz w:val="18"/>
              </w:rPr>
              <w:t>never urgent</w:t>
            </w:r>
          </w:p>
        </w:tc>
        <w:tc>
          <w:tcPr>
            <w:tcW w:w="3175" w:type="dxa"/>
            <w:shd w:val="clear" w:color="auto" w:fill="FBE9EF"/>
          </w:tcPr>
          <w:p w14:paraId="119315FB">
            <w:pPr>
              <w:keepNext/>
              <w:spacing w:after="0" w:line="240" w:lineRule="auto"/>
            </w:pPr>
            <w:r>
              <w:rPr>
                <w:b w:val="0"/>
                <w:i w:val="0"/>
                <w:sz w:val="18"/>
              </w:rPr>
              <w:t>Check-up soon</w:t>
            </w:r>
          </w:p>
        </w:tc>
      </w:tr>
      <w:tr w14:paraId="2C99C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5C0830E">
            <w:pPr>
              <w:spacing w:after="0" w:line="240" w:lineRule="auto"/>
            </w:pPr>
            <w:r>
              <w:rPr>
                <w:b w:val="0"/>
                <w:i w:val="0"/>
                <w:sz w:val="18"/>
              </w:rPr>
              <w:t>Breast pain</w:t>
            </w:r>
          </w:p>
        </w:tc>
        <w:tc>
          <w:tcPr>
            <w:tcW w:w="3175" w:type="dxa"/>
          </w:tcPr>
          <w:p w14:paraId="70DA01F5">
            <w:pPr>
              <w:spacing w:after="0" w:line="240" w:lineRule="auto"/>
            </w:pPr>
            <w:r>
              <w:rPr>
                <w:b w:val="0"/>
                <w:i w:val="0"/>
                <w:sz w:val="18"/>
              </w:rPr>
              <w:t>not a flag</w:t>
            </w:r>
          </w:p>
        </w:tc>
        <w:tc>
          <w:tcPr>
            <w:tcW w:w="3175" w:type="dxa"/>
          </w:tcPr>
          <w:p w14:paraId="05445F61">
            <w:pPr>
              <w:spacing w:after="0" w:line="240" w:lineRule="auto"/>
            </w:pPr>
            <w:r>
              <w:rPr>
                <w:b w:val="0"/>
                <w:i w:val="0"/>
                <w:sz w:val="18"/>
              </w:rPr>
              <w:t>Information only</w:t>
            </w:r>
          </w:p>
        </w:tc>
      </w:tr>
    </w:tbl>
    <w:p w14:paraId="1307849D">
      <w:pPr>
        <w:spacing w:after="80"/>
      </w:pPr>
    </w:p>
    <w:p w14:paraId="005E41ED">
      <w:pPr>
        <w:pStyle w:val="3"/>
      </w:pPr>
      <w:bookmarkStart w:id="46" w:name="_Toc15046"/>
      <w:r>
        <w:t>7.6 Behaviour check through the API</w:t>
      </w:r>
      <w:bookmarkEnd w:id="46"/>
    </w:p>
    <w:p w14:paraId="25E3AEF6">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67437B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7DE7115A">
            <w:pPr>
              <w:spacing w:after="0" w:line="240" w:lineRule="auto"/>
            </w:pPr>
            <w:r>
              <w:rPr>
                <w:b/>
                <w:i w:val="0"/>
                <w:color w:val="FFFFFF"/>
                <w:sz w:val="18"/>
              </w:rPr>
              <w:t>Example profile (45 years unless stated)</w:t>
            </w:r>
          </w:p>
        </w:tc>
        <w:tc>
          <w:tcPr>
            <w:tcW w:w="1474" w:type="dxa"/>
            <w:shd w:val="clear" w:color="auto" w:fill="9E1B46"/>
          </w:tcPr>
          <w:p w14:paraId="4F2FEF19">
            <w:pPr>
              <w:spacing w:after="0" w:line="240" w:lineRule="auto"/>
              <w:jc w:val="right"/>
            </w:pPr>
            <w:r>
              <w:rPr>
                <w:b/>
                <w:i w:val="0"/>
                <w:color w:val="FFFFFF"/>
                <w:sz w:val="18"/>
              </w:rPr>
              <w:t>One-year risk</w:t>
            </w:r>
          </w:p>
        </w:tc>
        <w:tc>
          <w:tcPr>
            <w:tcW w:w="1928" w:type="dxa"/>
            <w:shd w:val="clear" w:color="auto" w:fill="9E1B46"/>
          </w:tcPr>
          <w:p w14:paraId="3598DD51">
            <w:pPr>
              <w:spacing w:after="0" w:line="240" w:lineRule="auto"/>
              <w:jc w:val="right"/>
            </w:pPr>
            <w:r>
              <w:rPr>
                <w:b/>
                <w:i w:val="0"/>
                <w:color w:val="FFFFFF"/>
                <w:sz w:val="18"/>
              </w:rPr>
              <w:t>Compared with average</w:t>
            </w:r>
          </w:p>
        </w:tc>
        <w:tc>
          <w:tcPr>
            <w:tcW w:w="1361" w:type="dxa"/>
            <w:shd w:val="clear" w:color="auto" w:fill="9E1B46"/>
          </w:tcPr>
          <w:p w14:paraId="7CE4102C">
            <w:pPr>
              <w:spacing w:after="0" w:line="240" w:lineRule="auto"/>
              <w:jc w:val="right"/>
            </w:pPr>
            <w:r>
              <w:rPr>
                <w:b/>
                <w:i w:val="0"/>
                <w:color w:val="FFFFFF"/>
                <w:sz w:val="18"/>
              </w:rPr>
              <w:t>Level</w:t>
            </w:r>
          </w:p>
        </w:tc>
      </w:tr>
      <w:tr w14:paraId="6F4A60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30C100C">
            <w:pPr>
              <w:spacing w:after="0" w:line="240" w:lineRule="auto"/>
            </w:pPr>
            <w:r>
              <w:rPr>
                <w:b w:val="0"/>
                <w:i w:val="0"/>
                <w:sz w:val="18"/>
              </w:rPr>
              <w:t>Typical woman</w:t>
            </w:r>
          </w:p>
        </w:tc>
        <w:tc>
          <w:tcPr>
            <w:tcW w:w="1474" w:type="dxa"/>
          </w:tcPr>
          <w:p w14:paraId="16A735F0">
            <w:pPr>
              <w:spacing w:after="0" w:line="240" w:lineRule="auto"/>
              <w:jc w:val="right"/>
            </w:pPr>
            <w:r>
              <w:rPr>
                <w:b w:val="0"/>
                <w:i w:val="0"/>
                <w:sz w:val="18"/>
              </w:rPr>
              <w:t>0.33%</w:t>
            </w:r>
          </w:p>
        </w:tc>
        <w:tc>
          <w:tcPr>
            <w:tcW w:w="1928" w:type="dxa"/>
          </w:tcPr>
          <w:p w14:paraId="39D43BC4">
            <w:pPr>
              <w:spacing w:after="0" w:line="240" w:lineRule="auto"/>
              <w:jc w:val="right"/>
            </w:pPr>
            <w:r>
              <w:rPr>
                <w:b w:val="0"/>
                <w:i w:val="0"/>
                <w:sz w:val="18"/>
              </w:rPr>
              <w:t>0.99 x</w:t>
            </w:r>
          </w:p>
        </w:tc>
        <w:tc>
          <w:tcPr>
            <w:tcW w:w="1361" w:type="dxa"/>
          </w:tcPr>
          <w:p w14:paraId="0266CC53">
            <w:pPr>
              <w:spacing w:after="0" w:line="240" w:lineRule="auto"/>
              <w:jc w:val="right"/>
            </w:pPr>
            <w:r>
              <w:rPr>
                <w:b w:val="0"/>
                <w:i w:val="0"/>
                <w:sz w:val="18"/>
              </w:rPr>
              <w:t>Low</w:t>
            </w:r>
          </w:p>
        </w:tc>
      </w:tr>
      <w:tr w14:paraId="565D2F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3286CDB">
            <w:pPr>
              <w:spacing w:after="0" w:line="240" w:lineRule="auto"/>
            </w:pPr>
            <w:r>
              <w:rPr>
                <w:b w:val="0"/>
                <w:i w:val="0"/>
                <w:sz w:val="18"/>
              </w:rPr>
              <w:t>25 years (model covers 35 to 84, so 35-39 is used)</w:t>
            </w:r>
          </w:p>
        </w:tc>
        <w:tc>
          <w:tcPr>
            <w:tcW w:w="1474" w:type="dxa"/>
            <w:shd w:val="clear" w:color="auto" w:fill="FBE9EF"/>
          </w:tcPr>
          <w:p w14:paraId="61EE568B">
            <w:pPr>
              <w:spacing w:after="0" w:line="240" w:lineRule="auto"/>
              <w:jc w:val="right"/>
            </w:pPr>
            <w:r>
              <w:rPr>
                <w:b w:val="0"/>
                <w:i w:val="0"/>
                <w:sz w:val="18"/>
              </w:rPr>
              <w:t>0.23%</w:t>
            </w:r>
          </w:p>
        </w:tc>
        <w:tc>
          <w:tcPr>
            <w:tcW w:w="1928" w:type="dxa"/>
            <w:shd w:val="clear" w:color="auto" w:fill="FBE9EF"/>
          </w:tcPr>
          <w:p w14:paraId="28432E78">
            <w:pPr>
              <w:spacing w:after="0" w:line="240" w:lineRule="auto"/>
              <w:jc w:val="right"/>
            </w:pPr>
            <w:r>
              <w:rPr>
                <w:b w:val="0"/>
                <w:i w:val="0"/>
                <w:sz w:val="18"/>
              </w:rPr>
              <w:t>0.83 x</w:t>
            </w:r>
          </w:p>
        </w:tc>
        <w:tc>
          <w:tcPr>
            <w:tcW w:w="1361" w:type="dxa"/>
            <w:shd w:val="clear" w:color="auto" w:fill="FBE9EF"/>
          </w:tcPr>
          <w:p w14:paraId="39E9FFF6">
            <w:pPr>
              <w:spacing w:after="0" w:line="240" w:lineRule="auto"/>
              <w:jc w:val="right"/>
            </w:pPr>
            <w:r>
              <w:rPr>
                <w:b w:val="0"/>
                <w:i w:val="0"/>
                <w:sz w:val="18"/>
              </w:rPr>
              <w:t>Low</w:t>
            </w:r>
          </w:p>
        </w:tc>
      </w:tr>
      <w:tr w14:paraId="41F712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805D592">
            <w:pPr>
              <w:spacing w:after="0" w:line="240" w:lineRule="auto"/>
            </w:pPr>
            <w:r>
              <w:rPr>
                <w:b w:val="0"/>
                <w:i w:val="0"/>
                <w:sz w:val="18"/>
              </w:rPr>
              <w:t>60 years, post-menopausal</w:t>
            </w:r>
          </w:p>
        </w:tc>
        <w:tc>
          <w:tcPr>
            <w:tcW w:w="1474" w:type="dxa"/>
          </w:tcPr>
          <w:p w14:paraId="5B9FD1A1">
            <w:pPr>
              <w:spacing w:after="0" w:line="240" w:lineRule="auto"/>
              <w:jc w:val="right"/>
            </w:pPr>
            <w:r>
              <w:rPr>
                <w:b w:val="0"/>
                <w:i w:val="0"/>
                <w:sz w:val="18"/>
              </w:rPr>
              <w:t>0.55%</w:t>
            </w:r>
          </w:p>
        </w:tc>
        <w:tc>
          <w:tcPr>
            <w:tcW w:w="1928" w:type="dxa"/>
          </w:tcPr>
          <w:p w14:paraId="51B4854B">
            <w:pPr>
              <w:spacing w:after="0" w:line="240" w:lineRule="auto"/>
              <w:jc w:val="right"/>
            </w:pPr>
            <w:r>
              <w:rPr>
                <w:b w:val="0"/>
                <w:i w:val="0"/>
                <w:sz w:val="18"/>
              </w:rPr>
              <w:t>0.92 x</w:t>
            </w:r>
          </w:p>
        </w:tc>
        <w:tc>
          <w:tcPr>
            <w:tcW w:w="1361" w:type="dxa"/>
          </w:tcPr>
          <w:p w14:paraId="19BD81EB">
            <w:pPr>
              <w:spacing w:after="0" w:line="240" w:lineRule="auto"/>
              <w:jc w:val="right"/>
            </w:pPr>
            <w:r>
              <w:rPr>
                <w:b w:val="0"/>
                <w:i w:val="0"/>
                <w:sz w:val="18"/>
              </w:rPr>
              <w:t>Low</w:t>
            </w:r>
          </w:p>
        </w:tc>
      </w:tr>
      <w:tr w14:paraId="44FEE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39A1292">
            <w:pPr>
              <w:spacing w:after="0" w:line="240" w:lineRule="auto"/>
            </w:pPr>
            <w:r>
              <w:rPr>
                <w:b w:val="0"/>
                <w:i w:val="0"/>
                <w:sz w:val="18"/>
              </w:rPr>
              <w:t>Mother or sister with breast cancer</w:t>
            </w:r>
          </w:p>
        </w:tc>
        <w:tc>
          <w:tcPr>
            <w:tcW w:w="1474" w:type="dxa"/>
            <w:shd w:val="clear" w:color="auto" w:fill="FBE9EF"/>
          </w:tcPr>
          <w:p w14:paraId="4FB6381D">
            <w:pPr>
              <w:spacing w:after="0" w:line="240" w:lineRule="auto"/>
              <w:jc w:val="right"/>
            </w:pPr>
            <w:r>
              <w:rPr>
                <w:b w:val="0"/>
                <w:i w:val="0"/>
                <w:sz w:val="18"/>
              </w:rPr>
              <w:t>0.42%</w:t>
            </w:r>
          </w:p>
        </w:tc>
        <w:tc>
          <w:tcPr>
            <w:tcW w:w="1928" w:type="dxa"/>
            <w:shd w:val="clear" w:color="auto" w:fill="FBE9EF"/>
          </w:tcPr>
          <w:p w14:paraId="4D062BAA">
            <w:pPr>
              <w:spacing w:after="0" w:line="240" w:lineRule="auto"/>
              <w:jc w:val="right"/>
            </w:pPr>
            <w:r>
              <w:rPr>
                <w:b w:val="0"/>
                <w:i w:val="0"/>
                <w:sz w:val="18"/>
              </w:rPr>
              <w:t>1.26 x</w:t>
            </w:r>
          </w:p>
        </w:tc>
        <w:tc>
          <w:tcPr>
            <w:tcW w:w="1361" w:type="dxa"/>
            <w:shd w:val="clear" w:color="auto" w:fill="FBE9EF"/>
          </w:tcPr>
          <w:p w14:paraId="5F46FCAD">
            <w:pPr>
              <w:spacing w:after="0" w:line="240" w:lineRule="auto"/>
              <w:jc w:val="right"/>
            </w:pPr>
            <w:r>
              <w:rPr>
                <w:b w:val="0"/>
                <w:i w:val="0"/>
                <w:sz w:val="18"/>
              </w:rPr>
              <w:t>Low</w:t>
            </w:r>
          </w:p>
        </w:tc>
      </w:tr>
      <w:tr w14:paraId="50BC36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46DBB82">
            <w:pPr>
              <w:spacing w:after="0" w:line="240" w:lineRule="auto"/>
            </w:pPr>
            <w:r>
              <w:rPr>
                <w:b w:val="0"/>
                <w:i w:val="0"/>
                <w:sz w:val="18"/>
              </w:rPr>
              <w:t>Two or more close relatives</w:t>
            </w:r>
          </w:p>
        </w:tc>
        <w:tc>
          <w:tcPr>
            <w:tcW w:w="1474" w:type="dxa"/>
          </w:tcPr>
          <w:p w14:paraId="77C87711">
            <w:pPr>
              <w:spacing w:after="0" w:line="240" w:lineRule="auto"/>
              <w:jc w:val="right"/>
            </w:pPr>
            <w:r>
              <w:rPr>
                <w:b w:val="0"/>
                <w:i w:val="0"/>
                <w:sz w:val="18"/>
              </w:rPr>
              <w:t>0.49%</w:t>
            </w:r>
          </w:p>
        </w:tc>
        <w:tc>
          <w:tcPr>
            <w:tcW w:w="1928" w:type="dxa"/>
          </w:tcPr>
          <w:p w14:paraId="60942342">
            <w:pPr>
              <w:spacing w:after="0" w:line="240" w:lineRule="auto"/>
              <w:jc w:val="right"/>
            </w:pPr>
            <w:r>
              <w:rPr>
                <w:b w:val="0"/>
                <w:i w:val="0"/>
                <w:sz w:val="18"/>
              </w:rPr>
              <w:t>1.47 x</w:t>
            </w:r>
          </w:p>
        </w:tc>
        <w:tc>
          <w:tcPr>
            <w:tcW w:w="1361" w:type="dxa"/>
          </w:tcPr>
          <w:p w14:paraId="0809DCD3">
            <w:pPr>
              <w:spacing w:after="0" w:line="240" w:lineRule="auto"/>
              <w:jc w:val="right"/>
            </w:pPr>
            <w:r>
              <w:rPr>
                <w:b w:val="0"/>
                <w:i w:val="0"/>
                <w:sz w:val="18"/>
              </w:rPr>
              <w:t>Medium</w:t>
            </w:r>
          </w:p>
        </w:tc>
      </w:tr>
      <w:tr w14:paraId="184B37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89BD890">
            <w:pPr>
              <w:spacing w:after="0" w:line="240" w:lineRule="auto"/>
            </w:pPr>
            <w:r>
              <w:rPr>
                <w:b w:val="0"/>
                <w:i w:val="0"/>
                <w:sz w:val="18"/>
              </w:rPr>
              <w:t>Previous breast biopsy</w:t>
            </w:r>
          </w:p>
        </w:tc>
        <w:tc>
          <w:tcPr>
            <w:tcW w:w="1474" w:type="dxa"/>
            <w:shd w:val="clear" w:color="auto" w:fill="FBE9EF"/>
          </w:tcPr>
          <w:p w14:paraId="47B30A83">
            <w:pPr>
              <w:spacing w:after="0" w:line="240" w:lineRule="auto"/>
              <w:jc w:val="right"/>
            </w:pPr>
            <w:r>
              <w:rPr>
                <w:b w:val="0"/>
                <w:i w:val="0"/>
                <w:sz w:val="18"/>
              </w:rPr>
              <w:t>0.43%</w:t>
            </w:r>
          </w:p>
        </w:tc>
        <w:tc>
          <w:tcPr>
            <w:tcW w:w="1928" w:type="dxa"/>
            <w:shd w:val="clear" w:color="auto" w:fill="FBE9EF"/>
          </w:tcPr>
          <w:p w14:paraId="3C3215D0">
            <w:pPr>
              <w:spacing w:after="0" w:line="240" w:lineRule="auto"/>
              <w:jc w:val="right"/>
            </w:pPr>
            <w:r>
              <w:rPr>
                <w:b w:val="0"/>
                <w:i w:val="0"/>
                <w:sz w:val="18"/>
              </w:rPr>
              <w:t>1.28 x</w:t>
            </w:r>
          </w:p>
        </w:tc>
        <w:tc>
          <w:tcPr>
            <w:tcW w:w="1361" w:type="dxa"/>
            <w:shd w:val="clear" w:color="auto" w:fill="FBE9EF"/>
          </w:tcPr>
          <w:p w14:paraId="23C246D3">
            <w:pPr>
              <w:spacing w:after="0" w:line="240" w:lineRule="auto"/>
              <w:jc w:val="right"/>
            </w:pPr>
            <w:r>
              <w:rPr>
                <w:b w:val="0"/>
                <w:i w:val="0"/>
                <w:sz w:val="18"/>
              </w:rPr>
              <w:t>Low</w:t>
            </w:r>
          </w:p>
        </w:tc>
      </w:tr>
      <w:tr w14:paraId="129239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D1D7EA5">
            <w:pPr>
              <w:spacing w:after="0" w:line="240" w:lineRule="auto"/>
            </w:pPr>
            <w:r>
              <w:rPr>
                <w:b w:val="0"/>
                <w:i w:val="0"/>
                <w:sz w:val="18"/>
              </w:rPr>
              <w:t>Very dense breasts (BI-RADS d)</w:t>
            </w:r>
          </w:p>
        </w:tc>
        <w:tc>
          <w:tcPr>
            <w:tcW w:w="1474" w:type="dxa"/>
          </w:tcPr>
          <w:p w14:paraId="193E9880">
            <w:pPr>
              <w:spacing w:after="0" w:line="240" w:lineRule="auto"/>
              <w:jc w:val="right"/>
            </w:pPr>
            <w:r>
              <w:rPr>
                <w:b w:val="0"/>
                <w:i w:val="0"/>
                <w:sz w:val="18"/>
              </w:rPr>
              <w:t>0.37%</w:t>
            </w:r>
          </w:p>
        </w:tc>
        <w:tc>
          <w:tcPr>
            <w:tcW w:w="1928" w:type="dxa"/>
          </w:tcPr>
          <w:p w14:paraId="6177ACB8">
            <w:pPr>
              <w:spacing w:after="0" w:line="240" w:lineRule="auto"/>
              <w:jc w:val="right"/>
            </w:pPr>
            <w:r>
              <w:rPr>
                <w:b w:val="0"/>
                <w:i w:val="0"/>
                <w:sz w:val="18"/>
              </w:rPr>
              <w:t>1.10 x</w:t>
            </w:r>
          </w:p>
        </w:tc>
        <w:tc>
          <w:tcPr>
            <w:tcW w:w="1361" w:type="dxa"/>
          </w:tcPr>
          <w:p w14:paraId="1124E5FC">
            <w:pPr>
              <w:spacing w:after="0" w:line="240" w:lineRule="auto"/>
              <w:jc w:val="right"/>
            </w:pPr>
            <w:r>
              <w:rPr>
                <w:b w:val="0"/>
                <w:i w:val="0"/>
                <w:sz w:val="18"/>
              </w:rPr>
              <w:t>Low</w:t>
            </w:r>
          </w:p>
        </w:tc>
      </w:tr>
      <w:tr w14:paraId="7C7217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A86F827">
            <w:pPr>
              <w:spacing w:after="0" w:line="240" w:lineRule="auto"/>
            </w:pPr>
            <w:r>
              <w:rPr>
                <w:b w:val="0"/>
                <w:i w:val="0"/>
                <w:sz w:val="18"/>
              </w:rPr>
              <w:t>Two or more relatives + biopsy + dense breasts</w:t>
            </w:r>
          </w:p>
        </w:tc>
        <w:tc>
          <w:tcPr>
            <w:tcW w:w="1474" w:type="dxa"/>
            <w:shd w:val="clear" w:color="auto" w:fill="FBE9EF"/>
          </w:tcPr>
          <w:p w14:paraId="53A2A6AF">
            <w:pPr>
              <w:spacing w:after="0" w:line="240" w:lineRule="auto"/>
              <w:jc w:val="right"/>
            </w:pPr>
            <w:r>
              <w:rPr>
                <w:b w:val="0"/>
                <w:i w:val="0"/>
                <w:sz w:val="18"/>
              </w:rPr>
              <w:t>0.67%</w:t>
            </w:r>
          </w:p>
        </w:tc>
        <w:tc>
          <w:tcPr>
            <w:tcW w:w="1928" w:type="dxa"/>
            <w:shd w:val="clear" w:color="auto" w:fill="FBE9EF"/>
          </w:tcPr>
          <w:p w14:paraId="0F8A01EA">
            <w:pPr>
              <w:spacing w:after="0" w:line="240" w:lineRule="auto"/>
              <w:jc w:val="right"/>
            </w:pPr>
            <w:r>
              <w:rPr>
                <w:b w:val="0"/>
                <w:i w:val="0"/>
                <w:sz w:val="18"/>
              </w:rPr>
              <w:t>2.02 x</w:t>
            </w:r>
          </w:p>
        </w:tc>
        <w:tc>
          <w:tcPr>
            <w:tcW w:w="1361" w:type="dxa"/>
            <w:shd w:val="clear" w:color="auto" w:fill="FBE9EF"/>
          </w:tcPr>
          <w:p w14:paraId="0E1D89CC">
            <w:pPr>
              <w:spacing w:after="0" w:line="240" w:lineRule="auto"/>
              <w:jc w:val="right"/>
            </w:pPr>
            <w:r>
              <w:rPr>
                <w:b w:val="0"/>
                <w:i w:val="0"/>
                <w:sz w:val="18"/>
              </w:rPr>
              <w:t>Medium</w:t>
            </w:r>
          </w:p>
        </w:tc>
      </w:tr>
    </w:tbl>
    <w:p w14:paraId="6F5EDBE4">
      <w:pPr>
        <w:spacing w:after="80"/>
      </w:pPr>
    </w:p>
    <w:p w14:paraId="429EC9B6">
      <w:pPr>
        <w:pStyle w:val="3"/>
      </w:pPr>
      <w:bookmarkStart w:id="47" w:name="_Toc15646"/>
      <w:r>
        <w:t>7.7 Deviation from the scope document</w:t>
      </w:r>
      <w:bookmarkEnd w:id="47"/>
    </w:p>
    <w:p w14:paraId="53C107BD">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65B684FD">
      <w:pPr>
        <w:pStyle w:val="3"/>
      </w:pPr>
      <w:bookmarkStart w:id="48" w:name="_Toc19632"/>
      <w:r>
        <w:t>7.8 Limitations</w:t>
      </w:r>
      <w:bookmarkEnd w:id="48"/>
    </w:p>
    <w:p w14:paraId="2352BF21">
      <w:pPr>
        <w:pStyle w:val="23"/>
      </w:pPr>
      <w:r>
        <w:rPr>
          <w:b w:val="0"/>
          <w:i w:val="0"/>
        </w:rPr>
        <w:t>The AUC of 0.64 was measured on BCSC's own validation split (US data). The model has not been validated on Pakistani women.</w:t>
      </w:r>
    </w:p>
    <w:p w14:paraId="717C84DF">
      <w:pPr>
        <w:pStyle w:val="23"/>
      </w:pPr>
      <w:r>
        <w:rPr>
          <w:b w:val="0"/>
          <w:i w:val="0"/>
        </w:rPr>
        <w:t>The data covers 1996 to 2002 and screening populations, and it contains no symptomatic patients.</w:t>
      </w:r>
    </w:p>
    <w:p w14:paraId="44BF6062">
      <w:pPr>
        <w:pStyle w:val="23"/>
      </w:pPr>
      <w:r>
        <w:rPr>
          <w:b w:val="0"/>
          <w:i w:val="0"/>
        </w:rPr>
        <w:t>Breast density is a strong predictor but most users will not know it; the estimate is less precise without it.</w:t>
      </w:r>
    </w:p>
    <w:p w14:paraId="2FCB1A7F">
      <w:pPr>
        <w:pStyle w:val="2"/>
        <w:pageBreakBefore w:val="0"/>
      </w:pPr>
      <w:bookmarkStart w:id="49" w:name="_Toc20256"/>
      <w:r>
        <w:t>8. Other parts of the breast module</w:t>
      </w:r>
      <w:bookmarkEnd w:id="49"/>
    </w:p>
    <w:p w14:paraId="6616024E">
      <w:pPr>
        <w:pStyle w:val="23"/>
      </w:pPr>
      <w:r>
        <w:rPr>
          <w:b/>
          <w:i w:val="0"/>
        </w:rPr>
        <w:t>Self-exam guide and monthly reminder (done):</w:t>
      </w:r>
      <w:r>
        <w:rPr>
          <w:b w:val="0"/>
          <w:i w:val="0"/>
        </w:rPr>
        <w:t xml:space="preserve"> described in section 4.6.</w:t>
      </w:r>
    </w:p>
    <w:p w14:paraId="141F46FE">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67BE6A1F">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5E3CF355">
      <w:pPr>
        <w:pStyle w:val="2"/>
        <w:pageBreakBefore w:val="0"/>
      </w:pPr>
      <w:bookmarkStart w:id="50" w:name="_Toc5516"/>
      <w:r>
        <w:t>9. Deployment and demo build</w:t>
      </w:r>
      <w:bookmarkEnd w:id="50"/>
    </w:p>
    <w:p w14:paraId="226950B3">
      <w:pPr>
        <w:pStyle w:val="3"/>
      </w:pPr>
      <w:bookmarkStart w:id="51" w:name="_Toc30083"/>
      <w:r>
        <w:t>9.1 Hosting options considered</w:t>
      </w:r>
      <w:bookmarkEnd w:id="51"/>
    </w:p>
    <w:p w14:paraId="704B2C3C">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68A33E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9A3532C">
            <w:pPr>
              <w:keepNext/>
              <w:spacing w:after="0" w:line="240" w:lineRule="auto"/>
            </w:pPr>
            <w:r>
              <w:rPr>
                <w:b/>
                <w:i w:val="0"/>
                <w:color w:val="FFFFFF"/>
                <w:sz w:val="18"/>
              </w:rPr>
              <w:t>Option</w:t>
            </w:r>
          </w:p>
        </w:tc>
        <w:tc>
          <w:tcPr>
            <w:tcW w:w="6803" w:type="dxa"/>
            <w:shd w:val="clear" w:color="auto" w:fill="9E1B46"/>
          </w:tcPr>
          <w:p w14:paraId="7E9BB8BA">
            <w:pPr>
              <w:keepNext/>
              <w:spacing w:after="0" w:line="240" w:lineRule="auto"/>
            </w:pPr>
            <w:r>
              <w:rPr>
                <w:b/>
                <w:i w:val="0"/>
                <w:color w:val="FFFFFF"/>
                <w:sz w:val="18"/>
              </w:rPr>
              <w:t>Outcome</w:t>
            </w:r>
          </w:p>
        </w:tc>
      </w:tr>
      <w:tr w14:paraId="75A02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50B214C">
            <w:pPr>
              <w:keepNext/>
              <w:spacing w:after="0" w:line="240" w:lineRule="auto"/>
            </w:pPr>
            <w:r>
              <w:rPr>
                <w:b w:val="0"/>
                <w:i w:val="0"/>
                <w:sz w:val="18"/>
              </w:rPr>
              <w:t>Hugging Face Docker Space</w:t>
            </w:r>
          </w:p>
        </w:tc>
        <w:tc>
          <w:tcPr>
            <w:tcW w:w="6803" w:type="dxa"/>
          </w:tcPr>
          <w:p w14:paraId="2FB1C482">
            <w:pPr>
              <w:keepNext/>
              <w:spacing w:after="0" w:line="240" w:lineRule="auto"/>
            </w:pPr>
            <w:r>
              <w:rPr>
                <w:b w:val="0"/>
                <w:i w:val="0"/>
                <w:sz w:val="18"/>
              </w:rPr>
              <w:t>Attempted with the prepared Docker files. The service refused (HTTP 402): Docker Spaces on free hardware now require a PRO subscription. Not used.</w:t>
            </w:r>
          </w:p>
        </w:tc>
      </w:tr>
      <w:tr w14:paraId="4CC537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7AD9C32">
            <w:pPr>
              <w:keepNext/>
              <w:spacing w:after="0" w:line="240" w:lineRule="auto"/>
            </w:pPr>
            <w:r>
              <w:rPr>
                <w:b w:val="0"/>
                <w:i w:val="0"/>
                <w:sz w:val="18"/>
              </w:rPr>
              <w:t>Vercel</w:t>
            </w:r>
          </w:p>
        </w:tc>
        <w:tc>
          <w:tcPr>
            <w:tcW w:w="6803" w:type="dxa"/>
            <w:shd w:val="clear" w:color="auto" w:fill="FBE9EF"/>
          </w:tcPr>
          <w:p w14:paraId="7FEA81B0">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55E265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2EAE4E9">
            <w:pPr>
              <w:keepNext/>
              <w:spacing w:after="0" w:line="240" w:lineRule="auto"/>
            </w:pPr>
            <w:r>
              <w:rPr>
                <w:b w:val="0"/>
                <w:i w:val="0"/>
                <w:sz w:val="18"/>
              </w:rPr>
              <w:t>Railway, Render, Cloud Run</w:t>
            </w:r>
          </w:p>
        </w:tc>
        <w:tc>
          <w:tcPr>
            <w:tcW w:w="6803" w:type="dxa"/>
          </w:tcPr>
          <w:p w14:paraId="19693772">
            <w:pPr>
              <w:keepNext/>
              <w:spacing w:after="0" w:line="240" w:lineRule="auto"/>
            </w:pPr>
            <w:r>
              <w:rPr>
                <w:b w:val="0"/>
                <w:i w:val="0"/>
                <w:sz w:val="18"/>
              </w:rPr>
              <w:t>Not evaluated in depth. The Docker files work on any of them; free allowances differ and must be checked.</w:t>
            </w:r>
          </w:p>
        </w:tc>
      </w:tr>
      <w:tr w14:paraId="730748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A9E06C5">
            <w:pPr>
              <w:spacing w:after="0" w:line="240" w:lineRule="auto"/>
            </w:pPr>
            <w:r>
              <w:rPr>
                <w:b/>
                <w:i w:val="0"/>
                <w:sz w:val="18"/>
              </w:rPr>
              <w:t>PC + free Cloudflare quick tunnel (chosen)</w:t>
            </w:r>
          </w:p>
        </w:tc>
        <w:tc>
          <w:tcPr>
            <w:tcW w:w="6803" w:type="dxa"/>
            <w:shd w:val="clear" w:color="auto" w:fill="FBE9EF"/>
          </w:tcPr>
          <w:p w14:paraId="1301F493">
            <w:pPr>
              <w:spacing w:after="0" w:line="240" w:lineRule="auto"/>
            </w:pPr>
            <w:r>
              <w:rPr>
                <w:b w:val="0"/>
                <w:i w:val="0"/>
                <w:sz w:val="18"/>
              </w:rPr>
              <w:t>Free, HTTPS, no host account. Works only while the PC is on, and the address changes on each start.</w:t>
            </w:r>
          </w:p>
        </w:tc>
      </w:tr>
    </w:tbl>
    <w:p w14:paraId="5C4012E0">
      <w:pPr>
        <w:spacing w:after="80"/>
      </w:pPr>
    </w:p>
    <w:p w14:paraId="4D0FD5AA">
      <w:pPr>
        <w:pStyle w:val="3"/>
      </w:pPr>
      <w:bookmarkStart w:id="52" w:name="_Toc9884"/>
      <w:r>
        <w:t>9.2 Demo procedure</w:t>
      </w:r>
      <w:bookmarkEnd w:id="52"/>
    </w:p>
    <w:p w14:paraId="607BECA1">
      <w:pPr>
        <w:pStyle w:val="23"/>
      </w:pPr>
      <w:r>
        <w:rPr>
          <w:b w:val="0"/>
          <w:i w:val="0"/>
        </w:rPr>
        <w:t>Run scripts\start_demo.ps1. It starts the backend and the tunnel, waits until the new tunnel name is visible in DNS, checks /health and prints the public address.</w:t>
      </w:r>
    </w:p>
    <w:p w14:paraId="7B6B02BB">
      <w:pPr>
        <w:pStyle w:val="23"/>
      </w:pPr>
      <w:r>
        <w:rPr>
          <w:b w:val="0"/>
          <w:i w:val="0"/>
        </w:rPr>
        <w:t>In the app, long-press the header, choose Server address, paste the address and save.</w:t>
      </w:r>
    </w:p>
    <w:p w14:paraId="624756BC">
      <w:pPr>
        <w:pStyle w:val="23"/>
      </w:pPr>
      <w:r>
        <w:rPr>
          <w:b w:val="0"/>
          <w:i w:val="0"/>
        </w:rPr>
        <w:t>Keep the PC awake during the demo. Do not type or paste anything in the script window: pressing Enter there stops the server and the tunnel, and the address must be pasted into the phone app instead.</w:t>
      </w:r>
    </w:p>
    <w:p w14:paraId="012B6587">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6B1AEA72">
      <w:pPr>
        <w:pStyle w:val="3"/>
      </w:pPr>
      <w:bookmarkStart w:id="53" w:name="_Toc8259"/>
      <w:r>
        <w:t>9.3 Build environment and workarounds</w:t>
      </w:r>
      <w:bookmarkEnd w:id="53"/>
    </w:p>
    <w:p w14:paraId="3A71F487">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A8EE2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EA8492E">
            <w:pPr>
              <w:keepNext/>
              <w:spacing w:after="0" w:line="240" w:lineRule="auto"/>
            </w:pPr>
            <w:r>
              <w:rPr>
                <w:b/>
                <w:i w:val="0"/>
                <w:color w:val="FFFFFF"/>
                <w:sz w:val="17"/>
              </w:rPr>
              <w:t>Item</w:t>
            </w:r>
          </w:p>
        </w:tc>
        <w:tc>
          <w:tcPr>
            <w:tcW w:w="7370" w:type="dxa"/>
            <w:shd w:val="clear" w:color="auto" w:fill="9E1B46"/>
          </w:tcPr>
          <w:p w14:paraId="6CF01FB3">
            <w:pPr>
              <w:keepNext/>
              <w:spacing w:after="0" w:line="240" w:lineRule="auto"/>
            </w:pPr>
            <w:r>
              <w:rPr>
                <w:b/>
                <w:i w:val="0"/>
                <w:color w:val="FFFFFF"/>
                <w:sz w:val="17"/>
              </w:rPr>
              <w:t>Detail</w:t>
            </w:r>
          </w:p>
        </w:tc>
      </w:tr>
      <w:tr w14:paraId="587393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AC9EF2D">
            <w:pPr>
              <w:keepNext/>
              <w:spacing w:after="0" w:line="240" w:lineRule="auto"/>
            </w:pPr>
            <w:r>
              <w:rPr>
                <w:b w:val="0"/>
                <w:i w:val="0"/>
                <w:sz w:val="17"/>
              </w:rPr>
              <w:t>Development PC</w:t>
            </w:r>
          </w:p>
        </w:tc>
        <w:tc>
          <w:tcPr>
            <w:tcW w:w="7370" w:type="dxa"/>
          </w:tcPr>
          <w:p w14:paraId="1A8DC6F7">
            <w:pPr>
              <w:keepNext/>
              <w:spacing w:after="0" w:line="240" w:lineRule="auto"/>
            </w:pPr>
            <w:r>
              <w:rPr>
                <w:b w:val="0"/>
                <w:i w:val="0"/>
                <w:sz w:val="17"/>
              </w:rPr>
              <w:t>Windows 11, 8 GB RAM, little free space on C:, so Flutter, JDK, Android SDK, Gradle cache and package cache live on D:</w:t>
            </w:r>
          </w:p>
        </w:tc>
      </w:tr>
      <w:tr w14:paraId="3FCDF8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26C3040">
            <w:pPr>
              <w:keepNext/>
              <w:spacing w:after="0" w:line="240" w:lineRule="auto"/>
            </w:pPr>
            <w:r>
              <w:rPr>
                <w:b w:val="0"/>
                <w:i w:val="0"/>
                <w:sz w:val="17"/>
              </w:rPr>
              <w:t>Backend runtime</w:t>
            </w:r>
          </w:p>
        </w:tc>
        <w:tc>
          <w:tcPr>
            <w:tcW w:w="7370" w:type="dxa"/>
            <w:shd w:val="clear" w:color="auto" w:fill="FBE9EF"/>
          </w:tcPr>
          <w:p w14:paraId="2D726DC0">
            <w:pPr>
              <w:keepNext/>
              <w:spacing w:after="0" w:line="240" w:lineRule="auto"/>
            </w:pPr>
            <w:r>
              <w:rPr>
                <w:b w:val="0"/>
                <w:i w:val="0"/>
                <w:sz w:val="17"/>
              </w:rPr>
              <w:t>Python 3.12; fastapi 0.141.1, uvicorn 0.53.0, xgboost 3.4.1 (xgboost-cpu in Docker), numpy 2.5.3, onnxruntime 1.30.0, pillow 12.3.0, python-multipart 0.0.32</w:t>
            </w:r>
          </w:p>
        </w:tc>
      </w:tr>
      <w:tr w14:paraId="4DD172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FE46C24">
            <w:pPr>
              <w:keepNext/>
              <w:spacing w:after="0" w:line="240" w:lineRule="auto"/>
            </w:pPr>
            <w:r>
              <w:rPr>
                <w:b w:val="0"/>
                <w:i w:val="0"/>
                <w:sz w:val="17"/>
              </w:rPr>
              <w:t>Training</w:t>
            </w:r>
          </w:p>
        </w:tc>
        <w:tc>
          <w:tcPr>
            <w:tcW w:w="7370" w:type="dxa"/>
          </w:tcPr>
          <w:p w14:paraId="01CD286B">
            <w:pPr>
              <w:keepNext/>
              <w:spacing w:after="0" w:line="240" w:lineRule="auto"/>
            </w:pPr>
            <w:r>
              <w:rPr>
                <w:b w:val="0"/>
                <w:i w:val="0"/>
                <w:sz w:val="17"/>
              </w:rPr>
              <w:t>Kaggle notebooks (GPU: Tesla T4). Library versions are those of Kaggle's image at run time</w:t>
            </w:r>
          </w:p>
        </w:tc>
      </w:tr>
      <w:tr w14:paraId="014DE3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B1B1681">
            <w:pPr>
              <w:keepNext/>
              <w:spacing w:after="0" w:line="240" w:lineRule="auto"/>
            </w:pPr>
            <w:r>
              <w:rPr>
                <w:b w:val="0"/>
                <w:i w:val="0"/>
                <w:sz w:val="17"/>
              </w:rPr>
              <w:t>Gradle memory</w:t>
            </w:r>
          </w:p>
        </w:tc>
        <w:tc>
          <w:tcPr>
            <w:tcW w:w="7370" w:type="dxa"/>
            <w:shd w:val="clear" w:color="auto" w:fill="FBE9EF"/>
          </w:tcPr>
          <w:p w14:paraId="1C85A86B">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112B67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B955B0">
            <w:pPr>
              <w:spacing w:after="0" w:line="240" w:lineRule="auto"/>
            </w:pPr>
            <w:r>
              <w:rPr>
                <w:b w:val="0"/>
                <w:i w:val="0"/>
                <w:sz w:val="17"/>
              </w:rPr>
              <w:t>Docker files</w:t>
            </w:r>
          </w:p>
        </w:tc>
        <w:tc>
          <w:tcPr>
            <w:tcW w:w="7370" w:type="dxa"/>
          </w:tcPr>
          <w:p w14:paraId="379F785F">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6F95429C">
      <w:pPr>
        <w:spacing w:after="80"/>
      </w:pPr>
    </w:p>
    <w:p w14:paraId="6AEA6068">
      <w:pPr>
        <w:pStyle w:val="3"/>
      </w:pPr>
      <w:bookmarkStart w:id="54" w:name="_Toc19623"/>
      <w:r>
        <w:t>9.4 APK builds</w:t>
      </w:r>
      <w:bookmarkEnd w:id="54"/>
    </w:p>
    <w:p w14:paraId="15B5970F">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47654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71FDF20">
            <w:pPr>
              <w:keepNext/>
              <w:spacing w:after="0" w:line="240" w:lineRule="auto"/>
            </w:pPr>
            <w:r>
              <w:rPr>
                <w:b/>
                <w:i w:val="0"/>
                <w:color w:val="FFFFFF"/>
                <w:sz w:val="17"/>
              </w:rPr>
              <w:t>Build</w:t>
            </w:r>
          </w:p>
        </w:tc>
        <w:tc>
          <w:tcPr>
            <w:tcW w:w="3175" w:type="dxa"/>
            <w:shd w:val="clear" w:color="auto" w:fill="9E1B46"/>
          </w:tcPr>
          <w:p w14:paraId="32A96B85">
            <w:pPr>
              <w:keepNext/>
              <w:spacing w:after="0" w:line="240" w:lineRule="auto"/>
            </w:pPr>
            <w:r>
              <w:rPr>
                <w:b/>
                <w:i w:val="0"/>
                <w:color w:val="FFFFFF"/>
                <w:sz w:val="17"/>
              </w:rPr>
              <w:t>Source state</w:t>
            </w:r>
          </w:p>
        </w:tc>
        <w:tc>
          <w:tcPr>
            <w:tcW w:w="4535" w:type="dxa"/>
            <w:shd w:val="clear" w:color="auto" w:fill="9E1B46"/>
          </w:tcPr>
          <w:p w14:paraId="17A9E32A">
            <w:pPr>
              <w:keepNext/>
              <w:spacing w:after="0" w:line="240" w:lineRule="auto"/>
            </w:pPr>
            <w:r>
              <w:rPr>
                <w:b/>
                <w:i w:val="0"/>
                <w:color w:val="FFFFFF"/>
                <w:sz w:val="17"/>
              </w:rPr>
              <w:t>Result</w:t>
            </w:r>
          </w:p>
        </w:tc>
      </w:tr>
      <w:tr w14:paraId="363414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F4C515B">
            <w:pPr>
              <w:keepNext/>
              <w:spacing w:after="0" w:line="240" w:lineRule="auto"/>
            </w:pPr>
            <w:r>
              <w:rPr>
                <w:b w:val="0"/>
                <w:i w:val="0"/>
                <w:sz w:val="17"/>
              </w:rPr>
              <w:t>1 (20 Sep 2026)</w:t>
            </w:r>
          </w:p>
        </w:tc>
        <w:tc>
          <w:tcPr>
            <w:tcW w:w="3175" w:type="dxa"/>
          </w:tcPr>
          <w:p w14:paraId="0D9D627D">
            <w:pPr>
              <w:keepNext/>
              <w:spacing w:after="0" w:line="240" w:lineRule="auto"/>
            </w:pPr>
            <w:r>
              <w:rPr>
                <w:b w:val="0"/>
                <w:i w:val="0"/>
                <w:sz w:val="17"/>
              </w:rPr>
              <w:t>Commit 6479090 (in-app server address setting added)</w:t>
            </w:r>
          </w:p>
        </w:tc>
        <w:tc>
          <w:tcPr>
            <w:tcW w:w="4535" w:type="dxa"/>
          </w:tcPr>
          <w:p w14:paraId="70B524C9">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24B513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560C4D9">
            <w:pPr>
              <w:keepNext/>
              <w:spacing w:after="0" w:line="240" w:lineRule="auto"/>
            </w:pPr>
            <w:r>
              <w:rPr>
                <w:b w:val="0"/>
                <w:i w:val="0"/>
                <w:sz w:val="17"/>
              </w:rPr>
              <w:t>2 (20 Sep 2026)</w:t>
            </w:r>
          </w:p>
        </w:tc>
        <w:tc>
          <w:tcPr>
            <w:tcW w:w="3175" w:type="dxa"/>
            <w:shd w:val="clear" w:color="auto" w:fill="FBE9EF"/>
          </w:tcPr>
          <w:p w14:paraId="0EB790C4">
            <w:pPr>
              <w:keepNext/>
              <w:spacing w:after="0" w:line="240" w:lineRule="auto"/>
            </w:pPr>
            <w:r>
              <w:rPr>
                <w:b w:val="0"/>
                <w:i w:val="0"/>
                <w:sz w:val="17"/>
              </w:rPr>
              <w:t>Commit 8b0caf7 (only the report, README and scripts changed since build 1)</w:t>
            </w:r>
          </w:p>
        </w:tc>
        <w:tc>
          <w:tcPr>
            <w:tcW w:w="4535" w:type="dxa"/>
            <w:shd w:val="clear" w:color="auto" w:fill="FBE9EF"/>
          </w:tcPr>
          <w:p w14:paraId="565480AF">
            <w:pPr>
              <w:keepNext/>
              <w:spacing w:after="0" w:line="240" w:lineRule="auto"/>
            </w:pPr>
            <w:r>
              <w:rPr>
                <w:b w:val="0"/>
                <w:i w:val="0"/>
                <w:sz w:val="17"/>
              </w:rPr>
              <w:t>Same size, same SHA-256: the rebuild is byte-for-byte identical, which confirms the APK matches the current app code. Took under one minute (warm cache)</w:t>
            </w:r>
          </w:p>
        </w:tc>
      </w:tr>
      <w:tr w14:paraId="3F33D9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C4CAD6">
            <w:pPr>
              <w:keepNext/>
              <w:spacing w:after="0" w:line="240" w:lineRule="auto"/>
            </w:pPr>
            <w:r>
              <w:rPr>
                <w:b w:val="0"/>
                <w:i w:val="0"/>
                <w:sz w:val="17"/>
              </w:rPr>
              <w:t>3 (20 Sep 2026)</w:t>
            </w:r>
          </w:p>
        </w:tc>
        <w:tc>
          <w:tcPr>
            <w:tcW w:w="3175" w:type="dxa"/>
          </w:tcPr>
          <w:p w14:paraId="4B331D34">
            <w:pPr>
              <w:keepNext/>
              <w:spacing w:after="0" w:line="240" w:lineRule="auto"/>
            </w:pPr>
            <w:r>
              <w:rPr>
                <w:b w:val="0"/>
                <w:i w:val="0"/>
                <w:sz w:val="17"/>
              </w:rPr>
              <w:t>Commit 8c5eb71 (AI companion, voice, health store, report)</w:t>
            </w:r>
          </w:p>
        </w:tc>
        <w:tc>
          <w:tcPr>
            <w:tcW w:w="4535" w:type="dxa"/>
          </w:tcPr>
          <w:p w14:paraId="4C8D0ED6">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1219BD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0F6A5CF">
            <w:pPr>
              <w:keepNext/>
              <w:spacing w:after="0" w:line="240" w:lineRule="auto"/>
            </w:pPr>
            <w:r>
              <w:rPr>
                <w:b w:val="0"/>
                <w:i w:val="0"/>
                <w:sz w:val="17"/>
              </w:rPr>
              <w:t>4 (20 Sep 2026)</w:t>
            </w:r>
          </w:p>
        </w:tc>
        <w:tc>
          <w:tcPr>
            <w:tcW w:w="3175" w:type="dxa"/>
            <w:shd w:val="clear" w:color="auto" w:fill="FBE9EF"/>
          </w:tcPr>
          <w:p w14:paraId="6DD11DFA">
            <w:pPr>
              <w:keepNext/>
              <w:spacing w:after="0" w:line="240" w:lineRule="auto"/>
            </w:pPr>
            <w:r>
              <w:rPr>
                <w:b w:val="0"/>
                <w:i w:val="0"/>
                <w:sz w:val="17"/>
              </w:rPr>
              <w:t>Commit 72ecf4b (Home wired to the health store, heavy-bleeding detector fix)</w:t>
            </w:r>
          </w:p>
        </w:tc>
        <w:tc>
          <w:tcPr>
            <w:tcW w:w="4535" w:type="dxa"/>
            <w:shd w:val="clear" w:color="auto" w:fill="FBE9EF"/>
          </w:tcPr>
          <w:p w14:paraId="5F9C0DAC">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647355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E3A072D">
            <w:pPr>
              <w:keepNext/>
              <w:spacing w:after="0" w:line="240" w:lineRule="auto"/>
            </w:pPr>
            <w:r>
              <w:rPr>
                <w:b w:val="0"/>
                <w:i w:val="0"/>
                <w:sz w:val="17"/>
              </w:rPr>
              <w:t>5 (20 Sep 2026)</w:t>
            </w:r>
          </w:p>
        </w:tc>
        <w:tc>
          <w:tcPr>
            <w:tcW w:w="3175" w:type="dxa"/>
          </w:tcPr>
          <w:p w14:paraId="33D5D13A">
            <w:pPr>
              <w:keepNext/>
              <w:spacing w:after="0" w:line="240" w:lineRule="auto"/>
            </w:pPr>
            <w:r>
              <w:rPr>
                <w:b w:val="0"/>
                <w:i w:val="0"/>
                <w:sz w:val="17"/>
              </w:rPr>
              <w:t>Commit 0c4c007 (phone-voice fallback, backup voice model, audio played from a file)</w:t>
            </w:r>
          </w:p>
        </w:tc>
        <w:tc>
          <w:tcPr>
            <w:tcW w:w="4535" w:type="dxa"/>
          </w:tcPr>
          <w:p w14:paraId="719BB9D6">
            <w:pPr>
              <w:keepNext/>
              <w:spacing w:after="0" w:line="240" w:lineRule="auto"/>
            </w:pPr>
            <w:r>
              <w:rPr>
                <w:b w:val="0"/>
                <w:i w:val="0"/>
                <w:sz w:val="17"/>
              </w:rPr>
              <w:t>app-release.apk, 20.9 MB (21,892,173 bytes), arm64-v8a, RECORD_AUDIO present; SHA-256 starts c8e0d945cb6a6be6</w:t>
            </w:r>
          </w:p>
        </w:tc>
      </w:tr>
      <w:tr w14:paraId="76D5D5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D64A47">
            <w:pPr>
              <w:spacing w:after="0" w:line="240" w:lineRule="auto"/>
            </w:pPr>
            <w:r>
              <w:rPr>
                <w:b w:val="0"/>
                <w:i w:val="0"/>
                <w:sz w:val="17"/>
              </w:rPr>
              <w:t>(not built yet)</w:t>
            </w:r>
          </w:p>
        </w:tc>
        <w:tc>
          <w:tcPr>
            <w:tcW w:w="3175" w:type="dxa"/>
            <w:shd w:val="clear" w:color="auto" w:fill="FBE9EF"/>
          </w:tcPr>
          <w:p w14:paraId="498A3020">
            <w:pPr>
              <w:spacing w:after="0" w:line="240" w:lineRule="auto"/>
            </w:pPr>
            <w:r>
              <w:rPr>
                <w:b w:val="0"/>
                <w:i w:val="0"/>
                <w:sz w:val="17"/>
              </w:rPr>
              <w:t>Commit d354fb2 (accounts, package rename, companion look, faster voice)</w:t>
            </w:r>
          </w:p>
        </w:tc>
        <w:tc>
          <w:tcPr>
            <w:tcW w:w="4535" w:type="dxa"/>
            <w:shd w:val="clear" w:color="auto" w:fill="FBE9EF"/>
          </w:tcPr>
          <w:p w14:paraId="7D22CDAB">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456A636B">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507D27B8">
      <w:pPr>
        <w:pStyle w:val="2"/>
        <w:pageBreakBefore w:val="0"/>
      </w:pPr>
      <w:bookmarkStart w:id="55" w:name="_Toc31455"/>
      <w:r>
        <w:t>10. Verification and testing</w:t>
      </w:r>
      <w:bookmarkEnd w:id="55"/>
    </w:p>
    <w:p w14:paraId="38956CBE">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19A5E5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1F84BBE">
            <w:pPr>
              <w:spacing w:after="0" w:line="240" w:lineRule="auto"/>
            </w:pPr>
            <w:r>
              <w:rPr>
                <w:b/>
                <w:i w:val="0"/>
                <w:color w:val="FFFFFF"/>
                <w:sz w:val="18"/>
              </w:rPr>
              <w:t>What</w:t>
            </w:r>
          </w:p>
        </w:tc>
        <w:tc>
          <w:tcPr>
            <w:tcW w:w="4082" w:type="dxa"/>
            <w:shd w:val="clear" w:color="auto" w:fill="9E1B46"/>
          </w:tcPr>
          <w:p w14:paraId="207E76D8">
            <w:pPr>
              <w:spacing w:after="0" w:line="240" w:lineRule="auto"/>
            </w:pPr>
            <w:r>
              <w:rPr>
                <w:b/>
                <w:i w:val="0"/>
                <w:color w:val="FFFFFF"/>
                <w:sz w:val="18"/>
              </w:rPr>
              <w:t>How</w:t>
            </w:r>
          </w:p>
        </w:tc>
        <w:tc>
          <w:tcPr>
            <w:tcW w:w="3288" w:type="dxa"/>
            <w:shd w:val="clear" w:color="auto" w:fill="9E1B46"/>
          </w:tcPr>
          <w:p w14:paraId="44F504FE">
            <w:pPr>
              <w:spacing w:after="0" w:line="240" w:lineRule="auto"/>
            </w:pPr>
            <w:r>
              <w:rPr>
                <w:b/>
                <w:i w:val="0"/>
                <w:color w:val="FFFFFF"/>
                <w:sz w:val="18"/>
              </w:rPr>
              <w:t>Result</w:t>
            </w:r>
          </w:p>
        </w:tc>
      </w:tr>
      <w:tr w14:paraId="21CA21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785B805">
            <w:pPr>
              <w:spacing w:after="0" w:line="240" w:lineRule="auto"/>
            </w:pPr>
            <w:r>
              <w:rPr>
                <w:b w:val="0"/>
                <w:i w:val="0"/>
                <w:sz w:val="18"/>
              </w:rPr>
              <w:t>Ultrasound end to end</w:t>
            </w:r>
          </w:p>
        </w:tc>
        <w:tc>
          <w:tcPr>
            <w:tcW w:w="4082" w:type="dxa"/>
          </w:tcPr>
          <w:p w14:paraId="5EB1E5B9">
            <w:pPr>
              <w:spacing w:after="0" w:line="240" w:lineRule="auto"/>
            </w:pPr>
            <w:r>
              <w:rPr>
                <w:b w:val="0"/>
                <w:i w:val="0"/>
                <w:sz w:val="18"/>
              </w:rPr>
              <w:t>Demo scans and a real BUS-BRA scan through the API</w:t>
            </w:r>
          </w:p>
        </w:tc>
        <w:tc>
          <w:tcPr>
            <w:tcW w:w="3288" w:type="dxa"/>
          </w:tcPr>
          <w:p w14:paraId="0D70B589">
            <w:pPr>
              <w:spacing w:after="0" w:line="240" w:lineRule="auto"/>
            </w:pPr>
            <w:r>
              <w:rPr>
                <w:b w:val="0"/>
                <w:i w:val="0"/>
                <w:sz w:val="18"/>
              </w:rPr>
              <w:t>Benign demo: benign (96%); malignant demo: malignant (78%); real scan classified</w:t>
            </w:r>
          </w:p>
        </w:tc>
      </w:tr>
      <w:tr w14:paraId="5EE90E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6532807">
            <w:pPr>
              <w:spacing w:after="0" w:line="240" w:lineRule="auto"/>
            </w:pPr>
            <w:r>
              <w:rPr>
                <w:b w:val="0"/>
                <w:i w:val="0"/>
                <w:sz w:val="18"/>
              </w:rPr>
              <w:t>Wrong uploads</w:t>
            </w:r>
          </w:p>
        </w:tc>
        <w:tc>
          <w:tcPr>
            <w:tcW w:w="4082" w:type="dxa"/>
            <w:shd w:val="clear" w:color="auto" w:fill="FBE9EF"/>
          </w:tcPr>
          <w:p w14:paraId="44B8DB46">
            <w:pPr>
              <w:spacing w:after="0" w:line="240" w:lineRule="auto"/>
            </w:pPr>
            <w:r>
              <w:rPr>
                <w:b w:val="0"/>
                <w:i w:val="0"/>
                <w:sz w:val="18"/>
              </w:rPr>
              <w:t>Colour noise and a grayscale gradient</w:t>
            </w:r>
          </w:p>
        </w:tc>
        <w:tc>
          <w:tcPr>
            <w:tcW w:w="3288" w:type="dxa"/>
            <w:shd w:val="clear" w:color="auto" w:fill="FBE9EF"/>
          </w:tcPr>
          <w:p w14:paraId="74C49080">
            <w:pPr>
              <w:spacing w:after="0" w:line="240" w:lineRule="auto"/>
            </w:pPr>
            <w:r>
              <w:rPr>
                <w:b w:val="0"/>
                <w:i w:val="0"/>
                <w:sz w:val="18"/>
              </w:rPr>
              <w:t>Both refused with an explanatory message</w:t>
            </w:r>
          </w:p>
        </w:tc>
      </w:tr>
      <w:tr w14:paraId="2F9B9E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5DF3DA">
            <w:pPr>
              <w:spacing w:after="0" w:line="240" w:lineRule="auto"/>
            </w:pPr>
            <w:r>
              <w:rPr>
                <w:b w:val="0"/>
                <w:i w:val="0"/>
                <w:sz w:val="18"/>
              </w:rPr>
              <w:t>Threshold change</w:t>
            </w:r>
          </w:p>
        </w:tc>
        <w:tc>
          <w:tcPr>
            <w:tcW w:w="4082" w:type="dxa"/>
          </w:tcPr>
          <w:p w14:paraId="339328FF">
            <w:pPr>
              <w:spacing w:after="0" w:line="240" w:lineRule="auto"/>
            </w:pPr>
            <w:r>
              <w:rPr>
                <w:b w:val="0"/>
                <w:i w:val="0"/>
                <w:sz w:val="18"/>
              </w:rPr>
              <w:t>Reran the model on all 710 test scans; first reproduced the notebook's 68.3% at 0.21</w:t>
            </w:r>
          </w:p>
        </w:tc>
        <w:tc>
          <w:tcPr>
            <w:tcW w:w="3288" w:type="dxa"/>
          </w:tcPr>
          <w:p w14:paraId="4047B30A">
            <w:pPr>
              <w:spacing w:after="0" w:line="240" w:lineRule="auto"/>
            </w:pPr>
            <w:r>
              <w:rPr>
                <w:b w:val="0"/>
                <w:i w:val="0"/>
                <w:sz w:val="18"/>
              </w:rPr>
              <w:t>Reproduced, then 71.8% at 0.25</w:t>
            </w:r>
          </w:p>
        </w:tc>
      </w:tr>
      <w:tr w14:paraId="4FD1E0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4CF5687">
            <w:pPr>
              <w:spacing w:after="0" w:line="240" w:lineRule="auto"/>
            </w:pPr>
            <w:r>
              <w:rPr>
                <w:b w:val="0"/>
                <w:i w:val="0"/>
                <w:sz w:val="18"/>
              </w:rPr>
              <w:t>Risk questionnaire</w:t>
            </w:r>
          </w:p>
        </w:tc>
        <w:tc>
          <w:tcPr>
            <w:tcW w:w="4082" w:type="dxa"/>
            <w:shd w:val="clear" w:color="auto" w:fill="FBE9EF"/>
          </w:tcPr>
          <w:p w14:paraId="3BD34147">
            <w:pPr>
              <w:spacing w:after="0" w:line="240" w:lineRule="auto"/>
            </w:pPr>
            <w:r>
              <w:rPr>
                <w:b w:val="0"/>
                <w:i w:val="0"/>
                <w:sz w:val="18"/>
              </w:rPr>
              <w:t>Eight profiles through the API</w:t>
            </w:r>
          </w:p>
        </w:tc>
        <w:tc>
          <w:tcPr>
            <w:tcW w:w="3288" w:type="dxa"/>
            <w:shd w:val="clear" w:color="auto" w:fill="FBE9EF"/>
          </w:tcPr>
          <w:p w14:paraId="67DAD843">
            <w:pPr>
              <w:spacing w:after="0" w:line="240" w:lineRule="auto"/>
            </w:pPr>
            <w:r>
              <w:rPr>
                <w:b w:val="0"/>
                <w:i w:val="0"/>
                <w:sz w:val="18"/>
              </w:rPr>
              <w:t>Risk rises with each added factor; no placeholder warning</w:t>
            </w:r>
          </w:p>
        </w:tc>
      </w:tr>
      <w:tr w14:paraId="045866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BB04A57">
            <w:pPr>
              <w:spacing w:after="0" w:line="240" w:lineRule="auto"/>
            </w:pPr>
            <w:r>
              <w:rPr>
                <w:b w:val="0"/>
                <w:i w:val="0"/>
                <w:sz w:val="18"/>
              </w:rPr>
              <w:t>Flutter tests</w:t>
            </w:r>
          </w:p>
        </w:tc>
        <w:tc>
          <w:tcPr>
            <w:tcW w:w="4082" w:type="dxa"/>
          </w:tcPr>
          <w:p w14:paraId="19242952">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0A455B66">
            <w:pPr>
              <w:spacing w:after="0" w:line="240" w:lineRule="auto"/>
            </w:pPr>
            <w:r>
              <w:rPr>
                <w:b w:val="0"/>
                <w:i w:val="0"/>
                <w:sz w:val="18"/>
              </w:rPr>
              <w:t>329 of 329 pass; flutter analyze reports no errors and no warnings</w:t>
            </w:r>
          </w:p>
        </w:tc>
      </w:tr>
      <w:tr w14:paraId="680275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8DF703C">
            <w:pPr>
              <w:spacing w:after="0" w:line="240" w:lineRule="auto"/>
            </w:pPr>
            <w:r>
              <w:rPr>
                <w:b w:val="0"/>
                <w:i w:val="0"/>
                <w:sz w:val="18"/>
              </w:rPr>
              <w:t>Companion backend tests</w:t>
            </w:r>
          </w:p>
        </w:tc>
        <w:tc>
          <w:tcPr>
            <w:tcW w:w="4082" w:type="dxa"/>
            <w:shd w:val="clear" w:color="auto" w:fill="FBE9EF"/>
          </w:tcPr>
          <w:p w14:paraId="15E52EA9">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7D49A141">
            <w:pPr>
              <w:spacing w:after="0" w:line="240" w:lineRule="auto"/>
            </w:pPr>
            <w:r>
              <w:rPr>
                <w:b w:val="0"/>
                <w:i w:val="0"/>
                <w:sz w:val="18"/>
              </w:rPr>
              <w:t>53 of 53 pass</w:t>
            </w:r>
          </w:p>
        </w:tc>
      </w:tr>
      <w:tr w14:paraId="3F79A7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B6FA42">
            <w:pPr>
              <w:spacing w:after="0" w:line="240" w:lineRule="auto"/>
            </w:pPr>
            <w:r>
              <w:rPr>
                <w:b w:val="0"/>
                <w:i w:val="0"/>
                <w:sz w:val="18"/>
              </w:rPr>
              <w:t>Live Gemini check</w:t>
            </w:r>
          </w:p>
        </w:tc>
        <w:tc>
          <w:tcPr>
            <w:tcW w:w="4082" w:type="dxa"/>
          </w:tcPr>
          <w:p w14:paraId="5EC7809E">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2CED8482">
            <w:pPr>
              <w:spacing w:after="0" w:line="240" w:lineRule="auto"/>
            </w:pPr>
            <w:r>
              <w:rPr>
                <w:b w:val="0"/>
                <w:i w:val="0"/>
                <w:sz w:val="18"/>
              </w:rPr>
              <w:t>Chat 1.5 to 3 s, speech synthesis 4 to 6 s; Urdu speech transcribed in Urdu script after a stricter prompt and an automatic retry</w:t>
            </w:r>
          </w:p>
        </w:tc>
      </w:tr>
      <w:tr w14:paraId="566A87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C647A8C">
            <w:pPr>
              <w:spacing w:after="0" w:line="240" w:lineRule="auto"/>
            </w:pPr>
            <w:r>
              <w:rPr>
                <w:b w:val="0"/>
                <w:i w:val="0"/>
                <w:sz w:val="18"/>
              </w:rPr>
              <w:t>Notebooks</w:t>
            </w:r>
          </w:p>
        </w:tc>
        <w:tc>
          <w:tcPr>
            <w:tcW w:w="4082" w:type="dxa"/>
            <w:shd w:val="clear" w:color="auto" w:fill="FBE9EF"/>
          </w:tcPr>
          <w:p w14:paraId="39D7262D">
            <w:pPr>
              <w:spacing w:after="0" w:line="240" w:lineRule="auto"/>
            </w:pPr>
            <w:r>
              <w:rPr>
                <w:b w:val="0"/>
                <w:i w:val="0"/>
                <w:sz w:val="18"/>
              </w:rPr>
              <w:t>Every Kaggle notebook was run first as a tiny smoke test, then in full</w:t>
            </w:r>
          </w:p>
        </w:tc>
        <w:tc>
          <w:tcPr>
            <w:tcW w:w="3288" w:type="dxa"/>
            <w:shd w:val="clear" w:color="auto" w:fill="FBE9EF"/>
          </w:tcPr>
          <w:p w14:paraId="2FEF7490">
            <w:pPr>
              <w:spacing w:after="0" w:line="240" w:lineRule="auto"/>
            </w:pPr>
            <w:r>
              <w:rPr>
                <w:b w:val="0"/>
                <w:i w:val="0"/>
                <w:sz w:val="18"/>
              </w:rPr>
              <w:t>All stages ran; ONNX parity checks passed</w:t>
            </w:r>
          </w:p>
        </w:tc>
      </w:tr>
      <w:tr w14:paraId="3195F0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54CABCB">
            <w:pPr>
              <w:spacing w:after="0" w:line="240" w:lineRule="auto"/>
            </w:pPr>
            <w:r>
              <w:rPr>
                <w:b w:val="0"/>
                <w:i w:val="0"/>
                <w:sz w:val="18"/>
              </w:rPr>
              <w:t>Backend boot</w:t>
            </w:r>
          </w:p>
        </w:tc>
        <w:tc>
          <w:tcPr>
            <w:tcW w:w="4082" w:type="dxa"/>
          </w:tcPr>
          <w:p w14:paraId="5DCF53C8">
            <w:pPr>
              <w:spacing w:after="0" w:line="240" w:lineRule="auto"/>
            </w:pPr>
            <w:r>
              <w:rPr>
                <w:b w:val="0"/>
                <w:i w:val="0"/>
                <w:sz w:val="18"/>
              </w:rPr>
              <w:t>Clean environment, pinned requirements, port 7860</w:t>
            </w:r>
          </w:p>
        </w:tc>
        <w:tc>
          <w:tcPr>
            <w:tcW w:w="3288" w:type="dxa"/>
          </w:tcPr>
          <w:p w14:paraId="76C4F598">
            <w:pPr>
              <w:spacing w:after="0" w:line="240" w:lineRule="auto"/>
            </w:pPr>
            <w:r>
              <w:rPr>
                <w:b w:val="0"/>
                <w:i w:val="0"/>
                <w:sz w:val="18"/>
              </w:rPr>
              <w:t>/health, scan, risk and /docs all answered</w:t>
            </w:r>
          </w:p>
        </w:tc>
      </w:tr>
      <w:tr w14:paraId="4F67E3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322379C">
            <w:pPr>
              <w:spacing w:after="0" w:line="240" w:lineRule="auto"/>
            </w:pPr>
            <w:r>
              <w:rPr>
                <w:b w:val="0"/>
                <w:i w:val="0"/>
                <w:sz w:val="18"/>
              </w:rPr>
              <w:t>Tunnel</w:t>
            </w:r>
          </w:p>
        </w:tc>
        <w:tc>
          <w:tcPr>
            <w:tcW w:w="4082" w:type="dxa"/>
            <w:shd w:val="clear" w:color="auto" w:fill="FBE9EF"/>
          </w:tcPr>
          <w:p w14:paraId="0A855566">
            <w:pPr>
              <w:spacing w:after="0" w:line="240" w:lineRule="auto"/>
            </w:pPr>
            <w:r>
              <w:rPr>
                <w:b w:val="0"/>
                <w:i w:val="0"/>
                <w:sz w:val="18"/>
              </w:rPr>
              <w:t>Script self-test</w:t>
            </w:r>
          </w:p>
        </w:tc>
        <w:tc>
          <w:tcPr>
            <w:tcW w:w="3288" w:type="dxa"/>
            <w:shd w:val="clear" w:color="auto" w:fill="FBE9EF"/>
          </w:tcPr>
          <w:p w14:paraId="1E9DB7A7">
            <w:pPr>
              <w:spacing w:after="0" w:line="240" w:lineRule="auto"/>
            </w:pPr>
            <w:r>
              <w:rPr>
                <w:b w:val="0"/>
                <w:i w:val="0"/>
                <w:sz w:val="18"/>
              </w:rPr>
              <w:t>Public HTTPS address reached the backend</w:t>
            </w:r>
          </w:p>
        </w:tc>
      </w:tr>
      <w:tr w14:paraId="5F7020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B5E380">
            <w:pPr>
              <w:spacing w:after="0" w:line="240" w:lineRule="auto"/>
            </w:pPr>
            <w:r>
              <w:rPr>
                <w:b w:val="0"/>
                <w:i w:val="0"/>
                <w:sz w:val="18"/>
              </w:rPr>
              <w:t>Release APK</w:t>
            </w:r>
          </w:p>
        </w:tc>
        <w:tc>
          <w:tcPr>
            <w:tcW w:w="4082" w:type="dxa"/>
          </w:tcPr>
          <w:p w14:paraId="5B64D3DF">
            <w:pPr>
              <w:spacing w:after="0" w:line="240" w:lineRule="auto"/>
            </w:pPr>
            <w:r>
              <w:rPr>
                <w:b w:val="0"/>
                <w:i w:val="0"/>
                <w:sz w:val="18"/>
              </w:rPr>
              <w:t>Signature and permission check; second build compared by checksum</w:t>
            </w:r>
          </w:p>
        </w:tc>
        <w:tc>
          <w:tcPr>
            <w:tcW w:w="3288" w:type="dxa"/>
          </w:tcPr>
          <w:p w14:paraId="01DDC508">
            <w:pPr>
              <w:spacing w:after="0" w:line="240" w:lineRule="auto"/>
            </w:pPr>
            <w:r>
              <w:rPr>
                <w:b w:val="0"/>
                <w:i w:val="0"/>
                <w:sz w:val="18"/>
              </w:rPr>
              <w:t>Verified; internet permission present; rebuild identical to the first build</w:t>
            </w:r>
          </w:p>
        </w:tc>
      </w:tr>
      <w:tr w14:paraId="34BDD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882A2A">
            <w:pPr>
              <w:spacing w:after="0" w:line="240" w:lineRule="auto"/>
            </w:pPr>
            <w:r>
              <w:rPr>
                <w:b w:val="0"/>
                <w:i w:val="0"/>
                <w:sz w:val="18"/>
              </w:rPr>
              <w:t>Updated ultrasound gate</w:t>
            </w:r>
          </w:p>
        </w:tc>
        <w:tc>
          <w:tcPr>
            <w:tcW w:w="4082" w:type="dxa"/>
            <w:shd w:val="clear" w:color="auto" w:fill="FBE9EF"/>
          </w:tcPr>
          <w:p w14:paraId="413AE492">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36584BFE">
            <w:pPr>
              <w:spacing w:after="0" w:line="240" w:lineRule="auto"/>
            </w:pPr>
            <w:r>
              <w:rPr>
                <w:b w:val="0"/>
                <w:i w:val="0"/>
                <w:sz w:val="18"/>
              </w:rPr>
              <w:t>Breast scans still pass (0.3% wrongly refused); other-organ ultrasound refused; unseen organs only partly (43% to 60%)</w:t>
            </w:r>
          </w:p>
        </w:tc>
      </w:tr>
      <w:tr w14:paraId="058FC7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AE898C7">
            <w:pPr>
              <w:spacing w:after="0" w:line="240" w:lineRule="auto"/>
            </w:pPr>
            <w:r>
              <w:rPr>
                <w:b w:val="0"/>
                <w:i w:val="0"/>
                <w:sz w:val="18"/>
              </w:rPr>
              <w:t>First run on a real phone</w:t>
            </w:r>
          </w:p>
        </w:tc>
        <w:tc>
          <w:tcPr>
            <w:tcW w:w="4082" w:type="dxa"/>
          </w:tcPr>
          <w:p w14:paraId="5A457BB8">
            <w:pPr>
              <w:spacing w:after="0" w:line="240" w:lineRule="auto"/>
            </w:pPr>
            <w:r>
              <w:rPr>
                <w:b w:val="0"/>
                <w:i w:val="0"/>
                <w:sz w:val="18"/>
              </w:rPr>
              <w:t>APK installed on the developer's phone; demo script started; tunnel address pasted into the in-app Server address dialog</w:t>
            </w:r>
          </w:p>
        </w:tc>
        <w:tc>
          <w:tcPr>
            <w:tcW w:w="3288" w:type="dxa"/>
          </w:tcPr>
          <w:p w14:paraId="45DF5F1B">
            <w:pPr>
              <w:spacing w:after="0" w:line="240" w:lineRule="auto"/>
            </w:pPr>
            <w:r>
              <w:rPr>
                <w:b w:val="0"/>
                <w:i w:val="0"/>
                <w:sz w:val="18"/>
              </w:rPr>
              <w:t>Connected and working, confirmed by the developer after one retry (see the lesson in section 9.2)</w:t>
            </w:r>
          </w:p>
        </w:tc>
      </w:tr>
    </w:tbl>
    <w:p w14:paraId="62AC8928">
      <w:pPr>
        <w:spacing w:after="80"/>
      </w:pPr>
    </w:p>
    <w:p w14:paraId="6ABEEEE0">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126D4BD2">
      <w:pPr>
        <w:pStyle w:val="3"/>
      </w:pPr>
      <w:bookmarkStart w:id="56" w:name="_Toc6074"/>
      <w:r>
        <w:t>10.1 Checking the ultrasound module on a phone</w:t>
      </w:r>
      <w:bookmarkEnd w:id="56"/>
    </w:p>
    <w:p w14:paraId="0507F2EF">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4101B020">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05EF3E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28957A8A">
            <w:pPr>
              <w:spacing w:after="0" w:line="240" w:lineRule="auto"/>
            </w:pPr>
            <w:r>
              <w:rPr>
                <w:b/>
                <w:i w:val="0"/>
                <w:color w:val="FFFFFF"/>
                <w:sz w:val="17"/>
              </w:rPr>
              <w:t>Test file</w:t>
            </w:r>
          </w:p>
        </w:tc>
        <w:tc>
          <w:tcPr>
            <w:tcW w:w="1928" w:type="dxa"/>
            <w:shd w:val="clear" w:color="auto" w:fill="9E1B46"/>
          </w:tcPr>
          <w:p w14:paraId="5A42A115">
            <w:pPr>
              <w:spacing w:after="0" w:line="240" w:lineRule="auto"/>
            </w:pPr>
            <w:r>
              <w:rPr>
                <w:b/>
                <w:i w:val="0"/>
                <w:color w:val="FFFFFF"/>
                <w:sz w:val="17"/>
              </w:rPr>
              <w:t>Real label</w:t>
            </w:r>
          </w:p>
        </w:tc>
        <w:tc>
          <w:tcPr>
            <w:tcW w:w="4535" w:type="dxa"/>
            <w:shd w:val="clear" w:color="auto" w:fill="9E1B46"/>
          </w:tcPr>
          <w:p w14:paraId="55EB7D29">
            <w:pPr>
              <w:spacing w:after="0" w:line="240" w:lineRule="auto"/>
            </w:pPr>
            <w:r>
              <w:rPr>
                <w:b/>
                <w:i w:val="0"/>
                <w:color w:val="FFFFFF"/>
                <w:sz w:val="17"/>
              </w:rPr>
              <w:t>Expected in the app</w:t>
            </w:r>
          </w:p>
        </w:tc>
      </w:tr>
      <w:tr w14:paraId="7933D5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E3DA386">
            <w:pPr>
              <w:spacing w:after="0" w:line="240" w:lineRule="auto"/>
            </w:pPr>
            <w:r>
              <w:rPr>
                <w:b w:val="0"/>
                <w:i w:val="0"/>
                <w:sz w:val="17"/>
              </w:rPr>
              <w:t>01_benign_BUS-BRA</w:t>
            </w:r>
          </w:p>
        </w:tc>
        <w:tc>
          <w:tcPr>
            <w:tcW w:w="1928" w:type="dxa"/>
          </w:tcPr>
          <w:p w14:paraId="738DCF9C">
            <w:pPr>
              <w:spacing w:after="0" w:line="240" w:lineRule="auto"/>
            </w:pPr>
            <w:r>
              <w:rPr>
                <w:b w:val="0"/>
                <w:i w:val="0"/>
                <w:sz w:val="17"/>
              </w:rPr>
              <w:t>benign</w:t>
            </w:r>
          </w:p>
        </w:tc>
        <w:tc>
          <w:tcPr>
            <w:tcW w:w="4535" w:type="dxa"/>
          </w:tcPr>
          <w:p w14:paraId="33F37BB4">
            <w:pPr>
              <w:spacing w:after="0" w:line="240" w:lineRule="auto"/>
            </w:pPr>
            <w:r>
              <w:rPr>
                <w:b w:val="0"/>
                <w:i w:val="0"/>
                <w:sz w:val="17"/>
              </w:rPr>
              <w:t>Likely Benign, about 84% (heatmap available)</w:t>
            </w:r>
          </w:p>
        </w:tc>
      </w:tr>
      <w:tr w14:paraId="1BFF7C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B4A8489">
            <w:pPr>
              <w:spacing w:after="0" w:line="240" w:lineRule="auto"/>
            </w:pPr>
            <w:r>
              <w:rPr>
                <w:b w:val="0"/>
                <w:i w:val="0"/>
                <w:sz w:val="17"/>
              </w:rPr>
              <w:t>02_benign_BUS-BRA</w:t>
            </w:r>
          </w:p>
        </w:tc>
        <w:tc>
          <w:tcPr>
            <w:tcW w:w="1928" w:type="dxa"/>
            <w:shd w:val="clear" w:color="auto" w:fill="FBE9EF"/>
          </w:tcPr>
          <w:p w14:paraId="0AF0E4B2">
            <w:pPr>
              <w:spacing w:after="0" w:line="240" w:lineRule="auto"/>
            </w:pPr>
            <w:r>
              <w:rPr>
                <w:b w:val="0"/>
                <w:i w:val="0"/>
                <w:sz w:val="17"/>
              </w:rPr>
              <w:t>benign</w:t>
            </w:r>
          </w:p>
        </w:tc>
        <w:tc>
          <w:tcPr>
            <w:tcW w:w="4535" w:type="dxa"/>
            <w:shd w:val="clear" w:color="auto" w:fill="FBE9EF"/>
          </w:tcPr>
          <w:p w14:paraId="38132952">
            <w:pPr>
              <w:spacing w:after="0" w:line="240" w:lineRule="auto"/>
            </w:pPr>
            <w:r>
              <w:rPr>
                <w:b w:val="0"/>
                <w:i w:val="0"/>
                <w:sz w:val="17"/>
              </w:rPr>
              <w:t>Likely Benign, about 93%</w:t>
            </w:r>
          </w:p>
        </w:tc>
      </w:tr>
      <w:tr w14:paraId="7A0629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072C83A">
            <w:pPr>
              <w:spacing w:after="0" w:line="240" w:lineRule="auto"/>
            </w:pPr>
            <w:r>
              <w:rPr>
                <w:b w:val="0"/>
                <w:i w:val="0"/>
                <w:sz w:val="17"/>
              </w:rPr>
              <w:t>03_benign_BUSI</w:t>
            </w:r>
          </w:p>
        </w:tc>
        <w:tc>
          <w:tcPr>
            <w:tcW w:w="1928" w:type="dxa"/>
          </w:tcPr>
          <w:p w14:paraId="76093347">
            <w:pPr>
              <w:spacing w:after="0" w:line="240" w:lineRule="auto"/>
            </w:pPr>
            <w:r>
              <w:rPr>
                <w:b w:val="0"/>
                <w:i w:val="0"/>
                <w:sz w:val="17"/>
              </w:rPr>
              <w:t>benign</w:t>
            </w:r>
          </w:p>
        </w:tc>
        <w:tc>
          <w:tcPr>
            <w:tcW w:w="4535" w:type="dxa"/>
          </w:tcPr>
          <w:p w14:paraId="7BE5FE55">
            <w:pPr>
              <w:spacing w:after="0" w:line="240" w:lineRule="auto"/>
            </w:pPr>
            <w:r>
              <w:rPr>
                <w:b w:val="0"/>
                <w:i w:val="0"/>
                <w:sz w:val="17"/>
              </w:rPr>
              <w:t>Likely Benign, about 91%</w:t>
            </w:r>
          </w:p>
        </w:tc>
      </w:tr>
      <w:tr w14:paraId="74F337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8AF83CD">
            <w:pPr>
              <w:spacing w:after="0" w:line="240" w:lineRule="auto"/>
            </w:pPr>
            <w:r>
              <w:rPr>
                <w:b w:val="0"/>
                <w:i w:val="0"/>
                <w:sz w:val="17"/>
              </w:rPr>
              <w:t>04_malignant_BUS-BRA</w:t>
            </w:r>
          </w:p>
        </w:tc>
        <w:tc>
          <w:tcPr>
            <w:tcW w:w="1928" w:type="dxa"/>
            <w:shd w:val="clear" w:color="auto" w:fill="FBE9EF"/>
          </w:tcPr>
          <w:p w14:paraId="3C579408">
            <w:pPr>
              <w:spacing w:after="0" w:line="240" w:lineRule="auto"/>
            </w:pPr>
            <w:r>
              <w:rPr>
                <w:b w:val="0"/>
                <w:i w:val="0"/>
                <w:sz w:val="17"/>
              </w:rPr>
              <w:t>malignant</w:t>
            </w:r>
          </w:p>
        </w:tc>
        <w:tc>
          <w:tcPr>
            <w:tcW w:w="4535" w:type="dxa"/>
            <w:shd w:val="clear" w:color="auto" w:fill="FBE9EF"/>
          </w:tcPr>
          <w:p w14:paraId="236AADD2">
            <w:pPr>
              <w:spacing w:after="0" w:line="240" w:lineRule="auto"/>
            </w:pPr>
            <w:r>
              <w:rPr>
                <w:b w:val="0"/>
                <w:i w:val="0"/>
                <w:sz w:val="17"/>
              </w:rPr>
              <w:t>Suspicious Finding, about 79%</w:t>
            </w:r>
          </w:p>
        </w:tc>
      </w:tr>
      <w:tr w14:paraId="491504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A60E434">
            <w:pPr>
              <w:spacing w:after="0" w:line="240" w:lineRule="auto"/>
            </w:pPr>
            <w:r>
              <w:rPr>
                <w:b w:val="0"/>
                <w:i w:val="0"/>
                <w:sz w:val="17"/>
              </w:rPr>
              <w:t>05_malignant_BUS-BRA</w:t>
            </w:r>
          </w:p>
        </w:tc>
        <w:tc>
          <w:tcPr>
            <w:tcW w:w="1928" w:type="dxa"/>
          </w:tcPr>
          <w:p w14:paraId="7CC94BBB">
            <w:pPr>
              <w:spacing w:after="0" w:line="240" w:lineRule="auto"/>
            </w:pPr>
            <w:r>
              <w:rPr>
                <w:b w:val="0"/>
                <w:i w:val="0"/>
                <w:sz w:val="17"/>
              </w:rPr>
              <w:t>malignant</w:t>
            </w:r>
          </w:p>
        </w:tc>
        <w:tc>
          <w:tcPr>
            <w:tcW w:w="4535" w:type="dxa"/>
          </w:tcPr>
          <w:p w14:paraId="0DBA6601">
            <w:pPr>
              <w:spacing w:after="0" w:line="240" w:lineRule="auto"/>
            </w:pPr>
            <w:r>
              <w:rPr>
                <w:b w:val="0"/>
                <w:i w:val="0"/>
                <w:sz w:val="17"/>
              </w:rPr>
              <w:t>Suspicious Finding, about 91%</w:t>
            </w:r>
          </w:p>
        </w:tc>
      </w:tr>
      <w:tr w14:paraId="5B6973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4FD5AA2">
            <w:pPr>
              <w:spacing w:after="0" w:line="240" w:lineRule="auto"/>
            </w:pPr>
            <w:r>
              <w:rPr>
                <w:b w:val="0"/>
                <w:i w:val="0"/>
                <w:sz w:val="17"/>
              </w:rPr>
              <w:t>06_malignant_BUSI</w:t>
            </w:r>
          </w:p>
        </w:tc>
        <w:tc>
          <w:tcPr>
            <w:tcW w:w="1928" w:type="dxa"/>
            <w:shd w:val="clear" w:color="auto" w:fill="FBE9EF"/>
          </w:tcPr>
          <w:p w14:paraId="7CE68700">
            <w:pPr>
              <w:spacing w:after="0" w:line="240" w:lineRule="auto"/>
            </w:pPr>
            <w:r>
              <w:rPr>
                <w:b w:val="0"/>
                <w:i w:val="0"/>
                <w:sz w:val="17"/>
              </w:rPr>
              <w:t>malignant</w:t>
            </w:r>
          </w:p>
        </w:tc>
        <w:tc>
          <w:tcPr>
            <w:tcW w:w="4535" w:type="dxa"/>
            <w:shd w:val="clear" w:color="auto" w:fill="FBE9EF"/>
          </w:tcPr>
          <w:p w14:paraId="4678BB52">
            <w:pPr>
              <w:spacing w:after="0" w:line="240" w:lineRule="auto"/>
            </w:pPr>
            <w:r>
              <w:rPr>
                <w:b w:val="0"/>
                <w:i w:val="0"/>
                <w:sz w:val="17"/>
              </w:rPr>
              <w:t>Suspicious Finding, about 93%</w:t>
            </w:r>
          </w:p>
        </w:tc>
      </w:tr>
      <w:tr w14:paraId="132293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A78384B">
            <w:pPr>
              <w:spacing w:after="0" w:line="240" w:lineRule="auto"/>
            </w:pPr>
            <w:r>
              <w:rPr>
                <w:b w:val="0"/>
                <w:i w:val="0"/>
                <w:sz w:val="17"/>
              </w:rPr>
              <w:t>07_normal_BUSI</w:t>
            </w:r>
          </w:p>
        </w:tc>
        <w:tc>
          <w:tcPr>
            <w:tcW w:w="1928" w:type="dxa"/>
          </w:tcPr>
          <w:p w14:paraId="036338C8">
            <w:pPr>
              <w:spacing w:after="0" w:line="240" w:lineRule="auto"/>
            </w:pPr>
            <w:r>
              <w:rPr>
                <w:b w:val="0"/>
                <w:i w:val="0"/>
                <w:sz w:val="17"/>
              </w:rPr>
              <w:t>normal</w:t>
            </w:r>
          </w:p>
        </w:tc>
        <w:tc>
          <w:tcPr>
            <w:tcW w:w="4535" w:type="dxa"/>
          </w:tcPr>
          <w:p w14:paraId="7599A2F3">
            <w:pPr>
              <w:spacing w:after="0" w:line="240" w:lineRule="auto"/>
            </w:pPr>
            <w:r>
              <w:rPr>
                <w:b w:val="0"/>
                <w:i w:val="0"/>
                <w:sz w:val="17"/>
              </w:rPr>
              <w:t>Likely Normal, about 91% (no heatmap)</w:t>
            </w:r>
          </w:p>
        </w:tc>
      </w:tr>
      <w:tr w14:paraId="610B5B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28866CE">
            <w:pPr>
              <w:spacing w:after="0" w:line="240" w:lineRule="auto"/>
            </w:pPr>
            <w:r>
              <w:rPr>
                <w:b w:val="0"/>
                <w:i w:val="0"/>
                <w:sz w:val="17"/>
              </w:rPr>
              <w:t>08_WRONG_colour_noise</w:t>
            </w:r>
          </w:p>
        </w:tc>
        <w:tc>
          <w:tcPr>
            <w:tcW w:w="1928" w:type="dxa"/>
            <w:shd w:val="clear" w:color="auto" w:fill="FBE9EF"/>
          </w:tcPr>
          <w:p w14:paraId="09D7A97B">
            <w:pPr>
              <w:spacing w:after="0" w:line="240" w:lineRule="auto"/>
            </w:pPr>
            <w:r>
              <w:rPr>
                <w:b w:val="0"/>
                <w:i w:val="0"/>
                <w:sz w:val="17"/>
              </w:rPr>
              <w:t>not an ultrasound</w:t>
            </w:r>
          </w:p>
        </w:tc>
        <w:tc>
          <w:tcPr>
            <w:tcW w:w="4535" w:type="dxa"/>
            <w:shd w:val="clear" w:color="auto" w:fill="FBE9EF"/>
          </w:tcPr>
          <w:p w14:paraId="3435FFF9">
            <w:pPr>
              <w:spacing w:after="0" w:line="240" w:lineRule="auto"/>
            </w:pPr>
            <w:r>
              <w:rPr>
                <w:b w:val="0"/>
                <w:i w:val="0"/>
                <w:sz w:val="17"/>
              </w:rPr>
              <w:t>Refused: looks like a colour photo or colour Doppler scan</w:t>
            </w:r>
          </w:p>
        </w:tc>
      </w:tr>
      <w:tr w14:paraId="0E92E6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A440FA7">
            <w:pPr>
              <w:spacing w:after="0" w:line="240" w:lineRule="auto"/>
            </w:pPr>
            <w:r>
              <w:rPr>
                <w:b w:val="0"/>
                <w:i w:val="0"/>
                <w:sz w:val="17"/>
              </w:rPr>
              <w:t>09_WRONG_grayscale_gradient</w:t>
            </w:r>
          </w:p>
        </w:tc>
        <w:tc>
          <w:tcPr>
            <w:tcW w:w="1928" w:type="dxa"/>
          </w:tcPr>
          <w:p w14:paraId="5F88DB3A">
            <w:pPr>
              <w:spacing w:after="0" w:line="240" w:lineRule="auto"/>
            </w:pPr>
            <w:r>
              <w:rPr>
                <w:b w:val="0"/>
                <w:i w:val="0"/>
                <w:sz w:val="17"/>
              </w:rPr>
              <w:t>not an ultrasound</w:t>
            </w:r>
          </w:p>
        </w:tc>
        <w:tc>
          <w:tcPr>
            <w:tcW w:w="4535" w:type="dxa"/>
          </w:tcPr>
          <w:p w14:paraId="67C64864">
            <w:pPr>
              <w:spacing w:after="0" w:line="240" w:lineRule="auto"/>
            </w:pPr>
            <w:r>
              <w:rPr>
                <w:b w:val="0"/>
                <w:i w:val="0"/>
                <w:sz w:val="17"/>
              </w:rPr>
              <w:t>Refused: does not look like a breast ultrasound</w:t>
            </w:r>
          </w:p>
        </w:tc>
      </w:tr>
    </w:tbl>
    <w:p w14:paraId="707EA448">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11EDB683">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13D4560B">
      <w:pPr>
        <w:pStyle w:val="3"/>
      </w:pPr>
      <w:bookmarkStart w:id="57" w:name="_Toc17811"/>
      <w:r>
        <w:t>10.2 Checking the two questionnaires on a phone</w:t>
      </w:r>
      <w:bookmarkEnd w:id="57"/>
    </w:p>
    <w:p w14:paraId="76625A8B">
      <w:r>
        <w:rPr>
          <w:b w:val="0"/>
          <w:i w:val="0"/>
        </w:rPr>
        <w:t>A checklist file (femora-questionnaire-tests.txt, on the developer's Desktop) lists the exact answers to enter and the results the server gives. The expected values were produced by the running backend.</w:t>
      </w:r>
    </w:p>
    <w:p w14:paraId="130C969B">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6FB0FF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02119831">
            <w:pPr>
              <w:spacing w:after="0" w:line="240" w:lineRule="auto"/>
            </w:pPr>
            <w:r>
              <w:rPr>
                <w:b/>
                <w:i w:val="0"/>
                <w:color w:val="FFFFFF"/>
                <w:sz w:val="17"/>
              </w:rPr>
              <w:t>Test</w:t>
            </w:r>
          </w:p>
        </w:tc>
        <w:tc>
          <w:tcPr>
            <w:tcW w:w="4535" w:type="dxa"/>
            <w:shd w:val="clear" w:color="auto" w:fill="9E1B46"/>
          </w:tcPr>
          <w:p w14:paraId="7D14C1A5">
            <w:pPr>
              <w:spacing w:after="0" w:line="240" w:lineRule="auto"/>
            </w:pPr>
            <w:r>
              <w:rPr>
                <w:b/>
                <w:i w:val="0"/>
                <w:color w:val="FFFFFF"/>
                <w:sz w:val="17"/>
              </w:rPr>
              <w:t>Answers to enter (in short)</w:t>
            </w:r>
          </w:p>
        </w:tc>
        <w:tc>
          <w:tcPr>
            <w:tcW w:w="3402" w:type="dxa"/>
            <w:shd w:val="clear" w:color="auto" w:fill="9E1B46"/>
          </w:tcPr>
          <w:p w14:paraId="1DCBE8BE">
            <w:pPr>
              <w:spacing w:after="0" w:line="240" w:lineRule="auto"/>
            </w:pPr>
            <w:r>
              <w:rPr>
                <w:b/>
                <w:i w:val="0"/>
                <w:color w:val="FFFFFF"/>
                <w:sz w:val="17"/>
              </w:rPr>
              <w:t>Expected result</w:t>
            </w:r>
          </w:p>
        </w:tc>
      </w:tr>
      <w:tr w14:paraId="24CB86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0E643BB">
            <w:pPr>
              <w:spacing w:after="0" w:line="240" w:lineRule="auto"/>
            </w:pPr>
            <w:r>
              <w:rPr>
                <w:b/>
                <w:i w:val="0"/>
                <w:sz w:val="17"/>
              </w:rPr>
              <w:t>PCOS P1</w:t>
            </w:r>
          </w:p>
        </w:tc>
        <w:tc>
          <w:tcPr>
            <w:tcW w:w="4535" w:type="dxa"/>
          </w:tcPr>
          <w:p w14:paraId="57EA3A47">
            <w:pPr>
              <w:spacing w:after="0" w:line="240" w:lineRule="auto"/>
            </w:pPr>
            <w:r>
              <w:rPr>
                <w:b w:val="0"/>
                <w:i w:val="0"/>
                <w:sz w:val="17"/>
              </w:rPr>
              <w:t>24 y, 165 cm, 58 kg, regular cycles, no symptoms, exercises</w:t>
            </w:r>
          </w:p>
        </w:tc>
        <w:tc>
          <w:tcPr>
            <w:tcW w:w="3402" w:type="dxa"/>
          </w:tcPr>
          <w:p w14:paraId="2B6C855C">
            <w:pPr>
              <w:spacing w:after="0" w:line="240" w:lineRule="auto"/>
            </w:pPr>
            <w:r>
              <w:rPr>
                <w:b w:val="0"/>
                <w:i w:val="0"/>
                <w:sz w:val="17"/>
              </w:rPr>
              <w:t>about 1%, Low, Healthy Habits</w:t>
            </w:r>
          </w:p>
        </w:tc>
      </w:tr>
      <w:tr w14:paraId="26CAC1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62B74CB">
            <w:pPr>
              <w:spacing w:after="0" w:line="240" w:lineRule="auto"/>
            </w:pPr>
            <w:r>
              <w:rPr>
                <w:b/>
                <w:i w:val="0"/>
                <w:sz w:val="17"/>
              </w:rPr>
              <w:t>PCOS P2</w:t>
            </w:r>
          </w:p>
        </w:tc>
        <w:tc>
          <w:tcPr>
            <w:tcW w:w="4535" w:type="dxa"/>
            <w:shd w:val="clear" w:color="auto" w:fill="FBE9EF"/>
          </w:tcPr>
          <w:p w14:paraId="1E39C740">
            <w:pPr>
              <w:spacing w:after="0" w:line="240" w:lineRule="auto"/>
            </w:pPr>
            <w:r>
              <w:rPr>
                <w:b w:val="0"/>
                <w:i w:val="0"/>
                <w:sz w:val="17"/>
              </w:rPr>
              <w:t>P1 plus acne</w:t>
            </w:r>
          </w:p>
        </w:tc>
        <w:tc>
          <w:tcPr>
            <w:tcW w:w="3402" w:type="dxa"/>
            <w:shd w:val="clear" w:color="auto" w:fill="FBE9EF"/>
          </w:tcPr>
          <w:p w14:paraId="393295BC">
            <w:pPr>
              <w:spacing w:after="0" w:line="240" w:lineRule="auto"/>
            </w:pPr>
            <w:r>
              <w:rPr>
                <w:b w:val="0"/>
                <w:i w:val="0"/>
                <w:sz w:val="17"/>
              </w:rPr>
              <w:t>about 1%, Low, tag Acne</w:t>
            </w:r>
          </w:p>
        </w:tc>
      </w:tr>
      <w:tr w14:paraId="48CF9D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1AC4F23">
            <w:pPr>
              <w:spacing w:after="0" w:line="240" w:lineRule="auto"/>
            </w:pPr>
            <w:r>
              <w:rPr>
                <w:b/>
                <w:i w:val="0"/>
                <w:sz w:val="17"/>
              </w:rPr>
              <w:t>PCOS P3</w:t>
            </w:r>
          </w:p>
        </w:tc>
        <w:tc>
          <w:tcPr>
            <w:tcW w:w="4535" w:type="dxa"/>
          </w:tcPr>
          <w:p w14:paraId="08DD6C00">
            <w:pPr>
              <w:spacing w:after="0" w:line="240" w:lineRule="auto"/>
            </w:pPr>
            <w:r>
              <w:rPr>
                <w:b w:val="0"/>
                <w:i w:val="0"/>
                <w:sz w:val="17"/>
              </w:rPr>
              <w:t>P1 but irregular cycles, weight gain, 70 kg</w:t>
            </w:r>
          </w:p>
        </w:tc>
        <w:tc>
          <w:tcPr>
            <w:tcW w:w="3402" w:type="dxa"/>
          </w:tcPr>
          <w:p w14:paraId="02187F50">
            <w:pPr>
              <w:spacing w:after="0" w:line="240" w:lineRule="auto"/>
            </w:pPr>
            <w:r>
              <w:rPr>
                <w:b w:val="0"/>
                <w:i w:val="0"/>
                <w:sz w:val="17"/>
              </w:rPr>
              <w:t>about 7%, Low, BMI 25.7</w:t>
            </w:r>
          </w:p>
        </w:tc>
      </w:tr>
      <w:tr w14:paraId="10533C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13C2BA3">
            <w:pPr>
              <w:spacing w:after="0" w:line="240" w:lineRule="auto"/>
            </w:pPr>
            <w:r>
              <w:rPr>
                <w:b/>
                <w:i w:val="0"/>
                <w:sz w:val="17"/>
              </w:rPr>
              <w:t>PCOS P4</w:t>
            </w:r>
          </w:p>
        </w:tc>
        <w:tc>
          <w:tcPr>
            <w:tcW w:w="4535" w:type="dxa"/>
            <w:shd w:val="clear" w:color="auto" w:fill="FBE9EF"/>
          </w:tcPr>
          <w:p w14:paraId="7B8F5E0F">
            <w:pPr>
              <w:spacing w:after="0" w:line="240" w:lineRule="auto"/>
            </w:pPr>
            <w:r>
              <w:rPr>
                <w:b w:val="0"/>
                <w:i w:val="0"/>
                <w:sz w:val="17"/>
              </w:rPr>
              <w:t>irregular, weight gain, hair growth, skin darkening, acne, fast food, no exercise</w:t>
            </w:r>
          </w:p>
        </w:tc>
        <w:tc>
          <w:tcPr>
            <w:tcW w:w="3402" w:type="dxa"/>
            <w:shd w:val="clear" w:color="auto" w:fill="FBE9EF"/>
          </w:tcPr>
          <w:p w14:paraId="0727DAD7">
            <w:pPr>
              <w:spacing w:after="0" w:line="240" w:lineRule="auto"/>
            </w:pPr>
            <w:r>
              <w:rPr>
                <w:b w:val="0"/>
                <w:i w:val="0"/>
                <w:sz w:val="17"/>
              </w:rPr>
              <w:t>about 99%, High, See a Specialist</w:t>
            </w:r>
          </w:p>
        </w:tc>
      </w:tr>
      <w:tr w14:paraId="196225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138BC61">
            <w:pPr>
              <w:spacing w:after="0" w:line="240" w:lineRule="auto"/>
            </w:pPr>
            <w:r>
              <w:rPr>
                <w:b/>
                <w:i w:val="0"/>
                <w:sz w:val="17"/>
              </w:rPr>
              <w:t>PCOS P5</w:t>
            </w:r>
          </w:p>
        </w:tc>
        <w:tc>
          <w:tcPr>
            <w:tcW w:w="4535" w:type="dxa"/>
          </w:tcPr>
          <w:p w14:paraId="15B3640C">
            <w:pPr>
              <w:spacing w:after="0" w:line="240" w:lineRule="auto"/>
            </w:pPr>
            <w:r>
              <w:rPr>
                <w:b w:val="0"/>
                <w:i w:val="0"/>
                <w:sz w:val="17"/>
              </w:rPr>
              <w:t>P4 without waist and hip</w:t>
            </w:r>
          </w:p>
        </w:tc>
        <w:tc>
          <w:tcPr>
            <w:tcW w:w="3402" w:type="dxa"/>
          </w:tcPr>
          <w:p w14:paraId="04A1758E">
            <w:pPr>
              <w:spacing w:after="0" w:line="240" w:lineRule="auto"/>
            </w:pPr>
            <w:r>
              <w:rPr>
                <w:b w:val="0"/>
                <w:i w:val="0"/>
                <w:sz w:val="17"/>
              </w:rPr>
              <w:t>still about 99%, High</w:t>
            </w:r>
          </w:p>
        </w:tc>
      </w:tr>
      <w:tr w14:paraId="0B4A40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165C1AC">
            <w:pPr>
              <w:spacing w:after="0" w:line="240" w:lineRule="auto"/>
            </w:pPr>
            <w:r>
              <w:rPr>
                <w:b/>
                <w:i w:val="0"/>
                <w:sz w:val="17"/>
              </w:rPr>
              <w:t>Risk R1</w:t>
            </w:r>
          </w:p>
        </w:tc>
        <w:tc>
          <w:tcPr>
            <w:tcW w:w="4535" w:type="dxa"/>
            <w:shd w:val="clear" w:color="auto" w:fill="FBE9EF"/>
          </w:tcPr>
          <w:p w14:paraId="5A7A0850">
            <w:pPr>
              <w:spacing w:after="0" w:line="240" w:lineRule="auto"/>
            </w:pPr>
            <w:r>
              <w:rPr>
                <w:b w:val="0"/>
                <w:i w:val="0"/>
                <w:sz w:val="17"/>
              </w:rPr>
              <w:t>45 y, no risk factors</w:t>
            </w:r>
          </w:p>
        </w:tc>
        <w:tc>
          <w:tcPr>
            <w:tcW w:w="3402" w:type="dxa"/>
            <w:shd w:val="clear" w:color="auto" w:fill="FBE9EF"/>
          </w:tcPr>
          <w:p w14:paraId="5A6E281B">
            <w:pPr>
              <w:spacing w:after="0" w:line="240" w:lineRule="auto"/>
            </w:pPr>
            <w:r>
              <w:rPr>
                <w:b w:val="0"/>
                <w:i w:val="0"/>
                <w:sz w:val="17"/>
              </w:rPr>
              <w:t>0.33% a year, 0.99 x, Low</w:t>
            </w:r>
          </w:p>
        </w:tc>
      </w:tr>
      <w:tr w14:paraId="0F03AA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F8C72C1">
            <w:pPr>
              <w:spacing w:after="0" w:line="240" w:lineRule="auto"/>
            </w:pPr>
            <w:r>
              <w:rPr>
                <w:b/>
                <w:i w:val="0"/>
                <w:sz w:val="17"/>
              </w:rPr>
              <w:t>Risk R2</w:t>
            </w:r>
          </w:p>
        </w:tc>
        <w:tc>
          <w:tcPr>
            <w:tcW w:w="4535" w:type="dxa"/>
          </w:tcPr>
          <w:p w14:paraId="40C4C15A">
            <w:pPr>
              <w:spacing w:after="0" w:line="240" w:lineRule="auto"/>
            </w:pPr>
            <w:r>
              <w:rPr>
                <w:b w:val="0"/>
                <w:i w:val="0"/>
                <w:sz w:val="17"/>
              </w:rPr>
              <w:t>one close relative</w:t>
            </w:r>
          </w:p>
        </w:tc>
        <w:tc>
          <w:tcPr>
            <w:tcW w:w="3402" w:type="dxa"/>
          </w:tcPr>
          <w:p w14:paraId="077B2A28">
            <w:pPr>
              <w:spacing w:after="0" w:line="240" w:lineRule="auto"/>
            </w:pPr>
            <w:r>
              <w:rPr>
                <w:b w:val="0"/>
                <w:i w:val="0"/>
                <w:sz w:val="17"/>
              </w:rPr>
              <w:t>0.42%, 1.26 x, Low, Family History</w:t>
            </w:r>
          </w:p>
        </w:tc>
      </w:tr>
      <w:tr w14:paraId="0974F2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9A4398D">
            <w:pPr>
              <w:spacing w:after="0" w:line="240" w:lineRule="auto"/>
            </w:pPr>
            <w:r>
              <w:rPr>
                <w:b/>
                <w:i w:val="0"/>
                <w:sz w:val="17"/>
              </w:rPr>
              <w:t>Risk R3</w:t>
            </w:r>
          </w:p>
        </w:tc>
        <w:tc>
          <w:tcPr>
            <w:tcW w:w="4535" w:type="dxa"/>
            <w:shd w:val="clear" w:color="auto" w:fill="FBE9EF"/>
          </w:tcPr>
          <w:p w14:paraId="5ED67DFF">
            <w:pPr>
              <w:spacing w:after="0" w:line="240" w:lineRule="auto"/>
            </w:pPr>
            <w:r>
              <w:rPr>
                <w:b w:val="0"/>
                <w:i w:val="0"/>
                <w:sz w:val="17"/>
              </w:rPr>
              <w:t>two or more relatives</w:t>
            </w:r>
          </w:p>
        </w:tc>
        <w:tc>
          <w:tcPr>
            <w:tcW w:w="3402" w:type="dxa"/>
            <w:shd w:val="clear" w:color="auto" w:fill="FBE9EF"/>
          </w:tcPr>
          <w:p w14:paraId="13140047">
            <w:pPr>
              <w:spacing w:after="0" w:line="240" w:lineRule="auto"/>
            </w:pPr>
            <w:r>
              <w:rPr>
                <w:b w:val="0"/>
                <w:i w:val="0"/>
                <w:sz w:val="17"/>
              </w:rPr>
              <w:t>0.49%, 1.47 x, Medium</w:t>
            </w:r>
          </w:p>
        </w:tc>
      </w:tr>
      <w:tr w14:paraId="0AFF63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BF0FD37">
            <w:pPr>
              <w:spacing w:after="0" w:line="240" w:lineRule="auto"/>
            </w:pPr>
            <w:r>
              <w:rPr>
                <w:b/>
                <w:i w:val="0"/>
                <w:sz w:val="17"/>
              </w:rPr>
              <w:t>Risk R4</w:t>
            </w:r>
          </w:p>
        </w:tc>
        <w:tc>
          <w:tcPr>
            <w:tcW w:w="4535" w:type="dxa"/>
          </w:tcPr>
          <w:p w14:paraId="707368EC">
            <w:pPr>
              <w:spacing w:after="0" w:line="240" w:lineRule="auto"/>
            </w:pPr>
            <w:r>
              <w:rPr>
                <w:b w:val="0"/>
                <w:i w:val="0"/>
                <w:sz w:val="17"/>
              </w:rPr>
              <w:t>two or more relatives, biopsy, density d</w:t>
            </w:r>
          </w:p>
        </w:tc>
        <w:tc>
          <w:tcPr>
            <w:tcW w:w="3402" w:type="dxa"/>
          </w:tcPr>
          <w:p w14:paraId="06C43728">
            <w:pPr>
              <w:spacing w:after="0" w:line="240" w:lineRule="auto"/>
            </w:pPr>
            <w:r>
              <w:rPr>
                <w:b w:val="0"/>
                <w:i w:val="0"/>
                <w:sz w:val="17"/>
              </w:rPr>
              <w:t>0.67%, 2.02 x, Medium, three factors</w:t>
            </w:r>
          </w:p>
        </w:tc>
      </w:tr>
      <w:tr w14:paraId="372332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602C697">
            <w:pPr>
              <w:spacing w:after="0" w:line="240" w:lineRule="auto"/>
            </w:pPr>
            <w:r>
              <w:rPr>
                <w:b/>
                <w:i w:val="0"/>
                <w:sz w:val="17"/>
              </w:rPr>
              <w:t>Risk R5</w:t>
            </w:r>
          </w:p>
        </w:tc>
        <w:tc>
          <w:tcPr>
            <w:tcW w:w="4535" w:type="dxa"/>
            <w:shd w:val="clear" w:color="auto" w:fill="FBE9EF"/>
          </w:tcPr>
          <w:p w14:paraId="54010051">
            <w:pPr>
              <w:spacing w:after="0" w:line="240" w:lineRule="auto"/>
            </w:pPr>
            <w:r>
              <w:rPr>
                <w:b w:val="0"/>
                <w:i w:val="0"/>
                <w:sz w:val="17"/>
              </w:rPr>
              <w:t>60 y, post-menopausal</w:t>
            </w:r>
          </w:p>
        </w:tc>
        <w:tc>
          <w:tcPr>
            <w:tcW w:w="3402" w:type="dxa"/>
            <w:shd w:val="clear" w:color="auto" w:fill="FBE9EF"/>
          </w:tcPr>
          <w:p w14:paraId="021B3967">
            <w:pPr>
              <w:spacing w:after="0" w:line="240" w:lineRule="auto"/>
            </w:pPr>
            <w:r>
              <w:rPr>
                <w:b w:val="0"/>
                <w:i w:val="0"/>
                <w:sz w:val="17"/>
              </w:rPr>
              <w:t>0.62%, 1.04 x, Low</w:t>
            </w:r>
          </w:p>
        </w:tc>
      </w:tr>
      <w:tr w14:paraId="722D0A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2DD45A3">
            <w:pPr>
              <w:spacing w:after="0" w:line="240" w:lineRule="auto"/>
            </w:pPr>
            <w:r>
              <w:rPr>
                <w:b/>
                <w:i w:val="0"/>
                <w:sz w:val="17"/>
              </w:rPr>
              <w:t>Risk R6</w:t>
            </w:r>
          </w:p>
        </w:tc>
        <w:tc>
          <w:tcPr>
            <w:tcW w:w="4535" w:type="dxa"/>
          </w:tcPr>
          <w:p w14:paraId="7638BF44">
            <w:pPr>
              <w:spacing w:after="0" w:line="240" w:lineRule="auto"/>
            </w:pPr>
            <w:r>
              <w:rPr>
                <w:b w:val="0"/>
                <w:i w:val="0"/>
                <w:sz w:val="17"/>
              </w:rPr>
              <w:t>25 y</w:t>
            </w:r>
          </w:p>
        </w:tc>
        <w:tc>
          <w:tcPr>
            <w:tcW w:w="3402" w:type="dxa"/>
          </w:tcPr>
          <w:p w14:paraId="4FD1B251">
            <w:pPr>
              <w:spacing w:after="0" w:line="240" w:lineRule="auto"/>
            </w:pPr>
            <w:r>
              <w:rPr>
                <w:b w:val="0"/>
                <w:i w:val="0"/>
                <w:sz w:val="17"/>
              </w:rPr>
              <w:t>0.23%, 0.83 x, Low, note about the 35 to 84 range</w:t>
            </w:r>
          </w:p>
        </w:tc>
      </w:tr>
      <w:tr w14:paraId="06E5B0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C4971E0">
            <w:pPr>
              <w:spacing w:after="0" w:line="240" w:lineRule="auto"/>
            </w:pPr>
            <w:r>
              <w:rPr>
                <w:b/>
                <w:i w:val="0"/>
                <w:sz w:val="17"/>
              </w:rPr>
              <w:t>Risk R7</w:t>
            </w:r>
          </w:p>
        </w:tc>
        <w:tc>
          <w:tcPr>
            <w:tcW w:w="4535" w:type="dxa"/>
            <w:shd w:val="clear" w:color="auto" w:fill="FBE9EF"/>
          </w:tcPr>
          <w:p w14:paraId="3D0D9BDA">
            <w:pPr>
              <w:spacing w:after="0" w:line="240" w:lineRule="auto"/>
            </w:pPr>
            <w:r>
              <w:rPr>
                <w:b w:val="0"/>
                <w:i w:val="0"/>
                <w:sz w:val="17"/>
              </w:rPr>
              <w:t>45 y plus breast lump</w:t>
            </w:r>
          </w:p>
        </w:tc>
        <w:tc>
          <w:tcPr>
            <w:tcW w:w="3402" w:type="dxa"/>
            <w:shd w:val="clear" w:color="auto" w:fill="FBE9EF"/>
          </w:tcPr>
          <w:p w14:paraId="633F92DF">
            <w:pPr>
              <w:spacing w:after="0" w:line="240" w:lineRule="auto"/>
            </w:pPr>
            <w:r>
              <w:rPr>
                <w:b w:val="0"/>
                <w:i w:val="0"/>
                <w:sz w:val="17"/>
              </w:rPr>
              <w:t>risk unchanged; red flag Breast Lump, urgent, See a Doctor Within 2 Weeks</w:t>
            </w:r>
          </w:p>
        </w:tc>
      </w:tr>
      <w:tr w14:paraId="0D9C0A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09F79F9">
            <w:pPr>
              <w:spacing w:after="0" w:line="240" w:lineRule="auto"/>
            </w:pPr>
            <w:r>
              <w:rPr>
                <w:b/>
                <w:i w:val="0"/>
                <w:sz w:val="17"/>
              </w:rPr>
              <w:t>Risk R8</w:t>
            </w:r>
          </w:p>
        </w:tc>
        <w:tc>
          <w:tcPr>
            <w:tcW w:w="4535" w:type="dxa"/>
          </w:tcPr>
          <w:p w14:paraId="36909670">
            <w:pPr>
              <w:spacing w:after="0" w:line="240" w:lineRule="auto"/>
            </w:pPr>
            <w:r>
              <w:rPr>
                <w:b w:val="0"/>
                <w:i w:val="0"/>
                <w:sz w:val="17"/>
              </w:rPr>
              <w:t>38 y plus nipple discharge</w:t>
            </w:r>
          </w:p>
        </w:tc>
        <w:tc>
          <w:tcPr>
            <w:tcW w:w="3402" w:type="dxa"/>
          </w:tcPr>
          <w:p w14:paraId="5D9BBB43">
            <w:pPr>
              <w:spacing w:after="0" w:line="240" w:lineRule="auto"/>
            </w:pPr>
            <w:r>
              <w:rPr>
                <w:b w:val="0"/>
                <w:i w:val="0"/>
                <w:sz w:val="17"/>
              </w:rPr>
              <w:t>red flag, soon (urgent only from age 50)</w:t>
            </w:r>
          </w:p>
        </w:tc>
      </w:tr>
      <w:tr w14:paraId="3185CA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2680AA">
            <w:pPr>
              <w:spacing w:after="0" w:line="240" w:lineRule="auto"/>
            </w:pPr>
            <w:r>
              <w:rPr>
                <w:b/>
                <w:i w:val="0"/>
                <w:sz w:val="17"/>
              </w:rPr>
              <w:t>Risk R9</w:t>
            </w:r>
          </w:p>
        </w:tc>
        <w:tc>
          <w:tcPr>
            <w:tcW w:w="4535" w:type="dxa"/>
            <w:shd w:val="clear" w:color="auto" w:fill="FBE9EF"/>
          </w:tcPr>
          <w:p w14:paraId="28B6DADA">
            <w:pPr>
              <w:spacing w:after="0" w:line="240" w:lineRule="auto"/>
            </w:pPr>
            <w:r>
              <w:rPr>
                <w:b w:val="0"/>
                <w:i w:val="0"/>
                <w:sz w:val="17"/>
              </w:rPr>
              <w:t>45 y plus breast pain only</w:t>
            </w:r>
          </w:p>
        </w:tc>
        <w:tc>
          <w:tcPr>
            <w:tcW w:w="3402" w:type="dxa"/>
            <w:shd w:val="clear" w:color="auto" w:fill="FBE9EF"/>
          </w:tcPr>
          <w:p w14:paraId="371927A9">
            <w:pPr>
              <w:spacing w:after="0" w:line="240" w:lineRule="auto"/>
            </w:pPr>
            <w:r>
              <w:rPr>
                <w:b w:val="0"/>
                <w:i w:val="0"/>
                <w:sz w:val="17"/>
              </w:rPr>
              <w:t>no red flag</w:t>
            </w:r>
          </w:p>
        </w:tc>
      </w:tr>
    </w:tbl>
    <w:p w14:paraId="7A687CD0">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35EF4762">
      <w:pPr>
        <w:pStyle w:val="2"/>
        <w:pageBreakBefore w:val="0"/>
      </w:pPr>
      <w:bookmarkStart w:id="58" w:name="_Toc32251"/>
      <w:r>
        <w:t>11. Limitations, ethics and risks</w:t>
      </w:r>
      <w:bookmarkEnd w:id="58"/>
    </w:p>
    <w:p w14:paraId="795C255B">
      <w:pPr>
        <w:pStyle w:val="3"/>
      </w:pPr>
      <w:bookmarkStart w:id="59" w:name="_Toc24926"/>
      <w:r>
        <w:t>11.1 Failure modes and mitigations</w:t>
      </w:r>
      <w:bookmarkEnd w:id="59"/>
    </w:p>
    <w:p w14:paraId="62F5F409">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11EDB3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547A90FF">
            <w:pPr>
              <w:spacing w:after="0" w:line="240" w:lineRule="auto"/>
            </w:pPr>
            <w:r>
              <w:rPr>
                <w:b/>
                <w:i w:val="0"/>
                <w:color w:val="FFFFFF"/>
                <w:sz w:val="17"/>
              </w:rPr>
              <w:t>Failure</w:t>
            </w:r>
          </w:p>
        </w:tc>
        <w:tc>
          <w:tcPr>
            <w:tcW w:w="1814" w:type="dxa"/>
            <w:shd w:val="clear" w:color="auto" w:fill="9E1B46"/>
          </w:tcPr>
          <w:p w14:paraId="58D837E0">
            <w:pPr>
              <w:spacing w:after="0" w:line="240" w:lineRule="auto"/>
            </w:pPr>
            <w:r>
              <w:rPr>
                <w:b/>
                <w:i w:val="0"/>
                <w:color w:val="FFFFFF"/>
                <w:sz w:val="17"/>
              </w:rPr>
              <w:t>Consequence</w:t>
            </w:r>
          </w:p>
        </w:tc>
        <w:tc>
          <w:tcPr>
            <w:tcW w:w="2835" w:type="dxa"/>
            <w:shd w:val="clear" w:color="auto" w:fill="9E1B46"/>
          </w:tcPr>
          <w:p w14:paraId="32A30F5E">
            <w:pPr>
              <w:spacing w:after="0" w:line="240" w:lineRule="auto"/>
            </w:pPr>
            <w:r>
              <w:rPr>
                <w:b/>
                <w:i w:val="0"/>
                <w:color w:val="FFFFFF"/>
                <w:sz w:val="17"/>
              </w:rPr>
              <w:t>Mitigation today</w:t>
            </w:r>
          </w:p>
        </w:tc>
        <w:tc>
          <w:tcPr>
            <w:tcW w:w="2268" w:type="dxa"/>
            <w:shd w:val="clear" w:color="auto" w:fill="9E1B46"/>
          </w:tcPr>
          <w:p w14:paraId="02C1D25A">
            <w:pPr>
              <w:spacing w:after="0" w:line="240" w:lineRule="auto"/>
            </w:pPr>
            <w:r>
              <w:rPr>
                <w:b/>
                <w:i w:val="0"/>
                <w:color w:val="FFFFFF"/>
                <w:sz w:val="17"/>
              </w:rPr>
              <w:t>Still needed</w:t>
            </w:r>
          </w:p>
        </w:tc>
      </w:tr>
      <w:tr w14:paraId="10D649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6D4F4BD">
            <w:pPr>
              <w:spacing w:after="0" w:line="240" w:lineRule="auto"/>
            </w:pPr>
            <w:r>
              <w:rPr>
                <w:b w:val="0"/>
                <w:i w:val="0"/>
                <w:sz w:val="17"/>
              </w:rPr>
              <w:t>Cancer missed by the ultrasound model (about 11% of malignant scans)</w:t>
            </w:r>
          </w:p>
        </w:tc>
        <w:tc>
          <w:tcPr>
            <w:tcW w:w="1814" w:type="dxa"/>
          </w:tcPr>
          <w:p w14:paraId="7B8BACC9">
            <w:pPr>
              <w:spacing w:after="0" w:line="240" w:lineRule="auto"/>
            </w:pPr>
            <w:r>
              <w:rPr>
                <w:b w:val="0"/>
                <w:i w:val="0"/>
                <w:sz w:val="17"/>
              </w:rPr>
              <w:t>False reassurance</w:t>
            </w:r>
          </w:p>
        </w:tc>
        <w:tc>
          <w:tcPr>
            <w:tcW w:w="2835" w:type="dxa"/>
          </w:tcPr>
          <w:p w14:paraId="68779E2B">
            <w:pPr>
              <w:spacing w:after="0" w:line="240" w:lineRule="auto"/>
            </w:pPr>
            <w:r>
              <w:rPr>
                <w:b w:val="0"/>
                <w:i w:val="0"/>
                <w:sz w:val="17"/>
              </w:rPr>
              <w:t>Low screening threshold; every result advises a doctor; disclaimer</w:t>
            </w:r>
          </w:p>
        </w:tc>
        <w:tc>
          <w:tcPr>
            <w:tcW w:w="2268" w:type="dxa"/>
          </w:tcPr>
          <w:p w14:paraId="07FE8331">
            <w:pPr>
              <w:spacing w:after="0" w:line="240" w:lineRule="auto"/>
            </w:pPr>
            <w:r>
              <w:rPr>
                <w:b w:val="0"/>
                <w:i w:val="0"/>
                <w:sz w:val="17"/>
              </w:rPr>
              <w:t>Clinical validation; clear wording that a benign result is not a clearance</w:t>
            </w:r>
          </w:p>
        </w:tc>
      </w:tr>
      <w:tr w14:paraId="020F7F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8612B63">
            <w:pPr>
              <w:spacing w:after="0" w:line="240" w:lineRule="auto"/>
            </w:pPr>
            <w:r>
              <w:rPr>
                <w:b w:val="0"/>
                <w:i w:val="0"/>
                <w:sz w:val="17"/>
              </w:rPr>
              <w:t>Benign scan flagged suspicious (about 36% of non-cancer scans)</w:t>
            </w:r>
          </w:p>
        </w:tc>
        <w:tc>
          <w:tcPr>
            <w:tcW w:w="1814" w:type="dxa"/>
            <w:shd w:val="clear" w:color="auto" w:fill="FBE9EF"/>
          </w:tcPr>
          <w:p w14:paraId="46D4AB5C">
            <w:pPr>
              <w:spacing w:after="0" w:line="240" w:lineRule="auto"/>
            </w:pPr>
            <w:r>
              <w:rPr>
                <w:b w:val="0"/>
                <w:i w:val="0"/>
                <w:sz w:val="17"/>
              </w:rPr>
              <w:t>Worry, an unneeded visit</w:t>
            </w:r>
          </w:p>
        </w:tc>
        <w:tc>
          <w:tcPr>
            <w:tcW w:w="2835" w:type="dxa"/>
            <w:shd w:val="clear" w:color="auto" w:fill="FBE9EF"/>
          </w:tcPr>
          <w:p w14:paraId="6F6795DB">
            <w:pPr>
              <w:spacing w:after="0" w:line="240" w:lineRule="auto"/>
            </w:pPr>
            <w:r>
              <w:rPr>
                <w:b w:val="0"/>
                <w:i w:val="0"/>
                <w:sz w:val="17"/>
              </w:rPr>
              <w:t>Wording "suspicious, get it checked"; guidance says most findings prove benign</w:t>
            </w:r>
          </w:p>
        </w:tc>
        <w:tc>
          <w:tcPr>
            <w:tcW w:w="2268" w:type="dxa"/>
            <w:shd w:val="clear" w:color="auto" w:fill="FBE9EF"/>
          </w:tcPr>
          <w:p w14:paraId="636D12E2">
            <w:pPr>
              <w:spacing w:after="0" w:line="240" w:lineRule="auto"/>
            </w:pPr>
            <w:r>
              <w:rPr>
                <w:b w:val="0"/>
                <w:i w:val="0"/>
                <w:sz w:val="17"/>
              </w:rPr>
              <w:t>Explain real-world prevalence in the app</w:t>
            </w:r>
          </w:p>
        </w:tc>
      </w:tr>
      <w:tr w14:paraId="62BAE6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49EFE09">
            <w:pPr>
              <w:spacing w:after="0" w:line="240" w:lineRule="auto"/>
            </w:pPr>
            <w:r>
              <w:rPr>
                <w:b w:val="0"/>
                <w:i w:val="0"/>
                <w:sz w:val="17"/>
              </w:rPr>
              <w:t>Wrong image uploaded</w:t>
            </w:r>
          </w:p>
        </w:tc>
        <w:tc>
          <w:tcPr>
            <w:tcW w:w="1814" w:type="dxa"/>
          </w:tcPr>
          <w:p w14:paraId="41496CC9">
            <w:pPr>
              <w:spacing w:after="0" w:line="240" w:lineRule="auto"/>
            </w:pPr>
            <w:r>
              <w:rPr>
                <w:b w:val="0"/>
                <w:i w:val="0"/>
                <w:sz w:val="17"/>
              </w:rPr>
              <w:t>Meaningless prediction</w:t>
            </w:r>
          </w:p>
        </w:tc>
        <w:tc>
          <w:tcPr>
            <w:tcW w:w="2835" w:type="dxa"/>
          </w:tcPr>
          <w:p w14:paraId="0C0AE58D">
            <w:pPr>
              <w:spacing w:after="0" w:line="240" w:lineRule="auto"/>
            </w:pPr>
            <w:r>
              <w:rPr>
                <w:b w:val="0"/>
                <w:i w:val="0"/>
                <w:sz w:val="17"/>
              </w:rPr>
              <w:t>Colour check and ultrasound gate (about 6% of unseen brain MRIs still pass)</w:t>
            </w:r>
          </w:p>
        </w:tc>
        <w:tc>
          <w:tcPr>
            <w:tcW w:w="2268" w:type="dxa"/>
          </w:tcPr>
          <w:p w14:paraId="1E65F750">
            <w:pPr>
              <w:spacing w:after="0" w:line="240" w:lineRule="auto"/>
            </w:pPr>
            <w:r>
              <w:rPr>
                <w:b w:val="0"/>
                <w:i w:val="0"/>
                <w:sz w:val="17"/>
              </w:rPr>
              <w:t>A stronger out-of-distribution check</w:t>
            </w:r>
          </w:p>
        </w:tc>
      </w:tr>
      <w:tr w14:paraId="3E6C78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09FEE8A">
            <w:pPr>
              <w:spacing w:after="0" w:line="240" w:lineRule="auto"/>
            </w:pPr>
            <w:r>
              <w:rPr>
                <w:b w:val="0"/>
                <w:i w:val="0"/>
                <w:sz w:val="17"/>
              </w:rPr>
              <w:t>Ultrasound of another body part</w:t>
            </w:r>
          </w:p>
        </w:tc>
        <w:tc>
          <w:tcPr>
            <w:tcW w:w="1814" w:type="dxa"/>
            <w:shd w:val="clear" w:color="auto" w:fill="FBE9EF"/>
          </w:tcPr>
          <w:p w14:paraId="6ADBC8AA">
            <w:pPr>
              <w:spacing w:after="0" w:line="240" w:lineRule="auto"/>
            </w:pPr>
            <w:r>
              <w:rPr>
                <w:b w:val="0"/>
                <w:i w:val="0"/>
                <w:sz w:val="17"/>
              </w:rPr>
              <w:t>A breast verdict for a non-breast scan (observed once, before the gate update)</w:t>
            </w:r>
          </w:p>
        </w:tc>
        <w:tc>
          <w:tcPr>
            <w:tcW w:w="2835" w:type="dxa"/>
            <w:shd w:val="clear" w:color="auto" w:fill="FBE9EF"/>
          </w:tcPr>
          <w:p w14:paraId="7C23C3CB">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14775443">
            <w:pPr>
              <w:spacing w:after="0" w:line="240" w:lineRule="auto"/>
            </w:pPr>
            <w:r>
              <w:rPr>
                <w:b w:val="0"/>
                <w:i w:val="0"/>
                <w:sz w:val="17"/>
              </w:rPr>
              <w:t>More organs (liver, abdomen, carotid, obstetric) as gate negatives</w:t>
            </w:r>
          </w:p>
        </w:tc>
      </w:tr>
      <w:tr w14:paraId="6AD8B4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04CC64C">
            <w:pPr>
              <w:spacing w:after="0" w:line="240" w:lineRule="auto"/>
            </w:pPr>
            <w:r>
              <w:rPr>
                <w:b w:val="0"/>
                <w:i w:val="0"/>
                <w:sz w:val="17"/>
              </w:rPr>
              <w:t>New scanner or hospital</w:t>
            </w:r>
          </w:p>
        </w:tc>
        <w:tc>
          <w:tcPr>
            <w:tcW w:w="1814" w:type="dxa"/>
          </w:tcPr>
          <w:p w14:paraId="278C8505">
            <w:pPr>
              <w:spacing w:after="0" w:line="240" w:lineRule="auto"/>
            </w:pPr>
            <w:r>
              <w:rPr>
                <w:b w:val="0"/>
                <w:i w:val="0"/>
                <w:sz w:val="17"/>
              </w:rPr>
              <w:t>Lower accuracy than reported</w:t>
            </w:r>
          </w:p>
        </w:tc>
        <w:tc>
          <w:tcPr>
            <w:tcW w:w="2835" w:type="dxa"/>
          </w:tcPr>
          <w:p w14:paraId="2B9B045A">
            <w:pPr>
              <w:spacing w:after="0" w:line="240" w:lineRule="auto"/>
            </w:pPr>
            <w:r>
              <w:rPr>
                <w:b w:val="0"/>
                <w:i w:val="0"/>
                <w:sz w:val="17"/>
              </w:rPr>
              <w:t>Trained on three hospitals and four scanners</w:t>
            </w:r>
          </w:p>
        </w:tc>
        <w:tc>
          <w:tcPr>
            <w:tcW w:w="2268" w:type="dxa"/>
          </w:tcPr>
          <w:p w14:paraId="1D32AC57">
            <w:pPr>
              <w:spacing w:after="0" w:line="240" w:lineRule="auto"/>
            </w:pPr>
            <w:r>
              <w:rPr>
                <w:b w:val="0"/>
                <w:i w:val="0"/>
                <w:sz w:val="17"/>
              </w:rPr>
              <w:t>More local data; per-scanner monitoring</w:t>
            </w:r>
          </w:p>
        </w:tc>
      </w:tr>
      <w:tr w14:paraId="6DA8E0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33F0693">
            <w:pPr>
              <w:spacing w:after="0" w:line="240" w:lineRule="auto"/>
            </w:pPr>
            <w:r>
              <w:rPr>
                <w:b w:val="0"/>
                <w:i w:val="0"/>
                <w:sz w:val="17"/>
              </w:rPr>
              <w:t>Risk model on a different population</w:t>
            </w:r>
          </w:p>
        </w:tc>
        <w:tc>
          <w:tcPr>
            <w:tcW w:w="1814" w:type="dxa"/>
            <w:shd w:val="clear" w:color="auto" w:fill="FBE9EF"/>
          </w:tcPr>
          <w:p w14:paraId="5751CC0E">
            <w:pPr>
              <w:spacing w:after="0" w:line="240" w:lineRule="auto"/>
            </w:pPr>
            <w:r>
              <w:rPr>
                <w:b w:val="0"/>
                <w:i w:val="0"/>
                <w:sz w:val="17"/>
              </w:rPr>
              <w:t>Miscalibrated risk</w:t>
            </w:r>
          </w:p>
        </w:tc>
        <w:tc>
          <w:tcPr>
            <w:tcW w:w="2835" w:type="dxa"/>
            <w:shd w:val="clear" w:color="auto" w:fill="FBE9EF"/>
          </w:tcPr>
          <w:p w14:paraId="4AC728F5">
            <w:pPr>
              <w:spacing w:after="0" w:line="240" w:lineRule="auto"/>
            </w:pPr>
            <w:r>
              <w:rPr>
                <w:b w:val="0"/>
                <w:i w:val="0"/>
                <w:sz w:val="17"/>
              </w:rPr>
              <w:t>Relative-to-age wording</w:t>
            </w:r>
          </w:p>
        </w:tc>
        <w:tc>
          <w:tcPr>
            <w:tcW w:w="2268" w:type="dxa"/>
            <w:shd w:val="clear" w:color="auto" w:fill="FBE9EF"/>
          </w:tcPr>
          <w:p w14:paraId="500752AA">
            <w:pPr>
              <w:spacing w:after="0" w:line="240" w:lineRule="auto"/>
            </w:pPr>
            <w:r>
              <w:rPr>
                <w:b w:val="0"/>
                <w:i w:val="0"/>
                <w:sz w:val="17"/>
              </w:rPr>
              <w:t>Validation on local data</w:t>
            </w:r>
          </w:p>
        </w:tc>
      </w:tr>
      <w:tr w14:paraId="7081B1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1486A3A">
            <w:pPr>
              <w:spacing w:after="0" w:line="240" w:lineRule="auto"/>
            </w:pPr>
            <w:r>
              <w:rPr>
                <w:b w:val="0"/>
                <w:i w:val="0"/>
                <w:sz w:val="17"/>
              </w:rPr>
              <w:t>Server unreachable</w:t>
            </w:r>
          </w:p>
        </w:tc>
        <w:tc>
          <w:tcPr>
            <w:tcW w:w="1814" w:type="dxa"/>
          </w:tcPr>
          <w:p w14:paraId="217CE66A">
            <w:pPr>
              <w:spacing w:after="0" w:line="240" w:lineRule="auto"/>
            </w:pPr>
            <w:r>
              <w:rPr>
                <w:b w:val="0"/>
                <w:i w:val="0"/>
                <w:sz w:val="17"/>
              </w:rPr>
              <w:t>No result</w:t>
            </w:r>
          </w:p>
        </w:tc>
        <w:tc>
          <w:tcPr>
            <w:tcW w:w="2835" w:type="dxa"/>
          </w:tcPr>
          <w:p w14:paraId="249E4E6E">
            <w:pPr>
              <w:spacing w:after="0" w:line="240" w:lineRule="auto"/>
            </w:pPr>
            <w:r>
              <w:rPr>
                <w:b w:val="0"/>
                <w:i w:val="0"/>
                <w:sz w:val="17"/>
              </w:rPr>
              <w:t>Clear error messages, form stays open</w:t>
            </w:r>
          </w:p>
        </w:tc>
        <w:tc>
          <w:tcPr>
            <w:tcW w:w="2268" w:type="dxa"/>
          </w:tcPr>
          <w:p w14:paraId="44B171B4">
            <w:pPr>
              <w:spacing w:after="0" w:line="240" w:lineRule="auto"/>
            </w:pPr>
            <w:r>
              <w:rPr>
                <w:b w:val="0"/>
                <w:i w:val="0"/>
                <w:sz w:val="17"/>
              </w:rPr>
              <w:t>Real hosting; offline fallback</w:t>
            </w:r>
          </w:p>
        </w:tc>
      </w:tr>
      <w:tr w14:paraId="67EC3E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5472C04">
            <w:pPr>
              <w:spacing w:after="0" w:line="240" w:lineRule="auto"/>
            </w:pPr>
            <w:r>
              <w:rPr>
                <w:b w:val="0"/>
                <w:i w:val="0"/>
                <w:sz w:val="17"/>
              </w:rPr>
              <w:t>User treats output as a diagnosis</w:t>
            </w:r>
          </w:p>
        </w:tc>
        <w:tc>
          <w:tcPr>
            <w:tcW w:w="1814" w:type="dxa"/>
            <w:shd w:val="clear" w:color="auto" w:fill="FBE9EF"/>
          </w:tcPr>
          <w:p w14:paraId="5BF5B074">
            <w:pPr>
              <w:spacing w:after="0" w:line="240" w:lineRule="auto"/>
            </w:pPr>
            <w:r>
              <w:rPr>
                <w:b w:val="0"/>
                <w:i w:val="0"/>
                <w:sz w:val="17"/>
              </w:rPr>
              <w:t>Harm from delay or overreaction</w:t>
            </w:r>
          </w:p>
        </w:tc>
        <w:tc>
          <w:tcPr>
            <w:tcW w:w="2835" w:type="dxa"/>
            <w:shd w:val="clear" w:color="auto" w:fill="FBE9EF"/>
          </w:tcPr>
          <w:p w14:paraId="440FD0B3">
            <w:pPr>
              <w:spacing w:after="0" w:line="240" w:lineRule="auto"/>
            </w:pPr>
            <w:r>
              <w:rPr>
                <w:b w:val="0"/>
                <w:i w:val="0"/>
                <w:sz w:val="17"/>
              </w:rPr>
              <w:t>Disclaimers on every result; onboarding states the limits</w:t>
            </w:r>
          </w:p>
        </w:tc>
        <w:tc>
          <w:tcPr>
            <w:tcW w:w="2268" w:type="dxa"/>
            <w:shd w:val="clear" w:color="auto" w:fill="FBE9EF"/>
          </w:tcPr>
          <w:p w14:paraId="33AAA74A">
            <w:pPr>
              <w:spacing w:after="0" w:line="240" w:lineRule="auto"/>
            </w:pPr>
            <w:r>
              <w:rPr>
                <w:b w:val="0"/>
                <w:i w:val="0"/>
                <w:sz w:val="17"/>
              </w:rPr>
              <w:t>Clinical review of the wording</w:t>
            </w:r>
          </w:p>
        </w:tc>
      </w:tr>
      <w:tr w14:paraId="3DD005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6122DB6">
            <w:pPr>
              <w:spacing w:after="0" w:line="240" w:lineRule="auto"/>
            </w:pPr>
            <w:r>
              <w:rPr>
                <w:b w:val="0"/>
                <w:i w:val="0"/>
                <w:sz w:val="17"/>
              </w:rPr>
              <w:t>Cycle prediction wrong, especially with irregular cycles</w:t>
            </w:r>
          </w:p>
        </w:tc>
        <w:tc>
          <w:tcPr>
            <w:tcW w:w="1814" w:type="dxa"/>
          </w:tcPr>
          <w:p w14:paraId="13DBF617">
            <w:pPr>
              <w:spacing w:after="0" w:line="240" w:lineRule="auto"/>
            </w:pPr>
            <w:r>
              <w:rPr>
                <w:b w:val="0"/>
                <w:i w:val="0"/>
                <w:sz w:val="17"/>
              </w:rPr>
              <w:t>Surprise period; an unreliable fertile window used as contraception</w:t>
            </w:r>
          </w:p>
        </w:tc>
        <w:tc>
          <w:tcPr>
            <w:tcW w:w="2835" w:type="dxa"/>
          </w:tcPr>
          <w:p w14:paraId="29BAF6F3">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78C0F11F">
            <w:pPr>
              <w:spacing w:after="0" w:line="240" w:lineRule="auto"/>
            </w:pPr>
            <w:r>
              <w:rPr>
                <w:b w:val="0"/>
                <w:i w:val="0"/>
                <w:sz w:val="17"/>
              </w:rPr>
              <w:t>Validation on local data; personal hormone data</w:t>
            </w:r>
          </w:p>
        </w:tc>
      </w:tr>
      <w:tr w14:paraId="166765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3E4AFCB">
            <w:pPr>
              <w:spacing w:after="0" w:line="240" w:lineRule="auto"/>
            </w:pPr>
            <w:r>
              <w:rPr>
                <w:b w:val="0"/>
                <w:i w:val="0"/>
                <w:sz w:val="17"/>
              </w:rPr>
              <w:t>A reminder does not arrive or arrives late</w:t>
            </w:r>
          </w:p>
        </w:tc>
        <w:tc>
          <w:tcPr>
            <w:tcW w:w="1814" w:type="dxa"/>
            <w:shd w:val="clear" w:color="auto" w:fill="FBE9EF"/>
          </w:tcPr>
          <w:p w14:paraId="37E1B987">
            <w:pPr>
              <w:spacing w:after="0" w:line="240" w:lineRule="auto"/>
            </w:pPr>
            <w:r>
              <w:rPr>
                <w:b w:val="0"/>
                <w:i w:val="0"/>
                <w:sz w:val="17"/>
              </w:rPr>
              <w:t>A missed medication or a surprise period</w:t>
            </w:r>
          </w:p>
        </w:tc>
        <w:tc>
          <w:tcPr>
            <w:tcW w:w="2835" w:type="dxa"/>
            <w:shd w:val="clear" w:color="auto" w:fill="FBE9EF"/>
          </w:tcPr>
          <w:p w14:paraId="446B0359">
            <w:pPr>
              <w:spacing w:after="0" w:line="240" w:lineRule="auto"/>
            </w:pPr>
            <w:r>
              <w:rPr>
                <w:b w:val="0"/>
                <w:i w:val="0"/>
                <w:sz w:val="17"/>
              </w:rPr>
              <w:t>Inexact alarms, boot receiver, a Coming up list inside the app</w:t>
            </w:r>
          </w:p>
        </w:tc>
        <w:tc>
          <w:tcPr>
            <w:tcW w:w="2268" w:type="dxa"/>
            <w:shd w:val="clear" w:color="auto" w:fill="FBE9EF"/>
          </w:tcPr>
          <w:p w14:paraId="19E0240C">
            <w:pPr>
              <w:spacing w:after="0" w:line="240" w:lineRule="auto"/>
            </w:pPr>
            <w:r>
              <w:rPr>
                <w:b w:val="0"/>
                <w:i w:val="0"/>
                <w:sz w:val="17"/>
              </w:rPr>
              <w:t>Test on real phones; guidance on battery-saver settings</w:t>
            </w:r>
          </w:p>
        </w:tc>
      </w:tr>
      <w:tr w14:paraId="40C87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4801297">
            <w:pPr>
              <w:spacing w:after="0" w:line="240" w:lineRule="auto"/>
            </w:pPr>
            <w:r>
              <w:rPr>
                <w:b w:val="0"/>
                <w:i w:val="0"/>
                <w:sz w:val="17"/>
              </w:rPr>
              <w:t>AI companion gives unsafe or wrong advice</w:t>
            </w:r>
          </w:p>
        </w:tc>
        <w:tc>
          <w:tcPr>
            <w:tcW w:w="1814" w:type="dxa"/>
          </w:tcPr>
          <w:p w14:paraId="570321F7">
            <w:pPr>
              <w:spacing w:after="0" w:line="240" w:lineRule="auto"/>
            </w:pPr>
            <w:r>
              <w:rPr>
                <w:b w:val="0"/>
                <w:i w:val="0"/>
                <w:sz w:val="17"/>
              </w:rPr>
              <w:t>Harm, false reassurance</w:t>
            </w:r>
          </w:p>
        </w:tc>
        <w:tc>
          <w:tcPr>
            <w:tcW w:w="2835" w:type="dxa"/>
          </w:tcPr>
          <w:p w14:paraId="4BAB564B">
            <w:pPr>
              <w:spacing w:after="0" w:line="240" w:lineRule="auto"/>
            </w:pPr>
            <w:r>
              <w:rPr>
                <w:b w:val="0"/>
                <w:i w:val="0"/>
                <w:sz w:val="17"/>
              </w:rPr>
              <w:t>Server-side red-flag detector, no-diagnosis and no-dose rules, short plain answers, offline rule-based fallback</w:t>
            </w:r>
          </w:p>
        </w:tc>
        <w:tc>
          <w:tcPr>
            <w:tcW w:w="2268" w:type="dxa"/>
          </w:tcPr>
          <w:p w14:paraId="2AC32E09">
            <w:pPr>
              <w:spacing w:after="0" w:line="240" w:lineRule="auto"/>
            </w:pPr>
            <w:r>
              <w:rPr>
                <w:b w:val="0"/>
                <w:i w:val="0"/>
                <w:sz w:val="17"/>
              </w:rPr>
              <w:t>Review by a clinician; grounded knowledge base (section 13.8)</w:t>
            </w:r>
          </w:p>
        </w:tc>
      </w:tr>
    </w:tbl>
    <w:p w14:paraId="7A31EDC8">
      <w:pPr>
        <w:spacing w:after="80"/>
      </w:pPr>
    </w:p>
    <w:p w14:paraId="7E51854B">
      <w:pPr>
        <w:pStyle w:val="3"/>
      </w:pPr>
      <w:bookmarkStart w:id="60" w:name="_Toc23060"/>
      <w:r>
        <w:t>11.2 Ethical and legal points</w:t>
      </w:r>
      <w:bookmarkEnd w:id="60"/>
    </w:p>
    <w:p w14:paraId="02E8C78B">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4DB472C7">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2786F0C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388A634B">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6C4DC2F3">
      <w:pPr>
        <w:pStyle w:val="23"/>
      </w:pPr>
      <w:r>
        <w:rPr>
          <w:b/>
          <w:i w:val="0"/>
        </w:rPr>
        <w:t>Fairness of communication.</w:t>
      </w:r>
      <w:r>
        <w:rPr>
          <w:b w:val="0"/>
          <w:i w:val="0"/>
        </w:rPr>
        <w:t xml:space="preserve"> Results avoid diagnostic words, always recommend a doctor and present uncertainty (calibrated probabilities, honest accuracy).</w:t>
      </w:r>
    </w:p>
    <w:p w14:paraId="3E433E37">
      <w:pPr>
        <w:pStyle w:val="3"/>
      </w:pPr>
      <w:bookmarkStart w:id="61" w:name="_Toc27967"/>
      <w:r>
        <w:t>11.3 Other limitations</w:t>
      </w:r>
      <w:bookmarkEnd w:id="61"/>
    </w:p>
    <w:p w14:paraId="11E1BA4C">
      <w:pPr>
        <w:pStyle w:val="23"/>
      </w:pPr>
      <w:r>
        <w:rPr>
          <w:b/>
          <w:i w:val="0"/>
        </w:rPr>
        <w:t>Test-set tuning.</w:t>
      </w:r>
      <w:r>
        <w:rPr>
          <w:b w:val="0"/>
          <w:i w:val="0"/>
        </w:rPr>
        <w:t xml:space="preserve"> The 0.25 threshold was chosen after seeing the test results.</w:t>
      </w:r>
    </w:p>
    <w:p w14:paraId="4303122E">
      <w:pPr>
        <w:pStyle w:val="23"/>
      </w:pPr>
      <w:r>
        <w:rPr>
          <w:b/>
          <w:i w:val="0"/>
        </w:rPr>
        <w:t>Small subgroups.</w:t>
      </w:r>
      <w:r>
        <w:rPr>
          <w:b w:val="0"/>
          <w:i w:val="0"/>
        </w:rPr>
        <w:t xml:space="preserve"> BrEaST (35 test scans), the normal class (22 test scans) and U-Systems (a few scans) cannot support firm conclusions.</w:t>
      </w:r>
    </w:p>
    <w:p w14:paraId="6F910A20">
      <w:pPr>
        <w:pStyle w:val="23"/>
      </w:pPr>
      <w:r>
        <w:rPr>
          <w:b/>
          <w:i w:val="0"/>
        </w:rPr>
        <w:t>Demo hosting.</w:t>
      </w:r>
      <w:r>
        <w:rPr>
          <w:b w:val="0"/>
          <w:i w:val="0"/>
        </w:rPr>
        <w:t xml:space="preserve"> The tunnel exposes a development server; it is suitable for a demonstration, not for real users.</w:t>
      </w:r>
    </w:p>
    <w:p w14:paraId="2FE26F9F">
      <w:pPr>
        <w:pStyle w:val="23"/>
      </w:pPr>
      <w:r>
        <w:rPr>
          <w:b/>
          <w:i w:val="0"/>
        </w:rPr>
        <w:t>Scope.</w:t>
      </w:r>
      <w:r>
        <w:rPr>
          <w:b w:val="0"/>
          <w:i w:val="0"/>
        </w:rPr>
        <w:t xml:space="preserve"> About 10% of the scope is not built: the pregnancy module (6.5) and its reminders, and small companion items (hydration reminders, a grounded knowledge base).</w:t>
      </w:r>
    </w:p>
    <w:p w14:paraId="1002AD63">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211F356A">
      <w:pPr>
        <w:pStyle w:val="2"/>
        <w:pageBreakBefore w:val="0"/>
      </w:pPr>
      <w:bookmarkStart w:id="62" w:name="_Toc18951"/>
      <w:r>
        <w:t>12. Remaining work and recommended order</w:t>
      </w:r>
      <w:bookmarkEnd w:id="62"/>
    </w:p>
    <w:p w14:paraId="65F26FB8">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F1997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6151F7B3">
            <w:pPr>
              <w:keepNext/>
              <w:spacing w:after="0" w:line="240" w:lineRule="auto"/>
            </w:pPr>
            <w:r>
              <w:rPr>
                <w:b/>
                <w:i w:val="0"/>
                <w:color w:val="FFFFFF"/>
                <w:sz w:val="18"/>
              </w:rPr>
              <w:t>Order</w:t>
            </w:r>
          </w:p>
        </w:tc>
        <w:tc>
          <w:tcPr>
            <w:tcW w:w="3175" w:type="dxa"/>
            <w:shd w:val="clear" w:color="auto" w:fill="9E1B46"/>
          </w:tcPr>
          <w:p w14:paraId="591122E6">
            <w:pPr>
              <w:keepNext/>
              <w:spacing w:after="0" w:line="240" w:lineRule="auto"/>
            </w:pPr>
            <w:r>
              <w:rPr>
                <w:b/>
                <w:i w:val="0"/>
                <w:color w:val="FFFFFF"/>
                <w:sz w:val="18"/>
              </w:rPr>
              <w:t>Item (scope ref.)</w:t>
            </w:r>
          </w:p>
        </w:tc>
        <w:tc>
          <w:tcPr>
            <w:tcW w:w="5386" w:type="dxa"/>
            <w:shd w:val="clear" w:color="auto" w:fill="9E1B46"/>
          </w:tcPr>
          <w:p w14:paraId="04F22B78">
            <w:pPr>
              <w:keepNext/>
              <w:spacing w:after="0" w:line="240" w:lineRule="auto"/>
            </w:pPr>
            <w:r>
              <w:rPr>
                <w:b/>
                <w:i w:val="0"/>
                <w:color w:val="FFFFFF"/>
                <w:sz w:val="18"/>
              </w:rPr>
              <w:t>What is needed</w:t>
            </w:r>
          </w:p>
        </w:tc>
      </w:tr>
      <w:tr w14:paraId="54B628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5F06B60">
            <w:pPr>
              <w:keepNext/>
              <w:spacing w:after="0" w:line="240" w:lineRule="auto"/>
            </w:pPr>
            <w:r>
              <w:rPr>
                <w:b w:val="0"/>
                <w:i w:val="0"/>
                <w:sz w:val="18"/>
              </w:rPr>
              <w:t>1</w:t>
            </w:r>
          </w:p>
        </w:tc>
        <w:tc>
          <w:tcPr>
            <w:tcW w:w="3175" w:type="dxa"/>
          </w:tcPr>
          <w:p w14:paraId="5EB1FF9E">
            <w:pPr>
              <w:keepNext/>
              <w:spacing w:after="0" w:line="240" w:lineRule="auto"/>
            </w:pPr>
            <w:r>
              <w:rPr>
                <w:b w:val="0"/>
                <w:i w:val="0"/>
                <w:sz w:val="18"/>
              </w:rPr>
              <w:t>Pregnancy care (6.5)</w:t>
            </w:r>
          </w:p>
        </w:tc>
        <w:tc>
          <w:tcPr>
            <w:tcW w:w="5386" w:type="dxa"/>
          </w:tcPr>
          <w:p w14:paraId="761BE727">
            <w:pPr>
              <w:keepNext/>
              <w:spacing w:after="0" w:line="240" w:lineRule="auto"/>
            </w:pPr>
            <w:r>
              <w:rPr>
                <w:b w:val="0"/>
                <w:i w:val="0"/>
                <w:sz w:val="18"/>
              </w:rPr>
              <w:t>Pregnancy mode, week and trimester tracking, daily pregnancy symptoms, pre-eclampsia warning signs and pregnancy reminders; the largest remaining module</w:t>
            </w:r>
          </w:p>
        </w:tc>
      </w:tr>
      <w:tr w14:paraId="46D5FE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F22D0C4">
            <w:pPr>
              <w:keepNext/>
              <w:spacing w:after="0" w:line="240" w:lineRule="auto"/>
            </w:pPr>
            <w:r>
              <w:rPr>
                <w:b w:val="0"/>
                <w:i w:val="0"/>
                <w:sz w:val="18"/>
              </w:rPr>
              <w:t>2</w:t>
            </w:r>
          </w:p>
        </w:tc>
        <w:tc>
          <w:tcPr>
            <w:tcW w:w="3175" w:type="dxa"/>
            <w:shd w:val="clear" w:color="auto" w:fill="FBE9EF"/>
          </w:tcPr>
          <w:p w14:paraId="75228918">
            <w:pPr>
              <w:keepNext/>
              <w:spacing w:after="0" w:line="240" w:lineRule="auto"/>
            </w:pPr>
            <w:r>
              <w:rPr>
                <w:b w:val="0"/>
                <w:i w:val="0"/>
                <w:sz w:val="18"/>
              </w:rPr>
              <w:t>Cycle tracking follow-up (6.2)</w:t>
            </w:r>
          </w:p>
        </w:tc>
        <w:tc>
          <w:tcPr>
            <w:tcW w:w="5386" w:type="dxa"/>
            <w:shd w:val="clear" w:color="auto" w:fill="FBE9EF"/>
          </w:tcPr>
          <w:p w14:paraId="2E4615B1">
            <w:pPr>
              <w:keepNext/>
              <w:spacing w:after="0" w:line="240" w:lineRule="auto"/>
            </w:pPr>
            <w:r>
              <w:rPr>
                <w:b w:val="0"/>
                <w:i w:val="0"/>
                <w:sz w:val="18"/>
              </w:rPr>
              <w:t>Try it with real users on a phone; daily hormone and symptom data (mcPHASES) could sharpen the ovulation estimate; validate on local data</w:t>
            </w:r>
          </w:p>
        </w:tc>
      </w:tr>
      <w:tr w14:paraId="0CC40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5E4A5AC">
            <w:pPr>
              <w:keepNext/>
              <w:spacing w:after="0" w:line="240" w:lineRule="auto"/>
            </w:pPr>
            <w:r>
              <w:rPr>
                <w:b w:val="0"/>
                <w:i w:val="0"/>
                <w:sz w:val="18"/>
              </w:rPr>
              <w:t>3</w:t>
            </w:r>
          </w:p>
        </w:tc>
        <w:tc>
          <w:tcPr>
            <w:tcW w:w="3175" w:type="dxa"/>
          </w:tcPr>
          <w:p w14:paraId="690D6F95">
            <w:pPr>
              <w:keepNext/>
              <w:spacing w:after="0" w:line="240" w:lineRule="auto"/>
            </w:pPr>
            <w:r>
              <w:rPr>
                <w:b w:val="0"/>
                <w:i w:val="0"/>
                <w:sz w:val="18"/>
              </w:rPr>
              <w:t>Companion improvements (6.7)</w:t>
            </w:r>
          </w:p>
        </w:tc>
        <w:tc>
          <w:tcPr>
            <w:tcW w:w="5386" w:type="dxa"/>
          </w:tcPr>
          <w:p w14:paraId="78C40E60">
            <w:pPr>
              <w:keepNext/>
              <w:spacing w:after="0" w:line="240" w:lineRule="auto"/>
            </w:pPr>
            <w:r>
              <w:rPr>
                <w:b w:val="0"/>
                <w:i w:val="0"/>
                <w:sz w:val="18"/>
              </w:rPr>
              <w:t>Grounded knowledge base (retrieval from NIH, CDC and MedlinePlus text), a question-set evaluation, clinician review of wording, trend charts on Home</w:t>
            </w:r>
          </w:p>
        </w:tc>
      </w:tr>
      <w:tr w14:paraId="1C0336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9E39B8E">
            <w:pPr>
              <w:keepNext/>
              <w:spacing w:after="0" w:line="240" w:lineRule="auto"/>
            </w:pPr>
            <w:r>
              <w:rPr>
                <w:b w:val="0"/>
                <w:i w:val="0"/>
                <w:sz w:val="18"/>
              </w:rPr>
              <w:t>4</w:t>
            </w:r>
          </w:p>
        </w:tc>
        <w:tc>
          <w:tcPr>
            <w:tcW w:w="3175" w:type="dxa"/>
            <w:shd w:val="clear" w:color="auto" w:fill="FBE9EF"/>
          </w:tcPr>
          <w:p w14:paraId="378F7C99">
            <w:pPr>
              <w:keepNext/>
              <w:spacing w:after="0" w:line="240" w:lineRule="auto"/>
            </w:pPr>
            <w:r>
              <w:rPr>
                <w:b w:val="0"/>
                <w:i w:val="0"/>
                <w:sz w:val="18"/>
              </w:rPr>
              <w:t>Accounts follow-up (6.1)</w:t>
            </w:r>
          </w:p>
        </w:tc>
        <w:tc>
          <w:tcPr>
            <w:tcW w:w="5386" w:type="dxa"/>
            <w:shd w:val="clear" w:color="auto" w:fill="FBE9EF"/>
          </w:tcPr>
          <w:p w14:paraId="3C216F3F">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5835A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1B2274B2">
            <w:pPr>
              <w:keepNext/>
              <w:spacing w:after="0" w:line="240" w:lineRule="auto"/>
            </w:pPr>
            <w:r>
              <w:rPr>
                <w:b w:val="0"/>
                <w:i w:val="0"/>
                <w:sz w:val="18"/>
              </w:rPr>
              <w:t>5</w:t>
            </w:r>
          </w:p>
        </w:tc>
        <w:tc>
          <w:tcPr>
            <w:tcW w:w="3175" w:type="dxa"/>
          </w:tcPr>
          <w:p w14:paraId="69EC1122">
            <w:pPr>
              <w:keepNext/>
              <w:spacing w:after="0" w:line="240" w:lineRule="auto"/>
            </w:pPr>
            <w:r>
              <w:rPr>
                <w:b w:val="0"/>
                <w:i w:val="0"/>
                <w:sz w:val="18"/>
              </w:rPr>
              <w:t>Pregnancy mode, reminders, hormonal insights (6.5, 6.8, 6.6)</w:t>
            </w:r>
          </w:p>
        </w:tc>
        <w:tc>
          <w:tcPr>
            <w:tcW w:w="5386" w:type="dxa"/>
          </w:tcPr>
          <w:p w14:paraId="28CEE10B">
            <w:pPr>
              <w:keepNext/>
              <w:spacing w:after="0" w:line="240" w:lineRule="auto"/>
            </w:pPr>
            <w:r>
              <w:rPr>
                <w:b w:val="0"/>
                <w:i w:val="0"/>
                <w:sz w:val="18"/>
              </w:rPr>
              <w:t>Pregnancy tracking and warning signs; period, ovulation, medication and hydration reminders; phase-specific insights</w:t>
            </w:r>
          </w:p>
        </w:tc>
      </w:tr>
      <w:tr w14:paraId="55A188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A5974BF">
            <w:pPr>
              <w:keepNext/>
              <w:spacing w:after="0" w:line="240" w:lineRule="auto"/>
            </w:pPr>
            <w:r>
              <w:rPr>
                <w:b w:val="0"/>
                <w:i w:val="0"/>
                <w:sz w:val="18"/>
              </w:rPr>
              <w:t>6</w:t>
            </w:r>
          </w:p>
        </w:tc>
        <w:tc>
          <w:tcPr>
            <w:tcW w:w="3175" w:type="dxa"/>
            <w:shd w:val="clear" w:color="auto" w:fill="FBE9EF"/>
          </w:tcPr>
          <w:p w14:paraId="29498539">
            <w:pPr>
              <w:keepNext/>
              <w:spacing w:after="0" w:line="240" w:lineRule="auto"/>
            </w:pPr>
            <w:r>
              <w:rPr>
                <w:b w:val="0"/>
                <w:i w:val="0"/>
                <w:sz w:val="18"/>
              </w:rPr>
              <w:t>Report history (6.9)</w:t>
            </w:r>
          </w:p>
        </w:tc>
        <w:tc>
          <w:tcPr>
            <w:tcW w:w="5386" w:type="dxa"/>
            <w:shd w:val="clear" w:color="auto" w:fill="FBE9EF"/>
          </w:tcPr>
          <w:p w14:paraId="4D80E2E0">
            <w:pPr>
              <w:keepNext/>
              <w:spacing w:after="0" w:line="240" w:lineRule="auto"/>
            </w:pPr>
            <w:r>
              <w:rPr>
                <w:b w:val="0"/>
                <w:i w:val="0"/>
                <w:sz w:val="18"/>
              </w:rPr>
              <w:t>The report and dashboard exist; a saved list of earlier reports does not</w:t>
            </w:r>
          </w:p>
        </w:tc>
      </w:tr>
      <w:tr w14:paraId="522E62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399D081">
            <w:pPr>
              <w:spacing w:after="0" w:line="240" w:lineRule="auto"/>
            </w:pPr>
            <w:r>
              <w:rPr>
                <w:b w:val="0"/>
                <w:i w:val="0"/>
                <w:sz w:val="18"/>
              </w:rPr>
              <w:t>7</w:t>
            </w:r>
          </w:p>
        </w:tc>
        <w:tc>
          <w:tcPr>
            <w:tcW w:w="3175" w:type="dxa"/>
          </w:tcPr>
          <w:p w14:paraId="3F9D7B5A">
            <w:pPr>
              <w:spacing w:after="0" w:line="240" w:lineRule="auto"/>
            </w:pPr>
            <w:r>
              <w:rPr>
                <w:b w:val="0"/>
                <w:i w:val="0"/>
                <w:sz w:val="18"/>
              </w:rPr>
              <w:t>Hardening</w:t>
            </w:r>
          </w:p>
        </w:tc>
        <w:tc>
          <w:tcPr>
            <w:tcW w:w="5386" w:type="dxa"/>
          </w:tcPr>
          <w:p w14:paraId="1E8DE7C6">
            <w:pPr>
              <w:spacing w:after="0" w:line="240" w:lineRule="auto"/>
            </w:pPr>
            <w:r>
              <w:rPr>
                <w:b w:val="0"/>
                <w:i w:val="0"/>
                <w:sz w:val="18"/>
              </w:rPr>
              <w:t>Run on a real phone, real hosting with authentication, optional lesion-focused ultrasound model, mammography (future work)</w:t>
            </w:r>
          </w:p>
        </w:tc>
      </w:tr>
    </w:tbl>
    <w:p w14:paraId="601A171E">
      <w:pPr>
        <w:spacing w:after="80"/>
      </w:pPr>
    </w:p>
    <w:p w14:paraId="361FE936">
      <w:pPr>
        <w:pStyle w:val="2"/>
        <w:pageBreakBefore w:val="0"/>
      </w:pPr>
      <w:bookmarkStart w:id="63" w:name="_Toc1611"/>
      <w:r>
        <w:t>13. AI companion, personal health store and health report</w:t>
      </w:r>
      <w:bookmarkEnd w:id="63"/>
    </w:p>
    <w:p w14:paraId="25252A57">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062D2B7F">
      <w:pPr>
        <w:pStyle w:val="3"/>
      </w:pPr>
      <w:bookmarkStart w:id="64" w:name="_Toc22872"/>
      <w:r>
        <w:t>13.1 What the user gets</w:t>
      </w:r>
      <w:bookmarkEnd w:id="64"/>
    </w:p>
    <w:p w14:paraId="463E7B2E">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33FE287A">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69E8100A">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0BDCDF03">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756900CB">
      <w:pPr>
        <w:pStyle w:val="23"/>
      </w:pPr>
      <w:r>
        <w:rPr>
          <w:b/>
          <w:i w:val="0"/>
        </w:rPr>
        <w:t>One-tap report.</w:t>
      </w:r>
      <w:r>
        <w:rPr>
          <w:b w:val="0"/>
          <w:i w:val="0"/>
        </w:rPr>
        <w:t xml:space="preserve"> A separate feature (section 13.6) that makes a professional PDF from the same store.</w:t>
      </w:r>
    </w:p>
    <w:p w14:paraId="7099DD24">
      <w:pPr>
        <w:pStyle w:val="3"/>
      </w:pPr>
      <w:bookmarkStart w:id="65" w:name="_Toc2447"/>
      <w:r>
        <w:t>13.2 Architecture</w:t>
      </w:r>
      <w:bookmarkEnd w:id="65"/>
    </w:p>
    <w:p w14:paraId="0BBB1D5C">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25EB4A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FEF7DC0">
            <w:pPr>
              <w:keepNext/>
              <w:spacing w:after="0" w:line="240" w:lineRule="auto"/>
            </w:pPr>
            <w:r>
              <w:rPr>
                <w:b/>
                <w:i w:val="0"/>
                <w:color w:val="FFFFFF"/>
                <w:sz w:val="17"/>
              </w:rPr>
              <w:t>Part</w:t>
            </w:r>
          </w:p>
        </w:tc>
        <w:tc>
          <w:tcPr>
            <w:tcW w:w="3175" w:type="dxa"/>
            <w:shd w:val="clear" w:color="auto" w:fill="9E1B46"/>
          </w:tcPr>
          <w:p w14:paraId="4E91267F">
            <w:pPr>
              <w:keepNext/>
              <w:spacing w:after="0" w:line="240" w:lineRule="auto"/>
            </w:pPr>
            <w:r>
              <w:rPr>
                <w:b/>
                <w:i w:val="0"/>
                <w:color w:val="FFFFFF"/>
                <w:sz w:val="17"/>
              </w:rPr>
              <w:t>Where</w:t>
            </w:r>
          </w:p>
        </w:tc>
        <w:tc>
          <w:tcPr>
            <w:tcW w:w="4535" w:type="dxa"/>
            <w:shd w:val="clear" w:color="auto" w:fill="9E1B46"/>
          </w:tcPr>
          <w:p w14:paraId="42F6BD7C">
            <w:pPr>
              <w:keepNext/>
              <w:spacing w:after="0" w:line="240" w:lineRule="auto"/>
            </w:pPr>
            <w:r>
              <w:rPr>
                <w:b/>
                <w:i w:val="0"/>
                <w:color w:val="FFFFFF"/>
                <w:sz w:val="17"/>
              </w:rPr>
              <w:t>Job</w:t>
            </w:r>
          </w:p>
        </w:tc>
      </w:tr>
      <w:tr w14:paraId="235BF5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E493B07">
            <w:pPr>
              <w:keepNext/>
              <w:spacing w:after="0" w:line="240" w:lineRule="auto"/>
            </w:pPr>
            <w:r>
              <w:rPr>
                <w:b w:val="0"/>
                <w:i w:val="0"/>
                <w:sz w:val="17"/>
              </w:rPr>
              <w:t>Companion API</w:t>
            </w:r>
          </w:p>
        </w:tc>
        <w:tc>
          <w:tcPr>
            <w:tcW w:w="3175" w:type="dxa"/>
          </w:tcPr>
          <w:p w14:paraId="73FD3D7E">
            <w:pPr>
              <w:keepNext/>
              <w:spacing w:after="0" w:line="240" w:lineRule="auto"/>
            </w:pPr>
            <w:r>
              <w:rPr>
                <w:b w:val="0"/>
                <w:i w:val="0"/>
                <w:sz w:val="17"/>
              </w:rPr>
              <w:t>backend/companion.py (router included by app.py)</w:t>
            </w:r>
          </w:p>
        </w:tc>
        <w:tc>
          <w:tcPr>
            <w:tcW w:w="4535" w:type="dxa"/>
          </w:tcPr>
          <w:p w14:paraId="071BBBF0">
            <w:pPr>
              <w:keepNext/>
              <w:spacing w:after="0" w:line="240" w:lineRule="auto"/>
            </w:pPr>
            <w:r>
              <w:rPr>
                <w:b w:val="0"/>
                <w:i w:val="0"/>
                <w:sz w:val="17"/>
              </w:rPr>
              <w:t>Endpoints /companion/status, /chat, /voice/transcribe, /voice/speak; safety detector; prompt building; rate limit; offline fallback</w:t>
            </w:r>
          </w:p>
        </w:tc>
      </w:tr>
      <w:tr w14:paraId="17783A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F68328A">
            <w:pPr>
              <w:keepNext/>
              <w:spacing w:after="0" w:line="240" w:lineRule="auto"/>
            </w:pPr>
            <w:r>
              <w:rPr>
                <w:b w:val="0"/>
                <w:i w:val="0"/>
                <w:sz w:val="17"/>
              </w:rPr>
              <w:t>Gemini models</w:t>
            </w:r>
          </w:p>
        </w:tc>
        <w:tc>
          <w:tcPr>
            <w:tcW w:w="3175" w:type="dxa"/>
            <w:shd w:val="clear" w:color="auto" w:fill="FBE9EF"/>
          </w:tcPr>
          <w:p w14:paraId="4366C7BB">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5B78B19E">
            <w:pPr>
              <w:keepNext/>
              <w:spacing w:after="0" w:line="240" w:lineRule="auto"/>
            </w:pPr>
            <w:r>
              <w:rPr>
                <w:b w:val="0"/>
                <w:i w:val="0"/>
                <w:sz w:val="17"/>
              </w:rPr>
              <w:t>Chat and speech-to-text: gemini-3.1-flash-lite (backup gemini-3.6-flash); text-to-speech: gemini-3.1-flash-tts-preview, voice Kore</w:t>
            </w:r>
          </w:p>
        </w:tc>
      </w:tr>
      <w:tr w14:paraId="7534B8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C987C3">
            <w:pPr>
              <w:keepNext/>
              <w:spacing w:after="0" w:line="240" w:lineRule="auto"/>
            </w:pPr>
            <w:r>
              <w:rPr>
                <w:b w:val="0"/>
                <w:i w:val="0"/>
                <w:sz w:val="17"/>
              </w:rPr>
              <w:t>Health store</w:t>
            </w:r>
          </w:p>
        </w:tc>
        <w:tc>
          <w:tcPr>
            <w:tcW w:w="3175" w:type="dxa"/>
          </w:tcPr>
          <w:p w14:paraId="3E976F9C">
            <w:pPr>
              <w:keepNext/>
              <w:spacing w:after="0" w:line="240" w:lineRule="auto"/>
            </w:pPr>
            <w:r>
              <w:rPr>
                <w:b w:val="0"/>
                <w:i w:val="0"/>
                <w:sz w:val="17"/>
              </w:rPr>
              <w:t>lib/models/health_store.dart</w:t>
            </w:r>
          </w:p>
        </w:tc>
        <w:tc>
          <w:tcPr>
            <w:tcW w:w="4535" w:type="dxa"/>
          </w:tcPr>
          <w:p w14:paraId="15D556FD">
            <w:pPr>
              <w:keepNext/>
              <w:spacing w:after="0" w:line="240" w:lineRule="auto"/>
            </w:pPr>
            <w:r>
              <w:rPr>
                <w:b w:val="0"/>
                <w:i w:val="0"/>
                <w:sz w:val="17"/>
              </w:rPr>
              <w:t>Profile, latest PCOS, scan, risk, heatmap image and daily log kept in shared_preferences; builds the name-free context text</w:t>
            </w:r>
          </w:p>
        </w:tc>
      </w:tr>
      <w:tr w14:paraId="52B2D9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4C8E270">
            <w:pPr>
              <w:keepNext/>
              <w:spacing w:after="0" w:line="240" w:lineRule="auto"/>
            </w:pPr>
            <w:r>
              <w:rPr>
                <w:b w:val="0"/>
                <w:i w:val="0"/>
                <w:sz w:val="17"/>
              </w:rPr>
              <w:t>Chat state</w:t>
            </w:r>
          </w:p>
        </w:tc>
        <w:tc>
          <w:tcPr>
            <w:tcW w:w="3175" w:type="dxa"/>
            <w:shd w:val="clear" w:color="auto" w:fill="FBE9EF"/>
          </w:tcPr>
          <w:p w14:paraId="4B773C9B">
            <w:pPr>
              <w:keepNext/>
              <w:spacing w:after="0" w:line="240" w:lineRule="auto"/>
            </w:pPr>
            <w:r>
              <w:rPr>
                <w:b w:val="0"/>
                <w:i w:val="0"/>
                <w:sz w:val="17"/>
              </w:rPr>
              <w:t>lib/models/chat_state.dart</w:t>
            </w:r>
          </w:p>
        </w:tc>
        <w:tc>
          <w:tcPr>
            <w:tcW w:w="4535" w:type="dxa"/>
            <w:shd w:val="clear" w:color="auto" w:fill="FBE9EF"/>
          </w:tcPr>
          <w:p w14:paraId="36E02BDB">
            <w:pPr>
              <w:keepNext/>
              <w:spacing w:after="0" w:line="240" w:lineRule="auto"/>
            </w:pPr>
            <w:r>
              <w:rPr>
                <w:b w:val="0"/>
                <w:i w:val="0"/>
                <w:sz w:val="17"/>
              </w:rPr>
              <w:t>Conversation, sending, retry, persistence, last nine turns as history</w:t>
            </w:r>
          </w:p>
        </w:tc>
      </w:tr>
      <w:tr w14:paraId="0CD262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6934909">
            <w:pPr>
              <w:keepNext/>
              <w:spacing w:after="0" w:line="240" w:lineRule="auto"/>
            </w:pPr>
            <w:r>
              <w:rPr>
                <w:b w:val="0"/>
                <w:i w:val="0"/>
                <w:sz w:val="17"/>
              </w:rPr>
              <w:t>Voice</w:t>
            </w:r>
          </w:p>
        </w:tc>
        <w:tc>
          <w:tcPr>
            <w:tcW w:w="3175" w:type="dxa"/>
          </w:tcPr>
          <w:p w14:paraId="5DCD29B5">
            <w:pPr>
              <w:keepNext/>
              <w:spacing w:after="0" w:line="240" w:lineRule="auto"/>
            </w:pPr>
            <w:r>
              <w:rPr>
                <w:b w:val="0"/>
                <w:i w:val="0"/>
                <w:sz w:val="17"/>
              </w:rPr>
              <w:t>lib/services/voice_service.dart</w:t>
            </w:r>
          </w:p>
        </w:tc>
        <w:tc>
          <w:tcPr>
            <w:tcW w:w="4535" w:type="dxa"/>
          </w:tcPr>
          <w:p w14:paraId="69BCB81C">
            <w:pPr>
              <w:keepNext/>
              <w:spacing w:after="0" w:line="240" w:lineRule="auto"/>
            </w:pPr>
            <w:r>
              <w:rPr>
                <w:b w:val="0"/>
                <w:i w:val="0"/>
                <w:sz w:val="17"/>
              </w:rPr>
              <w:t>Recording (record package, WAV 16 kHz mono, 45 s cap) and playback (audioplayers); a fake device is used in tests</w:t>
            </w:r>
          </w:p>
        </w:tc>
      </w:tr>
      <w:tr w14:paraId="0EF090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52E8B35">
            <w:pPr>
              <w:keepNext/>
              <w:spacing w:after="0" w:line="240" w:lineRule="auto"/>
            </w:pPr>
            <w:r>
              <w:rPr>
                <w:b w:val="0"/>
                <w:i w:val="0"/>
                <w:sz w:val="17"/>
              </w:rPr>
              <w:t>Screens</w:t>
            </w:r>
          </w:p>
        </w:tc>
        <w:tc>
          <w:tcPr>
            <w:tcW w:w="3175" w:type="dxa"/>
            <w:shd w:val="clear" w:color="auto" w:fill="FBE9EF"/>
          </w:tcPr>
          <w:p w14:paraId="3912EC40">
            <w:pPr>
              <w:keepNext/>
              <w:spacing w:after="0" w:line="240" w:lineRule="auto"/>
            </w:pPr>
            <w:r>
              <w:rPr>
                <w:b w:val="0"/>
                <w:i w:val="0"/>
                <w:sz w:val="17"/>
              </w:rPr>
              <w:t>lib/screens/ai_companion_screen.dart, onboarding_screen.dart, report_screen.dart</w:t>
            </w:r>
          </w:p>
        </w:tc>
        <w:tc>
          <w:tcPr>
            <w:tcW w:w="4535" w:type="dxa"/>
            <w:shd w:val="clear" w:color="auto" w:fill="FBE9EF"/>
          </w:tcPr>
          <w:p w14:paraId="5DCB9FC1">
            <w:pPr>
              <w:keepNext/>
              <w:spacing w:after="0" w:line="240" w:lineRule="auto"/>
            </w:pPr>
            <w:r>
              <w:rPr>
                <w:b w:val="0"/>
                <w:i w:val="0"/>
                <w:sz w:val="17"/>
              </w:rPr>
              <w:t>Chat UI, profile form, PDF preview and share</w:t>
            </w:r>
          </w:p>
        </w:tc>
      </w:tr>
      <w:tr w14:paraId="7DB901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433D65">
            <w:pPr>
              <w:spacing w:after="0" w:line="240" w:lineRule="auto"/>
            </w:pPr>
            <w:r>
              <w:rPr>
                <w:b w:val="0"/>
                <w:i w:val="0"/>
                <w:sz w:val="17"/>
              </w:rPr>
              <w:t>Report builder</w:t>
            </w:r>
          </w:p>
        </w:tc>
        <w:tc>
          <w:tcPr>
            <w:tcW w:w="3175" w:type="dxa"/>
          </w:tcPr>
          <w:p w14:paraId="375EE440">
            <w:pPr>
              <w:spacing w:after="0" w:line="240" w:lineRule="auto"/>
            </w:pPr>
            <w:r>
              <w:rPr>
                <w:b w:val="0"/>
                <w:i w:val="0"/>
                <w:sz w:val="17"/>
              </w:rPr>
              <w:t>lib/services/report_service.dart</w:t>
            </w:r>
          </w:p>
        </w:tc>
        <w:tc>
          <w:tcPr>
            <w:tcW w:w="4535" w:type="dxa"/>
          </w:tcPr>
          <w:p w14:paraId="73F5B7EA">
            <w:pPr>
              <w:spacing w:after="0" w:line="240" w:lineRule="auto"/>
            </w:pPr>
            <w:r>
              <w:rPr>
                <w:b w:val="0"/>
                <w:i w:val="0"/>
                <w:sz w:val="17"/>
              </w:rPr>
              <w:t>Builds the PDF with the pdf package; PdfPreview from the printing package shows, saves and prints it</w:t>
            </w:r>
          </w:p>
        </w:tc>
      </w:tr>
    </w:tbl>
    <w:p w14:paraId="1747372D">
      <w:pPr>
        <w:spacing w:after="80"/>
      </w:pPr>
    </w:p>
    <w:p w14:paraId="201D2FFE">
      <w:r>
        <w:rPr>
          <w:b w:val="0"/>
          <w:i w:val="0"/>
        </w:rPr>
        <w:t>The API key never enters the app: the phone talks only to the Femora backend, which calls Gemini. The same pattern keeps the safety logic where the user cannot change it.</w:t>
      </w:r>
    </w:p>
    <w:p w14:paraId="0AB5875F">
      <w:pPr>
        <w:pStyle w:val="3"/>
      </w:pPr>
      <w:bookmarkStart w:id="66" w:name="_Toc31233"/>
      <w:r>
        <w:t>13.3 What happens when the user sends a message</w:t>
      </w:r>
      <w:bookmarkEnd w:id="66"/>
    </w:p>
    <w:p w14:paraId="4006DA7F">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26DA62E3">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26F06B3F">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694D4FB2">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7F30F5CC">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41B5546D">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633A1F58">
      <w:pPr>
        <w:pStyle w:val="23"/>
      </w:pPr>
      <w:r>
        <w:rPr>
          <w:b/>
          <w:i w:val="0"/>
        </w:rPr>
        <w:t>7.</w:t>
      </w:r>
      <w:r>
        <w:rPr>
          <w:b w:val="0"/>
          <w:i w:val="0"/>
        </w:rPr>
        <w:t xml:space="preserve"> The app shows the answer; urgent answers are highlighted with "Please get medical help". If speaking is on, it requests /voice/speak and plays the audio.</w:t>
      </w:r>
    </w:p>
    <w:p w14:paraId="1459A2C9">
      <w:pPr>
        <w:pStyle w:val="3"/>
      </w:pPr>
      <w:bookmarkStart w:id="67" w:name="_Toc28118"/>
      <w:r>
        <w:t>13.4 Safety rules</w:t>
      </w:r>
      <w:bookmarkEnd w:id="67"/>
    </w:p>
    <w:p w14:paraId="787CCC53">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4BD989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33DB7D00">
            <w:pPr>
              <w:spacing w:after="0" w:line="240" w:lineRule="auto"/>
            </w:pPr>
            <w:r>
              <w:rPr>
                <w:b/>
                <w:i w:val="0"/>
                <w:color w:val="FFFFFF"/>
                <w:sz w:val="17"/>
              </w:rPr>
              <w:t>Rule</w:t>
            </w:r>
          </w:p>
        </w:tc>
        <w:tc>
          <w:tcPr>
            <w:tcW w:w="5443" w:type="dxa"/>
            <w:shd w:val="clear" w:color="auto" w:fill="9E1B46"/>
          </w:tcPr>
          <w:p w14:paraId="60D54AB9">
            <w:pPr>
              <w:spacing w:after="0" w:line="240" w:lineRule="auto"/>
            </w:pPr>
            <w:r>
              <w:rPr>
                <w:b/>
                <w:i w:val="0"/>
                <w:color w:val="FFFFFF"/>
                <w:sz w:val="17"/>
              </w:rPr>
              <w:t>How it is enforced</w:t>
            </w:r>
          </w:p>
        </w:tc>
      </w:tr>
      <w:tr w14:paraId="2A1F46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E4251FA">
            <w:pPr>
              <w:spacing w:after="0" w:line="240" w:lineRule="auto"/>
            </w:pPr>
            <w:r>
              <w:rPr>
                <w:b w:val="0"/>
                <w:i w:val="0"/>
                <w:sz w:val="17"/>
              </w:rPr>
              <w:t>Never diagnose; say likely, may, could</w:t>
            </w:r>
          </w:p>
        </w:tc>
        <w:tc>
          <w:tcPr>
            <w:tcW w:w="5443" w:type="dxa"/>
          </w:tcPr>
          <w:p w14:paraId="07FB0D23">
            <w:pPr>
              <w:spacing w:after="0" w:line="240" w:lineRule="auto"/>
            </w:pPr>
            <w:r>
              <w:rPr>
                <w:b w:val="0"/>
                <w:i w:val="0"/>
                <w:sz w:val="17"/>
              </w:rPr>
              <w:t>System prompt; plus a doctor recommendation for anything serious</w:t>
            </w:r>
          </w:p>
        </w:tc>
      </w:tr>
      <w:tr w14:paraId="7AF153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D0A1D16">
            <w:pPr>
              <w:spacing w:after="0" w:line="240" w:lineRule="auto"/>
            </w:pPr>
            <w:r>
              <w:rPr>
                <w:b w:val="0"/>
                <w:i w:val="0"/>
                <w:sz w:val="17"/>
              </w:rPr>
              <w:t>No medicine doses or prescriptions</w:t>
            </w:r>
          </w:p>
        </w:tc>
        <w:tc>
          <w:tcPr>
            <w:tcW w:w="5443" w:type="dxa"/>
            <w:shd w:val="clear" w:color="auto" w:fill="FBE9EF"/>
          </w:tcPr>
          <w:p w14:paraId="114E16FA">
            <w:pPr>
              <w:spacing w:after="0" w:line="240" w:lineRule="auto"/>
            </w:pPr>
            <w:r>
              <w:rPr>
                <w:b w:val="0"/>
                <w:i w:val="0"/>
                <w:sz w:val="17"/>
              </w:rPr>
              <w:t>System prompt rule</w:t>
            </w:r>
          </w:p>
        </w:tc>
      </w:tr>
      <w:tr w14:paraId="2BF1C8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59A9FA6">
            <w:pPr>
              <w:spacing w:after="0" w:line="240" w:lineRule="auto"/>
            </w:pPr>
            <w:r>
              <w:rPr>
                <w:b w:val="0"/>
                <w:i w:val="0"/>
                <w:sz w:val="17"/>
              </w:rPr>
              <w:t>Emergencies get a clear urgent message with Rescue 1122</w:t>
            </w:r>
          </w:p>
        </w:tc>
        <w:tc>
          <w:tcPr>
            <w:tcW w:w="5443" w:type="dxa"/>
          </w:tcPr>
          <w:p w14:paraId="055A6C6B">
            <w:pPr>
              <w:spacing w:after="0" w:line="240" w:lineRule="auto"/>
            </w:pPr>
            <w:r>
              <w:rPr>
                <w:b w:val="0"/>
                <w:i w:val="0"/>
                <w:sz w:val="17"/>
              </w:rPr>
              <w:t>Server-side detector, independent of the model; tested in three languages</w:t>
            </w:r>
          </w:p>
        </w:tc>
      </w:tr>
      <w:tr w14:paraId="5F835B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0C5B988">
            <w:pPr>
              <w:spacing w:after="0" w:line="240" w:lineRule="auto"/>
            </w:pPr>
            <w:r>
              <w:rPr>
                <w:b w:val="0"/>
                <w:i w:val="0"/>
                <w:sz w:val="17"/>
              </w:rPr>
              <w:t>Lumps and other breast symptoms are marked as needing a doctor soon</w:t>
            </w:r>
          </w:p>
        </w:tc>
        <w:tc>
          <w:tcPr>
            <w:tcW w:w="5443" w:type="dxa"/>
            <w:shd w:val="clear" w:color="auto" w:fill="FBE9EF"/>
          </w:tcPr>
          <w:p w14:paraId="061256D7">
            <w:pPr>
              <w:spacing w:after="0" w:line="240" w:lineRule="auto"/>
            </w:pPr>
            <w:r>
              <w:rPr>
                <w:b w:val="0"/>
                <w:i w:val="0"/>
                <w:sz w:val="17"/>
              </w:rPr>
              <w:t>Detector level soon, appended note</w:t>
            </w:r>
          </w:p>
        </w:tc>
      </w:tr>
      <w:tr w14:paraId="642F84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CAEEC7B">
            <w:pPr>
              <w:spacing w:after="0" w:line="240" w:lineRule="auto"/>
            </w:pPr>
            <w:r>
              <w:rPr>
                <w:b w:val="0"/>
                <w:i w:val="0"/>
                <w:sz w:val="17"/>
              </w:rPr>
              <w:t>Plain text, short answers, the user's language</w:t>
            </w:r>
          </w:p>
        </w:tc>
        <w:tc>
          <w:tcPr>
            <w:tcW w:w="5443" w:type="dxa"/>
          </w:tcPr>
          <w:p w14:paraId="13B174CA">
            <w:pPr>
              <w:spacing w:after="0" w:line="240" w:lineRule="auto"/>
            </w:pPr>
            <w:r>
              <w:rPr>
                <w:b w:val="0"/>
                <w:i w:val="0"/>
                <w:sz w:val="17"/>
              </w:rPr>
              <w:t>System prompt; text cleaned before speaking</w:t>
            </w:r>
          </w:p>
        </w:tc>
      </w:tr>
      <w:tr w14:paraId="3661FD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483FA63">
            <w:pPr>
              <w:spacing w:after="0" w:line="240" w:lineRule="auto"/>
            </w:pPr>
            <w:r>
              <w:rPr>
                <w:b w:val="0"/>
                <w:i w:val="0"/>
                <w:sz w:val="17"/>
              </w:rPr>
              <w:t>Instructions hidden in a message or in the context are ignored</w:t>
            </w:r>
          </w:p>
        </w:tc>
        <w:tc>
          <w:tcPr>
            <w:tcW w:w="5443" w:type="dxa"/>
            <w:shd w:val="clear" w:color="auto" w:fill="FBE9EF"/>
          </w:tcPr>
          <w:p w14:paraId="615D02F2">
            <w:pPr>
              <w:spacing w:after="0" w:line="240" w:lineRule="auto"/>
            </w:pPr>
            <w:r>
              <w:rPr>
                <w:b w:val="0"/>
                <w:i w:val="0"/>
                <w:sz w:val="17"/>
              </w:rPr>
              <w:t>Delimited context block and a rule to treat it as data</w:t>
            </w:r>
          </w:p>
        </w:tc>
      </w:tr>
      <w:tr w14:paraId="0B06F0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CADF171">
            <w:pPr>
              <w:spacing w:after="0" w:line="240" w:lineRule="auto"/>
            </w:pPr>
            <w:r>
              <w:rPr>
                <w:b w:val="0"/>
                <w:i w:val="0"/>
                <w:sz w:val="17"/>
              </w:rPr>
              <w:t>Cost and abuse control</w:t>
            </w:r>
          </w:p>
        </w:tc>
        <w:tc>
          <w:tcPr>
            <w:tcW w:w="5443" w:type="dxa"/>
          </w:tcPr>
          <w:p w14:paraId="46143689">
            <w:pPr>
              <w:spacing w:after="0" w:line="240" w:lineRule="auto"/>
            </w:pPr>
            <w:r>
              <w:rPr>
                <w:b w:val="0"/>
                <w:i w:val="0"/>
                <w:sz w:val="17"/>
              </w:rPr>
              <w:t>Length limits, turn limit, per-IP rate limit, audio limit of 3 MB, speech limit of 900 characters</w:t>
            </w:r>
          </w:p>
        </w:tc>
      </w:tr>
      <w:tr w14:paraId="10FA27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7C5250B">
            <w:pPr>
              <w:spacing w:after="0" w:line="240" w:lineRule="auto"/>
            </w:pPr>
            <w:r>
              <w:rPr>
                <w:b w:val="0"/>
                <w:i w:val="0"/>
                <w:sz w:val="17"/>
              </w:rPr>
              <w:t>Works without Gemini</w:t>
            </w:r>
          </w:p>
        </w:tc>
        <w:tc>
          <w:tcPr>
            <w:tcW w:w="5443" w:type="dxa"/>
            <w:shd w:val="clear" w:color="auto" w:fill="FBE9EF"/>
          </w:tcPr>
          <w:p w14:paraId="4067AD88">
            <w:pPr>
              <w:spacing w:after="0" w:line="240" w:lineRule="auto"/>
            </w:pPr>
            <w:r>
              <w:rPr>
                <w:b w:val="0"/>
                <w:i w:val="0"/>
                <w:sz w:val="17"/>
              </w:rPr>
              <w:t>Rule-based fallback answers common topics (PCOS, cycle, breast checks, emergencies)</w:t>
            </w:r>
          </w:p>
        </w:tc>
      </w:tr>
    </w:tbl>
    <w:p w14:paraId="548E3F31">
      <w:pPr>
        <w:spacing w:after="80"/>
      </w:pPr>
    </w:p>
    <w:p w14:paraId="18015325">
      <w:pPr>
        <w:pStyle w:val="3"/>
      </w:pPr>
      <w:bookmarkStart w:id="68" w:name="_Toc10633"/>
      <w:r>
        <w:t>13.5 Voice: results from live tests</w:t>
      </w:r>
      <w:bookmarkEnd w:id="68"/>
    </w:p>
    <w:p w14:paraId="3E1827FA">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7D0ADD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543B2A1">
            <w:pPr>
              <w:keepNext/>
              <w:spacing w:after="0" w:line="240" w:lineRule="auto"/>
            </w:pPr>
            <w:r>
              <w:rPr>
                <w:b/>
                <w:i w:val="0"/>
                <w:color w:val="FFFFFF"/>
                <w:sz w:val="17"/>
              </w:rPr>
              <w:t>Step</w:t>
            </w:r>
          </w:p>
        </w:tc>
        <w:tc>
          <w:tcPr>
            <w:tcW w:w="2381" w:type="dxa"/>
            <w:shd w:val="clear" w:color="auto" w:fill="9E1B46"/>
          </w:tcPr>
          <w:p w14:paraId="5D51DE5E">
            <w:pPr>
              <w:keepNext/>
              <w:spacing w:after="0" w:line="240" w:lineRule="auto"/>
            </w:pPr>
            <w:r>
              <w:rPr>
                <w:b/>
                <w:i w:val="0"/>
                <w:color w:val="FFFFFF"/>
                <w:sz w:val="17"/>
              </w:rPr>
              <w:t>Model</w:t>
            </w:r>
          </w:p>
        </w:tc>
        <w:tc>
          <w:tcPr>
            <w:tcW w:w="1587" w:type="dxa"/>
            <w:shd w:val="clear" w:color="auto" w:fill="9E1B46"/>
          </w:tcPr>
          <w:p w14:paraId="5E0EC6B8">
            <w:pPr>
              <w:keepNext/>
              <w:spacing w:after="0" w:line="240" w:lineRule="auto"/>
            </w:pPr>
            <w:r>
              <w:rPr>
                <w:b/>
                <w:i w:val="0"/>
                <w:color w:val="FFFFFF"/>
                <w:sz w:val="17"/>
              </w:rPr>
              <w:t>Measured</w:t>
            </w:r>
          </w:p>
        </w:tc>
        <w:tc>
          <w:tcPr>
            <w:tcW w:w="3969" w:type="dxa"/>
            <w:shd w:val="clear" w:color="auto" w:fill="9E1B46"/>
          </w:tcPr>
          <w:p w14:paraId="629181F8">
            <w:pPr>
              <w:keepNext/>
              <w:spacing w:after="0" w:line="240" w:lineRule="auto"/>
            </w:pPr>
            <w:r>
              <w:rPr>
                <w:b/>
                <w:i w:val="0"/>
                <w:color w:val="FFFFFF"/>
                <w:sz w:val="17"/>
              </w:rPr>
              <w:t>Notes</w:t>
            </w:r>
          </w:p>
        </w:tc>
      </w:tr>
      <w:tr w14:paraId="76E83C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D7EC15D">
            <w:pPr>
              <w:keepNext/>
              <w:spacing w:after="0" w:line="240" w:lineRule="auto"/>
            </w:pPr>
            <w:r>
              <w:rPr>
                <w:b w:val="0"/>
                <w:i w:val="0"/>
                <w:sz w:val="17"/>
              </w:rPr>
              <w:t>Chat</w:t>
            </w:r>
          </w:p>
        </w:tc>
        <w:tc>
          <w:tcPr>
            <w:tcW w:w="2381" w:type="dxa"/>
          </w:tcPr>
          <w:p w14:paraId="21B0BC8E">
            <w:pPr>
              <w:keepNext/>
              <w:spacing w:after="0" w:line="240" w:lineRule="auto"/>
            </w:pPr>
            <w:r>
              <w:rPr>
                <w:b w:val="0"/>
                <w:i w:val="0"/>
                <w:sz w:val="17"/>
              </w:rPr>
              <w:t>gemini-3.1-flash-lite</w:t>
            </w:r>
          </w:p>
        </w:tc>
        <w:tc>
          <w:tcPr>
            <w:tcW w:w="1587" w:type="dxa"/>
          </w:tcPr>
          <w:p w14:paraId="324D650B">
            <w:pPr>
              <w:keepNext/>
              <w:spacing w:after="0" w:line="240" w:lineRule="auto"/>
            </w:pPr>
            <w:r>
              <w:rPr>
                <w:b w:val="0"/>
                <w:i w:val="0"/>
                <w:sz w:val="17"/>
              </w:rPr>
              <w:t>about 1.5 to 3 s</w:t>
            </w:r>
          </w:p>
        </w:tc>
        <w:tc>
          <w:tcPr>
            <w:tcW w:w="3969" w:type="dxa"/>
          </w:tcPr>
          <w:p w14:paraId="182D9584">
            <w:pPr>
              <w:keepNext/>
              <w:spacing w:after="0" w:line="240" w:lineRule="auto"/>
            </w:pPr>
            <w:r>
              <w:rPr>
                <w:b w:val="0"/>
                <w:i w:val="0"/>
                <w:sz w:val="17"/>
              </w:rPr>
              <w:t>Chosen after gemini-2.5-flash turned out to be closed to new keys and gemini-3.8-flash gave 503 errors under load; gemini-3.6-flash is the backup</w:t>
            </w:r>
          </w:p>
        </w:tc>
      </w:tr>
      <w:tr w14:paraId="0C4D90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B6C19F0">
            <w:pPr>
              <w:keepNext/>
              <w:spacing w:after="0" w:line="240" w:lineRule="auto"/>
            </w:pPr>
            <w:r>
              <w:rPr>
                <w:b w:val="0"/>
                <w:i w:val="0"/>
                <w:sz w:val="17"/>
              </w:rPr>
              <w:t>Speech to text</w:t>
            </w:r>
          </w:p>
        </w:tc>
        <w:tc>
          <w:tcPr>
            <w:tcW w:w="2381" w:type="dxa"/>
            <w:shd w:val="clear" w:color="auto" w:fill="FBE9EF"/>
          </w:tcPr>
          <w:p w14:paraId="4C189CC0">
            <w:pPr>
              <w:keepNext/>
              <w:spacing w:after="0" w:line="240" w:lineRule="auto"/>
            </w:pPr>
            <w:r>
              <w:rPr>
                <w:b w:val="0"/>
                <w:i w:val="0"/>
                <w:sz w:val="17"/>
              </w:rPr>
              <w:t>gemini-3.1-flash-lite (audio input)</w:t>
            </w:r>
          </w:p>
        </w:tc>
        <w:tc>
          <w:tcPr>
            <w:tcW w:w="1587" w:type="dxa"/>
            <w:shd w:val="clear" w:color="auto" w:fill="FBE9EF"/>
          </w:tcPr>
          <w:p w14:paraId="152EEC29">
            <w:pPr>
              <w:keepNext/>
              <w:spacing w:after="0" w:line="240" w:lineRule="auto"/>
            </w:pPr>
            <w:r>
              <w:rPr>
                <w:b w:val="0"/>
                <w:i w:val="0"/>
                <w:sz w:val="17"/>
              </w:rPr>
              <w:t>about 2 s</w:t>
            </w:r>
          </w:p>
        </w:tc>
        <w:tc>
          <w:tcPr>
            <w:tcW w:w="3969" w:type="dxa"/>
            <w:shd w:val="clear" w:color="auto" w:fill="FBE9EF"/>
          </w:tcPr>
          <w:p w14:paraId="08911DBE">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2CB6C8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E574D50">
            <w:pPr>
              <w:spacing w:after="0" w:line="240" w:lineRule="auto"/>
            </w:pPr>
            <w:r>
              <w:rPr>
                <w:b w:val="0"/>
                <w:i w:val="0"/>
                <w:sz w:val="17"/>
              </w:rPr>
              <w:t>Text to speech</w:t>
            </w:r>
          </w:p>
        </w:tc>
        <w:tc>
          <w:tcPr>
            <w:tcW w:w="2381" w:type="dxa"/>
          </w:tcPr>
          <w:p w14:paraId="6F36F6FE">
            <w:pPr>
              <w:spacing w:after="0" w:line="240" w:lineRule="auto"/>
            </w:pPr>
            <w:r>
              <w:rPr>
                <w:b w:val="0"/>
                <w:i w:val="0"/>
                <w:sz w:val="17"/>
              </w:rPr>
              <w:t>gemini-3.1-flash-tts-preview (backup gemini-2.5-flash-preview-tts), voice Kore</w:t>
            </w:r>
          </w:p>
        </w:tc>
        <w:tc>
          <w:tcPr>
            <w:tcW w:w="1587" w:type="dxa"/>
          </w:tcPr>
          <w:p w14:paraId="25D847A2">
            <w:pPr>
              <w:spacing w:after="0" w:line="240" w:lineRule="auto"/>
            </w:pPr>
            <w:r>
              <w:rPr>
                <w:b w:val="0"/>
                <w:i w:val="0"/>
                <w:sz w:val="17"/>
              </w:rPr>
              <w:t>about 4 to 6 s</w:t>
            </w:r>
          </w:p>
        </w:tc>
        <w:tc>
          <w:tcPr>
            <w:tcW w:w="3969" w:type="dxa"/>
          </w:tcPr>
          <w:p w14:paraId="7766F084">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28D361DA">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1FB321AA">
      <w:pPr>
        <w:pStyle w:val="3"/>
      </w:pPr>
      <w:bookmarkStart w:id="69" w:name="_Toc15563"/>
      <w:r>
        <w:t>13.5a Voice output stopped on the phone: cause and fix</w:t>
      </w:r>
      <w:bookmarkEnd w:id="69"/>
    </w:p>
    <w:p w14:paraId="6E081FC0">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69BFAA08">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57D20813">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7198B5A7">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57BB02BC">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2A38F14B">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4226578D">
      <w:pPr>
        <w:pStyle w:val="3"/>
      </w:pPr>
      <w:bookmarkStart w:id="70" w:name="_Toc19496"/>
      <w:r>
        <w:t>13.6 The health report generator</w:t>
      </w:r>
      <w:bookmarkEnd w:id="70"/>
    </w:p>
    <w:p w14:paraId="6800AA73">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657C9EF5">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87EEC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7F78BF3">
            <w:pPr>
              <w:spacing w:after="0" w:line="240" w:lineRule="auto"/>
            </w:pPr>
            <w:r>
              <w:rPr>
                <w:b/>
                <w:i w:val="0"/>
                <w:color w:val="FFFFFF"/>
                <w:sz w:val="17"/>
              </w:rPr>
              <w:t>Section</w:t>
            </w:r>
          </w:p>
        </w:tc>
        <w:tc>
          <w:tcPr>
            <w:tcW w:w="6576" w:type="dxa"/>
            <w:shd w:val="clear" w:color="auto" w:fill="9E1B46"/>
          </w:tcPr>
          <w:p w14:paraId="6B439D06">
            <w:pPr>
              <w:spacing w:after="0" w:line="240" w:lineRule="auto"/>
            </w:pPr>
            <w:r>
              <w:rPr>
                <w:b/>
                <w:i w:val="0"/>
                <w:color w:val="FFFFFF"/>
                <w:sz w:val="17"/>
              </w:rPr>
              <w:t>Content</w:t>
            </w:r>
          </w:p>
        </w:tc>
      </w:tr>
      <w:tr w14:paraId="0C6AE6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9C7A0C">
            <w:pPr>
              <w:spacing w:after="0" w:line="240" w:lineRule="auto"/>
            </w:pPr>
            <w:r>
              <w:rPr>
                <w:b w:val="0"/>
                <w:i w:val="0"/>
                <w:sz w:val="17"/>
              </w:rPr>
              <w:t>Header</w:t>
            </w:r>
          </w:p>
        </w:tc>
        <w:tc>
          <w:tcPr>
            <w:tcW w:w="6576" w:type="dxa"/>
          </w:tcPr>
          <w:p w14:paraId="51F84A2C">
            <w:pPr>
              <w:spacing w:after="0" w:line="240" w:lineRule="auto"/>
            </w:pPr>
            <w:r>
              <w:rPr>
                <w:b w:val="0"/>
                <w:i w:val="0"/>
                <w:sz w:val="17"/>
              </w:rPr>
              <w:t>femora wordmark, report ID (FEM-YYMMDD plus six characters derived from the profile), generation time</w:t>
            </w:r>
          </w:p>
        </w:tc>
      </w:tr>
      <w:tr w14:paraId="7DF72C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2ED6D1">
            <w:pPr>
              <w:spacing w:after="0" w:line="240" w:lineRule="auto"/>
            </w:pPr>
            <w:r>
              <w:rPr>
                <w:b w:val="0"/>
                <w:i w:val="0"/>
                <w:sz w:val="17"/>
              </w:rPr>
              <w:t>Patient block</w:t>
            </w:r>
          </w:p>
        </w:tc>
        <w:tc>
          <w:tcPr>
            <w:tcW w:w="6576" w:type="dxa"/>
            <w:shd w:val="clear" w:color="auto" w:fill="FBE9EF"/>
          </w:tcPr>
          <w:p w14:paraId="2C32BB8F">
            <w:pPr>
              <w:spacing w:after="0" w:line="240" w:lineRule="auto"/>
            </w:pPr>
            <w:r>
              <w:rPr>
                <w:b w:val="0"/>
                <w:i w:val="0"/>
                <w:sz w:val="17"/>
              </w:rPr>
              <w:t>Name, age and sex, height and weight, BMI, report date, interests, and a QR code carrying the report ID</w:t>
            </w:r>
          </w:p>
        </w:tc>
      </w:tr>
      <w:tr w14:paraId="527832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B420C1">
            <w:pPr>
              <w:spacing w:after="0" w:line="240" w:lineRule="auto"/>
            </w:pPr>
            <w:r>
              <w:rPr>
                <w:b w:val="0"/>
                <w:i w:val="0"/>
                <w:sz w:val="17"/>
              </w:rPr>
              <w:t>Summary of findings</w:t>
            </w:r>
          </w:p>
        </w:tc>
        <w:tc>
          <w:tcPr>
            <w:tcW w:w="6576" w:type="dxa"/>
          </w:tcPr>
          <w:p w14:paraId="0BC92923">
            <w:pPr>
              <w:spacing w:after="0" w:line="240" w:lineRule="auto"/>
            </w:pPr>
            <w:r>
              <w:rPr>
                <w:b w:val="0"/>
                <w:i w:val="0"/>
                <w:sz w:val="17"/>
              </w:rPr>
              <w:t>One line per completed test in plain words</w:t>
            </w:r>
          </w:p>
        </w:tc>
      </w:tr>
      <w:tr w14:paraId="34CF5F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F8669D">
            <w:pPr>
              <w:spacing w:after="0" w:line="240" w:lineRule="auto"/>
            </w:pPr>
            <w:r>
              <w:rPr>
                <w:b w:val="0"/>
                <w:i w:val="0"/>
                <w:sz w:val="17"/>
              </w:rPr>
              <w:t>Panel 1: PCOS risk screening</w:t>
            </w:r>
          </w:p>
        </w:tc>
        <w:tc>
          <w:tcPr>
            <w:tcW w:w="6576" w:type="dxa"/>
            <w:shd w:val="clear" w:color="auto" w:fill="FBE9EF"/>
          </w:tcPr>
          <w:p w14:paraId="4125A510">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4A69D1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6C7ED74">
            <w:pPr>
              <w:spacing w:after="0" w:line="240" w:lineRule="auto"/>
            </w:pPr>
            <w:r>
              <w:rPr>
                <w:b w:val="0"/>
                <w:i w:val="0"/>
                <w:sz w:val="17"/>
              </w:rPr>
              <w:t>Panel 2: breast ultrasound AI screening</w:t>
            </w:r>
          </w:p>
        </w:tc>
        <w:tc>
          <w:tcPr>
            <w:tcW w:w="6576" w:type="dxa"/>
          </w:tcPr>
          <w:p w14:paraId="7FAD3E4E">
            <w:pPr>
              <w:spacing w:after="0" w:line="240" w:lineRule="auto"/>
            </w:pPr>
            <w:r>
              <w:rPr>
                <w:b w:val="0"/>
                <w:i w:val="0"/>
                <w:sz w:val="17"/>
              </w:rPr>
              <w:t>Classification, confidence, class probabilities, the 25% flagging rule, the model's held-out accuracy, and the heatmap image</w:t>
            </w:r>
          </w:p>
        </w:tc>
      </w:tr>
      <w:tr w14:paraId="7CAEFB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7175C99">
            <w:pPr>
              <w:spacing w:after="0" w:line="240" w:lineRule="auto"/>
            </w:pPr>
            <w:r>
              <w:rPr>
                <w:b w:val="0"/>
                <w:i w:val="0"/>
                <w:sz w:val="17"/>
              </w:rPr>
              <w:t>Panel 3: breast cancer risk assessment</w:t>
            </w:r>
          </w:p>
        </w:tc>
        <w:tc>
          <w:tcPr>
            <w:tcW w:w="6576" w:type="dxa"/>
            <w:shd w:val="clear" w:color="auto" w:fill="FBE9EF"/>
          </w:tcPr>
          <w:p w14:paraId="1D9B843B">
            <w:pPr>
              <w:spacing w:after="0" w:line="240" w:lineRule="auto"/>
            </w:pPr>
            <w:r>
              <w:rPr>
                <w:b w:val="0"/>
                <w:i w:val="0"/>
                <w:sz w:val="17"/>
              </w:rPr>
              <w:t>One-year risk against the average for the age group, relative risk with Low, Medium, High, the answers that raised it, and symptoms needing a doctor</w:t>
            </w:r>
          </w:p>
        </w:tc>
      </w:tr>
      <w:tr w14:paraId="0E8D21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0904B98">
            <w:pPr>
              <w:spacing w:after="0" w:line="240" w:lineRule="auto"/>
            </w:pPr>
            <w:r>
              <w:rPr>
                <w:b w:val="0"/>
                <w:i w:val="0"/>
                <w:sz w:val="17"/>
              </w:rPr>
              <w:t>Panel 4: self-exam and wellness log</w:t>
            </w:r>
          </w:p>
        </w:tc>
        <w:tc>
          <w:tcPr>
            <w:tcW w:w="6576" w:type="dxa"/>
          </w:tcPr>
          <w:p w14:paraId="55E415DB">
            <w:pPr>
              <w:spacing w:after="0" w:line="240" w:lineRule="auto"/>
            </w:pPr>
            <w:r>
              <w:rPr>
                <w:b w:val="0"/>
                <w:i w:val="0"/>
                <w:sz w:val="17"/>
              </w:rPr>
              <w:t>Last breast self-exam and recent symptom and mood entries</w:t>
            </w:r>
          </w:p>
        </w:tc>
      </w:tr>
      <w:tr w14:paraId="37400F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1068B3">
            <w:pPr>
              <w:spacing w:after="0" w:line="240" w:lineRule="auto"/>
            </w:pPr>
            <w:r>
              <w:rPr>
                <w:b w:val="0"/>
                <w:i w:val="0"/>
                <w:sz w:val="17"/>
              </w:rPr>
              <w:t>Recommended next steps, clinician box, disclaimer</w:t>
            </w:r>
          </w:p>
        </w:tc>
        <w:tc>
          <w:tcPr>
            <w:tcW w:w="6576" w:type="dxa"/>
            <w:shd w:val="clear" w:color="auto" w:fill="FBE9EF"/>
          </w:tcPr>
          <w:p w14:paraId="744B94B0">
            <w:pPr>
              <w:spacing w:after="0" w:line="240" w:lineRule="auto"/>
            </w:pPr>
            <w:r>
              <w:rPr>
                <w:b w:val="0"/>
                <w:i w:val="0"/>
                <w:sz w:val="17"/>
              </w:rPr>
              <w:t>Advice list, a box for a doctor's notes, and the awareness-only disclaimer</w:t>
            </w:r>
          </w:p>
        </w:tc>
      </w:tr>
      <w:tr w14:paraId="303C31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89B209">
            <w:pPr>
              <w:spacing w:after="0" w:line="240" w:lineRule="auto"/>
            </w:pPr>
            <w:r>
              <w:rPr>
                <w:b w:val="0"/>
                <w:i w:val="0"/>
                <w:sz w:val="17"/>
              </w:rPr>
              <w:t>Footer</w:t>
            </w:r>
          </w:p>
        </w:tc>
        <w:tc>
          <w:tcPr>
            <w:tcW w:w="6576" w:type="dxa"/>
          </w:tcPr>
          <w:p w14:paraId="1D231B10">
            <w:pPr>
              <w:spacing w:after="0" w:line="240" w:lineRule="auto"/>
            </w:pPr>
            <w:r>
              <w:rPr>
                <w:b w:val="0"/>
                <w:i w:val="0"/>
                <w:sz w:val="17"/>
              </w:rPr>
              <w:t>Report ID and page x of y on every page</w:t>
            </w:r>
          </w:p>
        </w:tc>
      </w:tr>
    </w:tbl>
    <w:p w14:paraId="17A811CE">
      <w:pPr>
        <w:spacing w:after="80"/>
      </w:pPr>
    </w:p>
    <w:p w14:paraId="58BE5BCA">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22F588E8">
      <w:pPr>
        <w:pStyle w:val="23"/>
      </w:pPr>
      <w:r>
        <w:rPr>
          <w:b/>
          <w:i w:val="0"/>
        </w:rPr>
        <w:t>Empty state.</w:t>
      </w:r>
      <w:r>
        <w:rPr>
          <w:b w:val="0"/>
          <w:i w:val="0"/>
        </w:rPr>
        <w:t xml:space="preserve"> A report with no results is still valid and says which tests have not been done.</w:t>
      </w:r>
    </w:p>
    <w:p w14:paraId="7B138340">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75754590">
      <w:pPr>
        <w:pStyle w:val="23"/>
      </w:pPr>
      <w:r>
        <w:rPr>
          <w:b/>
          <w:i w:val="0"/>
        </w:rPr>
        <w:t>Sharing.</w:t>
      </w:r>
      <w:r>
        <w:rPr>
          <w:b w:val="0"/>
          <w:i w:val="0"/>
        </w:rPr>
        <w:t xml:space="preserve"> The preview screen offers save, print and share; the file name is Femora-Health-Report-date.pdf.</w:t>
      </w:r>
    </w:p>
    <w:p w14:paraId="0D8E0772">
      <w:pPr>
        <w:pStyle w:val="3"/>
      </w:pPr>
      <w:bookmarkStart w:id="71" w:name="_Toc11797"/>
      <w:r>
        <w:t>13.7 Privacy design</w:t>
      </w:r>
      <w:bookmarkEnd w:id="71"/>
    </w:p>
    <w:p w14:paraId="409D6FEA">
      <w:pPr>
        <w:pStyle w:val="23"/>
      </w:pPr>
      <w:r>
        <w:rPr>
          <w:b w:val="0"/>
          <w:i w:val="0"/>
        </w:rPr>
        <w:t>Everything the app knows is stored on the phone. The server keeps nothing.</w:t>
      </w:r>
    </w:p>
    <w:p w14:paraId="2C3E014D">
      <w:pPr>
        <w:pStyle w:val="23"/>
      </w:pPr>
      <w:r>
        <w:rPr>
          <w:b w:val="0"/>
          <w:i w:val="0"/>
        </w:rPr>
        <w:t>The user's name is never sent to Gemini; only a short summary such as "PCOS screening (today): 71% = high risk" is sent, and only if Personalise is on.</w:t>
      </w:r>
    </w:p>
    <w:p w14:paraId="1ED03F75">
      <w:pPr>
        <w:pStyle w:val="23"/>
      </w:pPr>
      <w:r>
        <w:rPr>
          <w:b w:val="0"/>
          <w:i w:val="0"/>
        </w:rPr>
        <w:t>Delete all my data (in the companion menu) clears the profile, results, log and conversation on the phone.</w:t>
      </w:r>
    </w:p>
    <w:p w14:paraId="53DC4153">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21DB195E">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564AA417">
      <w:pPr>
        <w:pStyle w:val="3"/>
      </w:pPr>
      <w:bookmarkStart w:id="72" w:name="_Toc22003"/>
      <w:r>
        <w:t>13.8 Would pretrained question datasets help?</w:t>
      </w:r>
      <w:bookmarkEnd w:id="72"/>
    </w:p>
    <w:p w14:paraId="42652E1B">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622A4F05">
      <w:pPr>
        <w:pStyle w:val="3"/>
      </w:pPr>
      <w:bookmarkStart w:id="73" w:name="_Toc15449"/>
      <w:r>
        <w:t>13.9 Tests</w:t>
      </w:r>
      <w:bookmarkEnd w:id="73"/>
    </w:p>
    <w:p w14:paraId="31F342C4">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419B91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28F6607">
            <w:pPr>
              <w:spacing w:after="0" w:line="240" w:lineRule="auto"/>
            </w:pPr>
            <w:r>
              <w:rPr>
                <w:b/>
                <w:i w:val="0"/>
                <w:color w:val="FFFFFF"/>
                <w:sz w:val="17"/>
              </w:rPr>
              <w:t>Suite</w:t>
            </w:r>
          </w:p>
        </w:tc>
        <w:tc>
          <w:tcPr>
            <w:tcW w:w="1474" w:type="dxa"/>
            <w:shd w:val="clear" w:color="auto" w:fill="9E1B46"/>
          </w:tcPr>
          <w:p w14:paraId="7CFD7924">
            <w:pPr>
              <w:spacing w:after="0" w:line="240" w:lineRule="auto"/>
            </w:pPr>
            <w:r>
              <w:rPr>
                <w:b/>
                <w:i w:val="0"/>
                <w:color w:val="FFFFFF"/>
                <w:sz w:val="17"/>
              </w:rPr>
              <w:t>Count</w:t>
            </w:r>
          </w:p>
        </w:tc>
        <w:tc>
          <w:tcPr>
            <w:tcW w:w="4762" w:type="dxa"/>
            <w:shd w:val="clear" w:color="auto" w:fill="9E1B46"/>
          </w:tcPr>
          <w:p w14:paraId="3921662B">
            <w:pPr>
              <w:spacing w:after="0" w:line="240" w:lineRule="auto"/>
            </w:pPr>
            <w:r>
              <w:rPr>
                <w:b/>
                <w:i w:val="0"/>
                <w:color w:val="FFFFFF"/>
                <w:sz w:val="17"/>
              </w:rPr>
              <w:t>What it covers</w:t>
            </w:r>
          </w:p>
        </w:tc>
      </w:tr>
      <w:tr w14:paraId="6FC034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BA39583">
            <w:pPr>
              <w:spacing w:after="0" w:line="240" w:lineRule="auto"/>
            </w:pPr>
            <w:r>
              <w:rPr>
                <w:b w:val="0"/>
                <w:i w:val="0"/>
                <w:sz w:val="17"/>
              </w:rPr>
              <w:t>backend/tests/test_companion.py</w:t>
            </w:r>
          </w:p>
        </w:tc>
        <w:tc>
          <w:tcPr>
            <w:tcW w:w="1474" w:type="dxa"/>
          </w:tcPr>
          <w:p w14:paraId="145D3DA8">
            <w:pPr>
              <w:spacing w:after="0" w:line="240" w:lineRule="auto"/>
            </w:pPr>
            <w:r>
              <w:rPr>
                <w:b w:val="0"/>
                <w:i w:val="0"/>
                <w:sz w:val="17"/>
              </w:rPr>
              <w:t>53</w:t>
            </w:r>
          </w:p>
        </w:tc>
        <w:tc>
          <w:tcPr>
            <w:tcW w:w="4762" w:type="dxa"/>
          </w:tcPr>
          <w:p w14:paraId="6B30CED2">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01F2F1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13A1EF1">
            <w:pPr>
              <w:spacing w:after="0" w:line="240" w:lineRule="auto"/>
            </w:pPr>
            <w:r>
              <w:rPr>
                <w:b w:val="0"/>
                <w:i w:val="0"/>
                <w:sz w:val="17"/>
              </w:rPr>
              <w:t>backend/tests/test_whatif.py</w:t>
            </w:r>
          </w:p>
        </w:tc>
        <w:tc>
          <w:tcPr>
            <w:tcW w:w="1474" w:type="dxa"/>
            <w:shd w:val="clear" w:color="auto" w:fill="FBE9EF"/>
          </w:tcPr>
          <w:p w14:paraId="130C6D27">
            <w:pPr>
              <w:spacing w:after="0" w:line="240" w:lineRule="auto"/>
            </w:pPr>
            <w:r>
              <w:rPr>
                <w:b w:val="0"/>
                <w:i w:val="0"/>
                <w:sz w:val="17"/>
              </w:rPr>
              <w:t>15</w:t>
            </w:r>
          </w:p>
        </w:tc>
        <w:tc>
          <w:tcPr>
            <w:tcW w:w="4762" w:type="dxa"/>
            <w:shd w:val="clear" w:color="auto" w:fill="FBE9EF"/>
          </w:tcPr>
          <w:p w14:paraId="4DC6642B">
            <w:pPr>
              <w:spacing w:after="0" w:line="240" w:lineRule="auto"/>
            </w:pPr>
            <w:r>
              <w:rPr>
                <w:b w:val="0"/>
                <w:i w:val="0"/>
                <w:sz w:val="17"/>
              </w:rPr>
              <w:t>What-if endpoint: unchanged answers, baseline, BMI recomputed, ordering, bands, the 128-answer-set direction check, waist rules, bad requests</w:t>
            </w:r>
          </w:p>
        </w:tc>
      </w:tr>
      <w:tr w14:paraId="6037B9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1488725">
            <w:pPr>
              <w:spacing w:after="0" w:line="240" w:lineRule="auto"/>
            </w:pPr>
            <w:r>
              <w:rPr>
                <w:b w:val="0"/>
                <w:i w:val="0"/>
                <w:sz w:val="17"/>
              </w:rPr>
              <w:t>backend/tests/test_report_reader.py</w:t>
            </w:r>
          </w:p>
        </w:tc>
        <w:tc>
          <w:tcPr>
            <w:tcW w:w="1474" w:type="dxa"/>
          </w:tcPr>
          <w:p w14:paraId="72BB1137">
            <w:pPr>
              <w:spacing w:after="0" w:line="240" w:lineRule="auto"/>
            </w:pPr>
            <w:r>
              <w:rPr>
                <w:b w:val="0"/>
                <w:i w:val="0"/>
                <w:sz w:val="17"/>
              </w:rPr>
              <w:t>29</w:t>
            </w:r>
          </w:p>
        </w:tc>
        <w:tc>
          <w:tcPr>
            <w:tcW w:w="4762" w:type="dxa"/>
          </w:tcPr>
          <w:p w14:paraId="0A248252">
            <w:pPr>
              <w:spacing w:after="0" w:line="240" w:lineRule="auto"/>
            </w:pPr>
            <w:r>
              <w:rPr>
                <w:b w:val="0"/>
                <w:i w:val="0"/>
                <w:sz w:val="17"/>
              </w:rPr>
              <w:t>Report reader: photo cleaning and limits, bad requests, safety rules in the prompt, identifier scrubbing, urgency rules, backup model, errors, rate limit</w:t>
            </w:r>
          </w:p>
        </w:tc>
      </w:tr>
      <w:tr w14:paraId="5F3DA6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C4F8414">
            <w:pPr>
              <w:spacing w:after="0" w:line="240" w:lineRule="auto"/>
            </w:pPr>
            <w:r>
              <w:rPr>
                <w:b w:val="0"/>
                <w:i w:val="0"/>
                <w:sz w:val="17"/>
              </w:rPr>
              <w:t>test/health_store_test.dart</w:t>
            </w:r>
          </w:p>
        </w:tc>
        <w:tc>
          <w:tcPr>
            <w:tcW w:w="1474" w:type="dxa"/>
            <w:shd w:val="clear" w:color="auto" w:fill="FBE9EF"/>
          </w:tcPr>
          <w:p w14:paraId="6C7848CC">
            <w:pPr>
              <w:spacing w:after="0" w:line="240" w:lineRule="auto"/>
            </w:pPr>
            <w:r>
              <w:rPr>
                <w:b w:val="0"/>
                <w:i w:val="0"/>
                <w:sz w:val="17"/>
              </w:rPr>
              <w:t>part of 319 new</w:t>
            </w:r>
          </w:p>
        </w:tc>
        <w:tc>
          <w:tcPr>
            <w:tcW w:w="4762" w:type="dxa"/>
            <w:shd w:val="clear" w:color="auto" w:fill="FBE9EF"/>
          </w:tcPr>
          <w:p w14:paraId="226727D2">
            <w:pPr>
              <w:spacing w:after="0" w:line="240" w:lineRule="auto"/>
            </w:pPr>
            <w:r>
              <w:rPr>
                <w:b w:val="0"/>
                <w:i w:val="0"/>
                <w:sz w:val="17"/>
              </w:rPr>
              <w:t>Saving and loading, one log entry a day and a 60-entry cap, name-free context text, clear-all</w:t>
            </w:r>
          </w:p>
        </w:tc>
      </w:tr>
      <w:tr w14:paraId="1FCE0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EC462DE">
            <w:pPr>
              <w:spacing w:after="0" w:line="240" w:lineRule="auto"/>
            </w:pPr>
            <w:r>
              <w:rPr>
                <w:b w:val="0"/>
                <w:i w:val="0"/>
                <w:sz w:val="17"/>
              </w:rPr>
              <w:t>test/chat_state_test.dart</w:t>
            </w:r>
          </w:p>
        </w:tc>
        <w:tc>
          <w:tcPr>
            <w:tcW w:w="1474" w:type="dxa"/>
          </w:tcPr>
          <w:p w14:paraId="246C9666">
            <w:pPr>
              <w:spacing w:after="0" w:line="240" w:lineRule="auto"/>
            </w:pPr>
            <w:r>
              <w:rPr>
                <w:b w:val="0"/>
                <w:i w:val="0"/>
                <w:sz w:val="17"/>
              </w:rPr>
              <w:t>part of 319 new</w:t>
            </w:r>
          </w:p>
        </w:tc>
        <w:tc>
          <w:tcPr>
            <w:tcW w:w="4762" w:type="dxa"/>
          </w:tcPr>
          <w:p w14:paraId="4D267C33">
            <w:pPr>
              <w:spacing w:after="0" w:line="240" w:lineRule="auto"/>
            </w:pPr>
            <w:r>
              <w:rPr>
                <w:b w:val="0"/>
                <w:i w:val="0"/>
                <w:sz w:val="17"/>
              </w:rPr>
              <w:t>History rules, personalisation switch, retry of an unanswered message, persistence</w:t>
            </w:r>
          </w:p>
        </w:tc>
      </w:tr>
      <w:tr w14:paraId="321367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523D693">
            <w:pPr>
              <w:spacing w:after="0" w:line="240" w:lineRule="auto"/>
            </w:pPr>
            <w:r>
              <w:rPr>
                <w:b w:val="0"/>
                <w:i w:val="0"/>
                <w:sz w:val="17"/>
              </w:rPr>
              <w:t>test/companion_flow_test.dart</w:t>
            </w:r>
          </w:p>
        </w:tc>
        <w:tc>
          <w:tcPr>
            <w:tcW w:w="1474" w:type="dxa"/>
            <w:shd w:val="clear" w:color="auto" w:fill="FBE9EF"/>
          </w:tcPr>
          <w:p w14:paraId="03B7E382">
            <w:pPr>
              <w:spacing w:after="0" w:line="240" w:lineRule="auto"/>
            </w:pPr>
            <w:r>
              <w:rPr>
                <w:b w:val="0"/>
                <w:i w:val="0"/>
                <w:sz w:val="17"/>
              </w:rPr>
              <w:t>part of 319 new</w:t>
            </w:r>
          </w:p>
        </w:tc>
        <w:tc>
          <w:tcPr>
            <w:tcW w:w="4762" w:type="dxa"/>
            <w:shd w:val="clear" w:color="auto" w:fill="FBE9EF"/>
          </w:tcPr>
          <w:p w14:paraId="61668039">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453904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308F548">
            <w:pPr>
              <w:spacing w:after="0" w:line="240" w:lineRule="auto"/>
            </w:pPr>
            <w:r>
              <w:rPr>
                <w:b w:val="0"/>
                <w:i w:val="0"/>
                <w:sz w:val="17"/>
              </w:rPr>
              <w:t>test/app_flow_test.dart</w:t>
            </w:r>
          </w:p>
        </w:tc>
        <w:tc>
          <w:tcPr>
            <w:tcW w:w="1474" w:type="dxa"/>
          </w:tcPr>
          <w:p w14:paraId="5ADD0A29">
            <w:pPr>
              <w:spacing w:after="0" w:line="240" w:lineRule="auto"/>
            </w:pPr>
            <w:r>
              <w:rPr>
                <w:b w:val="0"/>
                <w:i w:val="0"/>
                <w:sz w:val="17"/>
              </w:rPr>
              <w:t>part of 319 new</w:t>
            </w:r>
          </w:p>
        </w:tc>
        <w:tc>
          <w:tcPr>
            <w:tcW w:w="4762" w:type="dxa"/>
          </w:tcPr>
          <w:p w14:paraId="111E3E4D">
            <w:pPr>
              <w:spacing w:after="0" w:line="240" w:lineRule="auto"/>
            </w:pPr>
            <w:r>
              <w:rPr>
                <w:b w:val="0"/>
                <w:i w:val="0"/>
                <w:sz w:val="17"/>
              </w:rPr>
              <w:t>First launch shows onboarding, skipping is remembered, form validation, editing a saved profile</w:t>
            </w:r>
          </w:p>
        </w:tc>
      </w:tr>
      <w:tr w14:paraId="2EA33F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D5FC61">
            <w:pPr>
              <w:spacing w:after="0" w:line="240" w:lineRule="auto"/>
            </w:pPr>
            <w:r>
              <w:rPr>
                <w:b w:val="0"/>
                <w:i w:val="0"/>
                <w:sz w:val="17"/>
              </w:rPr>
              <w:t>test/home_flow_test.dart</w:t>
            </w:r>
          </w:p>
        </w:tc>
        <w:tc>
          <w:tcPr>
            <w:tcW w:w="1474" w:type="dxa"/>
            <w:shd w:val="clear" w:color="auto" w:fill="FBE9EF"/>
          </w:tcPr>
          <w:p w14:paraId="2768BEAD">
            <w:pPr>
              <w:spacing w:after="0" w:line="240" w:lineRule="auto"/>
            </w:pPr>
            <w:r>
              <w:rPr>
                <w:b w:val="0"/>
                <w:i w:val="0"/>
                <w:sz w:val="17"/>
              </w:rPr>
              <w:t>part of 319 new</w:t>
            </w:r>
          </w:p>
        </w:tc>
        <w:tc>
          <w:tcPr>
            <w:tcW w:w="4762" w:type="dxa"/>
            <w:shd w:val="clear" w:color="auto" w:fill="FBE9EF"/>
          </w:tcPr>
          <w:p w14:paraId="0729A199">
            <w:pPr>
              <w:spacing w:after="0" w:line="240" w:lineRule="auto"/>
            </w:pPr>
            <w:r>
              <w:rPr>
                <w:b w:val="0"/>
                <w:i w:val="0"/>
                <w:sz w:val="17"/>
              </w:rPr>
              <w:t>Home shows the real name and only real results, empty state, rows open the right tab, next-step rules, relative dates</w:t>
            </w:r>
          </w:p>
        </w:tc>
      </w:tr>
      <w:tr w14:paraId="1FDCF2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BD5D9B4">
            <w:pPr>
              <w:spacing w:after="0" w:line="240" w:lineRule="auto"/>
            </w:pPr>
            <w:r>
              <w:rPr>
                <w:b w:val="0"/>
                <w:i w:val="0"/>
                <w:sz w:val="17"/>
              </w:rPr>
              <w:t>test/auth_flow_test.dart (with test/fake_auth.dart)</w:t>
            </w:r>
          </w:p>
        </w:tc>
        <w:tc>
          <w:tcPr>
            <w:tcW w:w="1474" w:type="dxa"/>
          </w:tcPr>
          <w:p w14:paraId="3265E338">
            <w:pPr>
              <w:spacing w:after="0" w:line="240" w:lineRule="auto"/>
            </w:pPr>
            <w:r>
              <w:rPr>
                <w:b w:val="0"/>
                <w:i w:val="0"/>
                <w:sz w:val="17"/>
              </w:rPr>
              <w:t>part of 319 new</w:t>
            </w:r>
          </w:p>
        </w:tc>
        <w:tc>
          <w:tcPr>
            <w:tcW w:w="4762" w:type="dxa"/>
          </w:tcPr>
          <w:p w14:paraId="05EE7FF5">
            <w:pPr>
              <w:spacing w:after="0" w:line="240" w:lineRule="auto"/>
            </w:pPr>
            <w:r>
              <w:rPr>
                <w:b w:val="0"/>
                <w:i w:val="0"/>
                <w:sz w:val="17"/>
              </w:rPr>
              <w:t>Sign-in, registration, a refused password, guest mode, the phone code, and two accounts not seeing each other's results</w:t>
            </w:r>
          </w:p>
        </w:tc>
      </w:tr>
      <w:tr w14:paraId="14B11D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718BB5B">
            <w:pPr>
              <w:spacing w:after="0" w:line="240" w:lineRule="auto"/>
            </w:pPr>
            <w:r>
              <w:rPr>
                <w:b w:val="0"/>
                <w:i w:val="0"/>
                <w:sz w:val="17"/>
              </w:rPr>
              <w:t>test/cycle_engine_test.dart</w:t>
            </w:r>
          </w:p>
        </w:tc>
        <w:tc>
          <w:tcPr>
            <w:tcW w:w="1474" w:type="dxa"/>
            <w:shd w:val="clear" w:color="auto" w:fill="FBE9EF"/>
          </w:tcPr>
          <w:p w14:paraId="681F66E3">
            <w:pPr>
              <w:spacing w:after="0" w:line="240" w:lineRule="auto"/>
            </w:pPr>
            <w:r>
              <w:rPr>
                <w:b w:val="0"/>
                <w:i w:val="0"/>
                <w:sz w:val="17"/>
              </w:rPr>
              <w:t>part of 319 new</w:t>
            </w:r>
          </w:p>
        </w:tc>
        <w:tc>
          <w:tcPr>
            <w:tcW w:w="4762" w:type="dxa"/>
            <w:shd w:val="clear" w:color="auto" w:fill="FBE9EF"/>
          </w:tcPr>
          <w:p w14:paraId="6BF88869">
            <w:pPr>
              <w:spacing w:after="0" w:line="240" w:lineRule="auto"/>
            </w:pPr>
            <w:r>
              <w:rPr>
                <w:b w:val="0"/>
                <w:i w:val="0"/>
                <w:sz w:val="17"/>
              </w:rPr>
              <w:t>22 tests: no history, day one, personalising, missed logs, ovulation and fertile window, phases, unfinished period, late and irregular cycles, date maths</w:t>
            </w:r>
          </w:p>
        </w:tc>
      </w:tr>
      <w:tr w14:paraId="6BF91D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34100B6">
            <w:pPr>
              <w:spacing w:after="0" w:line="240" w:lineRule="auto"/>
            </w:pPr>
            <w:r>
              <w:rPr>
                <w:b w:val="0"/>
                <w:i w:val="0"/>
                <w:sz w:val="17"/>
              </w:rPr>
              <w:t>test/period_store_test.dart</w:t>
            </w:r>
          </w:p>
        </w:tc>
        <w:tc>
          <w:tcPr>
            <w:tcW w:w="1474" w:type="dxa"/>
          </w:tcPr>
          <w:p w14:paraId="6638574C">
            <w:pPr>
              <w:spacing w:after="0" w:line="240" w:lineRule="auto"/>
            </w:pPr>
            <w:r>
              <w:rPr>
                <w:b w:val="0"/>
                <w:i w:val="0"/>
                <w:sz w:val="17"/>
              </w:rPr>
              <w:t>part of 319 new</w:t>
            </w:r>
          </w:p>
        </w:tc>
        <w:tc>
          <w:tcPr>
            <w:tcW w:w="4762" w:type="dxa"/>
          </w:tcPr>
          <w:p w14:paraId="712FD95E">
            <w:pPr>
              <w:spacing w:after="0" w:line="240" w:lineRule="auto"/>
            </w:pPr>
            <w:r>
              <w:rPr>
                <w:b w:val="0"/>
                <w:i w:val="0"/>
                <w:sz w:val="17"/>
              </w:rPr>
              <w:t>11 tests: saving and reloading periods, ending a period, refused logs with reasons, separate accounts, deleting all data, companion context, older saved data</w:t>
            </w:r>
          </w:p>
        </w:tc>
      </w:tr>
      <w:tr w14:paraId="470B11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0B379A8">
            <w:pPr>
              <w:spacing w:after="0" w:line="240" w:lineRule="auto"/>
            </w:pPr>
            <w:r>
              <w:rPr>
                <w:b w:val="0"/>
                <w:i w:val="0"/>
                <w:sz w:val="17"/>
              </w:rPr>
              <w:t>test/cycle_screen_test.dart</w:t>
            </w:r>
          </w:p>
        </w:tc>
        <w:tc>
          <w:tcPr>
            <w:tcW w:w="1474" w:type="dxa"/>
            <w:shd w:val="clear" w:color="auto" w:fill="FBE9EF"/>
          </w:tcPr>
          <w:p w14:paraId="627ED48F">
            <w:pPr>
              <w:spacing w:after="0" w:line="240" w:lineRule="auto"/>
            </w:pPr>
            <w:r>
              <w:rPr>
                <w:b w:val="0"/>
                <w:i w:val="0"/>
                <w:sz w:val="17"/>
              </w:rPr>
              <w:t>part of 319 new</w:t>
            </w:r>
          </w:p>
        </w:tc>
        <w:tc>
          <w:tcPr>
            <w:tcW w:w="4762" w:type="dxa"/>
            <w:shd w:val="clear" w:color="auto" w:fill="FBE9EF"/>
          </w:tcPr>
          <w:p w14:paraId="73345823">
            <w:pPr>
              <w:spacing w:after="0" w:line="240" w:lineRule="auto"/>
            </w:pPr>
            <w:r>
              <w:rPr>
                <w:b w:val="0"/>
                <w:i w:val="0"/>
                <w:sz w:val="17"/>
              </w:rPr>
              <w:t>11 tests: first log, tracking display, month browsing, ending a period, refused log message, late and irregular notes, day menu, future days, symptom log</w:t>
            </w:r>
          </w:p>
        </w:tc>
      </w:tr>
      <w:tr w14:paraId="44B711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E7D157A">
            <w:pPr>
              <w:spacing w:after="0" w:line="240" w:lineRule="auto"/>
            </w:pPr>
            <w:r>
              <w:rPr>
                <w:b w:val="0"/>
                <w:i w:val="0"/>
                <w:sz w:val="17"/>
              </w:rPr>
              <w:t>test/trends_test.dart</w:t>
            </w:r>
          </w:p>
        </w:tc>
        <w:tc>
          <w:tcPr>
            <w:tcW w:w="1474" w:type="dxa"/>
          </w:tcPr>
          <w:p w14:paraId="080A810B">
            <w:pPr>
              <w:spacing w:after="0" w:line="240" w:lineRule="auto"/>
            </w:pPr>
            <w:r>
              <w:rPr>
                <w:b w:val="0"/>
                <w:i w:val="0"/>
                <w:sz w:val="17"/>
              </w:rPr>
              <w:t>part of 319 new</w:t>
            </w:r>
          </w:p>
        </w:tc>
        <w:tc>
          <w:tcPr>
            <w:tcW w:w="4762" w:type="dxa"/>
          </w:tcPr>
          <w:p w14:paraId="163D89C2">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4C14A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5B0E2A9">
            <w:pPr>
              <w:spacing w:after="0" w:line="240" w:lineRule="auto"/>
            </w:pPr>
            <w:r>
              <w:rPr>
                <w:b w:val="0"/>
                <w:i w:val="0"/>
                <w:sz w:val="17"/>
              </w:rPr>
              <w:t>test/log_form_test.dart</w:t>
            </w:r>
          </w:p>
        </w:tc>
        <w:tc>
          <w:tcPr>
            <w:tcW w:w="1474" w:type="dxa"/>
            <w:shd w:val="clear" w:color="auto" w:fill="FBE9EF"/>
          </w:tcPr>
          <w:p w14:paraId="43D96C34">
            <w:pPr>
              <w:spacing w:after="0" w:line="240" w:lineRule="auto"/>
            </w:pPr>
            <w:r>
              <w:rPr>
                <w:b w:val="0"/>
                <w:i w:val="0"/>
                <w:sz w:val="17"/>
              </w:rPr>
              <w:t>part of 319 new</w:t>
            </w:r>
          </w:p>
        </w:tc>
        <w:tc>
          <w:tcPr>
            <w:tcW w:w="4762" w:type="dxa"/>
            <w:shd w:val="clear" w:color="auto" w:fill="FBE9EF"/>
          </w:tcPr>
          <w:p w14:paraId="35C0B5B6">
            <w:pPr>
              <w:spacing w:after="0" w:line="240" w:lineRule="auto"/>
            </w:pPr>
            <w:r>
              <w:rPr>
                <w:b w:val="0"/>
                <w:i w:val="0"/>
                <w:sz w:val="17"/>
              </w:rPr>
              <w:t>7 tests: saving sleep, stress, energy, mood and symptoms; refilling from a saved day; clearing; logging yesterday; account switch; opening the trends</w:t>
            </w:r>
          </w:p>
        </w:tc>
      </w:tr>
      <w:tr w14:paraId="4FBE11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DAB049">
            <w:pPr>
              <w:spacing w:after="0" w:line="240" w:lineRule="auto"/>
            </w:pPr>
            <w:r>
              <w:rPr>
                <w:b w:val="0"/>
                <w:i w:val="0"/>
                <w:sz w:val="17"/>
              </w:rPr>
              <w:t>test/trends_screen_test.dart</w:t>
            </w:r>
          </w:p>
        </w:tc>
        <w:tc>
          <w:tcPr>
            <w:tcW w:w="1474" w:type="dxa"/>
          </w:tcPr>
          <w:p w14:paraId="40475EB5">
            <w:pPr>
              <w:spacing w:after="0" w:line="240" w:lineRule="auto"/>
            </w:pPr>
            <w:r>
              <w:rPr>
                <w:b w:val="0"/>
                <w:i w:val="0"/>
                <w:sz w:val="17"/>
              </w:rPr>
              <w:t>part of 319 new</w:t>
            </w:r>
          </w:p>
        </w:tc>
        <w:tc>
          <w:tcPr>
            <w:tcW w:w="4762" w:type="dxa"/>
          </w:tcPr>
          <w:p w14:paraId="1A379CAF">
            <w:pPr>
              <w:spacing w:after="0" w:line="240" w:lineRule="auto"/>
            </w:pPr>
            <w:r>
              <w:rPr>
                <w:b w:val="0"/>
                <w:i w:val="0"/>
                <w:sz w:val="17"/>
              </w:rPr>
              <w:t>5 tests: empty state, numbers and charts, 7 / 30 / 90 day ranges, charts with no data, too few days</w:t>
            </w:r>
          </w:p>
        </w:tc>
      </w:tr>
      <w:tr w14:paraId="3A7CE2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72D1198">
            <w:pPr>
              <w:spacing w:after="0" w:line="240" w:lineRule="auto"/>
            </w:pPr>
            <w:r>
              <w:rPr>
                <w:b w:val="0"/>
                <w:i w:val="0"/>
                <w:sz w:val="17"/>
              </w:rPr>
              <w:t>test/hormone_insights_test.dart</w:t>
            </w:r>
          </w:p>
        </w:tc>
        <w:tc>
          <w:tcPr>
            <w:tcW w:w="1474" w:type="dxa"/>
            <w:shd w:val="clear" w:color="auto" w:fill="FBE9EF"/>
          </w:tcPr>
          <w:p w14:paraId="187B0717">
            <w:pPr>
              <w:spacing w:after="0" w:line="240" w:lineRule="auto"/>
            </w:pPr>
            <w:r>
              <w:rPr>
                <w:b w:val="0"/>
                <w:i w:val="0"/>
                <w:sz w:val="17"/>
              </w:rPr>
              <w:t>part of 319 new</w:t>
            </w:r>
          </w:p>
        </w:tc>
        <w:tc>
          <w:tcPr>
            <w:tcW w:w="4762" w:type="dxa"/>
            <w:shd w:val="clear" w:color="auto" w:fill="FBE9EF"/>
          </w:tcPr>
          <w:p w14:paraId="36F5292F">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0F756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A1814B">
            <w:pPr>
              <w:spacing w:after="0" w:line="240" w:lineRule="auto"/>
            </w:pPr>
            <w:r>
              <w:rPr>
                <w:b w:val="0"/>
                <w:i w:val="0"/>
                <w:sz w:val="17"/>
              </w:rPr>
              <w:t>test/hormone_screen_test.dart</w:t>
            </w:r>
          </w:p>
        </w:tc>
        <w:tc>
          <w:tcPr>
            <w:tcW w:w="1474" w:type="dxa"/>
          </w:tcPr>
          <w:p w14:paraId="695B5F35">
            <w:pPr>
              <w:spacing w:after="0" w:line="240" w:lineRule="auto"/>
            </w:pPr>
            <w:r>
              <w:rPr>
                <w:b w:val="0"/>
                <w:i w:val="0"/>
                <w:sz w:val="17"/>
              </w:rPr>
              <w:t>part of 319 new</w:t>
            </w:r>
          </w:p>
        </w:tc>
        <w:tc>
          <w:tcPr>
            <w:tcW w:w="4762" w:type="dxa"/>
          </w:tcPr>
          <w:p w14:paraId="09D3DF5B">
            <w:pPr>
              <w:spacing w:after="0" w:line="240" w:lineRule="auto"/>
            </w:pPr>
            <w:r>
              <w:rPr>
                <w:b w:val="0"/>
                <w:i w:val="0"/>
                <w:sz w:val="17"/>
              </w:rPr>
              <w:t>7 tests: empty state, table and patterns, too few logs, flagged symptom leading to the PCOS check, chart labels, opening from the Cycle tab, the new symptoms</w:t>
            </w:r>
          </w:p>
        </w:tc>
      </w:tr>
      <w:tr w14:paraId="4E4ABB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D8E8299">
            <w:pPr>
              <w:spacing w:after="0" w:line="240" w:lineRule="auto"/>
            </w:pPr>
            <w:r>
              <w:rPr>
                <w:b w:val="0"/>
                <w:i w:val="0"/>
                <w:sz w:val="17"/>
              </w:rPr>
              <w:t>test/reminders_test.dart (with test/fake_reminders.dart)</w:t>
            </w:r>
          </w:p>
        </w:tc>
        <w:tc>
          <w:tcPr>
            <w:tcW w:w="1474" w:type="dxa"/>
            <w:shd w:val="clear" w:color="auto" w:fill="FBE9EF"/>
          </w:tcPr>
          <w:p w14:paraId="5B9D028B">
            <w:pPr>
              <w:spacing w:after="0" w:line="240" w:lineRule="auto"/>
            </w:pPr>
            <w:r>
              <w:rPr>
                <w:b w:val="0"/>
                <w:i w:val="0"/>
                <w:sz w:val="17"/>
              </w:rPr>
              <w:t>part of 319 new</w:t>
            </w:r>
          </w:p>
        </w:tc>
        <w:tc>
          <w:tcPr>
            <w:tcW w:w="4762" w:type="dxa"/>
            <w:shd w:val="clear" w:color="auto" w:fill="FBE9EF"/>
          </w:tcPr>
          <w:p w14:paraId="7AE2702E">
            <w:pPr>
              <w:spacing w:after="0" w:line="240" w:lineRule="auto"/>
            </w:pPr>
            <w:r>
              <w:rPr>
                <w:b w:val="0"/>
                <w:i w:val="0"/>
                <w:sz w:val="17"/>
              </w:rPr>
              <w:t>23 tests: planner rules, settings state with a recording stand-in for the phone, store hook</w:t>
            </w:r>
          </w:p>
        </w:tc>
      </w:tr>
      <w:tr w14:paraId="1E5517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AAE8A38">
            <w:pPr>
              <w:spacing w:after="0" w:line="240" w:lineRule="auto"/>
            </w:pPr>
            <w:r>
              <w:rPr>
                <w:b w:val="0"/>
                <w:i w:val="0"/>
                <w:sz w:val="17"/>
              </w:rPr>
              <w:t>test/reminders_screen_test.dart</w:t>
            </w:r>
          </w:p>
        </w:tc>
        <w:tc>
          <w:tcPr>
            <w:tcW w:w="1474" w:type="dxa"/>
          </w:tcPr>
          <w:p w14:paraId="3E610B83">
            <w:pPr>
              <w:spacing w:after="0" w:line="240" w:lineRule="auto"/>
            </w:pPr>
            <w:r>
              <w:rPr>
                <w:b w:val="0"/>
                <w:i w:val="0"/>
                <w:sz w:val="17"/>
              </w:rPr>
              <w:t>part of 319 new</w:t>
            </w:r>
          </w:p>
        </w:tc>
        <w:tc>
          <w:tcPr>
            <w:tcW w:w="4762" w:type="dxa"/>
          </w:tcPr>
          <w:p w14:paraId="3A2D1962">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12CE02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4FC2637">
            <w:pPr>
              <w:spacing w:after="0" w:line="240" w:lineRule="auto"/>
            </w:pPr>
            <w:r>
              <w:rPr>
                <w:b w:val="0"/>
                <w:i w:val="0"/>
                <w:sz w:val="17"/>
              </w:rPr>
              <w:t>test/analytics_test.dart</w:t>
            </w:r>
          </w:p>
        </w:tc>
        <w:tc>
          <w:tcPr>
            <w:tcW w:w="1474" w:type="dxa"/>
            <w:shd w:val="clear" w:color="auto" w:fill="FBE9EF"/>
          </w:tcPr>
          <w:p w14:paraId="664DD3D0">
            <w:pPr>
              <w:spacing w:after="0" w:line="240" w:lineRule="auto"/>
            </w:pPr>
            <w:r>
              <w:rPr>
                <w:b w:val="0"/>
                <w:i w:val="0"/>
                <w:sz w:val="17"/>
              </w:rPr>
              <w:t>part of 319 new</w:t>
            </w:r>
          </w:p>
        </w:tc>
        <w:tc>
          <w:tcPr>
            <w:tcW w:w="4762" w:type="dxa"/>
            <w:shd w:val="clear" w:color="auto" w:fill="FBE9EF"/>
          </w:tcPr>
          <w:p w14:paraId="570014FC">
            <w:pPr>
              <w:spacing w:after="0" w:line="240" w:lineRule="auto"/>
            </w:pPr>
            <w:r>
              <w:rPr>
                <w:b w:val="0"/>
                <w:i w:val="0"/>
                <w:sz w:val="17"/>
              </w:rPr>
              <w:t>11 tests: prediction replay on her own cycles, learning, irregular cycles, three-cycle minimum, duplicates and missed logs, cycle history figures</w:t>
            </w:r>
          </w:p>
        </w:tc>
      </w:tr>
      <w:tr w14:paraId="7C89C2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4FAB5F7">
            <w:pPr>
              <w:spacing w:after="0" w:line="240" w:lineRule="auto"/>
            </w:pPr>
            <w:r>
              <w:rPr>
                <w:b w:val="0"/>
                <w:i w:val="0"/>
                <w:sz w:val="17"/>
              </w:rPr>
              <w:t>test/dashboard_test.dart</w:t>
            </w:r>
          </w:p>
        </w:tc>
        <w:tc>
          <w:tcPr>
            <w:tcW w:w="1474" w:type="dxa"/>
          </w:tcPr>
          <w:p w14:paraId="4A8E715A">
            <w:pPr>
              <w:spacing w:after="0" w:line="240" w:lineRule="auto"/>
            </w:pPr>
            <w:r>
              <w:rPr>
                <w:b w:val="0"/>
                <w:i w:val="0"/>
                <w:sz w:val="17"/>
              </w:rPr>
              <w:t>part of 319 new</w:t>
            </w:r>
          </w:p>
        </w:tc>
        <w:tc>
          <w:tcPr>
            <w:tcW w:w="4762" w:type="dxa"/>
          </w:tcPr>
          <w:p w14:paraId="1E9D385D">
            <w:pPr>
              <w:spacing w:after="0" w:line="240" w:lineRule="auto"/>
            </w:pPr>
            <w:r>
              <w:rPr>
                <w:b w:val="0"/>
                <w:i w:val="0"/>
                <w:sz w:val="17"/>
              </w:rPr>
              <w:t>7 tests: empty states, headline numbers and charts, too few cycles, hormone sections, flagged symptom, latest results, links</w:t>
            </w:r>
          </w:p>
        </w:tc>
      </w:tr>
      <w:tr w14:paraId="6FAECD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60F607C">
            <w:pPr>
              <w:spacing w:after="0" w:line="240" w:lineRule="auto"/>
            </w:pPr>
            <w:r>
              <w:rPr>
                <w:b w:val="0"/>
                <w:i w:val="0"/>
                <w:sz w:val="17"/>
              </w:rPr>
              <w:t>test/what_if_test.dart</w:t>
            </w:r>
          </w:p>
        </w:tc>
        <w:tc>
          <w:tcPr>
            <w:tcW w:w="1474" w:type="dxa"/>
            <w:shd w:val="clear" w:color="auto" w:fill="FBE9EF"/>
          </w:tcPr>
          <w:p w14:paraId="5FF0922E">
            <w:pPr>
              <w:spacing w:after="0" w:line="240" w:lineRule="auto"/>
            </w:pPr>
            <w:r>
              <w:rPr>
                <w:b w:val="0"/>
                <w:i w:val="0"/>
                <w:sz w:val="17"/>
              </w:rPr>
              <w:t>part of 319 new</w:t>
            </w:r>
          </w:p>
        </w:tc>
        <w:tc>
          <w:tcPr>
            <w:tcW w:w="4762" w:type="dxa"/>
            <w:shd w:val="clear" w:color="auto" w:fill="FBE9EF"/>
          </w:tcPr>
          <w:p w14:paraId="5CE9AD55">
            <w:pPr>
              <w:spacing w:after="0" w:line="240" w:lineRule="auto"/>
            </w:pPr>
            <w:r>
              <w:rPr>
                <w:b w:val="0"/>
                <w:i w:val="0"/>
                <w:sz w:val="17"/>
              </w:rPr>
              <w:t>29 tests: what-if requests and answers, which changes are offered (no BMI under 18.5), live estimate with pauses and stale answers, errors, the card, the PCOS tab</w:t>
            </w:r>
          </w:p>
        </w:tc>
      </w:tr>
      <w:tr w14:paraId="5B443F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14C1AE">
            <w:pPr>
              <w:spacing w:after="0" w:line="240" w:lineRule="auto"/>
            </w:pPr>
            <w:r>
              <w:rPr>
                <w:b w:val="0"/>
                <w:i w:val="0"/>
                <w:sz w:val="17"/>
              </w:rPr>
              <w:t>test/localization_test.dart</w:t>
            </w:r>
          </w:p>
        </w:tc>
        <w:tc>
          <w:tcPr>
            <w:tcW w:w="1474" w:type="dxa"/>
          </w:tcPr>
          <w:p w14:paraId="586FBA4B">
            <w:pPr>
              <w:spacing w:after="0" w:line="240" w:lineRule="auto"/>
            </w:pPr>
            <w:r>
              <w:rPr>
                <w:b w:val="0"/>
                <w:i w:val="0"/>
                <w:sz w:val="17"/>
              </w:rPr>
              <w:t>part of 319 new</w:t>
            </w:r>
          </w:p>
        </w:tc>
        <w:tc>
          <w:tcPr>
            <w:tcW w:w="4762" w:type="dxa"/>
          </w:tcPr>
          <w:p w14:paraId="03654D0A">
            <w:pPr>
              <w:spacing w:after="0" w:line="240" w:lineRule="auto"/>
            </w:pPr>
            <w:r>
              <w:rPr>
                <w:b w:val="0"/>
                <w:i w:val="0"/>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14:paraId="79CE06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B1670E7">
            <w:pPr>
              <w:spacing w:after="0" w:line="240" w:lineRule="auto"/>
            </w:pPr>
            <w:r>
              <w:rPr>
                <w:b w:val="0"/>
                <w:i w:val="0"/>
                <w:sz w:val="17"/>
              </w:rPr>
              <w:t>test/home_localization_test.dart</w:t>
            </w:r>
          </w:p>
        </w:tc>
        <w:tc>
          <w:tcPr>
            <w:tcW w:w="1474" w:type="dxa"/>
            <w:shd w:val="clear" w:color="auto" w:fill="FBE9EF"/>
          </w:tcPr>
          <w:p w14:paraId="1C63FB12">
            <w:pPr>
              <w:spacing w:after="0" w:line="240" w:lineRule="auto"/>
            </w:pPr>
            <w:r>
              <w:rPr>
                <w:b w:val="0"/>
                <w:i w:val="0"/>
                <w:sz w:val="17"/>
              </w:rPr>
              <w:t>part of 319 new</w:t>
            </w:r>
          </w:p>
        </w:tc>
        <w:tc>
          <w:tcPr>
            <w:tcW w:w="4762" w:type="dxa"/>
            <w:shd w:val="clear" w:color="auto" w:fill="FBE9EF"/>
          </w:tcPr>
          <w:p w14:paraId="24455762">
            <w:pPr>
              <w:spacing w:after="0" w:line="240" w:lineRule="auto"/>
            </w:pPr>
            <w:r>
              <w:rPr>
                <w:b w:val="0"/>
                <w:i w:val="0"/>
                <w:sz w:val="17"/>
              </w:rPr>
              <w:t>15 tests: every Home card in Urdu, the next-step sentences in the same priority order as English, the relative-date and greeting helpers</w:t>
            </w:r>
          </w:p>
        </w:tc>
      </w:tr>
      <w:tr w14:paraId="72F075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B1FBF1F">
            <w:pPr>
              <w:spacing w:after="0" w:line="240" w:lineRule="auto"/>
            </w:pPr>
            <w:r>
              <w:rPr>
                <w:b w:val="0"/>
                <w:i w:val="0"/>
                <w:sz w:val="17"/>
              </w:rPr>
              <w:t>test/onboarding_localization_test.dart</w:t>
            </w:r>
          </w:p>
        </w:tc>
        <w:tc>
          <w:tcPr>
            <w:tcW w:w="1474" w:type="dxa"/>
          </w:tcPr>
          <w:p w14:paraId="69610BD0">
            <w:pPr>
              <w:spacing w:after="0" w:line="240" w:lineRule="auto"/>
            </w:pPr>
            <w:r>
              <w:rPr>
                <w:b w:val="0"/>
                <w:i w:val="0"/>
                <w:sz w:val="17"/>
              </w:rPr>
              <w:t>part of 319 new</w:t>
            </w:r>
          </w:p>
        </w:tc>
        <w:tc>
          <w:tcPr>
            <w:tcW w:w="4762" w:type="dxa"/>
          </w:tcPr>
          <w:p w14:paraId="65053F51">
            <w:pPr>
              <w:spacing w:after="0" w:line="240" w:lineRule="auto"/>
            </w:pPr>
            <w:r>
              <w:rPr>
                <w:b w:val="0"/>
                <w:i w:val="0"/>
                <w:sz w:val="17"/>
              </w:rPr>
              <w:t>3 tests: the whole onboarding form in Urdu and right to left, the live language preview as English or اردو is tapped, Skip for now saving whichever language was previewed</w:t>
            </w:r>
          </w:p>
        </w:tc>
      </w:tr>
      <w:tr w14:paraId="1F6930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AA4EA51">
            <w:pPr>
              <w:spacing w:after="0" w:line="240" w:lineRule="auto"/>
            </w:pPr>
            <w:r>
              <w:rPr>
                <w:b w:val="0"/>
                <w:i w:val="0"/>
                <w:sz w:val="17"/>
              </w:rPr>
              <w:t>test/report_reader_test.dart</w:t>
            </w:r>
          </w:p>
        </w:tc>
        <w:tc>
          <w:tcPr>
            <w:tcW w:w="1474" w:type="dxa"/>
            <w:shd w:val="clear" w:color="auto" w:fill="FBE9EF"/>
          </w:tcPr>
          <w:p w14:paraId="6D792CB2">
            <w:pPr>
              <w:spacing w:after="0" w:line="240" w:lineRule="auto"/>
            </w:pPr>
            <w:r>
              <w:rPr>
                <w:b w:val="0"/>
                <w:i w:val="0"/>
                <w:sz w:val="17"/>
              </w:rPr>
              <w:t>part of 319 new</w:t>
            </w:r>
          </w:p>
        </w:tc>
        <w:tc>
          <w:tcPr>
            <w:tcW w:w="4762" w:type="dxa"/>
            <w:shd w:val="clear" w:color="auto" w:fill="FBE9EF"/>
          </w:tcPr>
          <w:p w14:paraId="17F9C368">
            <w:pPr>
              <w:spacing w:after="0" w:line="240" w:lineRule="auto"/>
            </w:pPr>
            <w:r>
              <w:rPr>
                <w:b w:val="0"/>
                <w:i w:val="0"/>
                <w:sz w:val="17"/>
              </w:rPr>
              <w:t>38 tests: the report model and its companion line (no medicines, no name), the multipart request, the state, storage and accounts, consent, the screen in every state, Urdu, the speaker, the hand-off to the companion</w:t>
            </w:r>
          </w:p>
        </w:tc>
      </w:tr>
      <w:tr w14:paraId="00C0EF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3E2EDEF">
            <w:pPr>
              <w:spacing w:after="0" w:line="240" w:lineRule="auto"/>
            </w:pPr>
            <w:r>
              <w:rPr>
                <w:b w:val="0"/>
                <w:i w:val="0"/>
                <w:sz w:val="17"/>
              </w:rPr>
              <w:t>test/report_service_test.dart</w:t>
            </w:r>
          </w:p>
        </w:tc>
        <w:tc>
          <w:tcPr>
            <w:tcW w:w="1474" w:type="dxa"/>
          </w:tcPr>
          <w:p w14:paraId="4F21BDA0">
            <w:pPr>
              <w:spacing w:after="0" w:line="240" w:lineRule="auto"/>
            </w:pPr>
            <w:r>
              <w:rPr>
                <w:b w:val="0"/>
                <w:i w:val="0"/>
                <w:sz w:val="17"/>
              </w:rPr>
              <w:t>part of 319 new</w:t>
            </w:r>
          </w:p>
        </w:tc>
        <w:tc>
          <w:tcPr>
            <w:tcW w:w="4762" w:type="dxa"/>
          </w:tcPr>
          <w:p w14:paraId="5BD15BFB">
            <w:pPr>
              <w:spacing w:after="0" w:line="240" w:lineRule="auto"/>
            </w:pPr>
            <w:r>
              <w:rPr>
                <w:b w:val="0"/>
                <w:i w:val="0"/>
                <w:sz w:val="17"/>
              </w:rPr>
              <w:t>Empty, sample and full reports build as valid PDFs; long logs spill onto more pages; report IDs</w:t>
            </w:r>
          </w:p>
        </w:tc>
      </w:tr>
    </w:tbl>
    <w:p w14:paraId="2C9A9B3C">
      <w:pPr>
        <w:spacing w:before="60" w:after="160"/>
      </w:pPr>
      <w:r>
        <w:rPr>
          <w:b w:val="0"/>
          <w:i/>
          <w:color w:val="555555"/>
          <w:sz w:val="17"/>
        </w:rPr>
        <w:t>All 329 Flutter tests (10 earlier plus 319 new) and all 97 backend tests pass. The companion screen's real speech recognition and the real microphone are not covered by automatic tests because they need a phone.</w:t>
      </w:r>
    </w:p>
    <w:p w14:paraId="1D37BB08">
      <w:pPr>
        <w:pStyle w:val="3"/>
      </w:pPr>
      <w:bookmarkStart w:id="74" w:name="_Toc23126"/>
      <w:r>
        <w:t>13.10 Defects found while building, and their fixes</w:t>
      </w:r>
      <w:bookmarkEnd w:id="74"/>
    </w:p>
    <w:p w14:paraId="46F7249A">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66B17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ACEB662">
            <w:pPr>
              <w:spacing w:after="0" w:line="240" w:lineRule="auto"/>
            </w:pPr>
            <w:r>
              <w:rPr>
                <w:b/>
                <w:i w:val="0"/>
                <w:color w:val="FFFFFF"/>
                <w:sz w:val="17"/>
              </w:rPr>
              <w:t>Problem</w:t>
            </w:r>
          </w:p>
        </w:tc>
        <w:tc>
          <w:tcPr>
            <w:tcW w:w="4876" w:type="dxa"/>
            <w:shd w:val="clear" w:color="auto" w:fill="9E1B46"/>
          </w:tcPr>
          <w:p w14:paraId="75E0B5FE">
            <w:pPr>
              <w:spacing w:after="0" w:line="240" w:lineRule="auto"/>
            </w:pPr>
            <w:r>
              <w:rPr>
                <w:b/>
                <w:i w:val="0"/>
                <w:color w:val="FFFFFF"/>
                <w:sz w:val="17"/>
              </w:rPr>
              <w:t>Fix</w:t>
            </w:r>
          </w:p>
        </w:tc>
      </w:tr>
      <w:tr w14:paraId="322F63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FE93A1F">
            <w:pPr>
              <w:spacing w:after="0" w:line="240" w:lineRule="auto"/>
            </w:pPr>
            <w:r>
              <w:rPr>
                <w:b w:val="0"/>
                <w:i w:val="0"/>
                <w:sz w:val="17"/>
              </w:rPr>
              <w:t>A coloured card containing a switch tile threw a Material assertion (real UI bug caught by a test)</w:t>
            </w:r>
          </w:p>
        </w:tc>
        <w:tc>
          <w:tcPr>
            <w:tcW w:w="4876" w:type="dxa"/>
          </w:tcPr>
          <w:p w14:paraId="246CDFF1">
            <w:pPr>
              <w:spacing w:after="0" w:line="240" w:lineRule="auto"/>
            </w:pPr>
            <w:r>
              <w:rPr>
                <w:b w:val="0"/>
                <w:i w:val="0"/>
                <w:sz w:val="17"/>
              </w:rPr>
              <w:t>Wrapped the tile in a transparent Material</w:t>
            </w:r>
          </w:p>
        </w:tc>
      </w:tr>
      <w:tr w14:paraId="4B2FC8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0DCDC6F">
            <w:pPr>
              <w:spacing w:after="0" w:line="240" w:lineRule="auto"/>
            </w:pPr>
            <w:r>
              <w:rPr>
                <w:b w:val="0"/>
                <w:i w:val="0"/>
                <w:sz w:val="17"/>
              </w:rPr>
              <w:t>A breast lump was rated no urgency</w:t>
            </w:r>
          </w:p>
        </w:tc>
        <w:tc>
          <w:tcPr>
            <w:tcW w:w="4876" w:type="dxa"/>
            <w:shd w:val="clear" w:color="auto" w:fill="FBE9EF"/>
          </w:tcPr>
          <w:p w14:paraId="530CF62F">
            <w:pPr>
              <w:spacing w:after="0" w:line="240" w:lineRule="auto"/>
            </w:pPr>
            <w:r>
              <w:rPr>
                <w:b w:val="0"/>
                <w:i w:val="0"/>
                <w:sz w:val="17"/>
              </w:rPr>
              <w:t>Added a soon level and mapped lumps and discharge to it</w:t>
            </w:r>
          </w:p>
        </w:tc>
      </w:tr>
      <w:tr w14:paraId="446EC4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F3FD637">
            <w:pPr>
              <w:spacing w:after="0" w:line="240" w:lineRule="auto"/>
            </w:pPr>
            <w:r>
              <w:rPr>
                <w:b w:val="0"/>
                <w:i w:val="0"/>
                <w:sz w:val="17"/>
              </w:rPr>
              <w:t>Urdu speech was transcribed in Devanagari</w:t>
            </w:r>
          </w:p>
        </w:tc>
        <w:tc>
          <w:tcPr>
            <w:tcW w:w="4876" w:type="dxa"/>
          </w:tcPr>
          <w:p w14:paraId="435B4EC2">
            <w:pPr>
              <w:spacing w:after="0" w:line="240" w:lineRule="auto"/>
            </w:pPr>
            <w:r>
              <w:rPr>
                <w:b w:val="0"/>
                <w:i w:val="0"/>
                <w:sz w:val="17"/>
              </w:rPr>
              <w:t>Stricter prompt and automatic retry</w:t>
            </w:r>
          </w:p>
        </w:tc>
      </w:tr>
      <w:tr w14:paraId="62A50C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5DADA0D">
            <w:pPr>
              <w:spacing w:after="0" w:line="240" w:lineRule="auto"/>
            </w:pPr>
            <w:r>
              <w:rPr>
                <w:b w:val="0"/>
                <w:i w:val="0"/>
                <w:sz w:val="17"/>
              </w:rPr>
              <w:t>Report watermark covered the text</w:t>
            </w:r>
          </w:p>
        </w:tc>
        <w:tc>
          <w:tcPr>
            <w:tcW w:w="4876" w:type="dxa"/>
            <w:shd w:val="clear" w:color="auto" w:fill="FBE9EF"/>
          </w:tcPr>
          <w:p w14:paraId="650AC005">
            <w:pPr>
              <w:spacing w:after="0" w:line="240" w:lineRule="auto"/>
            </w:pPr>
            <w:r>
              <w:rPr>
                <w:b w:val="0"/>
                <w:i w:val="0"/>
                <w:sz w:val="17"/>
              </w:rPr>
              <w:t>Much lighter colour</w:t>
            </w:r>
          </w:p>
        </w:tc>
      </w:tr>
      <w:tr w14:paraId="61518F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3783045">
            <w:pPr>
              <w:spacing w:after="0" w:line="240" w:lineRule="auto"/>
            </w:pPr>
            <w:r>
              <w:rPr>
                <w:b w:val="0"/>
                <w:i w:val="0"/>
                <w:sz w:val="17"/>
              </w:rPr>
              <w:t>No spoken reply on the phone (Gemini voice quota of 10 a day used up)</w:t>
            </w:r>
          </w:p>
        </w:tc>
        <w:tc>
          <w:tcPr>
            <w:tcW w:w="4876" w:type="dxa"/>
          </w:tcPr>
          <w:p w14:paraId="2A322468">
            <w:pPr>
              <w:spacing w:after="0" w:line="240" w:lineRule="auto"/>
            </w:pPr>
            <w:r>
              <w:rPr>
                <w:b w:val="0"/>
                <w:i w:val="0"/>
                <w:sz w:val="17"/>
              </w:rPr>
              <w:t>Backup voice model, phone voice fallback, clear message; section 13.5a</w:t>
            </w:r>
          </w:p>
        </w:tc>
      </w:tr>
      <w:tr w14:paraId="6452A1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E2D24C1">
            <w:pPr>
              <w:spacing w:after="0" w:line="240" w:lineRule="auto"/>
            </w:pPr>
            <w:r>
              <w:rPr>
                <w:b w:val="0"/>
                <w:i w:val="0"/>
                <w:sz w:val="17"/>
              </w:rPr>
              <w:t>The mock chat and a fake pre-selected symptom were still in the app</w:t>
            </w:r>
          </w:p>
        </w:tc>
        <w:tc>
          <w:tcPr>
            <w:tcW w:w="4876" w:type="dxa"/>
            <w:shd w:val="clear" w:color="auto" w:fill="FBE9EF"/>
          </w:tcPr>
          <w:p w14:paraId="6B2AE0FF">
            <w:pPr>
              <w:spacing w:after="0" w:line="240" w:lineRule="auto"/>
            </w:pPr>
            <w:r>
              <w:rPr>
                <w:b w:val="0"/>
                <w:i w:val="0"/>
                <w:sz w:val="17"/>
              </w:rPr>
              <w:t>Removed; the chat is real and symptoms start empty</w:t>
            </w:r>
          </w:p>
        </w:tc>
      </w:tr>
      <w:tr w14:paraId="7E578C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E5956B1">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75C6D2AE">
            <w:pPr>
              <w:spacing w:after="0" w:line="240" w:lineRule="auto"/>
            </w:pPr>
            <w:r>
              <w:rPr>
                <w:b w:val="0"/>
                <w:i w:val="0"/>
                <w:sz w:val="17"/>
              </w:rPr>
              <w:t>Home rewritten to read the health store; fake values removed; six new tests</w:t>
            </w:r>
          </w:p>
        </w:tc>
      </w:tr>
      <w:tr w14:paraId="6080DA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C1A111A">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44F9F7B6">
            <w:pPr>
              <w:spacing w:after="0" w:line="240" w:lineRule="auto"/>
            </w:pPr>
            <w:r>
              <w:rPr>
                <w:b w:val="0"/>
                <w:i w:val="0"/>
                <w:sz w:val="17"/>
              </w:rPr>
              <w:t>A bleeding word together with an intensity word (heavy, a lot, bohat, zyada, Urdu equivalents) now counts as an emergency; four new tests</w:t>
            </w:r>
          </w:p>
        </w:tc>
      </w:tr>
      <w:tr w14:paraId="09F3FC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8660B9C">
            <w:pPr>
              <w:spacing w:after="0" w:line="240" w:lineRule="auto"/>
            </w:pPr>
            <w:r>
              <w:rPr>
                <w:b w:val="0"/>
                <w:i w:val="0"/>
                <w:sz w:val="17"/>
              </w:rPr>
              <w:t>An older backend process was still running on port 8000 without the companion (found while starting the check)</w:t>
            </w:r>
          </w:p>
        </w:tc>
        <w:tc>
          <w:tcPr>
            <w:tcW w:w="4876" w:type="dxa"/>
          </w:tcPr>
          <w:p w14:paraId="4FEB1A4C">
            <w:pPr>
              <w:spacing w:after="0" w:line="240" w:lineRule="auto"/>
            </w:pPr>
            <w:r>
              <w:rPr>
                <w:b w:val="0"/>
                <w:i w:val="0"/>
                <w:sz w:val="17"/>
              </w:rPr>
              <w:t>Killed and restarted; the demo script and README stress restarting the server after updates</w:t>
            </w:r>
          </w:p>
        </w:tc>
      </w:tr>
    </w:tbl>
    <w:p w14:paraId="584F038C">
      <w:pPr>
        <w:spacing w:after="80"/>
      </w:pPr>
    </w:p>
    <w:p w14:paraId="7F444B79">
      <w:pPr>
        <w:pStyle w:val="3"/>
      </w:pPr>
      <w:bookmarkStart w:id="75" w:name="_Toc2888"/>
      <w:r>
        <w:t>13.11 Companion refinements (21 September 2026)</w:t>
      </w:r>
      <w:bookmarkEnd w:id="75"/>
    </w:p>
    <w:p w14:paraId="77B5C43D">
      <w:r>
        <w:rPr>
          <w:b w:val="0"/>
          <w:i w:val="0"/>
        </w:rPr>
        <w:t>Made in a second working session on another PC (commits 25e6841, 41fbecb, e3e1dd2 and d38ab9a). The results below are the measurements recorded in those commits; they have not been re-measured on a phone for this report.</w:t>
      </w:r>
    </w:p>
    <w:p w14:paraId="6803C0FB">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75829BCE">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3E00A412">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06B76BA2">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66254012">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1E431C66">
      <w:pPr>
        <w:pStyle w:val="3"/>
      </w:pPr>
      <w:bookmarkStart w:id="76" w:name="_Toc7268"/>
      <w:r>
        <w:t>13.12 Accounts (scope 6.1)</w:t>
      </w:r>
      <w:bookmarkEnd w:id="76"/>
    </w:p>
    <w:p w14:paraId="4739683D">
      <w:r>
        <w:rPr>
          <w:b w:val="0"/>
          <w:i w:val="0"/>
        </w:rPr>
        <w:t>Made on 21 September 2026 (commit d354fb2). Scope item 6.1 asks for secure account creation with email authentication.</w:t>
      </w:r>
    </w:p>
    <w:p w14:paraId="0575F962">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07FE4DF4">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0E31BD7D">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2E0CCE6A">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133898A6">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72C331A4">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27B4324F">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0D796251">
      <w:pPr>
        <w:pStyle w:val="2"/>
        <w:pageBreakBefore w:val="0"/>
      </w:pPr>
      <w:bookmarkStart w:id="77" w:name="_Toc28453"/>
      <w:r>
        <w:t>14. Menstrual cycle tracking and prediction</w:t>
      </w:r>
      <w:bookmarkEnd w:id="77"/>
    </w:p>
    <w:p w14:paraId="7103E019">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1C23EC25">
      <w:pPr>
        <w:pStyle w:val="3"/>
      </w:pPr>
      <w:bookmarkStart w:id="78" w:name="_Toc20180"/>
      <w:r>
        <w:t>14.1 What the user gets</w:t>
      </w:r>
      <w:bookmarkEnd w:id="78"/>
    </w:p>
    <w:p w14:paraId="4C833109">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2433AA58">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36987E23">
      <w:pPr>
        <w:pStyle w:val="23"/>
      </w:pPr>
      <w:r>
        <w:rPr>
          <w:b/>
          <w:i w:val="0"/>
        </w:rPr>
        <w:t>Month calendar.</w:t>
      </w:r>
      <w:r>
        <w:rPr>
          <w:b w:val="0"/>
          <w:i w:val="0"/>
        </w:rPr>
        <w:t xml:space="preserve"> Logged period days, expected period days for the next three cycles, the fertile window and the ovulation day, each in its own colour.</w:t>
      </w:r>
    </w:p>
    <w:p w14:paraId="64844E39">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3A9A50C8">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3EFCA1AD">
      <w:pPr>
        <w:pStyle w:val="3"/>
      </w:pPr>
      <w:bookmarkStart w:id="79" w:name="_Toc10593"/>
      <w:r>
        <w:t>14.2 The study: what can honestly be predicted</w:t>
      </w:r>
      <w:bookmarkEnd w:id="79"/>
    </w:p>
    <w:p w14:paraId="15137400">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4816C344">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5B7ADABE">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32A009CA">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7F4125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275F825">
            <w:pPr>
              <w:keepNext/>
              <w:spacing w:after="0" w:line="240" w:lineRule="auto"/>
            </w:pPr>
            <w:r>
              <w:rPr>
                <w:b/>
                <w:i w:val="0"/>
                <w:color w:val="FFFFFF"/>
                <w:sz w:val="17"/>
              </w:rPr>
              <w:t>Cycles already logged</w:t>
            </w:r>
          </w:p>
        </w:tc>
        <w:tc>
          <w:tcPr>
            <w:tcW w:w="1134" w:type="dxa"/>
            <w:shd w:val="clear" w:color="auto" w:fill="9E1B46"/>
          </w:tcPr>
          <w:p w14:paraId="6CE80AE8">
            <w:pPr>
              <w:keepNext/>
              <w:spacing w:after="0" w:line="240" w:lineRule="auto"/>
            </w:pPr>
            <w:r>
              <w:rPr>
                <w:b/>
                <w:i w:val="0"/>
                <w:color w:val="FFFFFF"/>
                <w:sz w:val="17"/>
              </w:rPr>
              <w:t>Predictions</w:t>
            </w:r>
          </w:p>
        </w:tc>
        <w:tc>
          <w:tcPr>
            <w:tcW w:w="1587" w:type="dxa"/>
            <w:shd w:val="clear" w:color="auto" w:fill="9E1B46"/>
          </w:tcPr>
          <w:p w14:paraId="429D7832">
            <w:pPr>
              <w:keepNext/>
              <w:spacing w:after="0" w:line="240" w:lineRule="auto"/>
            </w:pPr>
            <w:r>
              <w:rPr>
                <w:b/>
                <w:i w:val="0"/>
                <w:color w:val="FFFFFF"/>
                <w:sz w:val="17"/>
              </w:rPr>
              <w:t>Population average</w:t>
            </w:r>
          </w:p>
        </w:tc>
        <w:tc>
          <w:tcPr>
            <w:tcW w:w="1587" w:type="dxa"/>
            <w:shd w:val="clear" w:color="auto" w:fill="9E1B46"/>
          </w:tcPr>
          <w:p w14:paraId="19821EAA">
            <w:pPr>
              <w:keepNext/>
              <w:spacing w:after="0" w:line="240" w:lineRule="auto"/>
            </w:pPr>
            <w:r>
              <w:rPr>
                <w:b/>
                <w:i w:val="0"/>
                <w:color w:val="FFFFFF"/>
                <w:sz w:val="17"/>
              </w:rPr>
              <w:t>Her own average</w:t>
            </w:r>
          </w:p>
        </w:tc>
        <w:tc>
          <w:tcPr>
            <w:tcW w:w="1701" w:type="dxa"/>
            <w:shd w:val="clear" w:color="auto" w:fill="9E1B46"/>
          </w:tcPr>
          <w:p w14:paraId="52A81535">
            <w:pPr>
              <w:keepNext/>
              <w:spacing w:after="0" w:line="240" w:lineRule="auto"/>
            </w:pPr>
            <w:r>
              <w:rPr>
                <w:b/>
                <w:i w:val="0"/>
                <w:color w:val="FFFFFF"/>
                <w:sz w:val="17"/>
              </w:rPr>
              <w:t>Blended (used in the app)</w:t>
            </w:r>
          </w:p>
        </w:tc>
        <w:tc>
          <w:tcPr>
            <w:tcW w:w="1474" w:type="dxa"/>
            <w:shd w:val="clear" w:color="auto" w:fill="9E1B46"/>
          </w:tcPr>
          <w:p w14:paraId="65BA0EA8">
            <w:pPr>
              <w:keepNext/>
              <w:spacing w:after="0" w:line="240" w:lineRule="auto"/>
            </w:pPr>
            <w:r>
              <w:rPr>
                <w:b/>
                <w:i w:val="0"/>
                <w:color w:val="FFFFFF"/>
                <w:sz w:val="17"/>
              </w:rPr>
              <w:t>Random Forest</w:t>
            </w:r>
          </w:p>
        </w:tc>
      </w:tr>
      <w:tr w14:paraId="1084FB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1AF7E94">
            <w:pPr>
              <w:keepNext/>
              <w:spacing w:after="0" w:line="240" w:lineRule="auto"/>
            </w:pPr>
            <w:r>
              <w:rPr>
                <w:b w:val="0"/>
                <w:i w:val="0"/>
                <w:sz w:val="17"/>
              </w:rPr>
              <w:t>day one</w:t>
            </w:r>
          </w:p>
        </w:tc>
        <w:tc>
          <w:tcPr>
            <w:tcW w:w="1134" w:type="dxa"/>
          </w:tcPr>
          <w:p w14:paraId="3001D920">
            <w:pPr>
              <w:keepNext/>
              <w:spacing w:after="0" w:line="240" w:lineRule="auto"/>
            </w:pPr>
            <w:r>
              <w:rPr>
                <w:b w:val="0"/>
                <w:i w:val="0"/>
                <w:sz w:val="17"/>
              </w:rPr>
              <w:t>159</w:t>
            </w:r>
          </w:p>
        </w:tc>
        <w:tc>
          <w:tcPr>
            <w:tcW w:w="1587" w:type="dxa"/>
          </w:tcPr>
          <w:p w14:paraId="13E58E49">
            <w:pPr>
              <w:keepNext/>
              <w:spacing w:after="0" w:line="240" w:lineRule="auto"/>
            </w:pPr>
            <w:r>
              <w:rPr>
                <w:b w:val="0"/>
                <w:i w:val="0"/>
                <w:sz w:val="17"/>
              </w:rPr>
              <w:t>67% (3.1 d)</w:t>
            </w:r>
          </w:p>
        </w:tc>
        <w:tc>
          <w:tcPr>
            <w:tcW w:w="1587" w:type="dxa"/>
          </w:tcPr>
          <w:p w14:paraId="4A8100D7">
            <w:pPr>
              <w:keepNext/>
              <w:spacing w:after="0" w:line="240" w:lineRule="auto"/>
            </w:pPr>
            <w:r>
              <w:rPr>
                <w:b w:val="0"/>
                <w:i w:val="0"/>
                <w:sz w:val="17"/>
              </w:rPr>
              <w:t>67% (3.1 d)</w:t>
            </w:r>
          </w:p>
        </w:tc>
        <w:tc>
          <w:tcPr>
            <w:tcW w:w="1701" w:type="dxa"/>
          </w:tcPr>
          <w:p w14:paraId="71462956">
            <w:pPr>
              <w:keepNext/>
              <w:spacing w:after="0" w:line="240" w:lineRule="auto"/>
            </w:pPr>
            <w:r>
              <w:rPr>
                <w:b w:val="0"/>
                <w:i w:val="0"/>
                <w:sz w:val="17"/>
              </w:rPr>
              <w:t>67% (3.1 d)</w:t>
            </w:r>
          </w:p>
        </w:tc>
        <w:tc>
          <w:tcPr>
            <w:tcW w:w="1474" w:type="dxa"/>
          </w:tcPr>
          <w:p w14:paraId="71B789AB">
            <w:pPr>
              <w:keepNext/>
              <w:spacing w:after="0" w:line="240" w:lineRule="auto"/>
            </w:pPr>
            <w:r>
              <w:rPr>
                <w:b w:val="0"/>
                <w:i w:val="0"/>
                <w:sz w:val="17"/>
              </w:rPr>
              <w:t>64% (3.2 d)</w:t>
            </w:r>
          </w:p>
        </w:tc>
      </w:tr>
      <w:tr w14:paraId="42786D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0703713">
            <w:pPr>
              <w:keepNext/>
              <w:spacing w:after="0" w:line="240" w:lineRule="auto"/>
            </w:pPr>
            <w:r>
              <w:rPr>
                <w:b w:val="0"/>
                <w:i w:val="0"/>
                <w:sz w:val="17"/>
              </w:rPr>
              <w:t>1 cycle</w:t>
            </w:r>
          </w:p>
        </w:tc>
        <w:tc>
          <w:tcPr>
            <w:tcW w:w="1134" w:type="dxa"/>
            <w:shd w:val="clear" w:color="auto" w:fill="FBE9EF"/>
          </w:tcPr>
          <w:p w14:paraId="773723D5">
            <w:pPr>
              <w:keepNext/>
              <w:spacing w:after="0" w:line="240" w:lineRule="auto"/>
            </w:pPr>
            <w:r>
              <w:rPr>
                <w:b w:val="0"/>
                <w:i w:val="0"/>
                <w:sz w:val="17"/>
              </w:rPr>
              <w:t>148</w:t>
            </w:r>
          </w:p>
        </w:tc>
        <w:tc>
          <w:tcPr>
            <w:tcW w:w="1587" w:type="dxa"/>
            <w:shd w:val="clear" w:color="auto" w:fill="FBE9EF"/>
          </w:tcPr>
          <w:p w14:paraId="5C501C32">
            <w:pPr>
              <w:keepNext/>
              <w:spacing w:after="0" w:line="240" w:lineRule="auto"/>
            </w:pPr>
            <w:r>
              <w:rPr>
                <w:b w:val="0"/>
                <w:i w:val="0"/>
                <w:sz w:val="17"/>
              </w:rPr>
              <w:t>71% (2.9 d)</w:t>
            </w:r>
          </w:p>
        </w:tc>
        <w:tc>
          <w:tcPr>
            <w:tcW w:w="1587" w:type="dxa"/>
            <w:shd w:val="clear" w:color="auto" w:fill="FBE9EF"/>
          </w:tcPr>
          <w:p w14:paraId="5CDCD48E">
            <w:pPr>
              <w:keepNext/>
              <w:spacing w:after="0" w:line="240" w:lineRule="auto"/>
            </w:pPr>
            <w:r>
              <w:rPr>
                <w:b w:val="0"/>
                <w:i w:val="0"/>
                <w:sz w:val="17"/>
              </w:rPr>
              <w:t>70% (2.7 d)</w:t>
            </w:r>
          </w:p>
        </w:tc>
        <w:tc>
          <w:tcPr>
            <w:tcW w:w="1701" w:type="dxa"/>
            <w:shd w:val="clear" w:color="auto" w:fill="FBE9EF"/>
          </w:tcPr>
          <w:p w14:paraId="790CC445">
            <w:pPr>
              <w:keepNext/>
              <w:spacing w:after="0" w:line="240" w:lineRule="auto"/>
            </w:pPr>
            <w:r>
              <w:rPr>
                <w:b w:val="0"/>
                <w:i w:val="0"/>
                <w:sz w:val="17"/>
              </w:rPr>
              <w:t>77% (2.5 d)</w:t>
            </w:r>
          </w:p>
        </w:tc>
        <w:tc>
          <w:tcPr>
            <w:tcW w:w="1474" w:type="dxa"/>
            <w:shd w:val="clear" w:color="auto" w:fill="FBE9EF"/>
          </w:tcPr>
          <w:p w14:paraId="1B2C9B90">
            <w:pPr>
              <w:keepNext/>
              <w:spacing w:after="0" w:line="240" w:lineRule="auto"/>
            </w:pPr>
            <w:r>
              <w:rPr>
                <w:b w:val="0"/>
                <w:i w:val="0"/>
                <w:sz w:val="17"/>
              </w:rPr>
              <w:t>74% (2.6 d)</w:t>
            </w:r>
          </w:p>
        </w:tc>
      </w:tr>
      <w:tr w14:paraId="2B5898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1C64123">
            <w:pPr>
              <w:keepNext/>
              <w:spacing w:after="0" w:line="240" w:lineRule="auto"/>
            </w:pPr>
            <w:r>
              <w:rPr>
                <w:b w:val="0"/>
                <w:i w:val="0"/>
                <w:sz w:val="17"/>
              </w:rPr>
              <w:t>2 cycles</w:t>
            </w:r>
          </w:p>
        </w:tc>
        <w:tc>
          <w:tcPr>
            <w:tcW w:w="1134" w:type="dxa"/>
          </w:tcPr>
          <w:p w14:paraId="21334F76">
            <w:pPr>
              <w:keepNext/>
              <w:spacing w:after="0" w:line="240" w:lineRule="auto"/>
            </w:pPr>
            <w:r>
              <w:rPr>
                <w:b w:val="0"/>
                <w:i w:val="0"/>
                <w:sz w:val="17"/>
              </w:rPr>
              <w:t>135</w:t>
            </w:r>
          </w:p>
        </w:tc>
        <w:tc>
          <w:tcPr>
            <w:tcW w:w="1587" w:type="dxa"/>
          </w:tcPr>
          <w:p w14:paraId="13B134E1">
            <w:pPr>
              <w:keepNext/>
              <w:spacing w:after="0" w:line="240" w:lineRule="auto"/>
            </w:pPr>
            <w:r>
              <w:rPr>
                <w:b w:val="0"/>
                <w:i w:val="0"/>
                <w:sz w:val="17"/>
              </w:rPr>
              <w:t>75% (2.9 d)</w:t>
            </w:r>
          </w:p>
        </w:tc>
        <w:tc>
          <w:tcPr>
            <w:tcW w:w="1587" w:type="dxa"/>
          </w:tcPr>
          <w:p w14:paraId="747B7104">
            <w:pPr>
              <w:keepNext/>
              <w:spacing w:after="0" w:line="240" w:lineRule="auto"/>
            </w:pPr>
            <w:r>
              <w:rPr>
                <w:b w:val="0"/>
                <w:i w:val="0"/>
                <w:sz w:val="17"/>
              </w:rPr>
              <w:t>81% (2.3 d)</w:t>
            </w:r>
          </w:p>
        </w:tc>
        <w:tc>
          <w:tcPr>
            <w:tcW w:w="1701" w:type="dxa"/>
          </w:tcPr>
          <w:p w14:paraId="77DA97B8">
            <w:pPr>
              <w:keepNext/>
              <w:spacing w:after="0" w:line="240" w:lineRule="auto"/>
            </w:pPr>
            <w:r>
              <w:rPr>
                <w:b w:val="0"/>
                <w:i w:val="0"/>
                <w:sz w:val="17"/>
              </w:rPr>
              <w:t>82% (2.2 d)</w:t>
            </w:r>
          </w:p>
        </w:tc>
        <w:tc>
          <w:tcPr>
            <w:tcW w:w="1474" w:type="dxa"/>
          </w:tcPr>
          <w:p w14:paraId="318582C6">
            <w:pPr>
              <w:keepNext/>
              <w:spacing w:after="0" w:line="240" w:lineRule="auto"/>
            </w:pPr>
            <w:r>
              <w:rPr>
                <w:b w:val="0"/>
                <w:i w:val="0"/>
                <w:sz w:val="17"/>
              </w:rPr>
              <w:t>82% (2.3 d)</w:t>
            </w:r>
          </w:p>
        </w:tc>
      </w:tr>
      <w:tr w14:paraId="78EC2D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FD36019">
            <w:pPr>
              <w:keepNext/>
              <w:spacing w:after="0" w:line="240" w:lineRule="auto"/>
            </w:pPr>
            <w:r>
              <w:rPr>
                <w:b w:val="0"/>
                <w:i w:val="0"/>
                <w:sz w:val="17"/>
              </w:rPr>
              <w:t>3 to 5 cycles</w:t>
            </w:r>
          </w:p>
        </w:tc>
        <w:tc>
          <w:tcPr>
            <w:tcW w:w="1134" w:type="dxa"/>
            <w:shd w:val="clear" w:color="auto" w:fill="FBE9EF"/>
          </w:tcPr>
          <w:p w14:paraId="641842DA">
            <w:pPr>
              <w:keepNext/>
              <w:spacing w:after="0" w:line="240" w:lineRule="auto"/>
            </w:pPr>
            <w:r>
              <w:rPr>
                <w:b w:val="0"/>
                <w:i w:val="0"/>
                <w:sz w:val="17"/>
              </w:rPr>
              <w:t>362</w:t>
            </w:r>
          </w:p>
        </w:tc>
        <w:tc>
          <w:tcPr>
            <w:tcW w:w="1587" w:type="dxa"/>
            <w:shd w:val="clear" w:color="auto" w:fill="FBE9EF"/>
          </w:tcPr>
          <w:p w14:paraId="7B064642">
            <w:pPr>
              <w:keepNext/>
              <w:spacing w:after="0" w:line="240" w:lineRule="auto"/>
            </w:pPr>
            <w:r>
              <w:rPr>
                <w:b w:val="0"/>
                <w:i w:val="0"/>
                <w:sz w:val="17"/>
              </w:rPr>
              <w:t>70% (3.0 d)</w:t>
            </w:r>
          </w:p>
        </w:tc>
        <w:tc>
          <w:tcPr>
            <w:tcW w:w="1587" w:type="dxa"/>
            <w:shd w:val="clear" w:color="auto" w:fill="FBE9EF"/>
          </w:tcPr>
          <w:p w14:paraId="06AC5109">
            <w:pPr>
              <w:keepNext/>
              <w:spacing w:after="0" w:line="240" w:lineRule="auto"/>
            </w:pPr>
            <w:r>
              <w:rPr>
                <w:b w:val="0"/>
                <w:i w:val="0"/>
                <w:sz w:val="17"/>
              </w:rPr>
              <w:t>81% (2.3 d)</w:t>
            </w:r>
          </w:p>
        </w:tc>
        <w:tc>
          <w:tcPr>
            <w:tcW w:w="1701" w:type="dxa"/>
            <w:shd w:val="clear" w:color="auto" w:fill="FBE9EF"/>
          </w:tcPr>
          <w:p w14:paraId="2E0FEBBB">
            <w:pPr>
              <w:keepNext/>
              <w:spacing w:after="0" w:line="240" w:lineRule="auto"/>
            </w:pPr>
            <w:r>
              <w:rPr>
                <w:b w:val="0"/>
                <w:i w:val="0"/>
                <w:sz w:val="17"/>
              </w:rPr>
              <w:t>80% (2.3 d)</w:t>
            </w:r>
          </w:p>
        </w:tc>
        <w:tc>
          <w:tcPr>
            <w:tcW w:w="1474" w:type="dxa"/>
            <w:shd w:val="clear" w:color="auto" w:fill="FBE9EF"/>
          </w:tcPr>
          <w:p w14:paraId="71FE65E6">
            <w:pPr>
              <w:keepNext/>
              <w:spacing w:after="0" w:line="240" w:lineRule="auto"/>
            </w:pPr>
            <w:r>
              <w:rPr>
                <w:b w:val="0"/>
                <w:i w:val="0"/>
                <w:sz w:val="17"/>
              </w:rPr>
              <w:t>80% (2.3 d)</w:t>
            </w:r>
          </w:p>
        </w:tc>
      </w:tr>
      <w:tr w14:paraId="158464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7D51592">
            <w:pPr>
              <w:keepNext/>
              <w:spacing w:after="0" w:line="240" w:lineRule="auto"/>
            </w:pPr>
            <w:r>
              <w:rPr>
                <w:b w:val="0"/>
                <w:i w:val="0"/>
                <w:sz w:val="17"/>
              </w:rPr>
              <w:t>6 or more</w:t>
            </w:r>
          </w:p>
        </w:tc>
        <w:tc>
          <w:tcPr>
            <w:tcW w:w="1134" w:type="dxa"/>
          </w:tcPr>
          <w:p w14:paraId="11D18B0A">
            <w:pPr>
              <w:keepNext/>
              <w:spacing w:after="0" w:line="240" w:lineRule="auto"/>
            </w:pPr>
            <w:r>
              <w:rPr>
                <w:b w:val="0"/>
                <w:i w:val="0"/>
                <w:sz w:val="17"/>
              </w:rPr>
              <w:t>861</w:t>
            </w:r>
          </w:p>
        </w:tc>
        <w:tc>
          <w:tcPr>
            <w:tcW w:w="1587" w:type="dxa"/>
          </w:tcPr>
          <w:p w14:paraId="03B43EC8">
            <w:pPr>
              <w:keepNext/>
              <w:spacing w:after="0" w:line="240" w:lineRule="auto"/>
            </w:pPr>
            <w:r>
              <w:rPr>
                <w:b w:val="0"/>
                <w:i w:val="0"/>
                <w:sz w:val="17"/>
              </w:rPr>
              <w:t>73% (2.9 d)</w:t>
            </w:r>
          </w:p>
        </w:tc>
        <w:tc>
          <w:tcPr>
            <w:tcW w:w="1587" w:type="dxa"/>
          </w:tcPr>
          <w:p w14:paraId="08337643">
            <w:pPr>
              <w:keepNext/>
              <w:spacing w:after="0" w:line="240" w:lineRule="auto"/>
            </w:pPr>
            <w:r>
              <w:rPr>
                <w:b w:val="0"/>
                <w:i w:val="0"/>
                <w:sz w:val="17"/>
              </w:rPr>
              <w:t>82% (2.1 d)</w:t>
            </w:r>
          </w:p>
        </w:tc>
        <w:tc>
          <w:tcPr>
            <w:tcW w:w="1701" w:type="dxa"/>
          </w:tcPr>
          <w:p w14:paraId="5552DA6A">
            <w:pPr>
              <w:keepNext/>
              <w:spacing w:after="0" w:line="240" w:lineRule="auto"/>
            </w:pPr>
            <w:r>
              <w:rPr>
                <w:b w:val="0"/>
                <w:i w:val="0"/>
                <w:sz w:val="17"/>
              </w:rPr>
              <w:t>83% (2.1 d)</w:t>
            </w:r>
          </w:p>
        </w:tc>
        <w:tc>
          <w:tcPr>
            <w:tcW w:w="1474" w:type="dxa"/>
          </w:tcPr>
          <w:p w14:paraId="24639947">
            <w:pPr>
              <w:keepNext/>
              <w:spacing w:after="0" w:line="240" w:lineRule="auto"/>
            </w:pPr>
            <w:r>
              <w:rPr>
                <w:b w:val="0"/>
                <w:i w:val="0"/>
                <w:sz w:val="17"/>
              </w:rPr>
              <w:t>81% (2.1 d)</w:t>
            </w:r>
          </w:p>
        </w:tc>
      </w:tr>
      <w:tr w14:paraId="06B1C1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E4990EC">
            <w:pPr>
              <w:spacing w:after="0" w:line="240" w:lineRule="auto"/>
            </w:pPr>
            <w:r>
              <w:rPr>
                <w:b w:val="0"/>
                <w:i w:val="0"/>
                <w:sz w:val="17"/>
              </w:rPr>
              <w:t>all</w:t>
            </w:r>
          </w:p>
        </w:tc>
        <w:tc>
          <w:tcPr>
            <w:tcW w:w="1134" w:type="dxa"/>
            <w:shd w:val="clear" w:color="auto" w:fill="FBE9EF"/>
          </w:tcPr>
          <w:p w14:paraId="2CADCFA7">
            <w:pPr>
              <w:spacing w:after="0" w:line="240" w:lineRule="auto"/>
            </w:pPr>
            <w:r>
              <w:rPr>
                <w:b w:val="0"/>
                <w:i w:val="0"/>
                <w:sz w:val="17"/>
              </w:rPr>
              <w:t>1665</w:t>
            </w:r>
          </w:p>
        </w:tc>
        <w:tc>
          <w:tcPr>
            <w:tcW w:w="1587" w:type="dxa"/>
            <w:shd w:val="clear" w:color="auto" w:fill="FBE9EF"/>
          </w:tcPr>
          <w:p w14:paraId="67191952">
            <w:pPr>
              <w:spacing w:after="0" w:line="240" w:lineRule="auto"/>
            </w:pPr>
            <w:r>
              <w:rPr>
                <w:b w:val="0"/>
                <w:i w:val="0"/>
                <w:sz w:val="17"/>
              </w:rPr>
              <w:t>72% (3.0 d)</w:t>
            </w:r>
          </w:p>
        </w:tc>
        <w:tc>
          <w:tcPr>
            <w:tcW w:w="1587" w:type="dxa"/>
            <w:shd w:val="clear" w:color="auto" w:fill="FBE9EF"/>
          </w:tcPr>
          <w:p w14:paraId="09386212">
            <w:pPr>
              <w:spacing w:after="0" w:line="240" w:lineRule="auto"/>
            </w:pPr>
            <w:r>
              <w:rPr>
                <w:b w:val="0"/>
                <w:i w:val="0"/>
                <w:sz w:val="17"/>
              </w:rPr>
              <w:t>79% (2.3 d)</w:t>
            </w:r>
          </w:p>
        </w:tc>
        <w:tc>
          <w:tcPr>
            <w:tcW w:w="1701" w:type="dxa"/>
            <w:shd w:val="clear" w:color="auto" w:fill="FBE9EF"/>
          </w:tcPr>
          <w:p w14:paraId="66082019">
            <w:pPr>
              <w:spacing w:after="0" w:line="240" w:lineRule="auto"/>
            </w:pPr>
            <w:r>
              <w:rPr>
                <w:b w:val="0"/>
                <w:i w:val="0"/>
                <w:sz w:val="17"/>
              </w:rPr>
              <w:t>80% (2.2 d)</w:t>
            </w:r>
          </w:p>
        </w:tc>
        <w:tc>
          <w:tcPr>
            <w:tcW w:w="1474" w:type="dxa"/>
            <w:shd w:val="clear" w:color="auto" w:fill="FBE9EF"/>
          </w:tcPr>
          <w:p w14:paraId="4AEB92E2">
            <w:pPr>
              <w:spacing w:after="0" w:line="240" w:lineRule="auto"/>
            </w:pPr>
            <w:r>
              <w:rPr>
                <w:b w:val="0"/>
                <w:i w:val="0"/>
                <w:sz w:val="17"/>
              </w:rPr>
              <w:t>79% (2.3 d)</w:t>
            </w:r>
          </w:p>
        </w:tc>
      </w:tr>
    </w:tbl>
    <w:p w14:paraId="2F1EA282">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4F450C0D">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5EBF333D">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0707D2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F9C5ECC">
            <w:pPr>
              <w:keepNext/>
              <w:spacing w:after="0" w:line="240" w:lineRule="auto"/>
            </w:pPr>
            <w:r>
              <w:rPr>
                <w:b/>
                <w:i w:val="0"/>
                <w:color w:val="FFFFFF"/>
                <w:sz w:val="17"/>
              </w:rPr>
              <w:t>Cycles already logged</w:t>
            </w:r>
          </w:p>
        </w:tc>
        <w:tc>
          <w:tcPr>
            <w:tcW w:w="1814" w:type="dxa"/>
            <w:shd w:val="clear" w:color="auto" w:fill="9E1B46"/>
          </w:tcPr>
          <w:p w14:paraId="292A9271">
            <w:pPr>
              <w:keepNext/>
              <w:spacing w:after="0" w:line="240" w:lineRule="auto"/>
            </w:pPr>
            <w:r>
              <w:rPr>
                <w:b/>
                <w:i w:val="0"/>
                <w:color w:val="FFFFFF"/>
                <w:sz w:val="17"/>
              </w:rPr>
              <w:t>Population average</w:t>
            </w:r>
          </w:p>
        </w:tc>
        <w:tc>
          <w:tcPr>
            <w:tcW w:w="1814" w:type="dxa"/>
            <w:shd w:val="clear" w:color="auto" w:fill="9E1B46"/>
          </w:tcPr>
          <w:p w14:paraId="00084C23">
            <w:pPr>
              <w:keepNext/>
              <w:spacing w:after="0" w:line="240" w:lineRule="auto"/>
            </w:pPr>
            <w:r>
              <w:rPr>
                <w:b/>
                <w:i w:val="0"/>
                <w:color w:val="FFFFFF"/>
                <w:sz w:val="17"/>
              </w:rPr>
              <w:t>Her own average</w:t>
            </w:r>
          </w:p>
        </w:tc>
        <w:tc>
          <w:tcPr>
            <w:tcW w:w="1814" w:type="dxa"/>
            <w:shd w:val="clear" w:color="auto" w:fill="9E1B46"/>
          </w:tcPr>
          <w:p w14:paraId="0FF79D94">
            <w:pPr>
              <w:keepNext/>
              <w:spacing w:after="0" w:line="240" w:lineRule="auto"/>
            </w:pPr>
            <w:r>
              <w:rPr>
                <w:b/>
                <w:i w:val="0"/>
                <w:color w:val="FFFFFF"/>
                <w:sz w:val="17"/>
              </w:rPr>
              <w:t>Blended</w:t>
            </w:r>
          </w:p>
        </w:tc>
        <w:tc>
          <w:tcPr>
            <w:tcW w:w="1928" w:type="dxa"/>
            <w:shd w:val="clear" w:color="auto" w:fill="9E1B46"/>
          </w:tcPr>
          <w:p w14:paraId="43A63B58">
            <w:pPr>
              <w:keepNext/>
              <w:spacing w:after="0" w:line="240" w:lineRule="auto"/>
            </w:pPr>
            <w:r>
              <w:rPr>
                <w:b/>
                <w:i w:val="0"/>
                <w:color w:val="FFFFFF"/>
                <w:sz w:val="17"/>
              </w:rPr>
              <w:t>Random Forest</w:t>
            </w:r>
          </w:p>
        </w:tc>
      </w:tr>
      <w:tr w14:paraId="1EEA6A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7950AF0">
            <w:pPr>
              <w:keepNext/>
              <w:spacing w:after="0" w:line="240" w:lineRule="auto"/>
            </w:pPr>
            <w:r>
              <w:rPr>
                <w:b w:val="0"/>
                <w:i w:val="0"/>
                <w:sz w:val="17"/>
              </w:rPr>
              <w:t>day one</w:t>
            </w:r>
          </w:p>
        </w:tc>
        <w:tc>
          <w:tcPr>
            <w:tcW w:w="1814" w:type="dxa"/>
          </w:tcPr>
          <w:p w14:paraId="6A2FB88D">
            <w:pPr>
              <w:keepNext/>
              <w:spacing w:after="0" w:line="240" w:lineRule="auto"/>
            </w:pPr>
            <w:r>
              <w:rPr>
                <w:b w:val="0"/>
                <w:i w:val="0"/>
                <w:sz w:val="17"/>
              </w:rPr>
              <w:t>92% (1.0 d)</w:t>
            </w:r>
          </w:p>
        </w:tc>
        <w:tc>
          <w:tcPr>
            <w:tcW w:w="1814" w:type="dxa"/>
          </w:tcPr>
          <w:p w14:paraId="2377C2D3">
            <w:pPr>
              <w:keepNext/>
              <w:spacing w:after="0" w:line="240" w:lineRule="auto"/>
            </w:pPr>
            <w:r>
              <w:rPr>
                <w:b w:val="0"/>
                <w:i w:val="0"/>
                <w:sz w:val="17"/>
              </w:rPr>
              <w:t>92% (1.0 d)</w:t>
            </w:r>
          </w:p>
        </w:tc>
        <w:tc>
          <w:tcPr>
            <w:tcW w:w="1814" w:type="dxa"/>
          </w:tcPr>
          <w:p w14:paraId="76A8A625">
            <w:pPr>
              <w:keepNext/>
              <w:spacing w:after="0" w:line="240" w:lineRule="auto"/>
            </w:pPr>
            <w:r>
              <w:rPr>
                <w:b w:val="0"/>
                <w:i w:val="0"/>
                <w:sz w:val="17"/>
              </w:rPr>
              <w:t>92% (1.0 d)</w:t>
            </w:r>
          </w:p>
        </w:tc>
        <w:tc>
          <w:tcPr>
            <w:tcW w:w="1928" w:type="dxa"/>
          </w:tcPr>
          <w:p w14:paraId="330B53F4">
            <w:pPr>
              <w:keepNext/>
              <w:spacing w:after="0" w:line="240" w:lineRule="auto"/>
            </w:pPr>
            <w:r>
              <w:rPr>
                <w:b w:val="0"/>
                <w:i w:val="0"/>
                <w:sz w:val="17"/>
              </w:rPr>
              <w:t>92% (1.0 d)</w:t>
            </w:r>
          </w:p>
        </w:tc>
      </w:tr>
      <w:tr w14:paraId="05CD7D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2B35714">
            <w:pPr>
              <w:keepNext/>
              <w:spacing w:after="0" w:line="240" w:lineRule="auto"/>
            </w:pPr>
            <w:r>
              <w:rPr>
                <w:b w:val="0"/>
                <w:i w:val="0"/>
                <w:sz w:val="17"/>
              </w:rPr>
              <w:t>3 or more</w:t>
            </w:r>
          </w:p>
        </w:tc>
        <w:tc>
          <w:tcPr>
            <w:tcW w:w="1814" w:type="dxa"/>
            <w:shd w:val="clear" w:color="auto" w:fill="FBE9EF"/>
          </w:tcPr>
          <w:p w14:paraId="74FB569E">
            <w:pPr>
              <w:keepNext/>
              <w:spacing w:after="0" w:line="240" w:lineRule="auto"/>
            </w:pPr>
            <w:r>
              <w:rPr>
                <w:b w:val="0"/>
                <w:i w:val="0"/>
                <w:sz w:val="17"/>
              </w:rPr>
              <w:t>95% (0.9 d)</w:t>
            </w:r>
          </w:p>
        </w:tc>
        <w:tc>
          <w:tcPr>
            <w:tcW w:w="1814" w:type="dxa"/>
            <w:shd w:val="clear" w:color="auto" w:fill="FBE9EF"/>
          </w:tcPr>
          <w:p w14:paraId="08698F7A">
            <w:pPr>
              <w:keepNext/>
              <w:spacing w:after="0" w:line="240" w:lineRule="auto"/>
            </w:pPr>
            <w:r>
              <w:rPr>
                <w:b w:val="0"/>
                <w:i w:val="0"/>
                <w:sz w:val="17"/>
              </w:rPr>
              <w:t>98% (0.6 d)</w:t>
            </w:r>
          </w:p>
        </w:tc>
        <w:tc>
          <w:tcPr>
            <w:tcW w:w="1814" w:type="dxa"/>
            <w:shd w:val="clear" w:color="auto" w:fill="FBE9EF"/>
          </w:tcPr>
          <w:p w14:paraId="30BED5FE">
            <w:pPr>
              <w:keepNext/>
              <w:spacing w:after="0" w:line="240" w:lineRule="auto"/>
            </w:pPr>
            <w:r>
              <w:rPr>
                <w:b w:val="0"/>
                <w:i w:val="0"/>
                <w:sz w:val="17"/>
              </w:rPr>
              <w:t>98% (0.6 d)</w:t>
            </w:r>
          </w:p>
        </w:tc>
        <w:tc>
          <w:tcPr>
            <w:tcW w:w="1928" w:type="dxa"/>
            <w:shd w:val="clear" w:color="auto" w:fill="FBE9EF"/>
          </w:tcPr>
          <w:p w14:paraId="7C1CDB41">
            <w:pPr>
              <w:keepNext/>
              <w:spacing w:after="0" w:line="240" w:lineRule="auto"/>
            </w:pPr>
            <w:r>
              <w:rPr>
                <w:b w:val="0"/>
                <w:i w:val="0"/>
                <w:sz w:val="17"/>
              </w:rPr>
              <w:t>98% (0.7 d)</w:t>
            </w:r>
          </w:p>
        </w:tc>
      </w:tr>
      <w:tr w14:paraId="02C373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AF2FF0">
            <w:pPr>
              <w:spacing w:after="0" w:line="240" w:lineRule="auto"/>
            </w:pPr>
            <w:r>
              <w:rPr>
                <w:b w:val="0"/>
                <w:i w:val="0"/>
                <w:sz w:val="17"/>
              </w:rPr>
              <w:t>all</w:t>
            </w:r>
          </w:p>
        </w:tc>
        <w:tc>
          <w:tcPr>
            <w:tcW w:w="1814" w:type="dxa"/>
          </w:tcPr>
          <w:p w14:paraId="2035CBC1">
            <w:pPr>
              <w:spacing w:after="0" w:line="240" w:lineRule="auto"/>
            </w:pPr>
            <w:r>
              <w:rPr>
                <w:b w:val="0"/>
                <w:i w:val="0"/>
                <w:sz w:val="17"/>
              </w:rPr>
              <w:t>95% (1.0 d)</w:t>
            </w:r>
          </w:p>
        </w:tc>
        <w:tc>
          <w:tcPr>
            <w:tcW w:w="1814" w:type="dxa"/>
          </w:tcPr>
          <w:p w14:paraId="7098121E">
            <w:pPr>
              <w:spacing w:after="0" w:line="240" w:lineRule="auto"/>
            </w:pPr>
            <w:r>
              <w:rPr>
                <w:b w:val="0"/>
                <w:i w:val="0"/>
                <w:sz w:val="17"/>
              </w:rPr>
              <w:t>98% (0.7 d)</w:t>
            </w:r>
          </w:p>
        </w:tc>
        <w:tc>
          <w:tcPr>
            <w:tcW w:w="1814" w:type="dxa"/>
          </w:tcPr>
          <w:p w14:paraId="4A6B7B22">
            <w:pPr>
              <w:spacing w:after="0" w:line="240" w:lineRule="auto"/>
            </w:pPr>
            <w:r>
              <w:rPr>
                <w:b w:val="0"/>
                <w:i w:val="0"/>
                <w:sz w:val="17"/>
              </w:rPr>
              <w:t>98% (0.7 d)</w:t>
            </w:r>
          </w:p>
        </w:tc>
        <w:tc>
          <w:tcPr>
            <w:tcW w:w="1928" w:type="dxa"/>
          </w:tcPr>
          <w:p w14:paraId="143EE6FB">
            <w:pPr>
              <w:spacing w:after="0" w:line="240" w:lineRule="auto"/>
            </w:pPr>
            <w:r>
              <w:rPr>
                <w:b w:val="0"/>
                <w:i w:val="0"/>
                <w:sz w:val="17"/>
              </w:rPr>
              <w:t>98% (0.7 d)</w:t>
            </w:r>
          </w:p>
        </w:tc>
      </w:tr>
    </w:tbl>
    <w:p w14:paraId="38ADE0EA">
      <w:pPr>
        <w:spacing w:before="60" w:after="160"/>
      </w:pPr>
      <w:r>
        <w:rPr>
          <w:b w:val="0"/>
          <w:i/>
          <w:color w:val="555555"/>
          <w:sz w:val="17"/>
        </w:rPr>
        <w:t>Period length varies little: it is predicted within 2 days about nine times in ten from day one and about 98 times in 100 once her own periods are logged.</w:t>
      </w:r>
    </w:p>
    <w:p w14:paraId="7E279F04">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41EC06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2614A47">
            <w:pPr>
              <w:keepNext/>
              <w:spacing w:after="0" w:line="240" w:lineRule="auto"/>
            </w:pPr>
            <w:r>
              <w:rPr>
                <w:b/>
                <w:i w:val="0"/>
                <w:color w:val="FFFFFF"/>
                <w:sz w:val="17"/>
              </w:rPr>
              <w:t>Cycles already logged</w:t>
            </w:r>
          </w:p>
        </w:tc>
        <w:tc>
          <w:tcPr>
            <w:tcW w:w="1701" w:type="dxa"/>
            <w:shd w:val="clear" w:color="auto" w:fill="9E1B46"/>
          </w:tcPr>
          <w:p w14:paraId="4FD0994B">
            <w:pPr>
              <w:keepNext/>
              <w:spacing w:after="0" w:line="240" w:lineRule="auto"/>
            </w:pPr>
            <w:r>
              <w:rPr>
                <w:b/>
                <w:i w:val="0"/>
                <w:color w:val="FFFFFF"/>
                <w:sz w:val="17"/>
              </w:rPr>
              <w:t>Always day 14</w:t>
            </w:r>
          </w:p>
        </w:tc>
        <w:tc>
          <w:tcPr>
            <w:tcW w:w="2154" w:type="dxa"/>
            <w:shd w:val="clear" w:color="auto" w:fill="9E1B46"/>
          </w:tcPr>
          <w:p w14:paraId="0B21FB67">
            <w:pPr>
              <w:keepNext/>
              <w:spacing w:after="0" w:line="240" w:lineRule="auto"/>
            </w:pPr>
            <w:r>
              <w:rPr>
                <w:b/>
                <w:i w:val="0"/>
                <w:color w:val="FFFFFF"/>
                <w:sz w:val="17"/>
              </w:rPr>
              <w:t>Expected period minus 13 days (used)</w:t>
            </w:r>
          </w:p>
        </w:tc>
        <w:tc>
          <w:tcPr>
            <w:tcW w:w="2041" w:type="dxa"/>
            <w:shd w:val="clear" w:color="auto" w:fill="9E1B46"/>
          </w:tcPr>
          <w:p w14:paraId="6F4B0D95">
            <w:pPr>
              <w:keepNext/>
              <w:spacing w:after="0" w:line="240" w:lineRule="auto"/>
            </w:pPr>
            <w:r>
              <w:rPr>
                <w:b/>
                <w:i w:val="0"/>
                <w:color w:val="FFFFFF"/>
                <w:sz w:val="17"/>
              </w:rPr>
              <w:t>Same, with her own luteal length</w:t>
            </w:r>
          </w:p>
        </w:tc>
        <w:tc>
          <w:tcPr>
            <w:tcW w:w="1814" w:type="dxa"/>
            <w:shd w:val="clear" w:color="auto" w:fill="9E1B46"/>
          </w:tcPr>
          <w:p w14:paraId="0DBC8FB9">
            <w:pPr>
              <w:keepNext/>
              <w:spacing w:after="0" w:line="240" w:lineRule="auto"/>
            </w:pPr>
            <w:r>
              <w:rPr>
                <w:b/>
                <w:i w:val="0"/>
                <w:color w:val="FFFFFF"/>
                <w:sz w:val="17"/>
              </w:rPr>
              <w:t>Random Forest</w:t>
            </w:r>
          </w:p>
        </w:tc>
      </w:tr>
      <w:tr w14:paraId="0E0070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0EB7B5">
            <w:pPr>
              <w:keepNext/>
              <w:spacing w:after="0" w:line="240" w:lineRule="auto"/>
            </w:pPr>
            <w:r>
              <w:rPr>
                <w:b w:val="0"/>
                <w:i w:val="0"/>
                <w:sz w:val="17"/>
              </w:rPr>
              <w:t>day one</w:t>
            </w:r>
          </w:p>
        </w:tc>
        <w:tc>
          <w:tcPr>
            <w:tcW w:w="1701" w:type="dxa"/>
          </w:tcPr>
          <w:p w14:paraId="330E45FD">
            <w:pPr>
              <w:keepNext/>
              <w:spacing w:after="0" w:line="240" w:lineRule="auto"/>
            </w:pPr>
            <w:r>
              <w:rPr>
                <w:b w:val="0"/>
                <w:i w:val="0"/>
                <w:sz w:val="17"/>
              </w:rPr>
              <w:t>51% / 59% (3.7 d)</w:t>
            </w:r>
          </w:p>
        </w:tc>
        <w:tc>
          <w:tcPr>
            <w:tcW w:w="2154" w:type="dxa"/>
          </w:tcPr>
          <w:p w14:paraId="3FF96D43">
            <w:pPr>
              <w:keepNext/>
              <w:spacing w:after="0" w:line="240" w:lineRule="auto"/>
            </w:pPr>
            <w:r>
              <w:rPr>
                <w:b w:val="0"/>
                <w:i w:val="0"/>
                <w:sz w:val="17"/>
              </w:rPr>
              <w:t>45% / 63% (3.2 d)</w:t>
            </w:r>
          </w:p>
        </w:tc>
        <w:tc>
          <w:tcPr>
            <w:tcW w:w="2041" w:type="dxa"/>
          </w:tcPr>
          <w:p w14:paraId="0893A70B">
            <w:pPr>
              <w:keepNext/>
              <w:spacing w:after="0" w:line="240" w:lineRule="auto"/>
            </w:pPr>
            <w:r>
              <w:rPr>
                <w:b w:val="0"/>
                <w:i w:val="0"/>
                <w:sz w:val="17"/>
              </w:rPr>
              <w:t>45% / 63% (3.2 d)</w:t>
            </w:r>
          </w:p>
        </w:tc>
        <w:tc>
          <w:tcPr>
            <w:tcW w:w="1814" w:type="dxa"/>
          </w:tcPr>
          <w:p w14:paraId="563D7588">
            <w:pPr>
              <w:keepNext/>
              <w:spacing w:after="0" w:line="240" w:lineRule="auto"/>
            </w:pPr>
            <w:r>
              <w:rPr>
                <w:b w:val="0"/>
                <w:i w:val="0"/>
                <w:sz w:val="17"/>
              </w:rPr>
              <w:t>44% / 60% (3.3 d)</w:t>
            </w:r>
          </w:p>
        </w:tc>
      </w:tr>
      <w:tr w14:paraId="669744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D6DE7D1">
            <w:pPr>
              <w:keepNext/>
              <w:spacing w:after="0" w:line="240" w:lineRule="auto"/>
            </w:pPr>
            <w:r>
              <w:rPr>
                <w:b w:val="0"/>
                <w:i w:val="0"/>
                <w:sz w:val="17"/>
              </w:rPr>
              <w:t>3 or more</w:t>
            </w:r>
          </w:p>
        </w:tc>
        <w:tc>
          <w:tcPr>
            <w:tcW w:w="1701" w:type="dxa"/>
            <w:shd w:val="clear" w:color="auto" w:fill="FBE9EF"/>
          </w:tcPr>
          <w:p w14:paraId="03448F1D">
            <w:pPr>
              <w:keepNext/>
              <w:spacing w:after="0" w:line="240" w:lineRule="auto"/>
            </w:pPr>
            <w:r>
              <w:rPr>
                <w:b w:val="0"/>
                <w:i w:val="0"/>
                <w:sz w:val="17"/>
              </w:rPr>
              <w:t>61% / 71% (2.7 d)</w:t>
            </w:r>
          </w:p>
        </w:tc>
        <w:tc>
          <w:tcPr>
            <w:tcW w:w="2154" w:type="dxa"/>
            <w:shd w:val="clear" w:color="auto" w:fill="FBE9EF"/>
          </w:tcPr>
          <w:p w14:paraId="282B9F5A">
            <w:pPr>
              <w:keepNext/>
              <w:spacing w:after="0" w:line="240" w:lineRule="auto"/>
            </w:pPr>
            <w:r>
              <w:rPr>
                <w:b w:val="0"/>
                <w:i w:val="0"/>
                <w:sz w:val="17"/>
              </w:rPr>
              <w:t>66% / 82% (2.2 d)</w:t>
            </w:r>
          </w:p>
        </w:tc>
        <w:tc>
          <w:tcPr>
            <w:tcW w:w="2041" w:type="dxa"/>
            <w:shd w:val="clear" w:color="auto" w:fill="FBE9EF"/>
          </w:tcPr>
          <w:p w14:paraId="4386781C">
            <w:pPr>
              <w:keepNext/>
              <w:spacing w:after="0" w:line="240" w:lineRule="auto"/>
            </w:pPr>
            <w:r>
              <w:rPr>
                <w:b w:val="0"/>
                <w:i w:val="0"/>
                <w:sz w:val="17"/>
              </w:rPr>
              <w:t>75% / 86% (1.8 d)</w:t>
            </w:r>
          </w:p>
        </w:tc>
        <w:tc>
          <w:tcPr>
            <w:tcW w:w="1814" w:type="dxa"/>
            <w:shd w:val="clear" w:color="auto" w:fill="FBE9EF"/>
          </w:tcPr>
          <w:p w14:paraId="3416F71F">
            <w:pPr>
              <w:keepNext/>
              <w:spacing w:after="0" w:line="240" w:lineRule="auto"/>
            </w:pPr>
            <w:r>
              <w:rPr>
                <w:b w:val="0"/>
                <w:i w:val="0"/>
                <w:sz w:val="17"/>
              </w:rPr>
              <w:t>73% / 85% (1.9 d)</w:t>
            </w:r>
          </w:p>
        </w:tc>
      </w:tr>
      <w:tr w14:paraId="26B4C6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1E73D18">
            <w:pPr>
              <w:spacing w:after="0" w:line="240" w:lineRule="auto"/>
            </w:pPr>
            <w:r>
              <w:rPr>
                <w:b w:val="0"/>
                <w:i w:val="0"/>
                <w:sz w:val="17"/>
              </w:rPr>
              <w:t>all</w:t>
            </w:r>
          </w:p>
        </w:tc>
        <w:tc>
          <w:tcPr>
            <w:tcW w:w="1701" w:type="dxa"/>
          </w:tcPr>
          <w:p w14:paraId="4A70F7DC">
            <w:pPr>
              <w:spacing w:after="0" w:line="240" w:lineRule="auto"/>
            </w:pPr>
            <w:r>
              <w:rPr>
                <w:b w:val="0"/>
                <w:i w:val="0"/>
                <w:sz w:val="17"/>
              </w:rPr>
              <w:t>58% / 69% (2.9 d)</w:t>
            </w:r>
          </w:p>
        </w:tc>
        <w:tc>
          <w:tcPr>
            <w:tcW w:w="2154" w:type="dxa"/>
          </w:tcPr>
          <w:p w14:paraId="68F65843">
            <w:pPr>
              <w:spacing w:after="0" w:line="240" w:lineRule="auto"/>
            </w:pPr>
            <w:r>
              <w:rPr>
                <w:b w:val="0"/>
                <w:i w:val="0"/>
                <w:sz w:val="17"/>
              </w:rPr>
              <w:t>64% / 80% (2.3 d)</w:t>
            </w:r>
          </w:p>
        </w:tc>
        <w:tc>
          <w:tcPr>
            <w:tcW w:w="2041" w:type="dxa"/>
          </w:tcPr>
          <w:p w14:paraId="444AFA06">
            <w:pPr>
              <w:spacing w:after="0" w:line="240" w:lineRule="auto"/>
            </w:pPr>
            <w:r>
              <w:rPr>
                <w:b w:val="0"/>
                <w:i w:val="0"/>
                <w:sz w:val="17"/>
              </w:rPr>
              <w:t>71% / 84% (2.0 d)</w:t>
            </w:r>
          </w:p>
        </w:tc>
        <w:tc>
          <w:tcPr>
            <w:tcW w:w="1814" w:type="dxa"/>
          </w:tcPr>
          <w:p w14:paraId="45392BC5">
            <w:pPr>
              <w:spacing w:after="0" w:line="240" w:lineRule="auto"/>
            </w:pPr>
            <w:r>
              <w:rPr>
                <w:b w:val="0"/>
                <w:i w:val="0"/>
                <w:sz w:val="17"/>
              </w:rPr>
              <w:t>69% / 82% (2.1 d)</w:t>
            </w:r>
          </w:p>
        </w:tc>
      </w:tr>
    </w:tbl>
    <w:p w14:paraId="6917635E">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0C23E8BD">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205D19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217D8B7">
            <w:pPr>
              <w:keepNext/>
              <w:spacing w:after="0" w:line="240" w:lineRule="auto"/>
            </w:pPr>
            <w:r>
              <w:rPr>
                <w:b/>
                <w:i w:val="0"/>
                <w:color w:val="FFFFFF"/>
                <w:sz w:val="17"/>
              </w:rPr>
              <w:t>Cycles already logged</w:t>
            </w:r>
          </w:p>
        </w:tc>
        <w:tc>
          <w:tcPr>
            <w:tcW w:w="3402" w:type="dxa"/>
            <w:shd w:val="clear" w:color="auto" w:fill="9E1B46"/>
          </w:tcPr>
          <w:p w14:paraId="06CB3D0A">
            <w:pPr>
              <w:keepNext/>
              <w:spacing w:after="0" w:line="240" w:lineRule="auto"/>
            </w:pPr>
            <w:r>
              <w:rPr>
                <w:b/>
                <w:i w:val="0"/>
                <w:color w:val="FFFFFF"/>
                <w:sz w:val="17"/>
              </w:rPr>
              <w:t>Real period start inside the window</w:t>
            </w:r>
          </w:p>
        </w:tc>
        <w:tc>
          <w:tcPr>
            <w:tcW w:w="2835" w:type="dxa"/>
            <w:shd w:val="clear" w:color="auto" w:fill="9E1B46"/>
          </w:tcPr>
          <w:p w14:paraId="05DDCCCD">
            <w:pPr>
              <w:keepNext/>
              <w:spacing w:after="0" w:line="240" w:lineRule="auto"/>
            </w:pPr>
            <w:r>
              <w:rPr>
                <w:b/>
                <w:i w:val="0"/>
                <w:color w:val="FFFFFF"/>
                <w:sz w:val="17"/>
              </w:rPr>
              <w:t>Average half-width</w:t>
            </w:r>
          </w:p>
        </w:tc>
      </w:tr>
      <w:tr w14:paraId="2DF383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E7AD77F">
            <w:pPr>
              <w:keepNext/>
              <w:spacing w:after="0" w:line="240" w:lineRule="auto"/>
            </w:pPr>
            <w:r>
              <w:rPr>
                <w:b w:val="0"/>
                <w:i w:val="0"/>
                <w:sz w:val="17"/>
              </w:rPr>
              <w:t>day one</w:t>
            </w:r>
          </w:p>
        </w:tc>
        <w:tc>
          <w:tcPr>
            <w:tcW w:w="3402" w:type="dxa"/>
          </w:tcPr>
          <w:p w14:paraId="390073CE">
            <w:pPr>
              <w:keepNext/>
              <w:spacing w:after="0" w:line="240" w:lineRule="auto"/>
            </w:pPr>
            <w:r>
              <w:rPr>
                <w:b w:val="0"/>
                <w:i w:val="0"/>
                <w:sz w:val="17"/>
              </w:rPr>
              <w:t>79%</w:t>
            </w:r>
          </w:p>
        </w:tc>
        <w:tc>
          <w:tcPr>
            <w:tcW w:w="2835" w:type="dxa"/>
          </w:tcPr>
          <w:p w14:paraId="22EF12CA">
            <w:pPr>
              <w:keepNext/>
              <w:spacing w:after="0" w:line="240" w:lineRule="auto"/>
            </w:pPr>
            <w:r>
              <w:rPr>
                <w:b w:val="0"/>
                <w:i w:val="0"/>
                <w:sz w:val="17"/>
              </w:rPr>
              <w:t>4.0 days</w:t>
            </w:r>
          </w:p>
        </w:tc>
      </w:tr>
      <w:tr w14:paraId="624140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358B3DD">
            <w:pPr>
              <w:keepNext/>
              <w:spacing w:after="0" w:line="240" w:lineRule="auto"/>
            </w:pPr>
            <w:r>
              <w:rPr>
                <w:b w:val="0"/>
                <w:i w:val="0"/>
                <w:sz w:val="17"/>
              </w:rPr>
              <w:t>1 to 2 cycles</w:t>
            </w:r>
          </w:p>
        </w:tc>
        <w:tc>
          <w:tcPr>
            <w:tcW w:w="3402" w:type="dxa"/>
            <w:shd w:val="clear" w:color="auto" w:fill="FBE9EF"/>
          </w:tcPr>
          <w:p w14:paraId="527110FF">
            <w:pPr>
              <w:keepNext/>
              <w:spacing w:after="0" w:line="240" w:lineRule="auto"/>
            </w:pPr>
            <w:r>
              <w:rPr>
                <w:b w:val="0"/>
                <w:i w:val="0"/>
                <w:sz w:val="17"/>
              </w:rPr>
              <w:t>87%</w:t>
            </w:r>
          </w:p>
        </w:tc>
        <w:tc>
          <w:tcPr>
            <w:tcW w:w="2835" w:type="dxa"/>
            <w:shd w:val="clear" w:color="auto" w:fill="FBE9EF"/>
          </w:tcPr>
          <w:p w14:paraId="6FDCD08B">
            <w:pPr>
              <w:keepNext/>
              <w:spacing w:after="0" w:line="240" w:lineRule="auto"/>
            </w:pPr>
            <w:r>
              <w:rPr>
                <w:b w:val="0"/>
                <w:i w:val="0"/>
                <w:sz w:val="17"/>
              </w:rPr>
              <w:t>4.1 days</w:t>
            </w:r>
          </w:p>
        </w:tc>
      </w:tr>
      <w:tr w14:paraId="47F6E8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8DE4006">
            <w:pPr>
              <w:spacing w:after="0" w:line="240" w:lineRule="auto"/>
            </w:pPr>
            <w:r>
              <w:rPr>
                <w:b w:val="0"/>
                <w:i w:val="0"/>
                <w:sz w:val="17"/>
              </w:rPr>
              <w:t>3 or more</w:t>
            </w:r>
          </w:p>
        </w:tc>
        <w:tc>
          <w:tcPr>
            <w:tcW w:w="3402" w:type="dxa"/>
          </w:tcPr>
          <w:p w14:paraId="56F9034E">
            <w:pPr>
              <w:spacing w:after="0" w:line="240" w:lineRule="auto"/>
            </w:pPr>
            <w:r>
              <w:rPr>
                <w:b w:val="0"/>
                <w:i w:val="0"/>
                <w:sz w:val="17"/>
              </w:rPr>
              <w:t>90%</w:t>
            </w:r>
          </w:p>
        </w:tc>
        <w:tc>
          <w:tcPr>
            <w:tcW w:w="2835" w:type="dxa"/>
          </w:tcPr>
          <w:p w14:paraId="1E4C070B">
            <w:pPr>
              <w:spacing w:after="0" w:line="240" w:lineRule="auto"/>
            </w:pPr>
            <w:r>
              <w:rPr>
                <w:b w:val="0"/>
                <w:i w:val="0"/>
                <w:sz w:val="17"/>
              </w:rPr>
              <w:t>3.9 days</w:t>
            </w:r>
          </w:p>
        </w:tc>
      </w:tr>
    </w:tbl>
    <w:p w14:paraId="3487235B">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53C286F1">
      <w:pPr>
        <w:pStyle w:val="3"/>
      </w:pPr>
      <w:bookmarkStart w:id="80" w:name="_Toc26777"/>
      <w:r>
        <w:t>14.3 Comparison with the scope document</w:t>
      </w:r>
      <w:bookmarkEnd w:id="80"/>
    </w:p>
    <w:p w14:paraId="64A9F60F">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6017F9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03A9175">
            <w:pPr>
              <w:keepNext/>
              <w:spacing w:after="0" w:line="240" w:lineRule="auto"/>
            </w:pPr>
            <w:r>
              <w:rPr>
                <w:b/>
                <w:i w:val="0"/>
                <w:color w:val="FFFFFF"/>
                <w:sz w:val="17"/>
              </w:rPr>
              <w:t>Scope statement</w:t>
            </w:r>
          </w:p>
        </w:tc>
        <w:tc>
          <w:tcPr>
            <w:tcW w:w="3515" w:type="dxa"/>
            <w:shd w:val="clear" w:color="auto" w:fill="9E1B46"/>
          </w:tcPr>
          <w:p w14:paraId="47E77662">
            <w:pPr>
              <w:keepNext/>
              <w:spacing w:after="0" w:line="240" w:lineRule="auto"/>
            </w:pPr>
            <w:r>
              <w:rPr>
                <w:b/>
                <w:i w:val="0"/>
                <w:color w:val="FFFFFF"/>
                <w:sz w:val="17"/>
              </w:rPr>
              <w:t>What was measured</w:t>
            </w:r>
          </w:p>
        </w:tc>
        <w:tc>
          <w:tcPr>
            <w:tcW w:w="2835" w:type="dxa"/>
            <w:shd w:val="clear" w:color="auto" w:fill="9E1B46"/>
          </w:tcPr>
          <w:p w14:paraId="3037F7B8">
            <w:pPr>
              <w:keepNext/>
              <w:spacing w:after="0" w:line="240" w:lineRule="auto"/>
            </w:pPr>
            <w:r>
              <w:rPr>
                <w:b/>
                <w:i w:val="0"/>
                <w:color w:val="FFFFFF"/>
                <w:sz w:val="17"/>
              </w:rPr>
              <w:t>Conclusion</w:t>
            </w:r>
          </w:p>
        </w:tc>
      </w:tr>
      <w:tr w14:paraId="4E386F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26DB8D1">
            <w:pPr>
              <w:keepNext/>
              <w:spacing w:after="0" w:line="240" w:lineRule="auto"/>
            </w:pPr>
            <w:r>
              <w:rPr>
                <w:b w:val="0"/>
                <w:i w:val="0"/>
                <w:sz w:val="17"/>
              </w:rPr>
              <w:t>General model (Random Forest, Fehring) predicts the next cycle from day one, about 70% accuracy</w:t>
            </w:r>
          </w:p>
        </w:tc>
        <w:tc>
          <w:tcPr>
            <w:tcW w:w="3515" w:type="dxa"/>
          </w:tcPr>
          <w:p w14:paraId="671D4A94">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79F600DD">
            <w:pPr>
              <w:keepNext/>
              <w:spacing w:after="0" w:line="240" w:lineRule="auto"/>
            </w:pPr>
            <w:r>
              <w:rPr>
                <w:b w:val="0"/>
                <w:i w:val="0"/>
                <w:sz w:val="17"/>
              </w:rPr>
              <w:t>Consistent with the scope if accuracy means within 3 days; no Random Forest is needed</w:t>
            </w:r>
          </w:p>
        </w:tc>
      </w:tr>
      <w:tr w14:paraId="662D81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F2E33EC">
            <w:pPr>
              <w:keepNext/>
              <w:spacing w:after="0" w:line="240" w:lineRule="auto"/>
            </w:pPr>
            <w:r>
              <w:rPr>
                <w:b w:val="0"/>
                <w:i w:val="0"/>
                <w:sz w:val="17"/>
              </w:rPr>
              <w:t>Personalised LSTM after 3+ cycles, 85 to 90% accuracy</w:t>
            </w:r>
          </w:p>
        </w:tc>
        <w:tc>
          <w:tcPr>
            <w:tcW w:w="3515" w:type="dxa"/>
            <w:shd w:val="clear" w:color="auto" w:fill="FBE9EF"/>
          </w:tcPr>
          <w:p w14:paraId="50BE9691">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3537C06B">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0590EC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59DB8F0">
            <w:pPr>
              <w:spacing w:after="0" w:line="240" w:lineRule="auto"/>
            </w:pPr>
            <w:r>
              <w:rPr>
                <w:b w:val="0"/>
                <w:i w:val="0"/>
                <w:sz w:val="17"/>
              </w:rPr>
              <w:t>Detect delayed or irregular cycles and give lifestyle-based insights</w:t>
            </w:r>
          </w:p>
        </w:tc>
        <w:tc>
          <w:tcPr>
            <w:tcW w:w="3515" w:type="dxa"/>
          </w:tcPr>
          <w:p w14:paraId="3834834B">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21BDE587">
            <w:pPr>
              <w:spacing w:after="0" w:line="240" w:lineRule="auto"/>
            </w:pPr>
            <w:r>
              <w:rPr>
                <w:b w:val="0"/>
                <w:i w:val="0"/>
                <w:sz w:val="17"/>
              </w:rPr>
              <w:t>Done as rules with plain wording; no lifestyle inputs (sleep, stress) are collected yet</w:t>
            </w:r>
          </w:p>
        </w:tc>
      </w:tr>
    </w:tbl>
    <w:p w14:paraId="14F4BE34">
      <w:pPr>
        <w:spacing w:after="80"/>
      </w:pPr>
    </w:p>
    <w:p w14:paraId="4540D827">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42008FFA">
      <w:pPr>
        <w:pStyle w:val="3"/>
      </w:pPr>
      <w:bookmarkStart w:id="81" w:name="_Toc19270"/>
      <w:r>
        <w:t>14.4 How the prediction works in the app</w:t>
      </w:r>
      <w:bookmarkEnd w:id="81"/>
    </w:p>
    <w:p w14:paraId="58526EFA">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1C9AFC47">
      <w:pPr>
        <w:pStyle w:val="23"/>
      </w:pPr>
      <w:r>
        <w:rPr>
          <w:b/>
          <w:i w:val="0"/>
        </w:rPr>
        <w:t>Next period</w:t>
      </w:r>
      <w:r>
        <w:rPr>
          <w:b w:val="0"/>
          <w:i w:val="0"/>
        </w:rPr>
        <w:t xml:space="preserve"> = last period start + predicted length; the likely window is plus or minus 1.28 of her blended spread, at least 2 days.</w:t>
      </w:r>
    </w:p>
    <w:p w14:paraId="5FFFCB4F">
      <w:pPr>
        <w:pStyle w:val="23"/>
      </w:pPr>
      <w:r>
        <w:rPr>
          <w:b/>
          <w:i w:val="0"/>
        </w:rPr>
        <w:t>Period length</w:t>
      </w:r>
      <w:r>
        <w:rPr>
          <w:b w:val="0"/>
          <w:i w:val="0"/>
        </w:rPr>
        <w:t xml:space="preserve"> = her average period length blended with 5.2 days (the study average counts as two of her own periods).</w:t>
      </w:r>
    </w:p>
    <w:p w14:paraId="3CBB2184">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31932DF7">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7B050D6D">
      <w:pPr>
        <w:pStyle w:val="23"/>
      </w:pPr>
      <w:r>
        <w:rPr>
          <w:b/>
          <w:i w:val="0"/>
        </w:rPr>
        <w:t>Constants.</w:t>
      </w:r>
      <w:r>
        <w:rPr>
          <w:b w:val="0"/>
          <w:i w:val="0"/>
        </w:rPr>
        <w:t xml:space="preserve"> They are generated into lib/models/cycle_params.dart by ml/cycle_eval.py so the study and the app cannot drift apart.</w:t>
      </w:r>
    </w:p>
    <w:p w14:paraId="06F2073C">
      <w:pPr>
        <w:pStyle w:val="3"/>
      </w:pPr>
      <w:bookmarkStart w:id="82" w:name="_Toc23411"/>
      <w:r>
        <w:t>14.5 Limitations</w:t>
      </w:r>
      <w:bookmarkEnd w:id="82"/>
    </w:p>
    <w:p w14:paraId="2656CBE8">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42358CF2">
      <w:pPr>
        <w:pStyle w:val="23"/>
      </w:pPr>
      <w:r>
        <w:rPr>
          <w:b/>
          <w:i w:val="0"/>
        </w:rPr>
        <w:t>Day one is a rough guess.</w:t>
      </w:r>
      <w:r>
        <w:rPr>
          <w:b w:val="0"/>
          <w:i w:val="0"/>
        </w:rPr>
        <w:t xml:space="preserve"> About one prediction in three misses by more than 3 days before she has logged a full cycle, and the app says so on screen.</w:t>
      </w:r>
    </w:p>
    <w:p w14:paraId="6513F09D">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14B3C896">
      <w:pPr>
        <w:pStyle w:val="23"/>
      </w:pPr>
      <w:r>
        <w:rPr>
          <w:b/>
          <w:i w:val="0"/>
        </w:rPr>
        <w:t>Not contraception.</w:t>
      </w:r>
      <w:r>
        <w:rPr>
          <w:b w:val="0"/>
          <w:i w:val="0"/>
        </w:rPr>
        <w:t xml:space="preserve"> The fertile window is an estimate; the app states that it must not be used to avoid pregnancy.</w:t>
      </w:r>
    </w:p>
    <w:p w14:paraId="5454D314">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69223D0B">
      <w:pPr>
        <w:pStyle w:val="2"/>
        <w:pageBreakBefore w:val="0"/>
      </w:pPr>
      <w:bookmarkStart w:id="83" w:name="_Toc30404"/>
      <w:r>
        <w:t>15. Symptom tracking, hormonal insights, reminders and dashboard (scope 6.6 to 6.10)</w:t>
      </w:r>
      <w:bookmarkEnd w:id="83"/>
    </w:p>
    <w:p w14:paraId="6A85C8FD">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2521435E">
      <w:pPr>
        <w:pStyle w:val="3"/>
      </w:pPr>
      <w:bookmarkStart w:id="84" w:name="_Toc9207"/>
      <w:r>
        <w:t>15.1 Symptom and mood tracker (scope 6.10)</w:t>
      </w:r>
      <w:bookmarkEnd w:id="84"/>
    </w:p>
    <w:p w14:paraId="552B5FD3">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209F3533">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0C34DC7B">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0FD4BC6A">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0A0AF549">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43924135">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6CAAF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56F1A34B">
            <w:pPr>
              <w:keepNext/>
              <w:spacing w:after="0" w:line="240" w:lineRule="auto"/>
            </w:pPr>
            <w:r>
              <w:rPr>
                <w:b/>
                <w:i w:val="0"/>
                <w:color w:val="FFFFFF"/>
                <w:sz w:val="17"/>
              </w:rPr>
              <w:t>Note shown</w:t>
            </w:r>
          </w:p>
        </w:tc>
        <w:tc>
          <w:tcPr>
            <w:tcW w:w="3742" w:type="dxa"/>
            <w:shd w:val="clear" w:color="auto" w:fill="9E1B46"/>
          </w:tcPr>
          <w:p w14:paraId="6C77F0CB">
            <w:pPr>
              <w:keepNext/>
              <w:spacing w:after="0" w:line="240" w:lineRule="auto"/>
            </w:pPr>
            <w:r>
              <w:rPr>
                <w:b/>
                <w:i w:val="0"/>
                <w:color w:val="FFFFFF"/>
                <w:sz w:val="17"/>
              </w:rPr>
              <w:t>Rule</w:t>
            </w:r>
          </w:p>
        </w:tc>
        <w:tc>
          <w:tcPr>
            <w:tcW w:w="3402" w:type="dxa"/>
            <w:shd w:val="clear" w:color="auto" w:fill="9E1B46"/>
          </w:tcPr>
          <w:p w14:paraId="7C68831B">
            <w:pPr>
              <w:keepNext/>
              <w:spacing w:after="0" w:line="240" w:lineRule="auto"/>
            </w:pPr>
            <w:r>
              <w:rPr>
                <w:b/>
                <w:i w:val="0"/>
                <w:color w:val="FFFFFF"/>
                <w:sz w:val="17"/>
              </w:rPr>
              <w:t>Basis</w:t>
            </w:r>
          </w:p>
        </w:tc>
      </w:tr>
      <w:tr w14:paraId="22C127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B533485">
            <w:pPr>
              <w:keepNext/>
              <w:spacing w:after="0" w:line="240" w:lineRule="auto"/>
            </w:pPr>
            <w:r>
              <w:rPr>
                <w:b w:val="0"/>
                <w:i w:val="0"/>
                <w:sz w:val="17"/>
              </w:rPr>
              <w:t>Any note at all</w:t>
            </w:r>
          </w:p>
        </w:tc>
        <w:tc>
          <w:tcPr>
            <w:tcW w:w="3742" w:type="dxa"/>
          </w:tcPr>
          <w:p w14:paraId="4F9AD3EB">
            <w:pPr>
              <w:keepNext/>
              <w:spacing w:after="0" w:line="240" w:lineRule="auto"/>
            </w:pPr>
            <w:r>
              <w:rPr>
                <w:b w:val="0"/>
                <w:i w:val="0"/>
                <w:sz w:val="17"/>
              </w:rPr>
              <w:t>At least 5 days logged in the period</w:t>
            </w:r>
          </w:p>
        </w:tc>
        <w:tc>
          <w:tcPr>
            <w:tcW w:w="3402" w:type="dxa"/>
          </w:tcPr>
          <w:p w14:paraId="14CA2A27">
            <w:pPr>
              <w:keepNext/>
              <w:spacing w:after="0" w:line="240" w:lineRule="auto"/>
            </w:pPr>
            <w:r>
              <w:rPr>
                <w:b w:val="0"/>
                <w:i w:val="0"/>
                <w:sz w:val="17"/>
              </w:rPr>
              <w:t>Fewer days say nothing reliable; the screen asks for more</w:t>
            </w:r>
          </w:p>
        </w:tc>
      </w:tr>
      <w:tr w14:paraId="18335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B715989">
            <w:pPr>
              <w:keepNext/>
              <w:spacing w:after="0" w:line="240" w:lineRule="auto"/>
            </w:pPr>
            <w:r>
              <w:rPr>
                <w:b w:val="0"/>
                <w:i w:val="0"/>
                <w:sz w:val="17"/>
              </w:rPr>
              <w:t>Average sleep under 7 hours</w:t>
            </w:r>
          </w:p>
        </w:tc>
        <w:tc>
          <w:tcPr>
            <w:tcW w:w="3742" w:type="dxa"/>
            <w:shd w:val="clear" w:color="auto" w:fill="FBE9EF"/>
          </w:tcPr>
          <w:p w14:paraId="41F460CE">
            <w:pPr>
              <w:keepNext/>
              <w:spacing w:after="0" w:line="240" w:lineRule="auto"/>
            </w:pPr>
            <w:r>
              <w:rPr>
                <w:b w:val="0"/>
                <w:i w:val="0"/>
                <w:sz w:val="17"/>
              </w:rPr>
              <w:t>At least 5 nights logged; also counts nights under 6 hours</w:t>
            </w:r>
          </w:p>
        </w:tc>
        <w:tc>
          <w:tcPr>
            <w:tcW w:w="3402" w:type="dxa"/>
            <w:shd w:val="clear" w:color="auto" w:fill="FBE9EF"/>
          </w:tcPr>
          <w:p w14:paraId="6AE574D1">
            <w:pPr>
              <w:keepNext/>
              <w:spacing w:after="0" w:line="240" w:lineRule="auto"/>
            </w:pPr>
            <w:r>
              <w:rPr>
                <w:b w:val="0"/>
                <w:i w:val="0"/>
                <w:sz w:val="17"/>
              </w:rPr>
              <w:t>Adults usually need 7 to 9 hours</w:t>
            </w:r>
          </w:p>
        </w:tc>
      </w:tr>
      <w:tr w14:paraId="3E4579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6D6B9E0">
            <w:pPr>
              <w:keepNext/>
              <w:spacing w:after="0" w:line="240" w:lineRule="auto"/>
            </w:pPr>
            <w:r>
              <w:rPr>
                <w:b w:val="0"/>
                <w:i w:val="0"/>
                <w:sz w:val="17"/>
              </w:rPr>
              <w:t>Average sleep over 9 hours</w:t>
            </w:r>
          </w:p>
        </w:tc>
        <w:tc>
          <w:tcPr>
            <w:tcW w:w="3742" w:type="dxa"/>
          </w:tcPr>
          <w:p w14:paraId="6348213D">
            <w:pPr>
              <w:keepNext/>
              <w:spacing w:after="0" w:line="240" w:lineRule="auto"/>
            </w:pPr>
            <w:r>
              <w:rPr>
                <w:b w:val="0"/>
                <w:i w:val="0"/>
                <w:sz w:val="17"/>
              </w:rPr>
              <w:t>At least 5 nights logged</w:t>
            </w:r>
          </w:p>
        </w:tc>
        <w:tc>
          <w:tcPr>
            <w:tcW w:w="3402" w:type="dxa"/>
          </w:tcPr>
          <w:p w14:paraId="65B49B3F">
            <w:pPr>
              <w:keepNext/>
              <w:spacing w:after="0" w:line="240" w:lineRule="auto"/>
            </w:pPr>
            <w:r>
              <w:rPr>
                <w:b w:val="0"/>
                <w:i w:val="0"/>
                <w:sz w:val="17"/>
              </w:rPr>
              <w:t>Suggests mentioning it to a doctor if still tired</w:t>
            </w:r>
          </w:p>
        </w:tc>
      </w:tr>
      <w:tr w14:paraId="4AD55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4056E83">
            <w:pPr>
              <w:keepNext/>
              <w:spacing w:after="0" w:line="240" w:lineRule="auto"/>
            </w:pPr>
            <w:r>
              <w:rPr>
                <w:b w:val="0"/>
                <w:i w:val="0"/>
                <w:sz w:val="17"/>
              </w:rPr>
              <w:t>Stress often high</w:t>
            </w:r>
          </w:p>
        </w:tc>
        <w:tc>
          <w:tcPr>
            <w:tcW w:w="3742" w:type="dxa"/>
            <w:shd w:val="clear" w:color="auto" w:fill="FBE9EF"/>
          </w:tcPr>
          <w:p w14:paraId="25E921EC">
            <w:pPr>
              <w:keepNext/>
              <w:spacing w:after="0" w:line="240" w:lineRule="auto"/>
            </w:pPr>
            <w:r>
              <w:rPr>
                <w:b w:val="0"/>
                <w:i w:val="0"/>
                <w:sz w:val="17"/>
              </w:rPr>
              <w:t>Stress 4 or 5 on 30% or more of the days it was logged</w:t>
            </w:r>
          </w:p>
        </w:tc>
        <w:tc>
          <w:tcPr>
            <w:tcW w:w="3402" w:type="dxa"/>
            <w:shd w:val="clear" w:color="auto" w:fill="FBE9EF"/>
          </w:tcPr>
          <w:p w14:paraId="28C3C5C1">
            <w:pPr>
              <w:keepNext/>
              <w:spacing w:after="0" w:line="240" w:lineRule="auto"/>
            </w:pPr>
            <w:r>
              <w:rPr>
                <w:b w:val="0"/>
                <w:i w:val="0"/>
                <w:sz w:val="17"/>
              </w:rPr>
              <w:t>Wording offers general coping steps and a doctor if it does not ease</w:t>
            </w:r>
          </w:p>
        </w:tc>
      </w:tr>
      <w:tr w14:paraId="7C054F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6F0AED2">
            <w:pPr>
              <w:keepNext/>
              <w:spacing w:after="0" w:line="240" w:lineRule="auto"/>
            </w:pPr>
            <w:r>
              <w:rPr>
                <w:b w:val="0"/>
                <w:i w:val="0"/>
                <w:sz w:val="17"/>
              </w:rPr>
              <w:t>Low mood</w:t>
            </w:r>
          </w:p>
        </w:tc>
        <w:tc>
          <w:tcPr>
            <w:tcW w:w="3742" w:type="dxa"/>
          </w:tcPr>
          <w:p w14:paraId="761BAB06">
            <w:pPr>
              <w:keepNext/>
              <w:spacing w:after="0" w:line="240" w:lineRule="auto"/>
            </w:pPr>
            <w:r>
              <w:rPr>
                <w:b w:val="0"/>
                <w:i w:val="0"/>
                <w:sz w:val="17"/>
              </w:rPr>
              <w:t>Low or bad on at least 5 days and on 40% or more of logged days</w:t>
            </w:r>
          </w:p>
        </w:tc>
        <w:tc>
          <w:tcPr>
            <w:tcW w:w="3402" w:type="dxa"/>
          </w:tcPr>
          <w:p w14:paraId="442E65F0">
            <w:pPr>
              <w:keepNext/>
              <w:spacing w:after="0" w:line="240" w:lineRule="auto"/>
            </w:pPr>
            <w:r>
              <w:rPr>
                <w:b w:val="0"/>
                <w:i w:val="0"/>
                <w:sz w:val="17"/>
              </w:rPr>
              <w:t>Advice to talk to a doctor if low mood lasts two weeks or more; not a diagnosis</w:t>
            </w:r>
          </w:p>
        </w:tc>
      </w:tr>
      <w:tr w14:paraId="00D764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F3E241A">
            <w:pPr>
              <w:keepNext/>
              <w:spacing w:after="0" w:line="240" w:lineRule="auto"/>
            </w:pPr>
            <w:r>
              <w:rPr>
                <w:b w:val="0"/>
                <w:i w:val="0"/>
                <w:sz w:val="17"/>
              </w:rPr>
              <w:t>Short sleep and worse mood</w:t>
            </w:r>
          </w:p>
        </w:tc>
        <w:tc>
          <w:tcPr>
            <w:tcW w:w="3742" w:type="dxa"/>
            <w:shd w:val="clear" w:color="auto" w:fill="FBE9EF"/>
          </w:tcPr>
          <w:p w14:paraId="1C54AF9C">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519C60FB">
            <w:pPr>
              <w:keepNext/>
              <w:spacing w:after="0" w:line="240" w:lineRule="auto"/>
            </w:pPr>
            <w:r>
              <w:rPr>
                <w:b w:val="0"/>
                <w:i w:val="0"/>
                <w:sz w:val="17"/>
              </w:rPr>
              <w:t>Points out a pattern in her own data</w:t>
            </w:r>
          </w:p>
        </w:tc>
      </w:tr>
      <w:tr w14:paraId="5E7AB6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50EB078">
            <w:pPr>
              <w:spacing w:after="0" w:line="240" w:lineRule="auto"/>
            </w:pPr>
            <w:r>
              <w:rPr>
                <w:b w:val="0"/>
                <w:i w:val="0"/>
                <w:sz w:val="17"/>
              </w:rPr>
              <w:t>Most frequent symptom</w:t>
            </w:r>
          </w:p>
        </w:tc>
        <w:tc>
          <w:tcPr>
            <w:tcW w:w="3742" w:type="dxa"/>
          </w:tcPr>
          <w:p w14:paraId="0E27C1CC">
            <w:pPr>
              <w:spacing w:after="0" w:line="240" w:lineRule="auto"/>
            </w:pPr>
            <w:r>
              <w:rPr>
                <w:b w:val="0"/>
                <w:i w:val="0"/>
                <w:sz w:val="17"/>
              </w:rPr>
              <w:t>Any symptom logged</w:t>
            </w:r>
          </w:p>
        </w:tc>
        <w:tc>
          <w:tcPr>
            <w:tcW w:w="3402" w:type="dxa"/>
          </w:tcPr>
          <w:p w14:paraId="002FE90F">
            <w:pPr>
              <w:spacing w:after="0" w:line="240" w:lineRule="auto"/>
            </w:pPr>
            <w:r>
              <w:rPr>
                <w:b w:val="0"/>
                <w:i w:val="0"/>
                <w:sz w:val="17"/>
              </w:rPr>
              <w:t>Simple count</w:t>
            </w:r>
          </w:p>
        </w:tc>
      </w:tr>
    </w:tbl>
    <w:p w14:paraId="546718D3">
      <w:pPr>
        <w:spacing w:after="80"/>
      </w:pPr>
    </w:p>
    <w:p w14:paraId="19EB7B57">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3CB964D4">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0CA08C41">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2BD49B28">
      <w:pPr>
        <w:pStyle w:val="3"/>
      </w:pPr>
      <w:bookmarkStart w:id="85" w:name="_Toc14046"/>
      <w:r>
        <w:t>15.2 Hormonal health insights (scope 6.6)</w:t>
      </w:r>
      <w:bookmarkEnd w:id="85"/>
    </w:p>
    <w:p w14:paraId="3D5D7E22">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3D04C5D3">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61E338A8">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69452CE1">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54E55443">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13B829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12B3EE2">
            <w:pPr>
              <w:keepNext/>
              <w:spacing w:after="0" w:line="240" w:lineRule="auto"/>
            </w:pPr>
            <w:r>
              <w:rPr>
                <w:b/>
                <w:i w:val="0"/>
                <w:color w:val="FFFFFF"/>
                <w:sz w:val="17"/>
              </w:rPr>
              <w:t>Pattern in her log</w:t>
            </w:r>
          </w:p>
        </w:tc>
        <w:tc>
          <w:tcPr>
            <w:tcW w:w="4309" w:type="dxa"/>
            <w:shd w:val="clear" w:color="auto" w:fill="9E1B46"/>
          </w:tcPr>
          <w:p w14:paraId="0C26D9CB">
            <w:pPr>
              <w:keepNext/>
              <w:spacing w:after="0" w:line="240" w:lineRule="auto"/>
            </w:pPr>
            <w:r>
              <w:rPr>
                <w:b/>
                <w:i w:val="0"/>
                <w:color w:val="FFFFFF"/>
                <w:sz w:val="17"/>
              </w:rPr>
              <w:t>Rule</w:t>
            </w:r>
          </w:p>
        </w:tc>
        <w:tc>
          <w:tcPr>
            <w:tcW w:w="3061" w:type="dxa"/>
            <w:shd w:val="clear" w:color="auto" w:fill="9E1B46"/>
          </w:tcPr>
          <w:p w14:paraId="316AA404">
            <w:pPr>
              <w:keepNext/>
              <w:spacing w:after="0" w:line="240" w:lineRule="auto"/>
            </w:pPr>
            <w:r>
              <w:rPr>
                <w:b/>
                <w:i w:val="0"/>
                <w:color w:val="FFFFFF"/>
                <w:sz w:val="17"/>
              </w:rPr>
              <w:t>Wording</w:t>
            </w:r>
          </w:p>
        </w:tc>
      </w:tr>
      <w:tr w14:paraId="5F6CEB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3EC0166">
            <w:pPr>
              <w:keepNext/>
              <w:spacing w:after="0" w:line="240" w:lineRule="auto"/>
            </w:pPr>
            <w:r>
              <w:rPr>
                <w:b w:val="0"/>
                <w:i w:val="0"/>
                <w:sz w:val="17"/>
              </w:rPr>
              <w:t>Cramps on period days</w:t>
            </w:r>
          </w:p>
        </w:tc>
        <w:tc>
          <w:tcPr>
            <w:tcW w:w="4309" w:type="dxa"/>
          </w:tcPr>
          <w:p w14:paraId="2406DCD3">
            <w:pPr>
              <w:keepNext/>
              <w:spacing w:after="0" w:line="240" w:lineRule="auto"/>
            </w:pPr>
            <w:r>
              <w:rPr>
                <w:b w:val="0"/>
                <w:i w:val="0"/>
                <w:sz w:val="17"/>
              </w:rPr>
              <w:t>At least 3 period days logged and cramps on 60% or more of them</w:t>
            </w:r>
          </w:p>
        </w:tc>
        <w:tc>
          <w:tcPr>
            <w:tcW w:w="3061" w:type="dxa"/>
          </w:tcPr>
          <w:p w14:paraId="4E7DFE49">
            <w:pPr>
              <w:keepNext/>
              <w:spacing w:after="0" w:line="240" w:lineRule="auto"/>
            </w:pPr>
            <w:r>
              <w:rPr>
                <w:b w:val="0"/>
                <w:i w:val="0"/>
                <w:sz w:val="17"/>
              </w:rPr>
              <w:t>Common; see a doctor if it stops normal activities or worsens (endometriosis and fibroids can cause it)</w:t>
            </w:r>
          </w:p>
        </w:tc>
      </w:tr>
      <w:tr w14:paraId="3C8E0E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BB8C783">
            <w:pPr>
              <w:keepNext/>
              <w:spacing w:after="0" w:line="240" w:lineRule="auto"/>
            </w:pPr>
            <w:r>
              <w:rPr>
                <w:b w:val="0"/>
                <w:i w:val="0"/>
                <w:sz w:val="17"/>
              </w:rPr>
              <w:t>Premenstrual pattern</w:t>
            </w:r>
          </w:p>
        </w:tc>
        <w:tc>
          <w:tcPr>
            <w:tcW w:w="4309" w:type="dxa"/>
            <w:shd w:val="clear" w:color="auto" w:fill="FBE9EF"/>
          </w:tcPr>
          <w:p w14:paraId="3DBBD7A9">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558336DF">
            <w:pPr>
              <w:keepNext/>
              <w:spacing w:after="0" w:line="240" w:lineRule="auto"/>
            </w:pPr>
            <w:r>
              <w:rPr>
                <w:b w:val="0"/>
                <w:i w:val="0"/>
                <w:sz w:val="17"/>
              </w:rPr>
              <w:t>Common; regular meals, exercise and sleep help; see a doctor if it disrupts daily life or mood drops a lot</w:t>
            </w:r>
          </w:p>
        </w:tc>
      </w:tr>
      <w:tr w14:paraId="6FB63A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A9CF517">
            <w:pPr>
              <w:keepNext/>
              <w:spacing w:after="0" w:line="240" w:lineRule="auto"/>
            </w:pPr>
            <w:r>
              <w:rPr>
                <w:b w:val="0"/>
                <w:i w:val="0"/>
                <w:sz w:val="17"/>
              </w:rPr>
              <w:t>Energy by phase</w:t>
            </w:r>
          </w:p>
        </w:tc>
        <w:tc>
          <w:tcPr>
            <w:tcW w:w="4309" w:type="dxa"/>
          </w:tcPr>
          <w:p w14:paraId="0CEE2E65">
            <w:pPr>
              <w:keepNext/>
              <w:spacing w:after="0" w:line="240" w:lineRule="auto"/>
            </w:pPr>
            <w:r>
              <w:rPr>
                <w:b w:val="0"/>
                <w:i w:val="0"/>
                <w:sz w:val="17"/>
              </w:rPr>
              <w:t>At least 5 days in two phases, and 1.0 point between the lowest and highest phase</w:t>
            </w:r>
          </w:p>
        </w:tc>
        <w:tc>
          <w:tcPr>
            <w:tcW w:w="3061" w:type="dxa"/>
          </w:tcPr>
          <w:p w14:paraId="4D01AFEC">
            <w:pPr>
              <w:keepNext/>
              <w:spacing w:after="0" w:line="240" w:lineRule="auto"/>
            </w:pPr>
            <w:r>
              <w:rPr>
                <w:b w:val="0"/>
                <w:i w:val="0"/>
                <w:sz w:val="17"/>
              </w:rPr>
              <w:t>Suggests planning demanding tasks for higher-energy days</w:t>
            </w:r>
          </w:p>
        </w:tc>
      </w:tr>
      <w:tr w14:paraId="57E64F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F0F781">
            <w:pPr>
              <w:spacing w:after="0" w:line="240" w:lineRule="auto"/>
            </w:pPr>
            <w:r>
              <w:rPr>
                <w:b w:val="0"/>
                <w:i w:val="0"/>
                <w:sz w:val="17"/>
              </w:rPr>
              <w:t>Less sleep before the period</w:t>
            </w:r>
          </w:p>
        </w:tc>
        <w:tc>
          <w:tcPr>
            <w:tcW w:w="4309" w:type="dxa"/>
            <w:shd w:val="clear" w:color="auto" w:fill="FBE9EF"/>
          </w:tcPr>
          <w:p w14:paraId="3129082F">
            <w:pPr>
              <w:spacing w:after="0" w:line="240" w:lineRule="auto"/>
            </w:pPr>
            <w:r>
              <w:rPr>
                <w:b w:val="0"/>
                <w:i w:val="0"/>
                <w:sz w:val="17"/>
              </w:rPr>
              <w:t>Luteal sleep at least 0.75 hours below follicular, 5+ days each</w:t>
            </w:r>
          </w:p>
        </w:tc>
        <w:tc>
          <w:tcPr>
            <w:tcW w:w="3061" w:type="dxa"/>
            <w:shd w:val="clear" w:color="auto" w:fill="FBE9EF"/>
          </w:tcPr>
          <w:p w14:paraId="2249042F">
            <w:pPr>
              <w:spacing w:after="0" w:line="240" w:lineRule="auto"/>
            </w:pPr>
            <w:r>
              <w:rPr>
                <w:b w:val="0"/>
                <w:i w:val="0"/>
                <w:sz w:val="17"/>
              </w:rPr>
              <w:t>Suggests a fixed bedtime and less afternoon caffeine</w:t>
            </w:r>
          </w:p>
        </w:tc>
      </w:tr>
    </w:tbl>
    <w:p w14:paraId="2A0CCFC4">
      <w:pPr>
        <w:spacing w:after="80"/>
      </w:pPr>
    </w:p>
    <w:p w14:paraId="2C3204F1">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1AFB6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0C7DBAE1">
            <w:pPr>
              <w:keepNext/>
              <w:spacing w:after="0" w:line="240" w:lineRule="auto"/>
            </w:pPr>
            <w:r>
              <w:rPr>
                <w:b/>
                <w:i w:val="0"/>
                <w:color w:val="FFFFFF"/>
                <w:sz w:val="17"/>
              </w:rPr>
              <w:t>Symptom worth checking</w:t>
            </w:r>
          </w:p>
        </w:tc>
        <w:tc>
          <w:tcPr>
            <w:tcW w:w="3628" w:type="dxa"/>
            <w:shd w:val="clear" w:color="auto" w:fill="9E1B46"/>
          </w:tcPr>
          <w:p w14:paraId="274FF557">
            <w:pPr>
              <w:keepNext/>
              <w:spacing w:after="0" w:line="240" w:lineRule="auto"/>
            </w:pPr>
            <w:r>
              <w:rPr>
                <w:b/>
                <w:i w:val="0"/>
                <w:color w:val="FFFFFF"/>
                <w:sz w:val="17"/>
              </w:rPr>
              <w:t>Rule (last 60 days, at least 10 logged days)</w:t>
            </w:r>
          </w:p>
        </w:tc>
        <w:tc>
          <w:tcPr>
            <w:tcW w:w="3402" w:type="dxa"/>
            <w:shd w:val="clear" w:color="auto" w:fill="9E1B46"/>
          </w:tcPr>
          <w:p w14:paraId="3367CE32">
            <w:pPr>
              <w:keepNext/>
              <w:spacing w:after="0" w:line="240" w:lineRule="auto"/>
            </w:pPr>
            <w:r>
              <w:rPr>
                <w:b/>
                <w:i w:val="0"/>
                <w:color w:val="FFFFFF"/>
                <w:sz w:val="17"/>
              </w:rPr>
              <w:t>Advises a doctor?</w:t>
            </w:r>
          </w:p>
        </w:tc>
      </w:tr>
      <w:tr w14:paraId="0D7216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68238035">
            <w:pPr>
              <w:keepNext/>
              <w:spacing w:after="0" w:line="240" w:lineRule="auto"/>
            </w:pPr>
            <w:r>
              <w:rPr>
                <w:b w:val="0"/>
                <w:i w:val="0"/>
                <w:sz w:val="17"/>
              </w:rPr>
              <w:t>Acne</w:t>
            </w:r>
          </w:p>
        </w:tc>
        <w:tc>
          <w:tcPr>
            <w:tcW w:w="3628" w:type="dxa"/>
          </w:tcPr>
          <w:p w14:paraId="7612377E">
            <w:pPr>
              <w:keepNext/>
              <w:spacing w:after="0" w:line="240" w:lineRule="auto"/>
            </w:pPr>
            <w:r>
              <w:rPr>
                <w:b w:val="0"/>
                <w:i w:val="0"/>
                <w:sz w:val="17"/>
              </w:rPr>
              <w:t>On 14 or more days and at least half of the logged days</w:t>
            </w:r>
          </w:p>
        </w:tc>
        <w:tc>
          <w:tcPr>
            <w:tcW w:w="3402" w:type="dxa"/>
          </w:tcPr>
          <w:p w14:paraId="1B48A15B">
            <w:pPr>
              <w:keepNext/>
              <w:spacing w:after="0" w:line="240" w:lineRule="auto"/>
            </w:pPr>
            <w:r>
              <w:rPr>
                <w:b w:val="0"/>
                <w:i w:val="0"/>
                <w:sz w:val="17"/>
              </w:rPr>
              <w:t>Only with irregular cycles or hair signs; otherwise information about hormones and skin care</w:t>
            </w:r>
          </w:p>
        </w:tc>
      </w:tr>
      <w:tr w14:paraId="55E961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822616A">
            <w:pPr>
              <w:keepNext/>
              <w:spacing w:after="0" w:line="240" w:lineRule="auto"/>
            </w:pPr>
            <w:r>
              <w:rPr>
                <w:b w:val="0"/>
                <w:i w:val="0"/>
                <w:sz w:val="17"/>
              </w:rPr>
              <w:t>Hair loss or excess hair</w:t>
            </w:r>
          </w:p>
        </w:tc>
        <w:tc>
          <w:tcPr>
            <w:tcW w:w="3628" w:type="dxa"/>
            <w:shd w:val="clear" w:color="auto" w:fill="FBE9EF"/>
          </w:tcPr>
          <w:p w14:paraId="2E407FFD">
            <w:pPr>
              <w:keepNext/>
              <w:spacing w:after="0" w:line="240" w:lineRule="auto"/>
            </w:pPr>
            <w:r>
              <w:rPr>
                <w:b w:val="0"/>
                <w:i w:val="0"/>
                <w:sz w:val="17"/>
              </w:rPr>
              <w:t>On 5 or more days</w:t>
            </w:r>
          </w:p>
        </w:tc>
        <w:tc>
          <w:tcPr>
            <w:tcW w:w="3402" w:type="dxa"/>
            <w:shd w:val="clear" w:color="auto" w:fill="FBE9EF"/>
          </w:tcPr>
          <w:p w14:paraId="4F8F28F8">
            <w:pPr>
              <w:keepNext/>
              <w:spacing w:after="0" w:line="240" w:lineRule="auto"/>
            </w:pPr>
            <w:r>
              <w:rPr>
                <w:b w:val="0"/>
                <w:i w:val="0"/>
                <w:sz w:val="17"/>
              </w:rPr>
              <w:t>Yes: may point to PCOS or a thyroid problem</w:t>
            </w:r>
          </w:p>
        </w:tc>
      </w:tr>
      <w:tr w14:paraId="134288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702393A4">
            <w:pPr>
              <w:keepNext/>
              <w:spacing w:after="0" w:line="240" w:lineRule="auto"/>
            </w:pPr>
            <w:r>
              <w:rPr>
                <w:b w:val="0"/>
                <w:i w:val="0"/>
                <w:sz w:val="17"/>
              </w:rPr>
              <w:t>Irregular cycles with acne or hair signs</w:t>
            </w:r>
          </w:p>
        </w:tc>
        <w:tc>
          <w:tcPr>
            <w:tcW w:w="3628" w:type="dxa"/>
          </w:tcPr>
          <w:p w14:paraId="7D74C589">
            <w:pPr>
              <w:keepNext/>
              <w:spacing w:after="0" w:line="240" w:lineRule="auto"/>
            </w:pPr>
            <w:r>
              <w:rPr>
                <w:b w:val="0"/>
                <w:i w:val="0"/>
                <w:sz w:val="17"/>
              </w:rPr>
              <w:t>Cycles varying by more than 7 days, or a last cycle over 35 days, together with either sign</w:t>
            </w:r>
          </w:p>
        </w:tc>
        <w:tc>
          <w:tcPr>
            <w:tcW w:w="3402" w:type="dxa"/>
          </w:tcPr>
          <w:p w14:paraId="5C8AA345">
            <w:pPr>
              <w:keepNext/>
              <w:spacing w:after="0" w:line="240" w:lineRule="auto"/>
            </w:pPr>
            <w:r>
              <w:rPr>
                <w:b w:val="0"/>
                <w:i w:val="0"/>
                <w:sz w:val="17"/>
              </w:rPr>
              <w:t>Yes: the combination doctors look for in PCOS; the PCOS check is offered; not a diagnosis</w:t>
            </w:r>
          </w:p>
        </w:tc>
      </w:tr>
      <w:tr w14:paraId="2FD293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7128F696">
            <w:pPr>
              <w:keepNext/>
              <w:spacing w:after="0" w:line="240" w:lineRule="auto"/>
            </w:pPr>
            <w:r>
              <w:rPr>
                <w:b w:val="0"/>
                <w:i w:val="0"/>
                <w:sz w:val="17"/>
              </w:rPr>
              <w:t>Tiredness</w:t>
            </w:r>
          </w:p>
        </w:tc>
        <w:tc>
          <w:tcPr>
            <w:tcW w:w="3628" w:type="dxa"/>
            <w:shd w:val="clear" w:color="auto" w:fill="FBE9EF"/>
          </w:tcPr>
          <w:p w14:paraId="532B8418">
            <w:pPr>
              <w:keepNext/>
              <w:spacing w:after="0" w:line="240" w:lineRule="auto"/>
            </w:pPr>
            <w:r>
              <w:rPr>
                <w:b w:val="0"/>
                <w:i w:val="0"/>
                <w:sz w:val="17"/>
              </w:rPr>
              <w:t>On 10 or more of the last 30 days and at least half of them</w:t>
            </w:r>
          </w:p>
        </w:tc>
        <w:tc>
          <w:tcPr>
            <w:tcW w:w="3402" w:type="dxa"/>
            <w:shd w:val="clear" w:color="auto" w:fill="FBE9EF"/>
          </w:tcPr>
          <w:p w14:paraId="2CCEACDE">
            <w:pPr>
              <w:keepNext/>
              <w:spacing w:after="0" w:line="240" w:lineRule="auto"/>
            </w:pPr>
            <w:r>
              <w:rPr>
                <w:b w:val="0"/>
                <w:i w:val="0"/>
                <w:sz w:val="17"/>
              </w:rPr>
              <w:t>Yes: low iron and thyroid problems can be checked with a blood test</w:t>
            </w:r>
          </w:p>
        </w:tc>
      </w:tr>
      <w:tr w14:paraId="31CBE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2D2E7209">
            <w:pPr>
              <w:keepNext/>
              <w:spacing w:after="0" w:line="240" w:lineRule="auto"/>
            </w:pPr>
            <w:r>
              <w:rPr>
                <w:b w:val="0"/>
                <w:i w:val="0"/>
                <w:sz w:val="17"/>
              </w:rPr>
              <w:t>Low mood</w:t>
            </w:r>
          </w:p>
        </w:tc>
        <w:tc>
          <w:tcPr>
            <w:tcW w:w="3628" w:type="dxa"/>
          </w:tcPr>
          <w:p w14:paraId="07FAE105">
            <w:pPr>
              <w:keepNext/>
              <w:spacing w:after="0" w:line="240" w:lineRule="auto"/>
            </w:pPr>
            <w:r>
              <w:rPr>
                <w:b w:val="0"/>
                <w:i w:val="0"/>
                <w:sz w:val="17"/>
              </w:rPr>
              <w:t>Low or bad on 10 or more of the last 14 days</w:t>
            </w:r>
          </w:p>
        </w:tc>
        <w:tc>
          <w:tcPr>
            <w:tcW w:w="3402" w:type="dxa"/>
          </w:tcPr>
          <w:p w14:paraId="5CD80C13">
            <w:pPr>
              <w:keepNext/>
              <w:spacing w:after="0" w:line="240" w:lineRule="auto"/>
            </w:pPr>
            <w:r>
              <w:rPr>
                <w:b w:val="0"/>
                <w:i w:val="0"/>
                <w:sz w:val="17"/>
              </w:rPr>
              <w:t>Yes: two weeks or more is worth talking about</w:t>
            </w:r>
          </w:p>
        </w:tc>
      </w:tr>
      <w:tr w14:paraId="44A5AD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C63B55D">
            <w:pPr>
              <w:spacing w:after="0" w:line="240" w:lineRule="auto"/>
            </w:pPr>
            <w:r>
              <w:rPr>
                <w:b w:val="0"/>
                <w:i w:val="0"/>
                <w:sz w:val="17"/>
              </w:rPr>
              <w:t>Cramps outside the period</w:t>
            </w:r>
          </w:p>
        </w:tc>
        <w:tc>
          <w:tcPr>
            <w:tcW w:w="3628" w:type="dxa"/>
            <w:shd w:val="clear" w:color="auto" w:fill="FBE9EF"/>
          </w:tcPr>
          <w:p w14:paraId="25E1A272">
            <w:pPr>
              <w:spacing w:after="0" w:line="240" w:lineRule="auto"/>
            </w:pPr>
            <w:r>
              <w:rPr>
                <w:b w:val="0"/>
                <w:i w:val="0"/>
                <w:sz w:val="17"/>
              </w:rPr>
              <w:t>On 5 or more days outside the menstrual phase</w:t>
            </w:r>
          </w:p>
        </w:tc>
        <w:tc>
          <w:tcPr>
            <w:tcW w:w="3402" w:type="dxa"/>
            <w:shd w:val="clear" w:color="auto" w:fill="FBE9EF"/>
          </w:tcPr>
          <w:p w14:paraId="6CDB6A5B">
            <w:pPr>
              <w:spacing w:after="0" w:line="240" w:lineRule="auto"/>
            </w:pPr>
            <w:r>
              <w:rPr>
                <w:b w:val="0"/>
                <w:i w:val="0"/>
                <w:sz w:val="17"/>
              </w:rPr>
              <w:t>Yes: pelvic pain that is not part of a period should be checked</w:t>
            </w:r>
          </w:p>
        </w:tc>
      </w:tr>
    </w:tbl>
    <w:p w14:paraId="7EAEAE2A">
      <w:pPr>
        <w:spacing w:before="60" w:after="160"/>
      </w:pPr>
      <w:r>
        <w:rPr>
          <w:b w:val="0"/>
          <w:i/>
          <w:color w:val="555555"/>
          <w:sz w:val="17"/>
        </w:rPr>
        <w:t>Notes are ordered with the ones that advise a doctor first. Every note is worded as something worth knowing; none is a diagnosis.</w:t>
      </w:r>
    </w:p>
    <w:p w14:paraId="1D8CB2E0">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7ED246CC">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0D7A05D2">
      <w:pPr>
        <w:pStyle w:val="3"/>
      </w:pPr>
      <w:bookmarkStart w:id="86" w:name="_Toc9944"/>
      <w:r>
        <w:t>15.3 Notifications and reminders (scope 6.8)</w:t>
      </w:r>
      <w:bookmarkEnd w:id="86"/>
    </w:p>
    <w:p w14:paraId="65DE8CD2">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283CF9B5">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520984BD">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713A53E1">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00ABDFFC">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13DC5A45">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94732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88CEB13">
            <w:pPr>
              <w:keepNext/>
              <w:spacing w:after="0" w:line="240" w:lineRule="auto"/>
            </w:pPr>
            <w:r>
              <w:rPr>
                <w:b/>
                <w:i w:val="0"/>
                <w:color w:val="FFFFFF"/>
                <w:sz w:val="17"/>
              </w:rPr>
              <w:t>Scope 6.8 statement</w:t>
            </w:r>
          </w:p>
        </w:tc>
        <w:tc>
          <w:tcPr>
            <w:tcW w:w="4876" w:type="dxa"/>
            <w:shd w:val="clear" w:color="auto" w:fill="9E1B46"/>
          </w:tcPr>
          <w:p w14:paraId="0C3CB222">
            <w:pPr>
              <w:keepNext/>
              <w:spacing w:after="0" w:line="240" w:lineRule="auto"/>
            </w:pPr>
            <w:r>
              <w:rPr>
                <w:b/>
                <w:i w:val="0"/>
                <w:color w:val="FFFFFF"/>
                <w:sz w:val="17"/>
              </w:rPr>
              <w:t>Status</w:t>
            </w:r>
          </w:p>
        </w:tc>
      </w:tr>
      <w:tr w14:paraId="676347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801218E">
            <w:pPr>
              <w:keepNext/>
              <w:spacing w:after="0" w:line="240" w:lineRule="auto"/>
            </w:pPr>
            <w:r>
              <w:rPr>
                <w:b w:val="0"/>
                <w:i w:val="0"/>
                <w:sz w:val="17"/>
              </w:rPr>
              <w:t>Reminders for upcoming menstruation</w:t>
            </w:r>
          </w:p>
        </w:tc>
        <w:tc>
          <w:tcPr>
            <w:tcW w:w="4876" w:type="dxa"/>
          </w:tcPr>
          <w:p w14:paraId="6532104B">
            <w:pPr>
              <w:keepNext/>
              <w:spacing w:after="0" w:line="240" w:lineRule="auto"/>
            </w:pPr>
            <w:r>
              <w:rPr>
                <w:b w:val="0"/>
                <w:i w:val="0"/>
                <w:sz w:val="17"/>
              </w:rPr>
              <w:t>Done</w:t>
            </w:r>
          </w:p>
        </w:tc>
      </w:tr>
      <w:tr w14:paraId="2DB6BE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25C7555">
            <w:pPr>
              <w:keepNext/>
              <w:spacing w:after="0" w:line="240" w:lineRule="auto"/>
            </w:pPr>
            <w:r>
              <w:rPr>
                <w:b w:val="0"/>
                <w:i w:val="0"/>
                <w:sz w:val="17"/>
              </w:rPr>
              <w:t>Reminders for ovulation windows and fertility phases</w:t>
            </w:r>
          </w:p>
        </w:tc>
        <w:tc>
          <w:tcPr>
            <w:tcW w:w="4876" w:type="dxa"/>
            <w:shd w:val="clear" w:color="auto" w:fill="FBE9EF"/>
          </w:tcPr>
          <w:p w14:paraId="4AF1EFC3">
            <w:pPr>
              <w:keepNext/>
              <w:spacing w:after="0" w:line="240" w:lineRule="auto"/>
            </w:pPr>
            <w:r>
              <w:rPr>
                <w:b w:val="0"/>
                <w:i w:val="0"/>
                <w:sz w:val="17"/>
              </w:rPr>
              <w:t>Done for the start of the fertile window and the ovulation day; the other phases have no reminder of their own</w:t>
            </w:r>
          </w:p>
        </w:tc>
      </w:tr>
      <w:tr w14:paraId="7FD2F5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E18186F">
            <w:pPr>
              <w:keepNext/>
              <w:spacing w:after="0" w:line="240" w:lineRule="auto"/>
            </w:pPr>
            <w:r>
              <w:rPr>
                <w:b w:val="0"/>
                <w:i w:val="0"/>
                <w:sz w:val="17"/>
              </w:rPr>
              <w:t>Daily symptom logging reminders</w:t>
            </w:r>
          </w:p>
        </w:tc>
        <w:tc>
          <w:tcPr>
            <w:tcW w:w="4876" w:type="dxa"/>
          </w:tcPr>
          <w:p w14:paraId="0A90FFEA">
            <w:pPr>
              <w:keepNext/>
              <w:spacing w:after="0" w:line="240" w:lineRule="auto"/>
            </w:pPr>
            <w:r>
              <w:rPr>
                <w:b w:val="0"/>
                <w:i w:val="0"/>
                <w:sz w:val="17"/>
              </w:rPr>
              <w:t>Done</w:t>
            </w:r>
          </w:p>
        </w:tc>
      </w:tr>
      <w:tr w14:paraId="320F93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D72DFAC">
            <w:pPr>
              <w:keepNext/>
              <w:spacing w:after="0" w:line="240" w:lineRule="auto"/>
            </w:pPr>
            <w:r>
              <w:rPr>
                <w:b w:val="0"/>
                <w:i w:val="0"/>
                <w:sz w:val="17"/>
              </w:rPr>
              <w:t>Medication reminders</w:t>
            </w:r>
          </w:p>
        </w:tc>
        <w:tc>
          <w:tcPr>
            <w:tcW w:w="4876" w:type="dxa"/>
            <w:shd w:val="clear" w:color="auto" w:fill="FBE9EF"/>
          </w:tcPr>
          <w:p w14:paraId="42A844C1">
            <w:pPr>
              <w:keepNext/>
              <w:spacing w:after="0" w:line="240" w:lineRule="auto"/>
            </w:pPr>
            <w:r>
              <w:rPr>
                <w:b w:val="0"/>
                <w:i w:val="0"/>
                <w:sz w:val="17"/>
              </w:rPr>
              <w:t>Done (name and time only)</w:t>
            </w:r>
          </w:p>
        </w:tc>
      </w:tr>
      <w:tr w14:paraId="5D5EEE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A17A0F9">
            <w:pPr>
              <w:keepNext/>
              <w:spacing w:after="0" w:line="240" w:lineRule="auto"/>
            </w:pPr>
            <w:r>
              <w:rPr>
                <w:b w:val="0"/>
                <w:i w:val="0"/>
                <w:sz w:val="17"/>
              </w:rPr>
              <w:t>Monthly breast self-examination reminders</w:t>
            </w:r>
          </w:p>
        </w:tc>
        <w:tc>
          <w:tcPr>
            <w:tcW w:w="4876" w:type="dxa"/>
          </w:tcPr>
          <w:p w14:paraId="669BC48A">
            <w:pPr>
              <w:keepNext/>
              <w:spacing w:after="0" w:line="240" w:lineRule="auto"/>
            </w:pPr>
            <w:r>
              <w:rPr>
                <w:b w:val="0"/>
                <w:i w:val="0"/>
                <w:sz w:val="17"/>
              </w:rPr>
              <w:t>Done earlier; now also switchable here</w:t>
            </w:r>
          </w:p>
        </w:tc>
      </w:tr>
      <w:tr w14:paraId="0D1CCC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9A986CD">
            <w:pPr>
              <w:spacing w:after="0" w:line="240" w:lineRule="auto"/>
            </w:pPr>
            <w:r>
              <w:rPr>
                <w:b w:val="0"/>
                <w:i w:val="0"/>
                <w:sz w:val="17"/>
              </w:rPr>
              <w:t>Pregnancy care reminders</w:t>
            </w:r>
          </w:p>
        </w:tc>
        <w:tc>
          <w:tcPr>
            <w:tcW w:w="4876" w:type="dxa"/>
            <w:shd w:val="clear" w:color="auto" w:fill="FBE9EF"/>
          </w:tcPr>
          <w:p w14:paraId="7056E8C2">
            <w:pPr>
              <w:spacing w:after="0" w:line="240" w:lineRule="auto"/>
            </w:pPr>
            <w:r>
              <w:rPr>
                <w:b w:val="0"/>
                <w:i w:val="0"/>
                <w:sz w:val="17"/>
              </w:rPr>
              <w:t>Not done: the pregnancy module (6.5) is not built</w:t>
            </w:r>
          </w:p>
        </w:tc>
      </w:tr>
    </w:tbl>
    <w:p w14:paraId="11B71D40">
      <w:pPr>
        <w:spacing w:after="80"/>
      </w:pPr>
    </w:p>
    <w:p w14:paraId="40EAC267">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571E0200">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3BEF8935">
      <w:pPr>
        <w:pStyle w:val="3"/>
      </w:pPr>
      <w:bookmarkStart w:id="87" w:name="_Toc13387"/>
      <w:r>
        <w:t>15.4 Reports and health dashboard (scope 6.9)</w:t>
      </w:r>
      <w:bookmarkEnd w:id="87"/>
    </w:p>
    <w:p w14:paraId="249A567B">
      <w:pPr>
        <w:pStyle w:val="23"/>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14:paraId="16A9F3F2">
      <w:pPr>
        <w:pStyle w:val="23"/>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14:paraId="51D5266D">
      <w:pPr>
        <w:pStyle w:val="23"/>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14:paraId="04D683B7">
      <w:pPr>
        <w:pStyle w:val="23"/>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14:paraId="006BB6AD">
      <w:pPr>
        <w:pStyle w:val="23"/>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70CAA0BF">
      <w:pPr>
        <w:pStyle w:val="2"/>
        <w:pageBreakBefore w:val="0"/>
      </w:pPr>
      <w:bookmarkStart w:id="88" w:name="_Toc11644"/>
      <w:r>
        <w:t>16. Presentation features added after the scope (interactive PCOS, report reader, Urdu)</w:t>
      </w:r>
      <w:bookmarkEnd w:id="88"/>
    </w:p>
    <w:p w14:paraId="225F5253">
      <w:r>
        <w:rPr>
          <w:b w:val="0"/>
          <w:i w:val="0"/>
        </w:rP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4D6B69CF">
      <w:pPr>
        <w:pStyle w:val="3"/>
      </w:pPr>
      <w:bookmarkStart w:id="89" w:name="_Toc28737"/>
      <w:r>
        <w:t>16.1 PCOS what-if simulator</w:t>
      </w:r>
      <w:bookmarkEnd w:id="89"/>
    </w:p>
    <w:p w14:paraId="4602218A">
      <w:pPr>
        <w:pStyle w:val="23"/>
      </w:pPr>
      <w:r>
        <w:rPr>
          <w:b/>
          <w:i w:val="0"/>
        </w:rPr>
        <w:t>What the user sees.</w:t>
      </w:r>
      <w:r>
        <w:rPr>
          <w:b w:val="0"/>
          <w:i w:val="0"/>
        </w:rP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question to the AI companion.</w:t>
      </w:r>
    </w:p>
    <w:p w14:paraId="7F66722C">
      <w:pPr>
        <w:pStyle w:val="23"/>
      </w:pPr>
      <w:r>
        <w:rPr>
          <w:b/>
          <w:i w:val="0"/>
        </w:rPr>
        <w:t>How it works.</w:t>
      </w:r>
      <w:r>
        <w:rPr>
          <w:b w:val="0"/>
          <w:i w:val="0"/>
        </w:rP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2507C6C7">
      <w:pPr>
        <w:pStyle w:val="23"/>
      </w:pPr>
      <w:r>
        <w:rPr>
          <w:b/>
          <w:i w:val="0"/>
        </w:rPr>
        <w:t>What it is based on.</w:t>
      </w:r>
      <w:r>
        <w:rPr>
          <w:b w:val="0"/>
          <w:i w:val="0"/>
        </w:rP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0530C2A9">
      <w:pPr>
        <w:pStyle w:val="23"/>
      </w:pPr>
      <w:r>
        <w:rPr>
          <w:b/>
          <w:i w:val="0"/>
        </w:rPr>
        <w:t>Safety choices.</w:t>
      </w:r>
      <w:r>
        <w:rPr>
          <w:b w:val="0"/>
          <w:i w:val="0"/>
        </w:rP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estimate from a small study of 541 women, not a promise, and that diet, exercise or weight should not be changed because of it without asking a doctor. If the server cannot be reached the card says so instead of a number.</w:t>
      </w:r>
    </w:p>
    <w:p w14:paraId="2006F0E5">
      <w:pPr>
        <w:pStyle w:val="23"/>
      </w:pPr>
      <w:r>
        <w:rPr>
          <w:b/>
          <w:i w:val="0"/>
        </w:rPr>
        <w:t>Tests.</w:t>
      </w:r>
      <w:r>
        <w:rPr>
          <w:b w:val="0"/>
          <w:i w:val="0"/>
        </w:rP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 drawn to an image at phone width, which caught an overflow that is now fixed.</w:t>
      </w:r>
    </w:p>
    <w:p w14:paraId="06D9DCD5">
      <w:pPr>
        <w:pStyle w:val="23"/>
      </w:pPr>
      <w:r>
        <w:rPr>
          <w:b/>
          <w:i w:val="0"/>
        </w:rPr>
        <w:t>Limits.</w:t>
      </w:r>
      <w:r>
        <w:rPr>
          <w:b w:val="0"/>
          <w:i w:val="0"/>
        </w:rP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03D59E26">
      <w:pPr>
        <w:pStyle w:val="3"/>
      </w:pPr>
      <w:bookmarkStart w:id="90" w:name="_Toc9240"/>
      <w:r>
        <w:t>16.2 Photograph a medical report</w:t>
      </w:r>
      <w:bookmarkEnd w:id="90"/>
    </w:p>
    <w:p w14:paraId="6A837741">
      <w:pPr>
        <w:pStyle w:val="23"/>
      </w:pPr>
      <w:r>
        <w:rPr>
          <w:b/>
          <w:i w:val="0"/>
        </w:rPr>
        <w:t>What the user sees.</w:t>
      </w:r>
      <w:r>
        <w:rPr>
          <w:b w:val="0"/>
          <w:i w:val="0"/>
        </w:rP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 text on the phone and can be reopened or deleted. A button hands the report to the companion, which then knows about it in its name-free context.</w:t>
      </w:r>
    </w:p>
    <w:p w14:paraId="562624D1">
      <w:pPr>
        <w:pStyle w:val="23"/>
      </w:pPr>
      <w:r>
        <w:rPr>
          <w:b/>
          <w:i w:val="0"/>
        </w:rPr>
        <w:t>How it works.</w:t>
      </w:r>
      <w:r>
        <w:rPr>
          <w:b w:val="0"/>
          <w:i w:val="0"/>
        </w:rP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3A58C27B">
      <w:pPr>
        <w:pStyle w:val="23"/>
      </w:pPr>
      <w:r>
        <w:rPr>
          <w:b/>
          <w:i w:val="0"/>
        </w:rPr>
        <w:t>Safety choices, in the prompt and again in code.</w:t>
      </w:r>
      <w:r>
        <w:rPr>
          <w:b w:val="0"/>
          <w:i w:val="0"/>
        </w:rP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four or more values out of range raise it to soon. A photo that is not a medical document, or is too blurry, gets no findings and no alarm. Text written inside the photo is treated as data, never as instructions.</w:t>
      </w:r>
    </w:p>
    <w:p w14:paraId="1416D661">
      <w:pPr>
        <w:pStyle w:val="23"/>
      </w:pPr>
      <w:r>
        <w:rPr>
          <w:b/>
          <w:i w:val="0"/>
        </w:rPr>
        <w:t>Consent.</w:t>
      </w:r>
      <w:r>
        <w:rPr>
          <w:b w:val="0"/>
          <w:i w:val="0"/>
        </w:rP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0774FB71">
      <w:pPr>
        <w:pStyle w:val="23"/>
      </w:pPr>
      <w:r>
        <w:rPr>
          <w:b/>
          <w:i w:val="0"/>
        </w:rPr>
        <w:t>Tests.</w:t>
      </w:r>
      <w:r>
        <w:rPr>
          <w:b w:val="0"/>
          <w:i w:val="0"/>
        </w:rP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 companion).</w:t>
      </w:r>
    </w:p>
    <w:p w14:paraId="5B1D03D8">
      <w:pPr>
        <w:pStyle w:val="23"/>
      </w:pPr>
      <w:r>
        <w:rPr>
          <w:b/>
          <w:i w:val="0"/>
        </w:rPr>
        <w:t>Limits, stated plainly.</w:t>
      </w:r>
      <w:r>
        <w:rPr>
          <w:b w:val="0"/>
          <w:i w:val="0"/>
        </w:rP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speaker. An AI can misread a value, which is why every result carries a disclaimer and asks her to check it against the original.</w:t>
      </w:r>
    </w:p>
    <w:p w14:paraId="6126D522">
      <w:pPr>
        <w:pStyle w:val="3"/>
      </w:pPr>
      <w:bookmarkStart w:id="91" w:name="_Toc16013"/>
      <w:r>
        <w:t>16.3 Urdu and English language switch (started)</w:t>
      </w:r>
      <w:bookmarkEnd w:id="91"/>
    </w:p>
    <w:p w14:paraId="784AA73D">
      <w:pPr>
        <w:pStyle w:val="23"/>
      </w:pPr>
      <w:r>
        <w:rPr>
          <w:b/>
          <w:i w:val="0"/>
        </w:rPr>
        <w:t>What the user sees.</w:t>
      </w:r>
      <w:r>
        <w:rPr>
          <w:b w:val="0"/>
          <w:i w:val="0"/>
        </w:rP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translated both ways, along with the shared date formatting and cycle-phase names it uses. The onboarding screen (first launch and Edit my profile) is also fully translated, and previews the chosen language live as she taps English or اردو, before she saves it, so the language switch itself is visible immediately rather than only after the form is submitted. The rest of the app's screens still show their English text regardless of the language chosen, and are translated screen by screen next.</w:t>
      </w:r>
    </w:p>
    <w:p w14:paraId="4A926CC4">
      <w:pPr>
        <w:pStyle w:val="23"/>
      </w:pPr>
      <w:r>
        <w:rPr>
          <w:b/>
          <w:i w:val="0"/>
        </w:rPr>
        <w:t>How it works.</w:t>
      </w:r>
      <w:r>
        <w:rPr>
          <w:b w:val="0"/>
          <w:i w:val="0"/>
        </w:rP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existing Text widgets one by one. A translated screen picks its English or Urdu sentence with a small `t(language, english, urdu)` helper next to the string it replaces, which keeps the two languages next to each other for review.</w:t>
      </w:r>
    </w:p>
    <w:p w14:paraId="408FE05D">
      <w:pPr>
        <w:pStyle w:val="23"/>
      </w:pPr>
      <w:r>
        <w:rPr>
          <w:b/>
          <w:i w:val="0"/>
        </w:rPr>
        <w:t>Tests.</w:t>
      </w:r>
      <w:r>
        <w:rPr>
          <w:b w:val="0"/>
          <w:i w:val="0"/>
        </w:rPr>
        <w:t xml:space="preserve"> 7 tests on the switching mechanism itself (locale and direction flip for an Urdu profile, English is unaffected, switching from Edit my profile flips the running app without losing its state, the font fallback reaches the whole tree), 15 on the Home screen in Urdu (every card, the priority-ordered next-step sentences, and the relative-date and greeting helpers), and 3 on onboarding (the whole form in Urdu and right to left, the live preview as the language is tapped and reverted, Skip for now saving whichever language was previewed).</w:t>
      </w:r>
    </w:p>
    <w:p w14:paraId="234B2305">
      <w:pPr>
        <w:pStyle w:val="23"/>
      </w:pPr>
      <w:r>
        <w:rPr>
          <w:b/>
          <w:i w:val="0"/>
        </w:rPr>
        <w:t>What is not done yet, stated plainly.</w:t>
      </w:r>
      <w:r>
        <w:rPr>
          <w:b w:val="0"/>
          <w:i w:val="0"/>
        </w:rPr>
        <w:t xml:space="preserve"> Every other screen (cycle calendar, PCOS and breast screens, reminders, trends, hormonal insights, the AI companion's own screen text, the report reader, the PDF report) is still English-only; the companion's own replies already answer in Urdu when asked, independently of this switch. The Urdu wording written so far, including onboarding, has not been checked by a native Urdu speaker.</w:t>
      </w:r>
    </w:p>
    <w:p w14:paraId="3BD6B0B3">
      <w:pPr>
        <w:pStyle w:val="2"/>
        <w:pageBreakBefore w:val="0"/>
      </w:pPr>
      <w:bookmarkStart w:id="92" w:name="_Toc3572"/>
      <w:r>
        <w:t>17. Conclusion</w:t>
      </w:r>
      <w:bookmarkEnd w:id="92"/>
    </w:p>
    <w:p w14:paraId="7556EA0E">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w:t>
      </w:r>
    </w:p>
    <w:p w14:paraId="3DDF17BC">
      <w:pPr>
        <w:pStyle w:val="2"/>
        <w:pageBreakBefore/>
      </w:pPr>
      <w:bookmarkStart w:id="93" w:name="_Toc16730"/>
      <w:r>
        <w:t>Appendix A. Metric glossary</w:t>
      </w:r>
      <w:bookmarkEnd w:id="93"/>
    </w:p>
    <w:p w14:paraId="40152E4F">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07FE85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BAF3B0A">
            <w:pPr>
              <w:spacing w:after="0" w:line="240" w:lineRule="auto"/>
            </w:pPr>
            <w:r>
              <w:rPr>
                <w:b/>
                <w:i w:val="0"/>
                <w:color w:val="FFFFFF"/>
                <w:sz w:val="17"/>
              </w:rPr>
              <w:t>Term</w:t>
            </w:r>
          </w:p>
        </w:tc>
        <w:tc>
          <w:tcPr>
            <w:tcW w:w="6803" w:type="dxa"/>
            <w:shd w:val="clear" w:color="auto" w:fill="9E1B46"/>
          </w:tcPr>
          <w:p w14:paraId="71637F0F">
            <w:pPr>
              <w:spacing w:after="0" w:line="240" w:lineRule="auto"/>
            </w:pPr>
            <w:r>
              <w:rPr>
                <w:b/>
                <w:i w:val="0"/>
                <w:color w:val="FFFFFF"/>
                <w:sz w:val="17"/>
              </w:rPr>
              <w:t>Meaning</w:t>
            </w:r>
          </w:p>
        </w:tc>
      </w:tr>
      <w:tr w14:paraId="0DA3E1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7E48FF5">
            <w:pPr>
              <w:spacing w:after="0" w:line="240" w:lineRule="auto"/>
            </w:pPr>
            <w:r>
              <w:rPr>
                <w:b w:val="0"/>
                <w:i w:val="0"/>
                <w:sz w:val="17"/>
              </w:rPr>
              <w:t>Accuracy</w:t>
            </w:r>
          </w:p>
        </w:tc>
        <w:tc>
          <w:tcPr>
            <w:tcW w:w="6803" w:type="dxa"/>
          </w:tcPr>
          <w:p w14:paraId="6AB90232">
            <w:pPr>
              <w:spacing w:after="0" w:line="240" w:lineRule="auto"/>
            </w:pPr>
            <w:r>
              <w:rPr>
                <w:b w:val="0"/>
                <w:i w:val="0"/>
                <w:sz w:val="17"/>
              </w:rPr>
              <w:t>Share of scans given the right class. Misleading when one class is rare.</w:t>
            </w:r>
          </w:p>
        </w:tc>
      </w:tr>
      <w:tr w14:paraId="39D6A5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B15AD59">
            <w:pPr>
              <w:spacing w:after="0" w:line="240" w:lineRule="auto"/>
            </w:pPr>
            <w:r>
              <w:rPr>
                <w:b w:val="0"/>
                <w:i w:val="0"/>
                <w:sz w:val="17"/>
              </w:rPr>
              <w:t>Sensitivity, recall (cancers caught)</w:t>
            </w:r>
          </w:p>
        </w:tc>
        <w:tc>
          <w:tcPr>
            <w:tcW w:w="6803" w:type="dxa"/>
            <w:shd w:val="clear" w:color="auto" w:fill="FBE9EF"/>
          </w:tcPr>
          <w:p w14:paraId="71285249">
            <w:pPr>
              <w:spacing w:after="0" w:line="240" w:lineRule="auto"/>
            </w:pPr>
            <w:r>
              <w:rPr>
                <w:b w:val="0"/>
                <w:i w:val="0"/>
                <w:sz w:val="17"/>
              </w:rPr>
              <w:t>Of the truly malignant scans, the share flagged suspicious.</w:t>
            </w:r>
          </w:p>
        </w:tc>
      </w:tr>
      <w:tr w14:paraId="22E738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74F1FFA">
            <w:pPr>
              <w:spacing w:after="0" w:line="240" w:lineRule="auto"/>
            </w:pPr>
            <w:r>
              <w:rPr>
                <w:b w:val="0"/>
                <w:i w:val="0"/>
                <w:sz w:val="17"/>
              </w:rPr>
              <w:t>Specificity (non-cancer cleared)</w:t>
            </w:r>
          </w:p>
        </w:tc>
        <w:tc>
          <w:tcPr>
            <w:tcW w:w="6803" w:type="dxa"/>
          </w:tcPr>
          <w:p w14:paraId="4F51268C">
            <w:pPr>
              <w:spacing w:after="0" w:line="240" w:lineRule="auto"/>
            </w:pPr>
            <w:r>
              <w:rPr>
                <w:b w:val="0"/>
                <w:i w:val="0"/>
                <w:sz w:val="17"/>
              </w:rPr>
              <w:t>Of the scans that are not malignant, the share not flagged.</w:t>
            </w:r>
          </w:p>
        </w:tc>
      </w:tr>
      <w:tr w14:paraId="128BA2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EC25C73">
            <w:pPr>
              <w:spacing w:after="0" w:line="240" w:lineRule="auto"/>
            </w:pPr>
            <w:r>
              <w:rPr>
                <w:b w:val="0"/>
                <w:i w:val="0"/>
                <w:sz w:val="17"/>
              </w:rPr>
              <w:t>Precision</w:t>
            </w:r>
          </w:p>
        </w:tc>
        <w:tc>
          <w:tcPr>
            <w:tcW w:w="6803" w:type="dxa"/>
            <w:shd w:val="clear" w:color="auto" w:fill="FBE9EF"/>
          </w:tcPr>
          <w:p w14:paraId="1340FDF1">
            <w:pPr>
              <w:spacing w:after="0" w:line="240" w:lineRule="auto"/>
            </w:pPr>
            <w:r>
              <w:rPr>
                <w:b w:val="0"/>
                <w:i w:val="0"/>
                <w:sz w:val="17"/>
              </w:rPr>
              <w:t>Of the scans flagged malignant, the share that truly are.</w:t>
            </w:r>
          </w:p>
        </w:tc>
      </w:tr>
      <w:tr w14:paraId="73099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C9D4927">
            <w:pPr>
              <w:spacing w:after="0" w:line="240" w:lineRule="auto"/>
            </w:pPr>
            <w:r>
              <w:rPr>
                <w:b w:val="0"/>
                <w:i w:val="0"/>
                <w:sz w:val="17"/>
              </w:rPr>
              <w:t>F1, macro-F1</w:t>
            </w:r>
          </w:p>
        </w:tc>
        <w:tc>
          <w:tcPr>
            <w:tcW w:w="6803" w:type="dxa"/>
          </w:tcPr>
          <w:p w14:paraId="1FB5107D">
            <w:pPr>
              <w:spacing w:after="0" w:line="240" w:lineRule="auto"/>
            </w:pPr>
            <w:r>
              <w:rPr>
                <w:b w:val="0"/>
                <w:i w:val="0"/>
                <w:sz w:val="17"/>
              </w:rPr>
              <w:t>Balance of precision and recall; macro averages the classes equally.</w:t>
            </w:r>
          </w:p>
        </w:tc>
      </w:tr>
      <w:tr w14:paraId="6F9A2C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40DA8F6">
            <w:pPr>
              <w:spacing w:after="0" w:line="240" w:lineRule="auto"/>
            </w:pPr>
            <w:r>
              <w:rPr>
                <w:b w:val="0"/>
                <w:i w:val="0"/>
                <w:sz w:val="17"/>
              </w:rPr>
              <w:t>AUC</w:t>
            </w:r>
          </w:p>
        </w:tc>
        <w:tc>
          <w:tcPr>
            <w:tcW w:w="6803" w:type="dxa"/>
            <w:shd w:val="clear" w:color="auto" w:fill="FBE9EF"/>
          </w:tcPr>
          <w:p w14:paraId="37C5AA8C">
            <w:pPr>
              <w:spacing w:after="0" w:line="240" w:lineRule="auto"/>
            </w:pPr>
            <w:r>
              <w:rPr>
                <w:b w:val="0"/>
                <w:i w:val="0"/>
                <w:sz w:val="17"/>
              </w:rPr>
              <w:t>The chance that a random malignant scan scores higher than a random non-malignant one (0.5 = coin flip, 1.0 = perfect). Independent of any threshold.</w:t>
            </w:r>
          </w:p>
        </w:tc>
      </w:tr>
      <w:tr w14:paraId="39A296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4642A30">
            <w:pPr>
              <w:spacing w:after="0" w:line="240" w:lineRule="auto"/>
            </w:pPr>
            <w:r>
              <w:rPr>
                <w:b w:val="0"/>
                <w:i w:val="0"/>
                <w:sz w:val="17"/>
              </w:rPr>
              <w:t>Calibration, ECE</w:t>
            </w:r>
          </w:p>
        </w:tc>
        <w:tc>
          <w:tcPr>
            <w:tcW w:w="6803" w:type="dxa"/>
          </w:tcPr>
          <w:p w14:paraId="27A123FA">
            <w:pPr>
              <w:spacing w:after="0" w:line="240" w:lineRule="auto"/>
            </w:pPr>
            <w:r>
              <w:rPr>
                <w:b w:val="0"/>
                <w:i w:val="0"/>
                <w:sz w:val="17"/>
              </w:rPr>
              <w:t>Whether predicted probabilities match reality; the expected calibration error is the average gap.</w:t>
            </w:r>
          </w:p>
        </w:tc>
      </w:tr>
      <w:tr w14:paraId="5D2DD7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BB31A04">
            <w:pPr>
              <w:spacing w:after="0" w:line="240" w:lineRule="auto"/>
            </w:pPr>
            <w:r>
              <w:rPr>
                <w:b w:val="0"/>
                <w:i w:val="0"/>
                <w:sz w:val="17"/>
              </w:rPr>
              <w:t>Expected / observed</w:t>
            </w:r>
          </w:p>
        </w:tc>
        <w:tc>
          <w:tcPr>
            <w:tcW w:w="6803" w:type="dxa"/>
            <w:shd w:val="clear" w:color="auto" w:fill="FBE9EF"/>
          </w:tcPr>
          <w:p w14:paraId="40AFFC2F">
            <w:pPr>
              <w:spacing w:after="0" w:line="240" w:lineRule="auto"/>
            </w:pPr>
            <w:r>
              <w:rPr>
                <w:b w:val="0"/>
                <w:i w:val="0"/>
                <w:sz w:val="17"/>
              </w:rPr>
              <w:t>Predicted number of cancers divided by the number that occurred (risk model).</w:t>
            </w:r>
          </w:p>
        </w:tc>
      </w:tr>
      <w:tr w14:paraId="2F2B0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1D5499A">
            <w:pPr>
              <w:spacing w:after="0" w:line="240" w:lineRule="auto"/>
            </w:pPr>
            <w:r>
              <w:rPr>
                <w:b w:val="0"/>
                <w:i w:val="0"/>
                <w:sz w:val="17"/>
              </w:rPr>
              <w:t>Brier score</w:t>
            </w:r>
          </w:p>
        </w:tc>
        <w:tc>
          <w:tcPr>
            <w:tcW w:w="6803" w:type="dxa"/>
          </w:tcPr>
          <w:p w14:paraId="0B44D2A7">
            <w:pPr>
              <w:spacing w:after="0" w:line="240" w:lineRule="auto"/>
            </w:pPr>
            <w:r>
              <w:rPr>
                <w:b w:val="0"/>
                <w:i w:val="0"/>
                <w:sz w:val="17"/>
              </w:rPr>
              <w:t>Mean squared error of the predicted probabilities (lower is better).</w:t>
            </w:r>
          </w:p>
        </w:tc>
      </w:tr>
      <w:tr w14:paraId="70CC4A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5C8F32A">
            <w:pPr>
              <w:spacing w:after="0" w:line="240" w:lineRule="auto"/>
            </w:pPr>
            <w:r>
              <w:rPr>
                <w:b w:val="0"/>
                <w:i w:val="0"/>
                <w:sz w:val="17"/>
              </w:rPr>
              <w:t>Threshold</w:t>
            </w:r>
          </w:p>
        </w:tc>
        <w:tc>
          <w:tcPr>
            <w:tcW w:w="6803" w:type="dxa"/>
            <w:shd w:val="clear" w:color="auto" w:fill="FBE9EF"/>
          </w:tcPr>
          <w:p w14:paraId="4175E38B">
            <w:pPr>
              <w:spacing w:after="0" w:line="240" w:lineRule="auto"/>
            </w:pPr>
            <w:r>
              <w:rPr>
                <w:b w:val="0"/>
                <w:i w:val="0"/>
                <w:sz w:val="17"/>
              </w:rPr>
              <w:t>The malignancy probability at or above which a scan is flagged suspicious.</w:t>
            </w:r>
          </w:p>
        </w:tc>
      </w:tr>
      <w:tr w14:paraId="48BC6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4561250">
            <w:pPr>
              <w:spacing w:after="0" w:line="240" w:lineRule="auto"/>
            </w:pPr>
            <w:r>
              <w:rPr>
                <w:b w:val="0"/>
                <w:i w:val="0"/>
                <w:sz w:val="17"/>
              </w:rPr>
              <w:t>Held-out / external test</w:t>
            </w:r>
          </w:p>
        </w:tc>
        <w:tc>
          <w:tcPr>
            <w:tcW w:w="6803" w:type="dxa"/>
          </w:tcPr>
          <w:p w14:paraId="44381607">
            <w:pPr>
              <w:spacing w:after="0" w:line="240" w:lineRule="auto"/>
            </w:pPr>
            <w:r>
              <w:rPr>
                <w:b w:val="0"/>
                <w:i w:val="0"/>
                <w:sz w:val="17"/>
              </w:rPr>
              <w:t>Data the model never trained on; external means from a different hospital.</w:t>
            </w:r>
          </w:p>
        </w:tc>
      </w:tr>
      <w:tr w14:paraId="4F758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B5E4C9F">
            <w:pPr>
              <w:spacing w:after="0" w:line="240" w:lineRule="auto"/>
            </w:pPr>
            <w:r>
              <w:rPr>
                <w:b w:val="0"/>
                <w:i w:val="0"/>
                <w:sz w:val="17"/>
              </w:rPr>
              <w:t>Patient-level split</w:t>
            </w:r>
          </w:p>
        </w:tc>
        <w:tc>
          <w:tcPr>
            <w:tcW w:w="6803" w:type="dxa"/>
            <w:shd w:val="clear" w:color="auto" w:fill="FBE9EF"/>
          </w:tcPr>
          <w:p w14:paraId="75FB56DA">
            <w:pPr>
              <w:spacing w:after="0" w:line="240" w:lineRule="auto"/>
            </w:pPr>
            <w:r>
              <w:rPr>
                <w:b w:val="0"/>
                <w:i w:val="0"/>
                <w:sz w:val="17"/>
              </w:rPr>
              <w:t>All images of one patient go to the same split so the model cannot memorise a person.</w:t>
            </w:r>
          </w:p>
        </w:tc>
      </w:tr>
      <w:tr w14:paraId="591773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9538A8B">
            <w:pPr>
              <w:spacing w:after="0" w:line="240" w:lineRule="auto"/>
            </w:pPr>
            <w:r>
              <w:rPr>
                <w:b w:val="0"/>
                <w:i w:val="0"/>
                <w:sz w:val="17"/>
              </w:rPr>
              <w:t>Transfer learning, fine-tuning</w:t>
            </w:r>
          </w:p>
        </w:tc>
        <w:tc>
          <w:tcPr>
            <w:tcW w:w="6803" w:type="dxa"/>
          </w:tcPr>
          <w:p w14:paraId="3830A064">
            <w:pPr>
              <w:spacing w:after="0" w:line="240" w:lineRule="auto"/>
            </w:pPr>
            <w:r>
              <w:rPr>
                <w:b w:val="0"/>
                <w:i w:val="0"/>
                <w:sz w:val="17"/>
              </w:rPr>
              <w:t>Starting from a network trained on millions of everyday photos and adjusting it to ultrasound.</w:t>
            </w:r>
          </w:p>
        </w:tc>
      </w:tr>
      <w:tr w14:paraId="7A49A7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BC6B67B">
            <w:pPr>
              <w:spacing w:after="0" w:line="240" w:lineRule="auto"/>
            </w:pPr>
            <w:r>
              <w:rPr>
                <w:b w:val="0"/>
                <w:i w:val="0"/>
                <w:sz w:val="17"/>
              </w:rPr>
              <w:t>SHAP</w:t>
            </w:r>
          </w:p>
        </w:tc>
        <w:tc>
          <w:tcPr>
            <w:tcW w:w="6803" w:type="dxa"/>
            <w:shd w:val="clear" w:color="auto" w:fill="FBE9EF"/>
          </w:tcPr>
          <w:p w14:paraId="3D21D4C9">
            <w:pPr>
              <w:spacing w:after="0" w:line="240" w:lineRule="auto"/>
            </w:pPr>
            <w:r>
              <w:rPr>
                <w:b w:val="0"/>
                <w:i w:val="0"/>
                <w:sz w:val="17"/>
              </w:rPr>
              <w:t>A way to split a prediction into the contribution of each answer.</w:t>
            </w:r>
          </w:p>
        </w:tc>
      </w:tr>
      <w:tr w14:paraId="031496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3751567">
            <w:pPr>
              <w:spacing w:after="0" w:line="240" w:lineRule="auto"/>
            </w:pPr>
            <w:r>
              <w:rPr>
                <w:b w:val="0"/>
                <w:i w:val="0"/>
                <w:sz w:val="17"/>
              </w:rPr>
              <w:t>SMOTE</w:t>
            </w:r>
          </w:p>
        </w:tc>
        <w:tc>
          <w:tcPr>
            <w:tcW w:w="6803" w:type="dxa"/>
          </w:tcPr>
          <w:p w14:paraId="6427A768">
            <w:pPr>
              <w:spacing w:after="0" w:line="240" w:lineRule="auto"/>
            </w:pPr>
            <w:r>
              <w:rPr>
                <w:b w:val="0"/>
                <w:i w:val="0"/>
                <w:sz w:val="17"/>
              </w:rPr>
              <w:t>Creating synthetic examples of the rare class to balance training data.</w:t>
            </w:r>
          </w:p>
        </w:tc>
      </w:tr>
      <w:tr w14:paraId="013805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C3CCC93">
            <w:pPr>
              <w:spacing w:after="0" w:line="240" w:lineRule="auto"/>
            </w:pPr>
            <w:r>
              <w:rPr>
                <w:b w:val="0"/>
                <w:i w:val="0"/>
                <w:sz w:val="17"/>
              </w:rPr>
              <w:t>Monotonic constraint</w:t>
            </w:r>
          </w:p>
        </w:tc>
        <w:tc>
          <w:tcPr>
            <w:tcW w:w="6803" w:type="dxa"/>
            <w:shd w:val="clear" w:color="auto" w:fill="FBE9EF"/>
          </w:tcPr>
          <w:p w14:paraId="493EADD2">
            <w:pPr>
              <w:spacing w:after="0" w:line="240" w:lineRule="auto"/>
            </w:pPr>
            <w:r>
              <w:rPr>
                <w:b w:val="0"/>
                <w:i w:val="0"/>
                <w:sz w:val="17"/>
              </w:rPr>
              <w:t>A rule that a feature can only push the prediction one way.</w:t>
            </w:r>
          </w:p>
        </w:tc>
      </w:tr>
      <w:tr w14:paraId="3F78F7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D841E85">
            <w:pPr>
              <w:spacing w:after="0" w:line="240" w:lineRule="auto"/>
            </w:pPr>
            <w:r>
              <w:rPr>
                <w:b w:val="0"/>
                <w:i w:val="0"/>
                <w:sz w:val="17"/>
              </w:rPr>
              <w:t>ONNX</w:t>
            </w:r>
          </w:p>
        </w:tc>
        <w:tc>
          <w:tcPr>
            <w:tcW w:w="6803" w:type="dxa"/>
          </w:tcPr>
          <w:p w14:paraId="74977078">
            <w:pPr>
              <w:spacing w:after="0" w:line="240" w:lineRule="auto"/>
            </w:pPr>
            <w:r>
              <w:rPr>
                <w:b w:val="0"/>
                <w:i w:val="0"/>
                <w:sz w:val="17"/>
              </w:rPr>
              <w:t>A portable file format for trained networks, run here with ONNX Runtime.</w:t>
            </w:r>
          </w:p>
        </w:tc>
      </w:tr>
      <w:tr w14:paraId="5014CD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C4C6FEA">
            <w:pPr>
              <w:spacing w:after="0" w:line="240" w:lineRule="auto"/>
            </w:pPr>
            <w:r>
              <w:rPr>
                <w:b w:val="0"/>
                <w:i w:val="0"/>
                <w:sz w:val="17"/>
              </w:rPr>
              <w:t>Class activation map (heatmap)</w:t>
            </w:r>
          </w:p>
        </w:tc>
        <w:tc>
          <w:tcPr>
            <w:tcW w:w="6803" w:type="dxa"/>
            <w:shd w:val="clear" w:color="auto" w:fill="FBE9EF"/>
          </w:tcPr>
          <w:p w14:paraId="3086170F">
            <w:pPr>
              <w:spacing w:after="0" w:line="240" w:lineRule="auto"/>
            </w:pPr>
            <w:r>
              <w:rPr>
                <w:b w:val="0"/>
                <w:i w:val="0"/>
                <w:sz w:val="17"/>
              </w:rPr>
              <w:t>A picture of which image regions raised the score of a class.</w:t>
            </w:r>
          </w:p>
        </w:tc>
      </w:tr>
    </w:tbl>
    <w:p w14:paraId="7C6B7A94">
      <w:pPr>
        <w:spacing w:after="80"/>
      </w:pPr>
    </w:p>
    <w:p w14:paraId="4CCEFD98">
      <w:pPr>
        <w:pStyle w:val="2"/>
        <w:pageBreakBefore w:val="0"/>
      </w:pPr>
      <w:bookmarkStart w:id="94" w:name="_Toc2181"/>
      <w:r>
        <w:t>Appendix B. Reproducibility</w:t>
      </w:r>
      <w:bookmarkEnd w:id="94"/>
    </w:p>
    <w:p w14:paraId="19BEB6D1">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4FF3BB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2D8D06C5">
            <w:pPr>
              <w:spacing w:after="0" w:line="240" w:lineRule="auto"/>
            </w:pPr>
            <w:r>
              <w:rPr>
                <w:b/>
                <w:i w:val="0"/>
                <w:color w:val="FFFFFF"/>
                <w:sz w:val="18"/>
              </w:rPr>
              <w:t>Item</w:t>
            </w:r>
          </w:p>
        </w:tc>
        <w:tc>
          <w:tcPr>
            <w:tcW w:w="7143" w:type="dxa"/>
            <w:shd w:val="clear" w:color="auto" w:fill="9E1B46"/>
          </w:tcPr>
          <w:p w14:paraId="6D116BE3">
            <w:pPr>
              <w:spacing w:after="0" w:line="240" w:lineRule="auto"/>
            </w:pPr>
            <w:r>
              <w:rPr>
                <w:b/>
                <w:i w:val="0"/>
                <w:color w:val="FFFFFF"/>
                <w:sz w:val="18"/>
              </w:rPr>
              <w:t>Where</w:t>
            </w:r>
          </w:p>
        </w:tc>
      </w:tr>
      <w:tr w14:paraId="55B26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827F79B">
            <w:pPr>
              <w:spacing w:after="0" w:line="240" w:lineRule="auto"/>
            </w:pPr>
            <w:r>
              <w:rPr>
                <w:b w:val="0"/>
                <w:i w:val="0"/>
                <w:sz w:val="18"/>
              </w:rPr>
              <w:t>Repository</w:t>
            </w:r>
          </w:p>
        </w:tc>
        <w:tc>
          <w:tcPr>
            <w:tcW w:w="7143" w:type="dxa"/>
          </w:tcPr>
          <w:p w14:paraId="6EB1E0AA">
            <w:pPr>
              <w:spacing w:after="0" w:line="240" w:lineRule="auto"/>
            </w:pPr>
            <w:r>
              <w:rPr>
                <w:b w:val="0"/>
                <w:i w:val="0"/>
                <w:sz w:val="18"/>
              </w:rPr>
              <w:t>github.com/ammad-sajjad/Femora (branch main)</w:t>
            </w:r>
          </w:p>
        </w:tc>
      </w:tr>
      <w:tr w14:paraId="54F5DE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7F8FD88">
            <w:pPr>
              <w:spacing w:after="0" w:line="240" w:lineRule="auto"/>
            </w:pPr>
            <w:r>
              <w:rPr>
                <w:b w:val="0"/>
                <w:i w:val="0"/>
                <w:sz w:val="18"/>
              </w:rPr>
              <w:t>Notebook builder</w:t>
            </w:r>
          </w:p>
        </w:tc>
        <w:tc>
          <w:tcPr>
            <w:tcW w:w="7143" w:type="dxa"/>
            <w:shd w:val="clear" w:color="auto" w:fill="FBE9EF"/>
          </w:tcPr>
          <w:p w14:paraId="0FB3B718">
            <w:pPr>
              <w:spacing w:after="0" w:line="240" w:lineRule="auto"/>
            </w:pPr>
            <w:r>
              <w:rPr>
                <w:b w:val="0"/>
                <w:i w:val="0"/>
                <w:sz w:val="18"/>
              </w:rPr>
              <w:t>ml/build_notebooks.py (writes the Kaggle notebooks to ml/notebooks/; cells for the PCOS, ultrasound, BUS-BRA, BUS-UCLM and risk notebooks)</w:t>
            </w:r>
          </w:p>
        </w:tc>
      </w:tr>
      <w:tr w14:paraId="03EAFD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1F88321">
            <w:pPr>
              <w:spacing w:after="0" w:line="240" w:lineRule="auto"/>
            </w:pPr>
            <w:r>
              <w:rPr>
                <w:b w:val="0"/>
                <w:i w:val="0"/>
                <w:sz w:val="18"/>
              </w:rPr>
              <w:t>Pinned splits</w:t>
            </w:r>
          </w:p>
        </w:tc>
        <w:tc>
          <w:tcPr>
            <w:tcW w:w="7143" w:type="dxa"/>
          </w:tcPr>
          <w:p w14:paraId="1F571D14">
            <w:pPr>
              <w:spacing w:after="0" w:line="240" w:lineRule="auto"/>
            </w:pPr>
            <w:r>
              <w:rPr>
                <w:b w:val="0"/>
                <w:i w:val="0"/>
                <w:sz w:val="18"/>
              </w:rPr>
              <w:t>ml/v7_split.csv (BUSI + BrEaST from v7), ml/busbra_split.csv (all three datasets)</w:t>
            </w:r>
          </w:p>
        </w:tc>
      </w:tr>
      <w:tr w14:paraId="588CC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CE11AC2">
            <w:pPr>
              <w:spacing w:after="0" w:line="240" w:lineRule="auto"/>
            </w:pPr>
            <w:r>
              <w:rPr>
                <w:b w:val="0"/>
                <w:i w:val="0"/>
                <w:sz w:val="18"/>
              </w:rPr>
              <w:t>Kaggle notebooks</w:t>
            </w:r>
          </w:p>
        </w:tc>
        <w:tc>
          <w:tcPr>
            <w:tcW w:w="7143" w:type="dxa"/>
            <w:shd w:val="clear" w:color="auto" w:fill="FBE9EF"/>
          </w:tcPr>
          <w:p w14:paraId="5D1A73E9">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3490E8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428853A">
            <w:pPr>
              <w:spacing w:after="0" w:line="240" w:lineRule="auto"/>
            </w:pPr>
            <w:r>
              <w:rPr>
                <w:b w:val="0"/>
                <w:i w:val="0"/>
                <w:sz w:val="18"/>
              </w:rPr>
              <w:t>Kaggle dataset</w:t>
            </w:r>
          </w:p>
        </w:tc>
        <w:tc>
          <w:tcPr>
            <w:tcW w:w="7143" w:type="dxa"/>
          </w:tcPr>
          <w:p w14:paraId="2A08ED0B">
            <w:pPr>
              <w:spacing w:after="0" w:line="240" w:lineRule="auto"/>
            </w:pPr>
            <w:r>
              <w:rPr>
                <w:b w:val="0"/>
                <w:i w:val="0"/>
                <w:sz w:val="18"/>
              </w:rPr>
              <w:t>ammad0/bcsc-risk-estimation (private copy of BCSC risk.txt)</w:t>
            </w:r>
          </w:p>
        </w:tc>
      </w:tr>
      <w:tr w14:paraId="0722F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3F70B5B">
            <w:pPr>
              <w:spacing w:after="0" w:line="240" w:lineRule="auto"/>
            </w:pPr>
            <w:r>
              <w:rPr>
                <w:b w:val="0"/>
                <w:i w:val="0"/>
                <w:sz w:val="18"/>
              </w:rPr>
              <w:t>Backend</w:t>
            </w:r>
          </w:p>
        </w:tc>
        <w:tc>
          <w:tcPr>
            <w:tcW w:w="7143" w:type="dxa"/>
            <w:shd w:val="clear" w:color="auto" w:fill="FBE9EF"/>
          </w:tcPr>
          <w:p w14:paraId="2C5CABBB">
            <w:pPr>
              <w:spacing w:after="0" w:line="240" w:lineRule="auto"/>
            </w:pPr>
            <w:r>
              <w:rPr>
                <w:b w:val="0"/>
                <w:i w:val="0"/>
                <w:sz w:val="18"/>
              </w:rPr>
              <w:t>backend/app.py, backend/models/, backend/Dockerfile, backend/requirements-space.txt</w:t>
            </w:r>
          </w:p>
        </w:tc>
      </w:tr>
      <w:tr w14:paraId="2F30C7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8F3E621">
            <w:pPr>
              <w:spacing w:after="0" w:line="240" w:lineRule="auto"/>
            </w:pPr>
            <w:r>
              <w:rPr>
                <w:b w:val="0"/>
                <w:i w:val="0"/>
                <w:sz w:val="18"/>
              </w:rPr>
              <w:t>Demo</w:t>
            </w:r>
          </w:p>
        </w:tc>
        <w:tc>
          <w:tcPr>
            <w:tcW w:w="7143" w:type="dxa"/>
          </w:tcPr>
          <w:p w14:paraId="52DE1615">
            <w:pPr>
              <w:spacing w:after="0" w:line="240" w:lineRule="auto"/>
            </w:pPr>
            <w:r>
              <w:rPr>
                <w:b w:val="0"/>
                <w:i w:val="0"/>
                <w:sz w:val="18"/>
              </w:rPr>
              <w:t>scripts/start_demo.ps1 (server + tunnel), README section "Demo on a phone"</w:t>
            </w:r>
          </w:p>
        </w:tc>
      </w:tr>
      <w:tr w14:paraId="47941E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5459BE3">
            <w:pPr>
              <w:spacing w:after="0" w:line="240" w:lineRule="auto"/>
            </w:pPr>
            <w:r>
              <w:rPr>
                <w:b w:val="0"/>
                <w:i w:val="0"/>
                <w:sz w:val="18"/>
              </w:rPr>
              <w:t>Gate retraining</w:t>
            </w:r>
          </w:p>
        </w:tc>
        <w:tc>
          <w:tcPr>
            <w:tcW w:w="7143" w:type="dxa"/>
            <w:shd w:val="clear" w:color="auto" w:fill="FBE9EF"/>
          </w:tcPr>
          <w:p w14:paraId="1FB7B3B1">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4D0886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228721A">
            <w:pPr>
              <w:spacing w:after="0" w:line="240" w:lineRule="auto"/>
            </w:pPr>
            <w:r>
              <w:rPr>
                <w:b w:val="0"/>
                <w:i w:val="0"/>
                <w:sz w:val="18"/>
              </w:rPr>
              <w:t>This report</w:t>
            </w:r>
          </w:p>
        </w:tc>
        <w:tc>
          <w:tcPr>
            <w:tcW w:w="7143" w:type="dxa"/>
          </w:tcPr>
          <w:p w14:paraId="1E685D2D">
            <w:pPr>
              <w:spacing w:after="0" w:line="240" w:lineRule="auto"/>
            </w:pPr>
            <w:r>
              <w:rPr>
                <w:b w:val="0"/>
                <w:i w:val="0"/>
                <w:sz w:val="18"/>
              </w:rPr>
              <w:t>scripts/build_report.py (numbers are read from the model metadata files)</w:t>
            </w:r>
          </w:p>
        </w:tc>
      </w:tr>
    </w:tbl>
    <w:p w14:paraId="6BAD53DA">
      <w:pPr>
        <w:spacing w:after="80"/>
      </w:pPr>
    </w:p>
    <w:p w14:paraId="5088D98D">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0DB79BC9">
      <w:pPr>
        <w:pStyle w:val="2"/>
        <w:pageBreakBefore w:val="0"/>
      </w:pPr>
      <w:bookmarkStart w:id="95" w:name="_Toc31840"/>
      <w:r>
        <w:t>Appendix C. Data sources and citations</w:t>
      </w:r>
      <w:bookmarkEnd w:id="95"/>
    </w:p>
    <w:p w14:paraId="33E08274">
      <w:pPr>
        <w:pStyle w:val="23"/>
      </w:pPr>
      <w:r>
        <w:rPr>
          <w:b w:val="0"/>
          <w:i w:val="0"/>
        </w:rPr>
        <w:t>Al-Dhabyani W. et al. Dataset of breast ultrasound images. Data in Brief, 2020 (BUSI).</w:t>
      </w:r>
    </w:p>
    <w:p w14:paraId="3595AA2B">
      <w:pPr>
        <w:pStyle w:val="23"/>
      </w:pPr>
      <w:r>
        <w:rPr>
          <w:b w:val="0"/>
          <w:i w:val="0"/>
        </w:rPr>
        <w:t>Pawłowska A. et al. BrEaST-Lesions-USG. The Cancer Imaging Archive, 2024 (CC BY 4.0).</w:t>
      </w:r>
    </w:p>
    <w:p w14:paraId="41F99F4F">
      <w:pPr>
        <w:pStyle w:val="23"/>
      </w:pPr>
      <w:r>
        <w:rPr>
          <w:b w:val="0"/>
          <w:i w:val="0"/>
        </w:rPr>
        <w:t>Gómez-Flores W., Gregorio-Calas M.J., Pereira W.C.A. BUS-BRA: a breast ultrasound dataset for assessing computer-aided diagnosis systems. Medical Physics 51, 2024.</w:t>
      </w:r>
    </w:p>
    <w:p w14:paraId="4C5E436E">
      <w:pPr>
        <w:pStyle w:val="23"/>
      </w:pPr>
      <w:r>
        <w:rPr>
          <w:b w:val="0"/>
          <w:i w:val="0"/>
        </w:rPr>
        <w:t>Vallez N. et al. BUS-UCLM: breast ultrasound lesion segmentation dataset. Scientific Data, 2025 (CC BY 4.0).</w:t>
      </w:r>
    </w:p>
    <w:p w14:paraId="6776C44A">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2ABCA9C5">
      <w:pPr>
        <w:pStyle w:val="23"/>
      </w:pPr>
      <w:r>
        <w:rPr>
          <w:b w:val="0"/>
          <w:i w:val="0"/>
        </w:rPr>
        <w:t>Kottarathil P. Polycystic ovary syndrome (PCOS) dataset, Kaggle.</w:t>
      </w:r>
    </w:p>
    <w:p w14:paraId="69870FE6">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011E2D02">
      <w:pPr>
        <w:pStyle w:val="23"/>
      </w:pPr>
      <w:r>
        <w:rPr>
          <w:b w:val="0"/>
          <w:i w:val="0"/>
        </w:rPr>
        <w:t>Wolberg W. et al. Breast Cancer Wisconsin (Diagnostic) dataset, UCI Machine Learning Repository, 1993 (comparison only).</w:t>
      </w:r>
    </w:p>
    <w:p w14:paraId="06FB575A">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44391480">
      <w:pPr>
        <w:pStyle w:val="2"/>
        <w:pageBreakBefore w:val="0"/>
      </w:pPr>
      <w:bookmarkStart w:id="96" w:name="_Toc15472"/>
      <w:r>
        <w:t>Appendix D. Key decisions and why</w:t>
      </w:r>
      <w:bookmarkEnd w:id="96"/>
    </w:p>
    <w:p w14:paraId="74479E3D">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6323B6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68D423AA">
            <w:pPr>
              <w:spacing w:after="0" w:line="240" w:lineRule="auto"/>
            </w:pPr>
            <w:r>
              <w:rPr>
                <w:b/>
                <w:i w:val="0"/>
                <w:color w:val="FFFFFF"/>
                <w:sz w:val="18"/>
              </w:rPr>
              <w:t>Decision</w:t>
            </w:r>
          </w:p>
        </w:tc>
        <w:tc>
          <w:tcPr>
            <w:tcW w:w="5216" w:type="dxa"/>
            <w:shd w:val="clear" w:color="auto" w:fill="9E1B46"/>
          </w:tcPr>
          <w:p w14:paraId="25BEF97B">
            <w:pPr>
              <w:spacing w:after="0" w:line="240" w:lineRule="auto"/>
            </w:pPr>
            <w:r>
              <w:rPr>
                <w:b/>
                <w:i w:val="0"/>
                <w:color w:val="FFFFFF"/>
                <w:sz w:val="18"/>
              </w:rPr>
              <w:t>Reason</w:t>
            </w:r>
          </w:p>
        </w:tc>
      </w:tr>
      <w:tr w14:paraId="4565E0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2BB690B">
            <w:pPr>
              <w:spacing w:after="0" w:line="240" w:lineRule="auto"/>
            </w:pPr>
            <w:r>
              <w:rPr>
                <w:b w:val="0"/>
                <w:i w:val="0"/>
                <w:sz w:val="18"/>
              </w:rPr>
              <w:t>Keep v7 untouched; each experiment in its own Kaggle notebook</w:t>
            </w:r>
          </w:p>
        </w:tc>
        <w:tc>
          <w:tcPr>
            <w:tcW w:w="5216" w:type="dxa"/>
          </w:tcPr>
          <w:p w14:paraId="21A60923">
            <w:pPr>
              <w:spacing w:after="0" w:line="240" w:lineRule="auto"/>
            </w:pPr>
            <w:r>
              <w:rPr>
                <w:b w:val="0"/>
                <w:i w:val="0"/>
                <w:sz w:val="18"/>
              </w:rPr>
              <w:t>Clean comparison and a one-file rollback</w:t>
            </w:r>
          </w:p>
        </w:tc>
      </w:tr>
      <w:tr w14:paraId="4F1136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DDC72A2">
            <w:pPr>
              <w:spacing w:after="0" w:line="240" w:lineRule="auto"/>
            </w:pPr>
            <w:r>
              <w:rPr>
                <w:b w:val="0"/>
                <w:i w:val="0"/>
                <w:sz w:val="18"/>
              </w:rPr>
              <w:t>Pin the old test split and split BUS-BRA by patient</w:t>
            </w:r>
          </w:p>
        </w:tc>
        <w:tc>
          <w:tcPr>
            <w:tcW w:w="5216" w:type="dxa"/>
            <w:shd w:val="clear" w:color="auto" w:fill="FBE9EF"/>
          </w:tcPr>
          <w:p w14:paraId="49231DA9">
            <w:pPr>
              <w:spacing w:after="0" w:line="240" w:lineRule="auto"/>
            </w:pPr>
            <w:r>
              <w:rPr>
                <w:b w:val="0"/>
                <w:i w:val="0"/>
                <w:sz w:val="18"/>
              </w:rPr>
              <w:t>Comparable numbers; no patient or copy leaks into the test set</w:t>
            </w:r>
          </w:p>
        </w:tc>
      </w:tr>
      <w:tr w14:paraId="165B3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294873B">
            <w:pPr>
              <w:spacing w:after="0" w:line="240" w:lineRule="auto"/>
            </w:pPr>
            <w:r>
              <w:rPr>
                <w:b w:val="0"/>
                <w:i w:val="0"/>
                <w:sz w:val="18"/>
              </w:rPr>
              <w:t>Deploy the BUS-BRA model, not the UCLM model</w:t>
            </w:r>
          </w:p>
        </w:tc>
        <w:tc>
          <w:tcPr>
            <w:tcW w:w="5216" w:type="dxa"/>
          </w:tcPr>
          <w:p w14:paraId="0A25029D">
            <w:pPr>
              <w:spacing w:after="0" w:line="240" w:lineRule="auto"/>
            </w:pPr>
            <w:r>
              <w:rPr>
                <w:b w:val="0"/>
                <w:i w:val="0"/>
                <w:sz w:val="18"/>
              </w:rPr>
              <w:t>Measured gain on unseen patients; UCLM gave none and missed more cancers</w:t>
            </w:r>
          </w:p>
        </w:tc>
      </w:tr>
      <w:tr w14:paraId="03EF9D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8ED13D4">
            <w:pPr>
              <w:spacing w:after="0" w:line="240" w:lineRule="auto"/>
            </w:pPr>
            <w:r>
              <w:rPr>
                <w:b w:val="0"/>
                <w:i w:val="0"/>
                <w:sz w:val="18"/>
              </w:rPr>
              <w:t>Exclude marked and Doppler UCLM images</w:t>
            </w:r>
          </w:p>
        </w:tc>
        <w:tc>
          <w:tcPr>
            <w:tcW w:w="5216" w:type="dxa"/>
            <w:shd w:val="clear" w:color="auto" w:fill="FBE9EF"/>
          </w:tcPr>
          <w:p w14:paraId="37B10A16">
            <w:pPr>
              <w:spacing w:after="0" w:line="240" w:lineRule="auto"/>
            </w:pPr>
            <w:r>
              <w:rPr>
                <w:b w:val="0"/>
                <w:i w:val="0"/>
                <w:sz w:val="18"/>
              </w:rPr>
              <w:t>On-screen marks would leak the lesion label</w:t>
            </w:r>
          </w:p>
        </w:tc>
      </w:tr>
      <w:tr w14:paraId="66DF9F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D3D835F">
            <w:pPr>
              <w:spacing w:after="0" w:line="240" w:lineRule="auto"/>
            </w:pPr>
            <w:r>
              <w:rPr>
                <w:b w:val="0"/>
                <w:i w:val="0"/>
                <w:sz w:val="18"/>
              </w:rPr>
              <w:t>Screening threshold 0.25</w:t>
            </w:r>
          </w:p>
        </w:tc>
        <w:tc>
          <w:tcPr>
            <w:tcW w:w="5216" w:type="dxa"/>
          </w:tcPr>
          <w:p w14:paraId="08326BE4">
            <w:pPr>
              <w:spacing w:after="0" w:line="240" w:lineRule="auto"/>
            </w:pPr>
            <w:r>
              <w:rPr>
                <w:b w:val="0"/>
                <w:i w:val="0"/>
                <w:sz w:val="18"/>
              </w:rPr>
              <w:t>Fewer false alarms for one percentage point of sensitivity; disclosed as chosen after seeing the test set</w:t>
            </w:r>
          </w:p>
        </w:tc>
      </w:tr>
      <w:tr w14:paraId="4EA97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D3CA775">
            <w:pPr>
              <w:spacing w:after="0" w:line="240" w:lineRule="auto"/>
            </w:pPr>
            <w:r>
              <w:rPr>
                <w:b w:val="0"/>
                <w:i w:val="0"/>
                <w:sz w:val="18"/>
              </w:rPr>
              <w:t>BCSC instead of Wisconsin for the questionnaire</w:t>
            </w:r>
          </w:p>
        </w:tc>
        <w:tc>
          <w:tcPr>
            <w:tcW w:w="5216" w:type="dxa"/>
            <w:shd w:val="clear" w:color="auto" w:fill="FBE9EF"/>
          </w:tcPr>
          <w:p w14:paraId="4E9F1136">
            <w:pPr>
              <w:spacing w:after="0" w:line="240" w:lineRule="auto"/>
            </w:pPr>
            <w:r>
              <w:rPr>
                <w:b w:val="0"/>
                <w:i w:val="0"/>
                <w:sz w:val="18"/>
              </w:rPr>
              <w:t>A questionnaire needs inputs a user can self-report</w:t>
            </w:r>
          </w:p>
        </w:tc>
      </w:tr>
      <w:tr w14:paraId="2CC07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6200022">
            <w:pPr>
              <w:spacing w:after="0" w:line="240" w:lineRule="auto"/>
            </w:pPr>
            <w:r>
              <w:rPr>
                <w:b w:val="0"/>
                <w:i w:val="0"/>
                <w:sz w:val="18"/>
              </w:rPr>
              <w:t>Age excluded from the PCOS model</w:t>
            </w:r>
          </w:p>
        </w:tc>
        <w:tc>
          <w:tcPr>
            <w:tcW w:w="5216" w:type="dxa"/>
          </w:tcPr>
          <w:p w14:paraId="5D0F0EA7">
            <w:pPr>
              <w:spacing w:after="0" w:line="240" w:lineRule="auto"/>
            </w:pPr>
            <w:r>
              <w:rPr>
                <w:b w:val="0"/>
                <w:i w:val="0"/>
                <w:sz w:val="18"/>
              </w:rPr>
              <w:t>The narrow age range let the model learn a spurious rule</w:t>
            </w:r>
          </w:p>
        </w:tc>
      </w:tr>
      <w:tr w14:paraId="66AB8B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3CC9C4B">
            <w:pPr>
              <w:spacing w:after="0" w:line="240" w:lineRule="auto"/>
            </w:pPr>
            <w:r>
              <w:rPr>
                <w:b w:val="0"/>
                <w:i w:val="0"/>
                <w:sz w:val="18"/>
              </w:rPr>
              <w:t>Mammography deferred</w:t>
            </w:r>
          </w:p>
        </w:tc>
        <w:tc>
          <w:tcPr>
            <w:tcW w:w="5216" w:type="dxa"/>
            <w:shd w:val="clear" w:color="auto" w:fill="FBE9EF"/>
          </w:tcPr>
          <w:p w14:paraId="44E4165D">
            <w:pPr>
              <w:spacing w:after="0" w:line="240" w:lineRule="auto"/>
            </w:pPr>
            <w:r>
              <w:rPr>
                <w:b w:val="0"/>
                <w:i w:val="0"/>
                <w:sz w:val="18"/>
              </w:rPr>
              <w:t>Different modality needing a new model; recorded as future work</w:t>
            </w:r>
          </w:p>
        </w:tc>
      </w:tr>
      <w:tr w14:paraId="62BC0E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1E4BC5C">
            <w:pPr>
              <w:spacing w:after="0" w:line="240" w:lineRule="auto"/>
            </w:pPr>
            <w:r>
              <w:rPr>
                <w:b w:val="0"/>
                <w:i w:val="0"/>
                <w:sz w:val="18"/>
              </w:rPr>
              <w:t>Free tunnel instead of paid hosting</w:t>
            </w:r>
          </w:p>
        </w:tc>
        <w:tc>
          <w:tcPr>
            <w:tcW w:w="5216" w:type="dxa"/>
          </w:tcPr>
          <w:p w14:paraId="370DF940">
            <w:pPr>
              <w:spacing w:after="0" w:line="240" w:lineRule="auto"/>
            </w:pPr>
            <w:r>
              <w:rPr>
                <w:b w:val="0"/>
                <w:i w:val="0"/>
                <w:sz w:val="18"/>
              </w:rPr>
              <w:t>Hugging Face Docker Spaces require PRO; Vercel unsuitable</w:t>
            </w:r>
          </w:p>
        </w:tc>
      </w:tr>
      <w:tr w14:paraId="3EB717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FFCEB26">
            <w:pPr>
              <w:spacing w:after="0" w:line="240" w:lineRule="auto"/>
            </w:pPr>
            <w:r>
              <w:rPr>
                <w:b w:val="0"/>
                <w:i w:val="0"/>
                <w:sz w:val="18"/>
              </w:rPr>
              <w:t>Retrain only the gate, with other-organ ultrasounds</w:t>
            </w:r>
          </w:p>
        </w:tc>
        <w:tc>
          <w:tcPr>
            <w:tcW w:w="5216" w:type="dxa"/>
            <w:shd w:val="clear" w:color="auto" w:fill="FBE9EF"/>
          </w:tcPr>
          <w:p w14:paraId="73E72265">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1497CA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CE61997">
            <w:pPr>
              <w:spacing w:after="0" w:line="240" w:lineRule="auto"/>
            </w:pPr>
            <w:r>
              <w:rPr>
                <w:b w:val="0"/>
                <w:i w:val="0"/>
                <w:sz w:val="18"/>
              </w:rPr>
              <w:t>In-app server address setting</w:t>
            </w:r>
          </w:p>
        </w:tc>
        <w:tc>
          <w:tcPr>
            <w:tcW w:w="5216" w:type="dxa"/>
          </w:tcPr>
          <w:p w14:paraId="4BDD9AC1">
            <w:pPr>
              <w:spacing w:after="0" w:line="240" w:lineRule="auto"/>
            </w:pPr>
            <w:r>
              <w:rPr>
                <w:b w:val="0"/>
                <w:i w:val="0"/>
                <w:sz w:val="18"/>
              </w:rPr>
              <w:t>The free tunnel address changes on each start</w:t>
            </w:r>
          </w:p>
        </w:tc>
      </w:tr>
      <w:tr w14:paraId="419B4C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1AFDC77">
            <w:pPr>
              <w:spacing w:after="0" w:line="240" w:lineRule="auto"/>
            </w:pPr>
            <w:r>
              <w:rPr>
                <w:b w:val="0"/>
                <w:i w:val="0"/>
                <w:sz w:val="18"/>
              </w:rPr>
              <w:t>Call Gemini from the backend, never from the app</w:t>
            </w:r>
          </w:p>
        </w:tc>
        <w:tc>
          <w:tcPr>
            <w:tcW w:w="5216" w:type="dxa"/>
            <w:shd w:val="clear" w:color="auto" w:fill="FBE9EF"/>
          </w:tcPr>
          <w:p w14:paraId="29912DB7">
            <w:pPr>
              <w:spacing w:after="0" w:line="240" w:lineRule="auto"/>
            </w:pPr>
            <w:r>
              <w:rPr>
                <w:b w:val="0"/>
                <w:i w:val="0"/>
                <w:sz w:val="18"/>
              </w:rPr>
              <w:t>An API key inside an APK can be extracted; the backend also holds the safety rules and rate limit</w:t>
            </w:r>
          </w:p>
        </w:tc>
      </w:tr>
      <w:tr w14:paraId="600F6A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A4D648A">
            <w:pPr>
              <w:spacing w:after="0" w:line="240" w:lineRule="auto"/>
            </w:pPr>
            <w:r>
              <w:rPr>
                <w:b w:val="0"/>
                <w:i w:val="0"/>
                <w:sz w:val="18"/>
              </w:rPr>
              <w:t>Firebase Authentication for accounts</w:t>
            </w:r>
          </w:p>
        </w:tc>
        <w:tc>
          <w:tcPr>
            <w:tcW w:w="5216" w:type="dxa"/>
          </w:tcPr>
          <w:p w14:paraId="159B1231">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74D175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82E94EB">
            <w:pPr>
              <w:spacing w:after="0" w:line="240" w:lineRule="auto"/>
            </w:pPr>
            <w:r>
              <w:rPr>
                <w:b w:val="0"/>
                <w:i w:val="0"/>
                <w:sz w:val="18"/>
              </w:rPr>
              <w:t>Rename the package to pk.edu.au.femora before adding Firebase</w:t>
            </w:r>
          </w:p>
        </w:tc>
        <w:tc>
          <w:tcPr>
            <w:tcW w:w="5216" w:type="dxa"/>
            <w:shd w:val="clear" w:color="auto" w:fill="FBE9EF"/>
          </w:tcPr>
          <w:p w14:paraId="2154BDCA">
            <w:pPr>
              <w:spacing w:after="0" w:line="240" w:lineRule="auto"/>
            </w:pPr>
            <w:r>
              <w:rPr>
                <w:b w:val="0"/>
                <w:i w:val="0"/>
                <w:sz w:val="18"/>
              </w:rPr>
              <w:t>Firebase stores the package name and the Play Store refuses com.example names; renaming later would repeat the setup</w:t>
            </w:r>
          </w:p>
        </w:tc>
      </w:tr>
      <w:tr w14:paraId="585FC7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26A14CE">
            <w:pPr>
              <w:spacing w:after="0" w:line="240" w:lineRule="auto"/>
            </w:pPr>
            <w:r>
              <w:rPr>
                <w:b w:val="0"/>
                <w:i w:val="0"/>
                <w:sz w:val="18"/>
              </w:rPr>
              <w:t>Keep the health store and chat history per account</w:t>
            </w:r>
          </w:p>
        </w:tc>
        <w:tc>
          <w:tcPr>
            <w:tcW w:w="5216" w:type="dxa"/>
          </w:tcPr>
          <w:p w14:paraId="1710E7C0">
            <w:pPr>
              <w:spacing w:after="0" w:line="240" w:lineRule="auto"/>
            </w:pPr>
            <w:r>
              <w:rPr>
                <w:b w:val="0"/>
                <w:i w:val="0"/>
                <w:sz w:val="18"/>
              </w:rPr>
              <w:t>Two women sharing a phone must not see each other's results</w:t>
            </w:r>
          </w:p>
        </w:tc>
      </w:tr>
      <w:tr w14:paraId="36A893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F85848E">
            <w:pPr>
              <w:spacing w:after="0" w:line="240" w:lineRule="auto"/>
            </w:pPr>
            <w:r>
              <w:rPr>
                <w:b w:val="0"/>
                <w:i w:val="0"/>
                <w:sz w:val="18"/>
              </w:rPr>
              <w:t>Phone voice for automatic spoken answers, AI voice on request</w:t>
            </w:r>
          </w:p>
        </w:tc>
        <w:tc>
          <w:tcPr>
            <w:tcW w:w="5216" w:type="dxa"/>
            <w:shd w:val="clear" w:color="auto" w:fill="FBE9EF"/>
          </w:tcPr>
          <w:p w14:paraId="2DB47D76">
            <w:pPr>
              <w:spacing w:after="0" w:line="240" w:lineRule="auto"/>
            </w:pPr>
            <w:r>
              <w:rPr>
                <w:b w:val="0"/>
                <w:i w:val="0"/>
                <w:sz w:val="18"/>
              </w:rPr>
              <w:t>The AI voice took 25 to 30 s for a typical answer; the phone voice starts at once and has no quota</w:t>
            </w:r>
          </w:p>
        </w:tc>
      </w:tr>
      <w:tr w14:paraId="7D9E6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2B32F21">
            <w:pPr>
              <w:spacing w:after="0" w:line="240" w:lineRule="auto"/>
            </w:pPr>
            <w:r>
              <w:rPr>
                <w:b w:val="0"/>
                <w:i w:val="0"/>
                <w:sz w:val="18"/>
              </w:rPr>
              <w:t>Blend her own cycle average with the study average instead of a Random Forest or LSTM</w:t>
            </w:r>
          </w:p>
        </w:tc>
        <w:tc>
          <w:tcPr>
            <w:tcW w:w="5216" w:type="dxa"/>
          </w:tcPr>
          <w:p w14:paraId="5BEFB89B">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2E79D6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5688969">
            <w:pPr>
              <w:spacing w:after="0" w:line="240" w:lineRule="auto"/>
            </w:pPr>
            <w:r>
              <w:rPr>
                <w:b w:val="0"/>
                <w:i w:val="0"/>
                <w:sz w:val="18"/>
              </w:rPr>
              <w:t>Run cycle prediction on the phone, not the server</w:t>
            </w:r>
          </w:p>
        </w:tc>
        <w:tc>
          <w:tcPr>
            <w:tcW w:w="5216" w:type="dxa"/>
            <w:shd w:val="clear" w:color="auto" w:fill="FBE9EF"/>
          </w:tcPr>
          <w:p w14:paraId="5CC9CB46">
            <w:pPr>
              <w:spacing w:after="0" w:line="240" w:lineRule="auto"/>
            </w:pPr>
            <w:r>
              <w:rPr>
                <w:b w:val="0"/>
                <w:i w:val="0"/>
                <w:sz w:val="18"/>
              </w:rPr>
              <w:t>It is a few lines of arithmetic; it then works offline, stays private and needs no tunnel</w:t>
            </w:r>
          </w:p>
        </w:tc>
      </w:tr>
      <w:tr w14:paraId="06381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B44F1D7">
            <w:pPr>
              <w:spacing w:after="0" w:line="240" w:lineRule="auto"/>
            </w:pPr>
            <w:r>
              <w:rPr>
                <w:b w:val="0"/>
                <w:i w:val="0"/>
                <w:sz w:val="18"/>
              </w:rPr>
              <w:t>Ovulation estimated as expected period minus 13 days, labelled an estimate</w:t>
            </w:r>
          </w:p>
        </w:tc>
        <w:tc>
          <w:tcPr>
            <w:tcW w:w="5216" w:type="dxa"/>
          </w:tcPr>
          <w:p w14:paraId="755F6AEC">
            <w:pPr>
              <w:spacing w:after="0" w:line="240" w:lineRule="auto"/>
            </w:pPr>
            <w:r>
              <w:rPr>
                <w:b w:val="0"/>
                <w:i w:val="0"/>
                <w:sz w:val="18"/>
              </w:rPr>
              <w:t>The app has no hormone data; the measured error (about 2 days) is stated instead of implied precision</w:t>
            </w:r>
          </w:p>
        </w:tc>
      </w:tr>
      <w:tr w14:paraId="4E1462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D912879">
            <w:pPr>
              <w:spacing w:after="0" w:line="240" w:lineRule="auto"/>
            </w:pPr>
            <w:r>
              <w:rPr>
                <w:b w:val="0"/>
                <w:i w:val="0"/>
                <w:sz w:val="18"/>
              </w:rPr>
              <w:t>Draw the charts with the app's own painting code instead of a chart library</w:t>
            </w:r>
          </w:p>
        </w:tc>
        <w:tc>
          <w:tcPr>
            <w:tcW w:w="5216" w:type="dxa"/>
            <w:shd w:val="clear" w:color="auto" w:fill="FBE9EF"/>
          </w:tcPr>
          <w:p w14:paraId="40EC4FF4">
            <w:pPr>
              <w:spacing w:after="0" w:line="240" w:lineRule="auto"/>
            </w:pPr>
            <w:r>
              <w:rPr>
                <w:b w:val="0"/>
                <w:i w:val="0"/>
                <w:sz w:val="18"/>
              </w:rPr>
              <w:t>Only three simple chart types are needed; no new dependency, no build risk on the 8 GB PC, and full control of accessibility labels</w:t>
            </w:r>
          </w:p>
        </w:tc>
      </w:tr>
      <w:tr w14:paraId="663335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814FE87">
            <w:pPr>
              <w:spacing w:after="0" w:line="240" w:lineRule="auto"/>
            </w:pPr>
            <w:r>
              <w:rPr>
                <w:b w:val="0"/>
                <w:i w:val="0"/>
                <w:sz w:val="18"/>
              </w:rPr>
              <w:t>Show the hormone chart as a labelled textbook illustration</w:t>
            </w:r>
          </w:p>
        </w:tc>
        <w:tc>
          <w:tcPr>
            <w:tcW w:w="5216" w:type="dxa"/>
          </w:tcPr>
          <w:p w14:paraId="21B149BF">
            <w:pPr>
              <w:spacing w:after="0" w:line="240" w:lineRule="auto"/>
            </w:pPr>
            <w:r>
              <w:rPr>
                <w:b w:val="0"/>
                <w:i w:val="0"/>
                <w:sz w:val="18"/>
              </w:rPr>
              <w:t>The app has no hormone measurements; drawing curves as if they were hers would be false precision, so the screen says they are typical shapes</w:t>
            </w:r>
          </w:p>
        </w:tc>
      </w:tr>
      <w:tr w14:paraId="7A0F65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60BCC53">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28B49037">
            <w:pPr>
              <w:spacing w:after="0" w:line="240" w:lineRule="auto"/>
            </w:pPr>
            <w:r>
              <w:rPr>
                <w:b w:val="0"/>
                <w:i w:val="0"/>
                <w:sz w:val="18"/>
              </w:rPr>
              <w:t>A fixed repeating notification would drift away from the predicted dates; recalculating after every logged period keeps them right</w:t>
            </w:r>
          </w:p>
        </w:tc>
      </w:tr>
      <w:tr w14:paraId="3AC327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F83CEC7">
            <w:pPr>
              <w:spacing w:after="0" w:line="240" w:lineRule="auto"/>
            </w:pPr>
            <w:r>
              <w:rPr>
                <w:b w:val="0"/>
                <w:i w:val="0"/>
                <w:sz w:val="18"/>
              </w:rPr>
              <w:t>Use inexact alarms for reminders</w:t>
            </w:r>
          </w:p>
        </w:tc>
        <w:tc>
          <w:tcPr>
            <w:tcW w:w="5216" w:type="dxa"/>
          </w:tcPr>
          <w:p w14:paraId="44E9100B">
            <w:pPr>
              <w:spacing w:after="0" w:line="240" w:lineRule="auto"/>
            </w:pPr>
            <w:r>
              <w:rPr>
                <w:b w:val="0"/>
                <w:i w:val="0"/>
                <w:sz w:val="18"/>
              </w:rPr>
              <w:t>No exact-alarm permission is needed and a few minutes of delay does not matter for these reminders</w:t>
            </w:r>
          </w:p>
        </w:tc>
      </w:tr>
      <w:tr w14:paraId="59295C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A7C3558">
            <w:pPr>
              <w:spacing w:after="0" w:line="240" w:lineRule="auto"/>
            </w:pPr>
            <w:r>
              <w:rPr>
                <w:b w:val="0"/>
                <w:i w:val="0"/>
                <w:sz w:val="18"/>
              </w:rPr>
              <w:t>Judge the prediction on her own history as well as on the study</w:t>
            </w:r>
          </w:p>
        </w:tc>
        <w:tc>
          <w:tcPr>
            <w:tcW w:w="5216" w:type="dxa"/>
            <w:shd w:val="clear" w:color="auto" w:fill="FBE9EF"/>
          </w:tcPr>
          <w:p w14:paraId="6097CDC0">
            <w:pPr>
              <w:spacing w:after="0" w:line="240" w:lineRule="auto"/>
            </w:pPr>
            <w:r>
              <w:rPr>
                <w:b w:val="0"/>
                <w:i w:val="0"/>
                <w:sz w:val="18"/>
              </w:rPr>
              <w:t>The study gives the expected accuracy for a new user; replaying her own cycles shows whether learning from her helps, and she can see it</w:t>
            </w:r>
          </w:p>
        </w:tc>
      </w:tr>
      <w:tr w14:paraId="1137B8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398982E">
            <w:pPr>
              <w:spacing w:after="0" w:line="240" w:lineRule="auto"/>
            </w:pPr>
            <w:r>
              <w:rPr>
                <w:b w:val="0"/>
                <w:i w:val="0"/>
                <w:sz w:val="18"/>
              </w:rPr>
              <w:t>Do not add more normal scans to the ultrasound model for now</w:t>
            </w:r>
          </w:p>
        </w:tc>
        <w:tc>
          <w:tcPr>
            <w:tcW w:w="5216" w:type="dxa"/>
          </w:tcPr>
          <w:p w14:paraId="09D4EDB6">
            <w:pPr>
              <w:spacing w:after="0" w:line="240" w:lineRule="auto"/>
            </w:pPr>
            <w:r>
              <w:rPr>
                <w:b w:val="0"/>
                <w:i w:val="0"/>
                <w:sz w:val="18"/>
              </w:rPr>
              <w:t>Normal scans are about 5% of the non-cancer test scans and the errors are benign versus malignant, so more normals cannot move the accuracy much; see Q37</w:t>
            </w:r>
          </w:p>
        </w:tc>
      </w:tr>
      <w:tr w14:paraId="58E768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ADF5260">
            <w:pPr>
              <w:spacing w:after="0" w:line="240" w:lineRule="auto"/>
            </w:pPr>
            <w:r>
              <w:rPr>
                <w:b w:val="0"/>
                <w:i w:val="0"/>
                <w:sz w:val="18"/>
              </w:rPr>
              <w:t>Phone voice as the fallback for the AI voice</w:t>
            </w:r>
          </w:p>
        </w:tc>
        <w:tc>
          <w:tcPr>
            <w:tcW w:w="5216" w:type="dxa"/>
            <w:shd w:val="clear" w:color="auto" w:fill="FBE9EF"/>
          </w:tcPr>
          <w:p w14:paraId="5456D6DF">
            <w:pPr>
              <w:spacing w:after="0" w:line="240" w:lineRule="auto"/>
            </w:pPr>
            <w:r>
              <w:rPr>
                <w:b w:val="0"/>
                <w:i w:val="0"/>
                <w:sz w:val="18"/>
              </w:rPr>
              <w:t>The free AI voice quota is small (10 a day per model); the phone's own voice is instant and unlimited, so speech never depends on a quota</w:t>
            </w:r>
          </w:p>
        </w:tc>
      </w:tr>
      <w:tr w14:paraId="2E963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36C21E0">
            <w:pPr>
              <w:spacing w:after="0" w:line="240" w:lineRule="auto"/>
            </w:pPr>
            <w:r>
              <w:rPr>
                <w:b w:val="0"/>
                <w:i w:val="0"/>
                <w:sz w:val="18"/>
              </w:rPr>
              <w:t>gemini-3.1-flash-lite for chat and speech recognition</w:t>
            </w:r>
          </w:p>
        </w:tc>
        <w:tc>
          <w:tcPr>
            <w:tcW w:w="5216" w:type="dxa"/>
          </w:tcPr>
          <w:p w14:paraId="294670C6">
            <w:pPr>
              <w:spacing w:after="0" w:line="240" w:lineRule="auto"/>
            </w:pPr>
            <w:r>
              <w:rPr>
                <w:b w:val="0"/>
                <w:i w:val="0"/>
                <w:sz w:val="18"/>
              </w:rPr>
              <w:t>Fastest model available to a new key (1.5 to 3 s); 2.5-flash was closed to new users and 3.8-flash returned 503 under load; 3.6-flash kept as backup</w:t>
            </w:r>
          </w:p>
        </w:tc>
      </w:tr>
      <w:tr w14:paraId="28C81E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4A56039">
            <w:pPr>
              <w:spacing w:after="0" w:line="240" w:lineRule="auto"/>
            </w:pPr>
            <w:r>
              <w:rPr>
                <w:b w:val="0"/>
                <w:i w:val="0"/>
                <w:sz w:val="18"/>
              </w:rPr>
              <w:t>Red flags detected in code, not by the model</w:t>
            </w:r>
          </w:p>
        </w:tc>
        <w:tc>
          <w:tcPr>
            <w:tcW w:w="5216" w:type="dxa"/>
            <w:shd w:val="clear" w:color="auto" w:fill="FBE9EF"/>
          </w:tcPr>
          <w:p w14:paraId="05A51477">
            <w:pPr>
              <w:spacing w:after="0" w:line="240" w:lineRule="auto"/>
            </w:pPr>
            <w:r>
              <w:rPr>
                <w:b w:val="0"/>
                <w:i w:val="0"/>
                <w:sz w:val="18"/>
              </w:rPr>
              <w:t>Emergency handling must not depend on a model's judgement; it also works when Gemini is down</w:t>
            </w:r>
          </w:p>
        </w:tc>
      </w:tr>
      <w:tr w14:paraId="44936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60E3B69">
            <w:pPr>
              <w:spacing w:after="0" w:line="240" w:lineRule="auto"/>
            </w:pPr>
            <w:r>
              <w:rPr>
                <w:b w:val="0"/>
                <w:i w:val="0"/>
                <w:sz w:val="18"/>
              </w:rPr>
              <w:t>Send a name-free summary to the model</w:t>
            </w:r>
          </w:p>
        </w:tc>
        <w:tc>
          <w:tcPr>
            <w:tcW w:w="5216" w:type="dxa"/>
          </w:tcPr>
          <w:p w14:paraId="047B7118">
            <w:pPr>
              <w:spacing w:after="0" w:line="240" w:lineRule="auto"/>
            </w:pPr>
            <w:r>
              <w:rPr>
                <w:b w:val="0"/>
                <w:i w:val="0"/>
                <w:sz w:val="18"/>
              </w:rPr>
              <w:t>The model does not need identity to be helpful; limits what leaves the phone</w:t>
            </w:r>
          </w:p>
        </w:tc>
      </w:tr>
      <w:tr w14:paraId="402B87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0C49C55">
            <w:pPr>
              <w:spacing w:after="0" w:line="240" w:lineRule="auto"/>
            </w:pPr>
            <w:r>
              <w:rPr>
                <w:b w:val="0"/>
                <w:i w:val="0"/>
                <w:sz w:val="18"/>
              </w:rPr>
              <w:t>Store everything on the phone</w:t>
            </w:r>
          </w:p>
        </w:tc>
        <w:tc>
          <w:tcPr>
            <w:tcW w:w="5216" w:type="dxa"/>
            <w:shd w:val="clear" w:color="auto" w:fill="FBE9EF"/>
          </w:tcPr>
          <w:p w14:paraId="774E9BC0">
            <w:pPr>
              <w:spacing w:after="0" w:line="240" w:lineRule="auto"/>
            </w:pPr>
            <w:r>
              <w:rPr>
                <w:b w:val="0"/>
                <w:i w:val="0"/>
                <w:sz w:val="18"/>
              </w:rPr>
              <w:t>No accounts or server database needed for a demonstration; the user can erase it all</w:t>
            </w:r>
          </w:p>
        </w:tc>
      </w:tr>
      <w:tr w14:paraId="125EFB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EDBDE46">
            <w:pPr>
              <w:spacing w:after="0" w:line="240" w:lineRule="auto"/>
            </w:pPr>
            <w:r>
              <w:rPr>
                <w:b w:val="0"/>
                <w:i w:val="0"/>
                <w:sz w:val="18"/>
              </w:rPr>
              <w:t>Report as a separate PDF feature with a sample mode</w:t>
            </w:r>
          </w:p>
        </w:tc>
        <w:tc>
          <w:tcPr>
            <w:tcW w:w="5216" w:type="dxa"/>
          </w:tcPr>
          <w:p w14:paraId="1C8EE607">
            <w:pPr>
              <w:spacing w:after="0" w:line="240" w:lineRule="auto"/>
            </w:pPr>
            <w:r>
              <w:rPr>
                <w:b w:val="0"/>
                <w:i w:val="0"/>
                <w:sz w:val="18"/>
              </w:rPr>
              <w:t>Shows the whole app connected in one page and can be demonstrated without real data</w:t>
            </w:r>
          </w:p>
        </w:tc>
      </w:tr>
      <w:tr w14:paraId="1D663D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6B4BB20">
            <w:pPr>
              <w:spacing w:after="0" w:line="240" w:lineRule="auto"/>
            </w:pPr>
            <w:r>
              <w:rPr>
                <w:b w:val="0"/>
                <w:i w:val="0"/>
                <w:sz w:val="18"/>
              </w:rPr>
              <w:t>Retrieval and evaluation, not fine-tuning, for question datasets</w:t>
            </w:r>
          </w:p>
        </w:tc>
        <w:tc>
          <w:tcPr>
            <w:tcW w:w="5216" w:type="dxa"/>
            <w:shd w:val="clear" w:color="auto" w:fill="FBE9EF"/>
          </w:tcPr>
          <w:p w14:paraId="2C094341">
            <w:pPr>
              <w:spacing w:after="0" w:line="240" w:lineRule="auto"/>
            </w:pPr>
            <w:r>
              <w:rPr>
                <w:b w:val="0"/>
                <w:i w:val="0"/>
                <w:sz w:val="18"/>
              </w:rPr>
              <w:t>A hosted model cannot be fine-tuned by the app; datasets are more useful to test answers and to ground them in trusted text</w:t>
            </w:r>
          </w:p>
        </w:tc>
      </w:tr>
    </w:tbl>
    <w:p w14:paraId="4ECC55A0">
      <w:pPr>
        <w:spacing w:after="80"/>
      </w:pPr>
    </w:p>
    <w:p w14:paraId="1CE232DB">
      <w:pPr>
        <w:pStyle w:val="2"/>
        <w:pageBreakBefore w:val="0"/>
      </w:pPr>
      <w:bookmarkStart w:id="97" w:name="_Toc587"/>
      <w:r>
        <w:t>Appendix E. Commit history (main branch)</w:t>
      </w:r>
      <w:bookmarkEnd w:id="97"/>
    </w:p>
    <w:p w14:paraId="237BA987">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4D035C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14C47917">
            <w:pPr>
              <w:spacing w:after="0" w:line="240" w:lineRule="auto"/>
            </w:pPr>
            <w:r>
              <w:rPr>
                <w:b/>
                <w:i w:val="0"/>
                <w:color w:val="FFFFFF"/>
                <w:sz w:val="18"/>
              </w:rPr>
              <w:t>Commit</w:t>
            </w:r>
          </w:p>
        </w:tc>
        <w:tc>
          <w:tcPr>
            <w:tcW w:w="1701" w:type="dxa"/>
            <w:shd w:val="clear" w:color="auto" w:fill="9E1B46"/>
          </w:tcPr>
          <w:p w14:paraId="7EBE8D31">
            <w:pPr>
              <w:spacing w:after="0" w:line="240" w:lineRule="auto"/>
            </w:pPr>
            <w:r>
              <w:rPr>
                <w:b/>
                <w:i w:val="0"/>
                <w:color w:val="FFFFFF"/>
                <w:sz w:val="18"/>
              </w:rPr>
              <w:t>Date</w:t>
            </w:r>
          </w:p>
        </w:tc>
        <w:tc>
          <w:tcPr>
            <w:tcW w:w="6350" w:type="dxa"/>
            <w:shd w:val="clear" w:color="auto" w:fill="9E1B46"/>
          </w:tcPr>
          <w:p w14:paraId="3CB49FD1">
            <w:pPr>
              <w:spacing w:after="0" w:line="240" w:lineRule="auto"/>
            </w:pPr>
            <w:r>
              <w:rPr>
                <w:b/>
                <w:i w:val="0"/>
                <w:color w:val="FFFFFF"/>
                <w:sz w:val="18"/>
              </w:rPr>
              <w:t>Change</w:t>
            </w:r>
          </w:p>
        </w:tc>
      </w:tr>
      <w:tr w14:paraId="735219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DE7E5CF">
            <w:pPr>
              <w:spacing w:after="0" w:line="240" w:lineRule="auto"/>
            </w:pPr>
            <w:r>
              <w:rPr>
                <w:b w:val="0"/>
                <w:i w:val="0"/>
                <w:sz w:val="18"/>
              </w:rPr>
              <w:t>9f369f5</w:t>
            </w:r>
          </w:p>
        </w:tc>
        <w:tc>
          <w:tcPr>
            <w:tcW w:w="1701" w:type="dxa"/>
          </w:tcPr>
          <w:p w14:paraId="08B75F61">
            <w:pPr>
              <w:spacing w:after="0" w:line="240" w:lineRule="auto"/>
            </w:pPr>
            <w:r>
              <w:rPr>
                <w:b w:val="0"/>
                <w:i w:val="0"/>
                <w:sz w:val="18"/>
              </w:rPr>
              <w:t>19 Sep 2026</w:t>
            </w:r>
          </w:p>
        </w:tc>
        <w:tc>
          <w:tcPr>
            <w:tcW w:w="6350" w:type="dxa"/>
          </w:tcPr>
          <w:p w14:paraId="56BBEAF0">
            <w:pPr>
              <w:spacing w:after="0" w:line="240" w:lineRule="auto"/>
            </w:pPr>
            <w:r>
              <w:rPr>
                <w:b w:val="0"/>
                <w:i w:val="0"/>
                <w:sz w:val="18"/>
              </w:rPr>
              <w:t>Add breast health module: ultrasound CNN, risk questionnaire, self-exam</w:t>
            </w:r>
          </w:p>
        </w:tc>
      </w:tr>
      <w:tr w14:paraId="55429B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8266631">
            <w:pPr>
              <w:spacing w:after="0" w:line="240" w:lineRule="auto"/>
            </w:pPr>
            <w:r>
              <w:rPr>
                <w:b w:val="0"/>
                <w:i w:val="0"/>
                <w:sz w:val="18"/>
              </w:rPr>
              <w:t>0654525</w:t>
            </w:r>
          </w:p>
        </w:tc>
        <w:tc>
          <w:tcPr>
            <w:tcW w:w="1701" w:type="dxa"/>
            <w:shd w:val="clear" w:color="auto" w:fill="FBE9EF"/>
          </w:tcPr>
          <w:p w14:paraId="1A8896E3">
            <w:pPr>
              <w:spacing w:after="0" w:line="240" w:lineRule="auto"/>
            </w:pPr>
            <w:r>
              <w:rPr>
                <w:b w:val="0"/>
                <w:i w:val="0"/>
                <w:sz w:val="18"/>
              </w:rPr>
              <w:t>19 Sep 2026</w:t>
            </w:r>
          </w:p>
        </w:tc>
        <w:tc>
          <w:tcPr>
            <w:tcW w:w="6350" w:type="dxa"/>
            <w:shd w:val="clear" w:color="auto" w:fill="FBE9EF"/>
          </w:tcPr>
          <w:p w14:paraId="0041D681">
            <w:pPr>
              <w:spacing w:after="0" w:line="240" w:lineRule="auto"/>
            </w:pPr>
            <w:r>
              <w:rPr>
                <w:b w:val="0"/>
                <w:i w:val="0"/>
                <w:sz w:val="18"/>
              </w:rPr>
              <w:t>Document breast module status and next steps in README</w:t>
            </w:r>
          </w:p>
        </w:tc>
      </w:tr>
      <w:tr w14:paraId="16DACD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DB491A8">
            <w:pPr>
              <w:spacing w:after="0" w:line="240" w:lineRule="auto"/>
            </w:pPr>
            <w:r>
              <w:rPr>
                <w:b w:val="0"/>
                <w:i w:val="0"/>
                <w:sz w:val="18"/>
              </w:rPr>
              <w:t>f40904a</w:t>
            </w:r>
          </w:p>
        </w:tc>
        <w:tc>
          <w:tcPr>
            <w:tcW w:w="1701" w:type="dxa"/>
          </w:tcPr>
          <w:p w14:paraId="239D8111">
            <w:pPr>
              <w:spacing w:after="0" w:line="240" w:lineRule="auto"/>
            </w:pPr>
            <w:r>
              <w:rPr>
                <w:b w:val="0"/>
                <w:i w:val="0"/>
                <w:sz w:val="18"/>
              </w:rPr>
              <w:t>19 Sep 2026</w:t>
            </w:r>
          </w:p>
        </w:tc>
        <w:tc>
          <w:tcPr>
            <w:tcW w:w="6350" w:type="dxa"/>
          </w:tcPr>
          <w:p w14:paraId="5B7F59CF">
            <w:pPr>
              <w:spacing w:after="0" w:line="240" w:lineRule="auto"/>
            </w:pPr>
            <w:r>
              <w:rPr>
                <w:b w:val="0"/>
                <w:i w:val="0"/>
                <w:sz w:val="18"/>
              </w:rPr>
              <w:t>Add BUS-BRA breast ultrasound model and multi-scanner evaluation</w:t>
            </w:r>
          </w:p>
        </w:tc>
      </w:tr>
      <w:tr w14:paraId="7330D5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995F466">
            <w:pPr>
              <w:spacing w:after="0" w:line="240" w:lineRule="auto"/>
            </w:pPr>
            <w:r>
              <w:rPr>
                <w:b w:val="0"/>
                <w:i w:val="0"/>
                <w:sz w:val="18"/>
              </w:rPr>
              <w:t>88b30f7</w:t>
            </w:r>
          </w:p>
        </w:tc>
        <w:tc>
          <w:tcPr>
            <w:tcW w:w="1701" w:type="dxa"/>
            <w:shd w:val="clear" w:color="auto" w:fill="FBE9EF"/>
          </w:tcPr>
          <w:p w14:paraId="4476874F">
            <w:pPr>
              <w:spacing w:after="0" w:line="240" w:lineRule="auto"/>
            </w:pPr>
            <w:r>
              <w:rPr>
                <w:b w:val="0"/>
                <w:i w:val="0"/>
                <w:sz w:val="18"/>
              </w:rPr>
              <w:t>20 Sep 2026</w:t>
            </w:r>
          </w:p>
        </w:tc>
        <w:tc>
          <w:tcPr>
            <w:tcW w:w="6350" w:type="dxa"/>
            <w:shd w:val="clear" w:color="auto" w:fill="FBE9EF"/>
          </w:tcPr>
          <w:p w14:paraId="3E4F09E4">
            <w:pPr>
              <w:spacing w:after="0" w:line="240" w:lineRule="auto"/>
            </w:pPr>
            <w:r>
              <w:rPr>
                <w:b w:val="0"/>
                <w:i w:val="0"/>
                <w:sz w:val="18"/>
              </w:rPr>
              <w:t>Add BUS-UCLM experiment notebook (not deployed) and record result</w:t>
            </w:r>
          </w:p>
        </w:tc>
      </w:tr>
      <w:tr w14:paraId="17EE0B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78B77B1">
            <w:pPr>
              <w:spacing w:after="0" w:line="240" w:lineRule="auto"/>
            </w:pPr>
            <w:r>
              <w:rPr>
                <w:b w:val="0"/>
                <w:i w:val="0"/>
                <w:sz w:val="18"/>
              </w:rPr>
              <w:t>e8eea4a</w:t>
            </w:r>
          </w:p>
        </w:tc>
        <w:tc>
          <w:tcPr>
            <w:tcW w:w="1701" w:type="dxa"/>
          </w:tcPr>
          <w:p w14:paraId="2CB23F35">
            <w:pPr>
              <w:spacing w:after="0" w:line="240" w:lineRule="auto"/>
            </w:pPr>
            <w:r>
              <w:rPr>
                <w:b w:val="0"/>
                <w:i w:val="0"/>
                <w:sz w:val="18"/>
              </w:rPr>
              <w:t>20 Sep 2026</w:t>
            </w:r>
          </w:p>
        </w:tc>
        <w:tc>
          <w:tcPr>
            <w:tcW w:w="6350" w:type="dxa"/>
          </w:tcPr>
          <w:p w14:paraId="71E83BCF">
            <w:pPr>
              <w:spacing w:after="0" w:line="240" w:lineRule="auto"/>
            </w:pPr>
            <w:r>
              <w:rPr>
                <w:b w:val="0"/>
                <w:i w:val="0"/>
                <w:sz w:val="18"/>
              </w:rPr>
              <w:t>Set breast screening threshold to 0.25 and refresh demo scan</w:t>
            </w:r>
          </w:p>
        </w:tc>
      </w:tr>
      <w:tr w14:paraId="2E1B54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07ED485">
            <w:pPr>
              <w:spacing w:after="0" w:line="240" w:lineRule="auto"/>
            </w:pPr>
            <w:r>
              <w:rPr>
                <w:b w:val="0"/>
                <w:i w:val="0"/>
                <w:sz w:val="18"/>
              </w:rPr>
              <w:t>238b7ea</w:t>
            </w:r>
          </w:p>
        </w:tc>
        <w:tc>
          <w:tcPr>
            <w:tcW w:w="1701" w:type="dxa"/>
            <w:shd w:val="clear" w:color="auto" w:fill="FBE9EF"/>
          </w:tcPr>
          <w:p w14:paraId="62ECD8B9">
            <w:pPr>
              <w:spacing w:after="0" w:line="240" w:lineRule="auto"/>
            </w:pPr>
            <w:r>
              <w:rPr>
                <w:b w:val="0"/>
                <w:i w:val="0"/>
                <w:sz w:val="18"/>
              </w:rPr>
              <w:t>20 Sep 2026</w:t>
            </w:r>
          </w:p>
        </w:tc>
        <w:tc>
          <w:tcPr>
            <w:tcW w:w="6350" w:type="dxa"/>
            <w:shd w:val="clear" w:color="auto" w:fill="FBE9EF"/>
          </w:tcPr>
          <w:p w14:paraId="376C55DD">
            <w:pPr>
              <w:spacing w:after="0" w:line="240" w:lineRule="auto"/>
            </w:pPr>
            <w:r>
              <w:rPr>
                <w:b w:val="0"/>
                <w:i w:val="0"/>
                <w:sz w:val="18"/>
              </w:rPr>
              <w:t>Train breast risk questionnaire model on real BCSC data</w:t>
            </w:r>
          </w:p>
        </w:tc>
      </w:tr>
      <w:tr w14:paraId="2A3C4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4B2E7E5">
            <w:pPr>
              <w:spacing w:after="0" w:line="240" w:lineRule="auto"/>
            </w:pPr>
            <w:r>
              <w:rPr>
                <w:b w:val="0"/>
                <w:i w:val="0"/>
                <w:sz w:val="18"/>
              </w:rPr>
              <w:t>ce35151</w:t>
            </w:r>
          </w:p>
        </w:tc>
        <w:tc>
          <w:tcPr>
            <w:tcW w:w="1701" w:type="dxa"/>
          </w:tcPr>
          <w:p w14:paraId="16201A4F">
            <w:pPr>
              <w:spacing w:after="0" w:line="240" w:lineRule="auto"/>
            </w:pPr>
            <w:r>
              <w:rPr>
                <w:b w:val="0"/>
                <w:i w:val="0"/>
                <w:sz w:val="18"/>
              </w:rPr>
              <w:t>20 Sep 2026</w:t>
            </w:r>
          </w:p>
        </w:tc>
        <w:tc>
          <w:tcPr>
            <w:tcW w:w="6350" w:type="dxa"/>
          </w:tcPr>
          <w:p w14:paraId="44E4ED2D">
            <w:pPr>
              <w:spacing w:after="0" w:line="240" w:lineRule="auto"/>
            </w:pPr>
            <w:r>
              <w:rPr>
                <w:b w:val="0"/>
                <w:i w:val="0"/>
                <w:sz w:val="18"/>
              </w:rPr>
              <w:t>Add Hugging Face Space (Docker) files for the backend</w:t>
            </w:r>
          </w:p>
        </w:tc>
      </w:tr>
      <w:tr w14:paraId="46B99A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B61EA16">
            <w:pPr>
              <w:spacing w:after="0" w:line="240" w:lineRule="auto"/>
            </w:pPr>
            <w:r>
              <w:rPr>
                <w:b w:val="0"/>
                <w:i w:val="0"/>
                <w:sz w:val="18"/>
              </w:rPr>
              <w:t>6479090</w:t>
            </w:r>
          </w:p>
        </w:tc>
        <w:tc>
          <w:tcPr>
            <w:tcW w:w="1701" w:type="dxa"/>
            <w:shd w:val="clear" w:color="auto" w:fill="FBE9EF"/>
          </w:tcPr>
          <w:p w14:paraId="285A4260">
            <w:pPr>
              <w:spacing w:after="0" w:line="240" w:lineRule="auto"/>
            </w:pPr>
            <w:r>
              <w:rPr>
                <w:b w:val="0"/>
                <w:i w:val="0"/>
                <w:sz w:val="18"/>
              </w:rPr>
              <w:t>20 Sep 2026</w:t>
            </w:r>
          </w:p>
        </w:tc>
        <w:tc>
          <w:tcPr>
            <w:tcW w:w="6350" w:type="dxa"/>
            <w:shd w:val="clear" w:color="auto" w:fill="FBE9EF"/>
          </w:tcPr>
          <w:p w14:paraId="7765DB82">
            <w:pPr>
              <w:spacing w:after="0" w:line="240" w:lineRule="auto"/>
            </w:pPr>
            <w:r>
              <w:rPr>
                <w:b w:val="0"/>
                <w:i w:val="0"/>
                <w:sz w:val="18"/>
              </w:rPr>
              <w:t>Add in-app server address setting and free-tunnel demo script</w:t>
            </w:r>
          </w:p>
        </w:tc>
      </w:tr>
      <w:tr w14:paraId="73BE0F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8878F79">
            <w:pPr>
              <w:spacing w:after="0" w:line="240" w:lineRule="auto"/>
            </w:pPr>
            <w:r>
              <w:rPr>
                <w:b w:val="0"/>
                <w:i w:val="0"/>
                <w:sz w:val="18"/>
              </w:rPr>
              <w:t>8ca482f</w:t>
            </w:r>
          </w:p>
        </w:tc>
        <w:tc>
          <w:tcPr>
            <w:tcW w:w="1701" w:type="dxa"/>
          </w:tcPr>
          <w:p w14:paraId="275CB20F">
            <w:pPr>
              <w:spacing w:after="0" w:line="240" w:lineRule="auto"/>
            </w:pPr>
            <w:r>
              <w:rPr>
                <w:b w:val="0"/>
                <w:i w:val="0"/>
                <w:sz w:val="18"/>
              </w:rPr>
              <w:t>20 Sep 2026</w:t>
            </w:r>
          </w:p>
        </w:tc>
        <w:tc>
          <w:tcPr>
            <w:tcW w:w="6350" w:type="dxa"/>
          </w:tcPr>
          <w:p w14:paraId="4160FAAC">
            <w:pPr>
              <w:spacing w:after="0" w:line="240" w:lineRule="auto"/>
            </w:pPr>
            <w:r>
              <w:rPr>
                <w:b w:val="0"/>
                <w:i w:val="0"/>
                <w:sz w:val="18"/>
              </w:rPr>
              <w:t>Fix tunnel path in README</w:t>
            </w:r>
          </w:p>
        </w:tc>
      </w:tr>
      <w:tr w14:paraId="531972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A467A44">
            <w:pPr>
              <w:spacing w:after="0" w:line="240" w:lineRule="auto"/>
            </w:pPr>
            <w:r>
              <w:rPr>
                <w:b w:val="0"/>
                <w:i w:val="0"/>
                <w:sz w:val="18"/>
              </w:rPr>
              <w:t>8b0caf7</w:t>
            </w:r>
          </w:p>
        </w:tc>
        <w:tc>
          <w:tcPr>
            <w:tcW w:w="1701" w:type="dxa"/>
            <w:shd w:val="clear" w:color="auto" w:fill="FBE9EF"/>
          </w:tcPr>
          <w:p w14:paraId="0505C122">
            <w:pPr>
              <w:spacing w:after="0" w:line="240" w:lineRule="auto"/>
            </w:pPr>
            <w:r>
              <w:rPr>
                <w:b w:val="0"/>
                <w:i w:val="0"/>
                <w:sz w:val="18"/>
              </w:rPr>
              <w:t>20 Sep 2026</w:t>
            </w:r>
          </w:p>
        </w:tc>
        <w:tc>
          <w:tcPr>
            <w:tcW w:w="6350" w:type="dxa"/>
            <w:shd w:val="clear" w:color="auto" w:fill="FBE9EF"/>
          </w:tcPr>
          <w:p w14:paraId="208522C1">
            <w:pPr>
              <w:spacing w:after="0" w:line="240" w:lineRule="auto"/>
            </w:pPr>
            <w:r>
              <w:rPr>
                <w:b w:val="0"/>
                <w:i w:val="0"/>
                <w:sz w:val="18"/>
              </w:rPr>
              <w:t>Add detailed project progress and technical report (Word)</w:t>
            </w:r>
          </w:p>
        </w:tc>
      </w:tr>
      <w:tr w14:paraId="13BD30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885B38D">
            <w:pPr>
              <w:spacing w:after="0" w:line="240" w:lineRule="auto"/>
            </w:pPr>
            <w:r>
              <w:rPr>
                <w:b w:val="0"/>
                <w:i w:val="0"/>
                <w:sz w:val="18"/>
              </w:rPr>
              <w:t>493889f</w:t>
            </w:r>
          </w:p>
        </w:tc>
        <w:tc>
          <w:tcPr>
            <w:tcW w:w="1701" w:type="dxa"/>
          </w:tcPr>
          <w:p w14:paraId="48BB3D29">
            <w:pPr>
              <w:spacing w:after="0" w:line="240" w:lineRule="auto"/>
            </w:pPr>
            <w:r>
              <w:rPr>
                <w:b w:val="0"/>
                <w:i w:val="0"/>
                <w:sz w:val="18"/>
              </w:rPr>
              <w:t>20 Sep 2026</w:t>
            </w:r>
          </w:p>
        </w:tc>
        <w:tc>
          <w:tcPr>
            <w:tcW w:w="6350" w:type="dxa"/>
          </w:tcPr>
          <w:p w14:paraId="22A73C0A">
            <w:pPr>
              <w:spacing w:after="0" w:line="240" w:lineRule="auto"/>
            </w:pPr>
            <w:r>
              <w:rPr>
                <w:b w:val="0"/>
                <w:i w:val="0"/>
                <w:sz w:val="18"/>
              </w:rPr>
              <w:t>Update report: APK builds, verification and panel questions</w:t>
            </w:r>
          </w:p>
        </w:tc>
      </w:tr>
      <w:tr w14:paraId="55E894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FDCD532">
            <w:pPr>
              <w:spacing w:after="0" w:line="240" w:lineRule="auto"/>
            </w:pPr>
            <w:r>
              <w:rPr>
                <w:b w:val="0"/>
                <w:i w:val="0"/>
                <w:sz w:val="18"/>
              </w:rPr>
              <w:t>70fd06a</w:t>
            </w:r>
          </w:p>
        </w:tc>
        <w:tc>
          <w:tcPr>
            <w:tcW w:w="1701" w:type="dxa"/>
            <w:shd w:val="clear" w:color="auto" w:fill="FBE9EF"/>
          </w:tcPr>
          <w:p w14:paraId="074E0E32">
            <w:pPr>
              <w:spacing w:after="0" w:line="240" w:lineRule="auto"/>
            </w:pPr>
            <w:r>
              <w:rPr>
                <w:b w:val="0"/>
                <w:i w:val="0"/>
                <w:sz w:val="18"/>
              </w:rPr>
              <w:t>20 Sep 2026</w:t>
            </w:r>
          </w:p>
        </w:tc>
        <w:tc>
          <w:tcPr>
            <w:tcW w:w="6350" w:type="dxa"/>
            <w:shd w:val="clear" w:color="auto" w:fill="FBE9EF"/>
          </w:tcPr>
          <w:p w14:paraId="2BA4706B">
            <w:pPr>
              <w:spacing w:after="0" w:line="240" w:lineRule="auto"/>
            </w:pPr>
            <w:r>
              <w:rPr>
                <w:b w:val="0"/>
                <w:i w:val="0"/>
                <w:sz w:val="18"/>
              </w:rPr>
              <w:t>Record first real-phone run; clearer demo script prompt</w:t>
            </w:r>
          </w:p>
        </w:tc>
      </w:tr>
      <w:tr w14:paraId="1EDDCA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A39C3A6">
            <w:pPr>
              <w:spacing w:after="0" w:line="240" w:lineRule="auto"/>
            </w:pPr>
            <w:r>
              <w:rPr>
                <w:b w:val="0"/>
                <w:i w:val="0"/>
                <w:sz w:val="18"/>
              </w:rPr>
              <w:t>79c81f6, 2397213, 0249b7b</w:t>
            </w:r>
          </w:p>
        </w:tc>
        <w:tc>
          <w:tcPr>
            <w:tcW w:w="1701" w:type="dxa"/>
          </w:tcPr>
          <w:p w14:paraId="08E4A6B0">
            <w:pPr>
              <w:spacing w:after="0" w:line="240" w:lineRule="auto"/>
            </w:pPr>
            <w:r>
              <w:rPr>
                <w:b w:val="0"/>
                <w:i w:val="0"/>
                <w:sz w:val="18"/>
              </w:rPr>
              <w:t>20 Sep 2026</w:t>
            </w:r>
          </w:p>
        </w:tc>
        <w:tc>
          <w:tcPr>
            <w:tcW w:w="6350" w:type="dxa"/>
          </w:tcPr>
          <w:p w14:paraId="3D25946D">
            <w:pPr>
              <w:spacing w:after="0" w:line="240" w:lineRule="auto"/>
            </w:pPr>
            <w:r>
              <w:rPr>
                <w:b w:val="0"/>
                <w:i w:val="0"/>
                <w:sz w:val="18"/>
              </w:rPr>
              <w:t>Report: phone test plans (ultrasound, questionnaires) and the informal web-image check</w:t>
            </w:r>
          </w:p>
        </w:tc>
      </w:tr>
      <w:tr w14:paraId="571CE0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814BB66">
            <w:pPr>
              <w:spacing w:after="0" w:line="240" w:lineRule="auto"/>
            </w:pPr>
            <w:r>
              <w:rPr>
                <w:b w:val="0"/>
                <w:i w:val="0"/>
                <w:sz w:val="18"/>
              </w:rPr>
              <w:t>f168378</w:t>
            </w:r>
          </w:p>
        </w:tc>
        <w:tc>
          <w:tcPr>
            <w:tcW w:w="1701" w:type="dxa"/>
            <w:shd w:val="clear" w:color="auto" w:fill="FBE9EF"/>
          </w:tcPr>
          <w:p w14:paraId="2A6F5D12">
            <w:pPr>
              <w:spacing w:after="0" w:line="240" w:lineRule="auto"/>
            </w:pPr>
            <w:r>
              <w:rPr>
                <w:b w:val="0"/>
                <w:i w:val="0"/>
                <w:sz w:val="18"/>
              </w:rPr>
              <w:t>20 Sep 2026</w:t>
            </w:r>
          </w:p>
        </w:tc>
        <w:tc>
          <w:tcPr>
            <w:tcW w:w="6350" w:type="dxa"/>
            <w:shd w:val="clear" w:color="auto" w:fill="FBE9EF"/>
          </w:tcPr>
          <w:p w14:paraId="595BABBA">
            <w:pPr>
              <w:spacing w:after="0" w:line="240" w:lineRule="auto"/>
            </w:pPr>
            <w:r>
              <w:rPr>
                <w:b w:val="0"/>
                <w:i w:val="0"/>
                <w:sz w:val="18"/>
              </w:rPr>
              <w:t>Retrain the ultrasound gate to refuse other-organ ultrasounds (ml/train_gate_v2.py, new breast_gate.npz and metadata)</w:t>
            </w:r>
          </w:p>
        </w:tc>
      </w:tr>
      <w:tr w14:paraId="0D8BCB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C469627">
            <w:pPr>
              <w:spacing w:after="0" w:line="240" w:lineRule="auto"/>
            </w:pPr>
            <w:r>
              <w:rPr>
                <w:b w:val="0"/>
                <w:i w:val="0"/>
                <w:sz w:val="18"/>
              </w:rPr>
              <w:t>b098f85</w:t>
            </w:r>
          </w:p>
        </w:tc>
        <w:tc>
          <w:tcPr>
            <w:tcW w:w="1701" w:type="dxa"/>
          </w:tcPr>
          <w:p w14:paraId="1BB74B07">
            <w:pPr>
              <w:spacing w:after="0" w:line="240" w:lineRule="auto"/>
            </w:pPr>
            <w:r>
              <w:rPr>
                <w:b w:val="0"/>
                <w:i w:val="0"/>
                <w:sz w:val="18"/>
              </w:rPr>
              <w:t>20 Sep 2026</w:t>
            </w:r>
          </w:p>
        </w:tc>
        <w:tc>
          <w:tcPr>
            <w:tcW w:w="6350" w:type="dxa"/>
          </w:tcPr>
          <w:p w14:paraId="2CB2C637">
            <w:pPr>
              <w:spacing w:after="0" w:line="240" w:lineRule="auto"/>
            </w:pPr>
            <w:r>
              <w:rPr>
                <w:b w:val="0"/>
                <w:i w:val="0"/>
                <w:sz w:val="18"/>
              </w:rPr>
              <w:t>Add AI companion backend: Gemini chat, voice in and out, safety rules</w:t>
            </w:r>
          </w:p>
        </w:tc>
      </w:tr>
      <w:tr w14:paraId="50017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F176935">
            <w:pPr>
              <w:spacing w:after="0" w:line="240" w:lineRule="auto"/>
            </w:pPr>
            <w:r>
              <w:rPr>
                <w:b w:val="0"/>
                <w:i w:val="0"/>
                <w:sz w:val="18"/>
              </w:rPr>
              <w:t>8c5eb71, dc8249b</w:t>
            </w:r>
          </w:p>
        </w:tc>
        <w:tc>
          <w:tcPr>
            <w:tcW w:w="1701" w:type="dxa"/>
            <w:shd w:val="clear" w:color="auto" w:fill="FBE9EF"/>
          </w:tcPr>
          <w:p w14:paraId="0E45B3BA">
            <w:pPr>
              <w:spacing w:after="0" w:line="240" w:lineRule="auto"/>
            </w:pPr>
            <w:r>
              <w:rPr>
                <w:b w:val="0"/>
                <w:i w:val="0"/>
                <w:sz w:val="18"/>
              </w:rPr>
              <w:t>20 Sep 2026</w:t>
            </w:r>
          </w:p>
        </w:tc>
        <w:tc>
          <w:tcPr>
            <w:tcW w:w="6350" w:type="dxa"/>
            <w:shd w:val="clear" w:color="auto" w:fill="FBE9EF"/>
          </w:tcPr>
          <w:p w14:paraId="72009352">
            <w:pPr>
              <w:spacing w:after="0" w:line="240" w:lineRule="auto"/>
            </w:pPr>
            <w:r>
              <w:rPr>
                <w:b w:val="0"/>
                <w:i w:val="0"/>
                <w:sz w:val="18"/>
              </w:rPr>
              <w:t>Add AI companion app: onboarding, on-device health store, chat with voice, one-tap lab-style report; report and README</w:t>
            </w:r>
          </w:p>
        </w:tc>
      </w:tr>
      <w:tr w14:paraId="2BE387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690A802">
            <w:pPr>
              <w:spacing w:after="0" w:line="240" w:lineRule="auto"/>
            </w:pPr>
            <w:r>
              <w:rPr>
                <w:b w:val="0"/>
                <w:i w:val="0"/>
                <w:sz w:val="18"/>
              </w:rPr>
              <w:t>72ecf4b</w:t>
            </w:r>
          </w:p>
        </w:tc>
        <w:tc>
          <w:tcPr>
            <w:tcW w:w="1701" w:type="dxa"/>
          </w:tcPr>
          <w:p w14:paraId="7B946184">
            <w:pPr>
              <w:spacing w:after="0" w:line="240" w:lineRule="auto"/>
            </w:pPr>
            <w:r>
              <w:rPr>
                <w:b w:val="0"/>
                <w:i w:val="0"/>
                <w:sz w:val="18"/>
              </w:rPr>
              <w:t>20 Sep 2026</w:t>
            </w:r>
          </w:p>
        </w:tc>
        <w:tc>
          <w:tcPr>
            <w:tcW w:w="6350" w:type="dxa"/>
          </w:tcPr>
          <w:p w14:paraId="29A7D977">
            <w:pPr>
              <w:spacing w:after="0" w:line="240" w:lineRule="auto"/>
            </w:pPr>
            <w:r>
              <w:rPr>
                <w:b w:val="0"/>
                <w:i w:val="0"/>
                <w:sz w:val="18"/>
              </w:rPr>
              <w:t>Wire Home to the health store; catch heavy-bleeding wording in Roman Urdu</w:t>
            </w:r>
          </w:p>
        </w:tc>
      </w:tr>
      <w:tr w14:paraId="5EDC01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9A0374D">
            <w:pPr>
              <w:spacing w:after="0" w:line="240" w:lineRule="auto"/>
            </w:pPr>
            <w:r>
              <w:rPr>
                <w:b w:val="0"/>
                <w:i w:val="0"/>
                <w:sz w:val="18"/>
              </w:rPr>
              <w:t>0c4c007</w:t>
            </w:r>
          </w:p>
        </w:tc>
        <w:tc>
          <w:tcPr>
            <w:tcW w:w="1701" w:type="dxa"/>
            <w:shd w:val="clear" w:color="auto" w:fill="FBE9EF"/>
          </w:tcPr>
          <w:p w14:paraId="3503D7AB">
            <w:pPr>
              <w:spacing w:after="0" w:line="240" w:lineRule="auto"/>
            </w:pPr>
            <w:r>
              <w:rPr>
                <w:b w:val="0"/>
                <w:i w:val="0"/>
                <w:sz w:val="18"/>
              </w:rPr>
              <w:t>20 Sep 2026</w:t>
            </w:r>
          </w:p>
        </w:tc>
        <w:tc>
          <w:tcPr>
            <w:tcW w:w="6350" w:type="dxa"/>
            <w:shd w:val="clear" w:color="auto" w:fill="FBE9EF"/>
          </w:tcPr>
          <w:p w14:paraId="7B6276CF">
            <w:pPr>
              <w:spacing w:after="0" w:line="240" w:lineRule="auto"/>
            </w:pPr>
            <w:r>
              <w:rPr>
                <w:b w:val="0"/>
                <w:i w:val="0"/>
                <w:sz w:val="18"/>
              </w:rPr>
              <w:t>Voice: phone-voice fallback, backup voice model, audio played from a file</w:t>
            </w:r>
          </w:p>
        </w:tc>
      </w:tr>
      <w:tr w14:paraId="1BC68B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06A74EE">
            <w:pPr>
              <w:spacing w:after="0" w:line="240" w:lineRule="auto"/>
            </w:pPr>
            <w:r>
              <w:rPr>
                <w:b w:val="0"/>
                <w:i w:val="0"/>
                <w:sz w:val="18"/>
              </w:rPr>
              <w:t>5b17937, 680ede3</w:t>
            </w:r>
          </w:p>
        </w:tc>
        <w:tc>
          <w:tcPr>
            <w:tcW w:w="1701" w:type="dxa"/>
          </w:tcPr>
          <w:p w14:paraId="67E68491">
            <w:pPr>
              <w:spacing w:after="0" w:line="240" w:lineRule="auto"/>
            </w:pPr>
            <w:r>
              <w:rPr>
                <w:b w:val="0"/>
                <w:i w:val="0"/>
                <w:sz w:val="18"/>
              </w:rPr>
              <w:t>20 Sep 2026</w:t>
            </w:r>
          </w:p>
        </w:tc>
        <w:tc>
          <w:tcPr>
            <w:tcW w:w="6350" w:type="dxa"/>
          </w:tcPr>
          <w:p w14:paraId="6E5786B2">
            <w:pPr>
              <w:spacing w:after="0" w:line="240" w:lineRule="auto"/>
            </w:pPr>
            <w:r>
              <w:rPr>
                <w:b w:val="0"/>
                <w:i w:val="0"/>
                <w:sz w:val="18"/>
              </w:rPr>
              <w:t>Report: record APK builds 4 and 5</w:t>
            </w:r>
          </w:p>
        </w:tc>
      </w:tr>
      <w:tr w14:paraId="4479C8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5E4F477">
            <w:pPr>
              <w:spacing w:after="0" w:line="240" w:lineRule="auto"/>
            </w:pPr>
            <w:r>
              <w:rPr>
                <w:b w:val="0"/>
                <w:i w:val="0"/>
                <w:sz w:val="18"/>
              </w:rPr>
              <w:t>3306a4b, c124511</w:t>
            </w:r>
          </w:p>
        </w:tc>
        <w:tc>
          <w:tcPr>
            <w:tcW w:w="1701" w:type="dxa"/>
            <w:shd w:val="clear" w:color="auto" w:fill="FBE9EF"/>
          </w:tcPr>
          <w:p w14:paraId="4CDDA269">
            <w:pPr>
              <w:spacing w:after="0" w:line="240" w:lineRule="auto"/>
            </w:pPr>
            <w:r>
              <w:rPr>
                <w:b w:val="0"/>
                <w:i w:val="0"/>
                <w:sz w:val="18"/>
              </w:rPr>
              <w:t>20 Sep 2026</w:t>
            </w:r>
          </w:p>
        </w:tc>
        <w:tc>
          <w:tcPr>
            <w:tcW w:w="6350" w:type="dxa"/>
            <w:shd w:val="clear" w:color="auto" w:fill="FBE9EF"/>
          </w:tcPr>
          <w:p w14:paraId="595CB475">
            <w:pPr>
              <w:spacing w:after="0" w:line="240" w:lineRule="auto"/>
            </w:pPr>
            <w:r>
              <w:rPr>
                <w:b w:val="0"/>
                <w:i w:val="0"/>
                <w:sz w:val="18"/>
              </w:rPr>
              <w:t>Handoff notes and the latest APK; backend/.env.example</w:t>
            </w:r>
          </w:p>
        </w:tc>
      </w:tr>
      <w:tr w14:paraId="31BB83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268F367">
            <w:pPr>
              <w:spacing w:after="0" w:line="240" w:lineRule="auto"/>
            </w:pPr>
            <w:r>
              <w:rPr>
                <w:b w:val="0"/>
                <w:i w:val="0"/>
                <w:sz w:val="18"/>
              </w:rPr>
              <w:t>cb488d3, e66ad4a</w:t>
            </w:r>
          </w:p>
        </w:tc>
        <w:tc>
          <w:tcPr>
            <w:tcW w:w="1701" w:type="dxa"/>
          </w:tcPr>
          <w:p w14:paraId="0DA15EB9">
            <w:pPr>
              <w:spacing w:after="0" w:line="240" w:lineRule="auto"/>
            </w:pPr>
            <w:r>
              <w:rPr>
                <w:b w:val="0"/>
                <w:i w:val="0"/>
                <w:sz w:val="18"/>
              </w:rPr>
              <w:t>20 Sep 2026</w:t>
            </w:r>
          </w:p>
        </w:tc>
        <w:tc>
          <w:tcPr>
            <w:tcW w:w="6350" w:type="dxa"/>
          </w:tcPr>
          <w:p w14:paraId="49EAA13A">
            <w:pPr>
              <w:spacing w:after="0" w:line="240" w:lineRule="auto"/>
            </w:pPr>
            <w:r>
              <w:rPr>
                <w:b w:val="0"/>
                <w:i w:val="0"/>
                <w:sz w:val="18"/>
              </w:rPr>
              <w:t>backend/.env committed at the owner's request; handoff updated</w:t>
            </w:r>
          </w:p>
        </w:tc>
      </w:tr>
      <w:tr w14:paraId="2EED24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A8D1971">
            <w:pPr>
              <w:spacing w:after="0" w:line="240" w:lineRule="auto"/>
            </w:pPr>
            <w:r>
              <w:rPr>
                <w:b w:val="0"/>
                <w:i w:val="0"/>
                <w:sz w:val="18"/>
              </w:rPr>
              <w:t>2bbe7b7</w:t>
            </w:r>
          </w:p>
        </w:tc>
        <w:tc>
          <w:tcPr>
            <w:tcW w:w="1701" w:type="dxa"/>
            <w:shd w:val="clear" w:color="auto" w:fill="FBE9EF"/>
          </w:tcPr>
          <w:p w14:paraId="19B2E537">
            <w:pPr>
              <w:spacing w:after="0" w:line="240" w:lineRule="auto"/>
            </w:pPr>
            <w:r>
              <w:rPr>
                <w:b w:val="0"/>
                <w:i w:val="0"/>
                <w:sz w:val="18"/>
              </w:rPr>
              <w:t>21 Sep 2026</w:t>
            </w:r>
          </w:p>
        </w:tc>
        <w:tc>
          <w:tcPr>
            <w:tcW w:w="6350" w:type="dxa"/>
            <w:shd w:val="clear" w:color="auto" w:fill="FBE9EF"/>
          </w:tcPr>
          <w:p w14:paraId="091CFF5E">
            <w:pPr>
              <w:spacing w:after="0" w:line="240" w:lineRule="auto"/>
            </w:pPr>
            <w:r>
              <w:rPr>
                <w:b w:val="0"/>
                <w:i w:val="0"/>
                <w:sz w:val="18"/>
              </w:rPr>
              <w:t>Report: regenerate the docx with APK build 5; scripts that restore its inputs</w:t>
            </w:r>
          </w:p>
        </w:tc>
      </w:tr>
      <w:tr w14:paraId="7B22F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647F25A">
            <w:pPr>
              <w:spacing w:after="0" w:line="240" w:lineRule="auto"/>
            </w:pPr>
            <w:r>
              <w:rPr>
                <w:b w:val="0"/>
                <w:i w:val="0"/>
                <w:sz w:val="18"/>
              </w:rPr>
              <w:t>25e6841, 41fbecb</w:t>
            </w:r>
          </w:p>
        </w:tc>
        <w:tc>
          <w:tcPr>
            <w:tcW w:w="1701" w:type="dxa"/>
          </w:tcPr>
          <w:p w14:paraId="03B9733A">
            <w:pPr>
              <w:spacing w:after="0" w:line="240" w:lineRule="auto"/>
            </w:pPr>
            <w:r>
              <w:rPr>
                <w:b w:val="0"/>
                <w:i w:val="0"/>
                <w:sz w:val="18"/>
              </w:rPr>
              <w:t>21 Sep 2026</w:t>
            </w:r>
          </w:p>
        </w:tc>
        <w:tc>
          <w:tcPr>
            <w:tcW w:w="6350" w:type="dxa"/>
          </w:tcPr>
          <w:p w14:paraId="1946002A">
            <w:pPr>
              <w:spacing w:after="0" w:line="240" w:lineRule="auto"/>
            </w:pPr>
            <w:r>
              <w:rPr>
                <w:b w:val="0"/>
                <w:i w:val="0"/>
                <w:sz w:val="18"/>
              </w:rPr>
              <w:t>Companion: warmer voice, animated moods, softer look; emoji fix</w:t>
            </w:r>
          </w:p>
        </w:tc>
      </w:tr>
      <w:tr w14:paraId="2B07CE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A2BB95A">
            <w:pPr>
              <w:spacing w:after="0" w:line="240" w:lineRule="auto"/>
            </w:pPr>
            <w:r>
              <w:rPr>
                <w:b w:val="0"/>
                <w:i w:val="0"/>
                <w:sz w:val="18"/>
              </w:rPr>
              <w:t>e3e1dd2</w:t>
            </w:r>
          </w:p>
        </w:tc>
        <w:tc>
          <w:tcPr>
            <w:tcW w:w="1701" w:type="dxa"/>
            <w:shd w:val="clear" w:color="auto" w:fill="FBE9EF"/>
          </w:tcPr>
          <w:p w14:paraId="026546CF">
            <w:pPr>
              <w:spacing w:after="0" w:line="240" w:lineRule="auto"/>
            </w:pPr>
            <w:r>
              <w:rPr>
                <w:b w:val="0"/>
                <w:i w:val="0"/>
                <w:sz w:val="18"/>
              </w:rPr>
              <w:t>21 Sep 2026</w:t>
            </w:r>
          </w:p>
        </w:tc>
        <w:tc>
          <w:tcPr>
            <w:tcW w:w="6350" w:type="dxa"/>
            <w:shd w:val="clear" w:color="auto" w:fill="FBE9EF"/>
          </w:tcPr>
          <w:p w14:paraId="21D0513B">
            <w:pPr>
              <w:spacing w:after="0" w:line="240" w:lineRule="auto"/>
            </w:pPr>
            <w:r>
              <w:rPr>
                <w:b w:val="0"/>
                <w:i w:val="0"/>
                <w:sz w:val="18"/>
              </w:rPr>
              <w:t>Voice: answer out loud in about a second</w:t>
            </w:r>
          </w:p>
        </w:tc>
      </w:tr>
      <w:tr w14:paraId="339AE3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5166CAD">
            <w:pPr>
              <w:spacing w:after="0" w:line="240" w:lineRule="auto"/>
            </w:pPr>
            <w:r>
              <w:rPr>
                <w:b w:val="0"/>
                <w:i w:val="0"/>
                <w:sz w:val="18"/>
              </w:rPr>
              <w:t>d38ab9a</w:t>
            </w:r>
          </w:p>
        </w:tc>
        <w:tc>
          <w:tcPr>
            <w:tcW w:w="1701" w:type="dxa"/>
          </w:tcPr>
          <w:p w14:paraId="11B28E27">
            <w:pPr>
              <w:spacing w:after="0" w:line="240" w:lineRule="auto"/>
            </w:pPr>
            <w:r>
              <w:rPr>
                <w:b w:val="0"/>
                <w:i w:val="0"/>
                <w:sz w:val="18"/>
              </w:rPr>
              <w:t>21 Sep 2026</w:t>
            </w:r>
          </w:p>
        </w:tc>
        <w:tc>
          <w:tcPr>
            <w:tcW w:w="6350" w:type="dxa"/>
          </w:tcPr>
          <w:p w14:paraId="48797B99">
            <w:pPr>
              <w:spacing w:after="0" w:line="240" w:lineRule="auto"/>
            </w:pPr>
            <w:r>
              <w:rPr>
                <w:b w:val="0"/>
                <w:i w:val="0"/>
                <w:sz w:val="18"/>
              </w:rPr>
              <w:t>Companion: moderate replies; the three effects redrawn in Flutter</w:t>
            </w:r>
          </w:p>
        </w:tc>
      </w:tr>
      <w:tr w14:paraId="197602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8E85251">
            <w:pPr>
              <w:spacing w:after="0" w:line="240" w:lineRule="auto"/>
            </w:pPr>
            <w:r>
              <w:rPr>
                <w:b w:val="0"/>
                <w:i w:val="0"/>
                <w:sz w:val="18"/>
              </w:rPr>
              <w:t>d354fb2</w:t>
            </w:r>
          </w:p>
        </w:tc>
        <w:tc>
          <w:tcPr>
            <w:tcW w:w="1701" w:type="dxa"/>
            <w:shd w:val="clear" w:color="auto" w:fill="FBE9EF"/>
          </w:tcPr>
          <w:p w14:paraId="2804F56F">
            <w:pPr>
              <w:spacing w:after="0" w:line="240" w:lineRule="auto"/>
            </w:pPr>
            <w:r>
              <w:rPr>
                <w:b w:val="0"/>
                <w:i w:val="0"/>
                <w:sz w:val="18"/>
              </w:rPr>
              <w:t>21 Sep 2026</w:t>
            </w:r>
          </w:p>
        </w:tc>
        <w:tc>
          <w:tcPr>
            <w:tcW w:w="6350" w:type="dxa"/>
            <w:shd w:val="clear" w:color="auto" w:fill="FBE9EF"/>
          </w:tcPr>
          <w:p w14:paraId="5E8B5B7D">
            <w:pPr>
              <w:spacing w:after="0" w:line="240" w:lineRule="auto"/>
            </w:pPr>
            <w:r>
              <w:rPr>
                <w:b w:val="0"/>
                <w:i w:val="0"/>
                <w:sz w:val="18"/>
              </w:rPr>
              <w:t>Accounts: sign in with email, Google, phone or as a guest (Firebase)</w:t>
            </w:r>
          </w:p>
        </w:tc>
      </w:tr>
      <w:tr w14:paraId="61B70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857365F">
            <w:pPr>
              <w:spacing w:after="0" w:line="240" w:lineRule="auto"/>
            </w:pPr>
            <w:r>
              <w:rPr>
                <w:b w:val="0"/>
                <w:i w:val="0"/>
                <w:sz w:val="18"/>
              </w:rPr>
              <w:t>0692b15, 8d70906, eddc190</w:t>
            </w:r>
          </w:p>
        </w:tc>
        <w:tc>
          <w:tcPr>
            <w:tcW w:w="1701" w:type="dxa"/>
          </w:tcPr>
          <w:p w14:paraId="006A0A2D">
            <w:pPr>
              <w:spacing w:after="0" w:line="240" w:lineRule="auto"/>
            </w:pPr>
            <w:r>
              <w:rPr>
                <w:b w:val="0"/>
                <w:i w:val="0"/>
                <w:sz w:val="18"/>
              </w:rPr>
              <w:t>21 Sep 2026</w:t>
            </w:r>
          </w:p>
        </w:tc>
        <w:tc>
          <w:tcPr>
            <w:tcW w:w="6350" w:type="dxa"/>
          </w:tcPr>
          <w:p w14:paraId="50FDC0CF">
            <w:pPr>
              <w:spacing w:after="0" w:line="240" w:lineRule="auto"/>
            </w:pPr>
            <w:r>
              <w:rPr>
                <w:b w:val="0"/>
                <w:i w:val="0"/>
                <w:sz w:val="18"/>
              </w:rPr>
              <w:t>Report and handoff updates; dataset search and BUSI-WHU external check; breast module improvement closed</w:t>
            </w:r>
          </w:p>
        </w:tc>
      </w:tr>
      <w:tr w14:paraId="00312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7010930">
            <w:pPr>
              <w:spacing w:after="0" w:line="240" w:lineRule="auto"/>
            </w:pPr>
            <w:r>
              <w:rPr>
                <w:b w:val="0"/>
                <w:i w:val="0"/>
                <w:sz w:val="18"/>
              </w:rPr>
              <w:t>388032f</w:t>
            </w:r>
          </w:p>
        </w:tc>
        <w:tc>
          <w:tcPr>
            <w:tcW w:w="1701" w:type="dxa"/>
            <w:shd w:val="clear" w:color="auto" w:fill="FBE9EF"/>
          </w:tcPr>
          <w:p w14:paraId="669138BA">
            <w:pPr>
              <w:spacing w:after="0" w:line="240" w:lineRule="auto"/>
            </w:pPr>
            <w:r>
              <w:rPr>
                <w:b w:val="0"/>
                <w:i w:val="0"/>
                <w:sz w:val="18"/>
              </w:rPr>
              <w:t>21 Sep 2026</w:t>
            </w:r>
          </w:p>
        </w:tc>
        <w:tc>
          <w:tcPr>
            <w:tcW w:w="6350" w:type="dxa"/>
            <w:shd w:val="clear" w:color="auto" w:fill="FBE9EF"/>
          </w:tcPr>
          <w:p w14:paraId="5B1AD36C">
            <w:pPr>
              <w:spacing w:after="0" w:line="240" w:lineRule="auto"/>
            </w:pPr>
            <w:r>
              <w:rPr>
                <w:b w:val="0"/>
                <w:i w:val="0"/>
                <w:sz w:val="18"/>
              </w:rPr>
              <w:t>Cycle tracking and prediction: period logging, calendar, predictions, notes, Home card, report panel, ml/cycle_eval.py</w:t>
            </w:r>
          </w:p>
        </w:tc>
      </w:tr>
    </w:tbl>
    <w:p w14:paraId="4C6C6B01">
      <w:pPr>
        <w:spacing w:after="80"/>
      </w:pPr>
    </w:p>
    <w:p w14:paraId="3E78908B">
      <w:pPr>
        <w:pStyle w:val="2"/>
        <w:pageBreakBefore w:val="0"/>
      </w:pPr>
      <w:bookmarkStart w:id="98" w:name="_Toc21447"/>
      <w:r>
        <w:t>Appendix F. Questions a panel may ask</w:t>
      </w:r>
      <w:bookmarkEnd w:id="98"/>
    </w:p>
    <w:p w14:paraId="5124BD17">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77BED2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C08C599">
            <w:pPr>
              <w:spacing w:after="0" w:line="240" w:lineRule="auto"/>
            </w:pPr>
            <w:r>
              <w:rPr>
                <w:b/>
                <w:i w:val="0"/>
                <w:color w:val="FFFFFF"/>
                <w:sz w:val="17"/>
              </w:rPr>
              <w:t>Question</w:t>
            </w:r>
          </w:p>
        </w:tc>
        <w:tc>
          <w:tcPr>
            <w:tcW w:w="6350" w:type="dxa"/>
            <w:shd w:val="clear" w:color="auto" w:fill="9E1B46"/>
          </w:tcPr>
          <w:p w14:paraId="684B5111">
            <w:pPr>
              <w:spacing w:after="0" w:line="240" w:lineRule="auto"/>
            </w:pPr>
            <w:r>
              <w:rPr>
                <w:b/>
                <w:i w:val="0"/>
                <w:color w:val="FFFFFF"/>
                <w:sz w:val="17"/>
              </w:rPr>
              <w:t>Answer</w:t>
            </w:r>
          </w:p>
        </w:tc>
      </w:tr>
      <w:tr w14:paraId="30001B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6F436A2">
            <w:pPr>
              <w:spacing w:after="0" w:line="240" w:lineRule="auto"/>
            </w:pPr>
            <w:r>
              <w:rPr>
                <w:b/>
                <w:i w:val="0"/>
                <w:sz w:val="17"/>
              </w:rPr>
              <w:t>Q1. Why does the app need a server? Why not run the models on the phone?</w:t>
            </w:r>
          </w:p>
        </w:tc>
        <w:tc>
          <w:tcPr>
            <w:tcW w:w="6350" w:type="dxa"/>
          </w:tcPr>
          <w:p w14:paraId="769D797F">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17013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01D5378">
            <w:pPr>
              <w:spacing w:after="0" w:line="240" w:lineRule="auto"/>
            </w:pPr>
            <w:r>
              <w:rPr>
                <w:b/>
                <w:i w:val="0"/>
                <w:sz w:val="17"/>
              </w:rPr>
              <w:t>Q2. Why ResNet50?</w:t>
            </w:r>
          </w:p>
        </w:tc>
        <w:tc>
          <w:tcPr>
            <w:tcW w:w="6350" w:type="dxa"/>
            <w:shd w:val="clear" w:color="auto" w:fill="FBE9EF"/>
          </w:tcPr>
          <w:p w14:paraId="072E6F97">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2B1804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704BC3B">
            <w:pPr>
              <w:spacing w:after="0" w:line="240" w:lineRule="auto"/>
            </w:pPr>
            <w:r>
              <w:rPr>
                <w:b/>
                <w:i w:val="0"/>
                <w:sz w:val="17"/>
              </w:rPr>
              <w:t>Q3. Why 224 × 224? Do small lesions get lost?</w:t>
            </w:r>
          </w:p>
        </w:tc>
        <w:tc>
          <w:tcPr>
            <w:tcW w:w="6350" w:type="dxa"/>
          </w:tcPr>
          <w:p w14:paraId="76B4F291">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638B4A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69405F">
            <w:pPr>
              <w:spacing w:after="0" w:line="240" w:lineRule="auto"/>
            </w:pPr>
            <w:r>
              <w:rPr>
                <w:b/>
                <w:i w:val="0"/>
                <w:sz w:val="17"/>
              </w:rPr>
              <w:t>Q4. The accuracy is only 72%. Why?</w:t>
            </w:r>
          </w:p>
        </w:tc>
        <w:tc>
          <w:tcPr>
            <w:tcW w:w="6350" w:type="dxa"/>
            <w:shd w:val="clear" w:color="auto" w:fill="FBE9EF"/>
          </w:tcPr>
          <w:p w14:paraId="20295B7C">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74837B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C794FAC">
            <w:pPr>
              <w:spacing w:after="0" w:line="240" w:lineRule="auto"/>
            </w:pPr>
            <w:r>
              <w:rPr>
                <w:b/>
                <w:i w:val="0"/>
                <w:sz w:val="17"/>
              </w:rPr>
              <w:t>Q5. Did you tune on the test set?</w:t>
            </w:r>
          </w:p>
        </w:tc>
        <w:tc>
          <w:tcPr>
            <w:tcW w:w="6350" w:type="dxa"/>
          </w:tcPr>
          <w:p w14:paraId="2220DD37">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75E305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DBEBAC8">
            <w:pPr>
              <w:spacing w:after="0" w:line="240" w:lineRule="auto"/>
            </w:pPr>
            <w:r>
              <w:rPr>
                <w:b/>
                <w:i w:val="0"/>
                <w:sz w:val="17"/>
              </w:rPr>
              <w:t>Q6. How do you know the model works on new hospitals?</w:t>
            </w:r>
          </w:p>
        </w:tc>
        <w:tc>
          <w:tcPr>
            <w:tcW w:w="6350" w:type="dxa"/>
            <w:shd w:val="clear" w:color="auto" w:fill="FBE9EF"/>
          </w:tcPr>
          <w:p w14:paraId="18892975">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72507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817214">
            <w:pPr>
              <w:spacing w:after="0" w:line="240" w:lineRule="auto"/>
            </w:pPr>
            <w:r>
              <w:rPr>
                <w:b/>
                <w:i w:val="0"/>
                <w:sz w:val="17"/>
              </w:rPr>
              <w:t>Q7. How do you prevent data leakage?</w:t>
            </w:r>
          </w:p>
        </w:tc>
        <w:tc>
          <w:tcPr>
            <w:tcW w:w="6350" w:type="dxa"/>
          </w:tcPr>
          <w:p w14:paraId="3789933A">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4B8FF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21FB81">
            <w:pPr>
              <w:spacing w:after="0" w:line="240" w:lineRule="auto"/>
            </w:pPr>
            <w:r>
              <w:rPr>
                <w:b/>
                <w:i w:val="0"/>
                <w:sz w:val="17"/>
              </w:rPr>
              <w:t>Q8. What does calibration mean and how did you do it?</w:t>
            </w:r>
          </w:p>
        </w:tc>
        <w:tc>
          <w:tcPr>
            <w:tcW w:w="6350" w:type="dxa"/>
            <w:shd w:val="clear" w:color="auto" w:fill="FBE9EF"/>
          </w:tcPr>
          <w:p w14:paraId="29E1E9DC">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516D75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D0F94B">
            <w:pPr>
              <w:spacing w:after="0" w:line="240" w:lineRule="auto"/>
            </w:pPr>
            <w:r>
              <w:rPr>
                <w:b/>
                <w:i w:val="0"/>
                <w:sz w:val="17"/>
              </w:rPr>
              <w:t>Q9. What if someone uploads a photo or an X-ray?</w:t>
            </w:r>
          </w:p>
        </w:tc>
        <w:tc>
          <w:tcPr>
            <w:tcW w:w="6350" w:type="dxa"/>
          </w:tcPr>
          <w:p w14:paraId="0A38EAB8">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4A6E22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C2EC9E">
            <w:pPr>
              <w:spacing w:after="0" w:line="240" w:lineRule="auto"/>
            </w:pPr>
            <w:r>
              <w:rPr>
                <w:b/>
                <w:i w:val="0"/>
                <w:sz w:val="17"/>
              </w:rPr>
              <w:t>Q10. Is this a medical diagnosis?</w:t>
            </w:r>
          </w:p>
        </w:tc>
        <w:tc>
          <w:tcPr>
            <w:tcW w:w="6350" w:type="dxa"/>
            <w:shd w:val="clear" w:color="auto" w:fill="FBE9EF"/>
          </w:tcPr>
          <w:p w14:paraId="64E68563">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03DA4C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61CA09C">
            <w:pPr>
              <w:spacing w:after="0" w:line="240" w:lineRule="auto"/>
            </w:pPr>
            <w:r>
              <w:rPr>
                <w:b/>
                <w:i w:val="0"/>
                <w:sz w:val="17"/>
              </w:rPr>
              <w:t>Q11. What data does the app store?</w:t>
            </w:r>
          </w:p>
        </w:tc>
        <w:tc>
          <w:tcPr>
            <w:tcW w:w="6350" w:type="dxa"/>
          </w:tcPr>
          <w:p w14:paraId="5053ED93">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26E0E6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A6277CE">
            <w:pPr>
              <w:spacing w:after="0" w:line="240" w:lineRule="auto"/>
            </w:pPr>
            <w:r>
              <w:rPr>
                <w:b/>
                <w:i w:val="0"/>
                <w:sz w:val="17"/>
              </w:rPr>
              <w:t>Q12. Is the demo connection secure?</w:t>
            </w:r>
          </w:p>
        </w:tc>
        <w:tc>
          <w:tcPr>
            <w:tcW w:w="6350" w:type="dxa"/>
            <w:shd w:val="clear" w:color="auto" w:fill="FBE9EF"/>
          </w:tcPr>
          <w:p w14:paraId="1A17BC7C">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496D2F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3FACF28">
            <w:pPr>
              <w:spacing w:after="0" w:line="240" w:lineRule="auto"/>
            </w:pPr>
            <w:r>
              <w:rPr>
                <w:b/>
                <w:i w:val="0"/>
                <w:sz w:val="17"/>
              </w:rPr>
              <w:t>Q13. Why is XGBoost used for PCOS when it is not the best model in cross-validation?</w:t>
            </w:r>
          </w:p>
        </w:tc>
        <w:tc>
          <w:tcPr>
            <w:tcW w:w="6350" w:type="dxa"/>
          </w:tcPr>
          <w:p w14:paraId="24FE3295">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1594E5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7A6676">
            <w:pPr>
              <w:spacing w:after="0" w:line="240" w:lineRule="auto"/>
            </w:pPr>
            <w:r>
              <w:rPr>
                <w:b/>
                <w:i w:val="0"/>
                <w:sz w:val="17"/>
              </w:rPr>
              <w:t>Q14. Why is age not used in the PCOS model?</w:t>
            </w:r>
          </w:p>
        </w:tc>
        <w:tc>
          <w:tcPr>
            <w:tcW w:w="6350" w:type="dxa"/>
            <w:shd w:val="clear" w:color="auto" w:fill="FBE9EF"/>
          </w:tcPr>
          <w:p w14:paraId="5E5CB498">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155726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986FA4">
            <w:pPr>
              <w:spacing w:after="0" w:line="240" w:lineRule="auto"/>
            </w:pPr>
            <w:r>
              <w:rPr>
                <w:b/>
                <w:i w:val="0"/>
                <w:sz w:val="17"/>
              </w:rPr>
              <w:t>Q15. Why SMOTE, and could it leak?</w:t>
            </w:r>
          </w:p>
        </w:tc>
        <w:tc>
          <w:tcPr>
            <w:tcW w:w="6350" w:type="dxa"/>
          </w:tcPr>
          <w:p w14:paraId="050B00BF">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7FFE84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3AD3F98">
            <w:pPr>
              <w:spacing w:after="0" w:line="240" w:lineRule="auto"/>
            </w:pPr>
            <w:r>
              <w:rPr>
                <w:b/>
                <w:i w:val="0"/>
                <w:sz w:val="17"/>
              </w:rPr>
              <w:t>Q16. Why is the risk model's AUC only 0.64?</w:t>
            </w:r>
          </w:p>
        </w:tc>
        <w:tc>
          <w:tcPr>
            <w:tcW w:w="6350" w:type="dxa"/>
            <w:shd w:val="clear" w:color="auto" w:fill="FBE9EF"/>
          </w:tcPr>
          <w:p w14:paraId="6420A68B">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682FFA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DCC631">
            <w:pPr>
              <w:spacing w:after="0" w:line="240" w:lineRule="auto"/>
            </w:pPr>
            <w:r>
              <w:rPr>
                <w:b/>
                <w:i w:val="0"/>
                <w:sz w:val="17"/>
              </w:rPr>
              <w:t>Q17. Why BCSC instead of the Wisconsin dataset in the scope?</w:t>
            </w:r>
          </w:p>
        </w:tc>
        <w:tc>
          <w:tcPr>
            <w:tcW w:w="6350" w:type="dxa"/>
          </w:tcPr>
          <w:p w14:paraId="362D26D8">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019B03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02760B4">
            <w:pPr>
              <w:spacing w:after="0" w:line="240" w:lineRule="auto"/>
            </w:pPr>
            <w:r>
              <w:rPr>
                <w:b/>
                <w:i w:val="0"/>
                <w:sz w:val="17"/>
              </w:rPr>
              <w:t>Q18. How are the risk bands defined?</w:t>
            </w:r>
          </w:p>
        </w:tc>
        <w:tc>
          <w:tcPr>
            <w:tcW w:w="6350" w:type="dxa"/>
            <w:shd w:val="clear" w:color="auto" w:fill="FBE9EF"/>
          </w:tcPr>
          <w:p w14:paraId="4A0CAE24">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08922E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6CF797A">
            <w:pPr>
              <w:spacing w:after="0" w:line="240" w:lineRule="auto"/>
            </w:pPr>
            <w:r>
              <w:rPr>
                <w:b/>
                <w:i w:val="0"/>
                <w:sz w:val="17"/>
              </w:rPr>
              <w:t>Q19. What do the factor tags mean?</w:t>
            </w:r>
          </w:p>
        </w:tc>
        <w:tc>
          <w:tcPr>
            <w:tcW w:w="6350" w:type="dxa"/>
          </w:tcPr>
          <w:p w14:paraId="71FE2539">
            <w:pPr>
              <w:spacing w:after="0" w:line="240" w:lineRule="auto"/>
            </w:pPr>
            <w:r>
              <w:rPr>
                <w:b w:val="0"/>
                <w:i w:val="0"/>
                <w:sz w:val="17"/>
              </w:rPr>
              <w:t>They come from SHAP values: for each answer, how much it pushed this woman's prediction up. Answers above 0.05 (log-odds) are named, at most three.</w:t>
            </w:r>
          </w:p>
        </w:tc>
      </w:tr>
      <w:tr w14:paraId="3C55E4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3CA5E0">
            <w:pPr>
              <w:spacing w:after="0" w:line="240" w:lineRule="auto"/>
            </w:pPr>
            <w:r>
              <w:rPr>
                <w:b/>
                <w:i w:val="0"/>
                <w:sz w:val="17"/>
              </w:rPr>
              <w:t>Q20. Why did BUS-UCLM not help?</w:t>
            </w:r>
          </w:p>
        </w:tc>
        <w:tc>
          <w:tcPr>
            <w:tcW w:w="6350" w:type="dxa"/>
            <w:shd w:val="clear" w:color="auto" w:fill="FBE9EF"/>
          </w:tcPr>
          <w:p w14:paraId="657FD469">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012127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5709263">
            <w:pPr>
              <w:spacing w:after="0" w:line="240" w:lineRule="auto"/>
            </w:pPr>
            <w:r>
              <w:rPr>
                <w:b/>
                <w:i w:val="0"/>
                <w:sz w:val="17"/>
              </w:rPr>
              <w:t>Q21. Would this work for Pakistani women?</w:t>
            </w:r>
          </w:p>
        </w:tc>
        <w:tc>
          <w:tcPr>
            <w:tcW w:w="6350" w:type="dxa"/>
          </w:tcPr>
          <w:p w14:paraId="5EECDCBB">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60019C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1CD1839">
            <w:pPr>
              <w:spacing w:after="0" w:line="240" w:lineRule="auto"/>
            </w:pPr>
            <w:r>
              <w:rPr>
                <w:b/>
                <w:i w:val="0"/>
                <w:sz w:val="17"/>
              </w:rPr>
              <w:t>Q22. Are the results reproducible?</w:t>
            </w:r>
          </w:p>
        </w:tc>
        <w:tc>
          <w:tcPr>
            <w:tcW w:w="6350" w:type="dxa"/>
            <w:shd w:val="clear" w:color="auto" w:fill="FBE9EF"/>
          </w:tcPr>
          <w:p w14:paraId="0AB072A7">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106BD6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B37997D">
            <w:pPr>
              <w:spacing w:after="0" w:line="240" w:lineRule="auto"/>
            </w:pPr>
            <w:r>
              <w:rPr>
                <w:b/>
                <w:i w:val="0"/>
                <w:sz w:val="17"/>
              </w:rPr>
              <w:t>Q23. How fast is a scan analysed?</w:t>
            </w:r>
          </w:p>
        </w:tc>
        <w:tc>
          <w:tcPr>
            <w:tcW w:w="6350" w:type="dxa"/>
          </w:tcPr>
          <w:p w14:paraId="75456FDE">
            <w:pPr>
              <w:spacing w:after="0" w:line="240" w:lineRule="auto"/>
            </w:pPr>
            <w:r>
              <w:rPr>
                <w:b w:val="0"/>
                <w:i w:val="0"/>
                <w:sz w:val="17"/>
              </w:rPr>
              <w:t>The model call takes about 95 ms on a laptop CPU. The upload dominates the total time, and the app allows up to 45 seconds.</w:t>
            </w:r>
          </w:p>
        </w:tc>
      </w:tr>
      <w:tr w14:paraId="41931C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C6F7F2">
            <w:pPr>
              <w:spacing w:after="0" w:line="240" w:lineRule="auto"/>
            </w:pPr>
            <w:r>
              <w:rPr>
                <w:b/>
                <w:i w:val="0"/>
                <w:sz w:val="17"/>
              </w:rPr>
              <w:t>Q24. How would you deploy this for real users?</w:t>
            </w:r>
          </w:p>
        </w:tc>
        <w:tc>
          <w:tcPr>
            <w:tcW w:w="6350" w:type="dxa"/>
            <w:shd w:val="clear" w:color="auto" w:fill="FBE9EF"/>
          </w:tcPr>
          <w:p w14:paraId="2BD9DE32">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4BF044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DBDD7A">
            <w:pPr>
              <w:spacing w:after="0" w:line="240" w:lineRule="auto"/>
            </w:pPr>
            <w:r>
              <w:rPr>
                <w:b/>
                <w:i w:val="0"/>
                <w:sz w:val="17"/>
              </w:rPr>
              <w:t>Q25. What would you do with more time?</w:t>
            </w:r>
          </w:p>
        </w:tc>
        <w:tc>
          <w:tcPr>
            <w:tcW w:w="6350" w:type="dxa"/>
          </w:tcPr>
          <w:p w14:paraId="5F6163C5">
            <w:pPr>
              <w:spacing w:after="0" w:line="240" w:lineRule="auto"/>
            </w:pPr>
            <w:r>
              <w:rPr>
                <w:b w:val="0"/>
                <w:i w:val="0"/>
                <w:sz w:val="17"/>
              </w:rPr>
              <w:t>Build the missing pregnancy module (6.5), add a grounded knowledge base to the companion, try a lesion-focused two-step ultrasound model, collect local scans, add mammography, and consider on-device inference.</w:t>
            </w:r>
          </w:p>
        </w:tc>
      </w:tr>
      <w:tr w14:paraId="5ADB4A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8568962">
            <w:pPr>
              <w:spacing w:after="0" w:line="240" w:lineRule="auto"/>
            </w:pPr>
            <w:r>
              <w:rPr>
                <w:b/>
                <w:i w:val="0"/>
                <w:sz w:val="17"/>
              </w:rPr>
              <w:t>Q26. Which phones can run the APK?</w:t>
            </w:r>
          </w:p>
        </w:tc>
        <w:tc>
          <w:tcPr>
            <w:tcW w:w="6350" w:type="dxa"/>
            <w:shd w:val="clear" w:color="auto" w:fill="FBE9EF"/>
          </w:tcPr>
          <w:p w14:paraId="533C8106">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4A5280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0916C47">
            <w:pPr>
              <w:spacing w:after="0" w:line="240" w:lineRule="auto"/>
            </w:pPr>
            <w:r>
              <w:rPr>
                <w:b/>
                <w:i w:val="0"/>
                <w:sz w:val="17"/>
              </w:rPr>
              <w:t>Q27. Is the APK build reproducible?</w:t>
            </w:r>
          </w:p>
        </w:tc>
        <w:tc>
          <w:tcPr>
            <w:tcW w:w="6350" w:type="dxa"/>
          </w:tcPr>
          <w:p w14:paraId="5958E2AD">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63A757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792AF1">
            <w:pPr>
              <w:spacing w:after="0" w:line="240" w:lineRule="auto"/>
            </w:pPr>
            <w:r>
              <w:rPr>
                <w:b/>
                <w:i w:val="0"/>
                <w:sz w:val="17"/>
              </w:rPr>
              <w:t>Q28. What is not finished?</w:t>
            </w:r>
          </w:p>
        </w:tc>
        <w:tc>
          <w:tcPr>
            <w:tcW w:w="6350" w:type="dxa"/>
            <w:shd w:val="clear" w:color="auto" w:fill="FBE9EF"/>
          </w:tcPr>
          <w:p w14:paraId="752E57A8">
            <w:pPr>
              <w:spacing w:after="0" w:line="240" w:lineRule="auto"/>
            </w:pPr>
            <w:r>
              <w:rPr>
                <w:b w:val="0"/>
                <w:i w:val="0"/>
                <w:sz w:val="17"/>
              </w:rPr>
              <w:t>About 10% of the scope: the pregnancy module (6.5) and its reminders, plus a few companion items. Section 12 gives the plan.</w:t>
            </w:r>
          </w:p>
        </w:tc>
      </w:tr>
      <w:tr w14:paraId="2B58A9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C0DBF0">
            <w:pPr>
              <w:spacing w:after="0" w:line="240" w:lineRule="auto"/>
            </w:pPr>
            <w:r>
              <w:rPr>
                <w:b/>
                <w:i w:val="0"/>
                <w:sz w:val="17"/>
              </w:rPr>
              <w:t>Q36. Where are accounts and passwords stored?</w:t>
            </w:r>
          </w:p>
        </w:tc>
        <w:tc>
          <w:tcPr>
            <w:tcW w:w="6350" w:type="dxa"/>
          </w:tcPr>
          <w:p w14:paraId="56DD9026">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150A4D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8044FEC">
            <w:pPr>
              <w:spacing w:after="0" w:line="240" w:lineRule="auto"/>
            </w:pPr>
            <w:r>
              <w:rPr>
                <w:b/>
                <w:i w:val="0"/>
                <w:sz w:val="17"/>
              </w:rPr>
              <w:t>Q37. Would training the ultrasound model on more normal scans improve accuracy?</w:t>
            </w:r>
          </w:p>
        </w:tc>
        <w:tc>
          <w:tcPr>
            <w:tcW w:w="6350" w:type="dxa"/>
            <w:shd w:val="clear" w:color="auto" w:fill="FBE9EF"/>
          </w:tcPr>
          <w:p w14:paraId="24D126BE">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5A51E2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970FA9B">
            <w:pPr>
              <w:spacing w:after="0" w:line="240" w:lineRule="auto"/>
            </w:pPr>
            <w:r>
              <w:rPr>
                <w:b/>
                <w:i w:val="0"/>
                <w:sz w:val="17"/>
              </w:rPr>
              <w:t>Q38. Have you tested the ultrasound model on another hospital's data?</w:t>
            </w:r>
          </w:p>
        </w:tc>
        <w:tc>
          <w:tcPr>
            <w:tcW w:w="6350" w:type="dxa"/>
          </w:tcPr>
          <w:p w14:paraId="52A96954">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6F1746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B0418E">
            <w:pPr>
              <w:spacing w:after="0" w:line="240" w:lineRule="auto"/>
            </w:pPr>
            <w:r>
              <w:rPr>
                <w:b/>
                <w:i w:val="0"/>
                <w:sz w:val="17"/>
              </w:rPr>
              <w:t>Q39. How accurate is the next-period prediction?</w:t>
            </w:r>
          </w:p>
        </w:tc>
        <w:tc>
          <w:tcPr>
            <w:tcW w:w="6350" w:type="dxa"/>
            <w:shd w:val="clear" w:color="auto" w:fill="FBE9EF"/>
          </w:tcPr>
          <w:p w14:paraId="7DFFFEE2">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1A8729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D980CDF">
            <w:pPr>
              <w:spacing w:after="0" w:line="240" w:lineRule="auto"/>
            </w:pPr>
            <w:r>
              <w:rPr>
                <w:b/>
                <w:i w:val="0"/>
                <w:sz w:val="17"/>
              </w:rPr>
              <w:t>Q40. Why not an LSTM, as the scope says?</w:t>
            </w:r>
          </w:p>
        </w:tc>
        <w:tc>
          <w:tcPr>
            <w:tcW w:w="6350" w:type="dxa"/>
          </w:tcPr>
          <w:p w14:paraId="0DA3DE68">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330195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475609F">
            <w:pPr>
              <w:spacing w:after="0" w:line="240" w:lineRule="auto"/>
            </w:pPr>
            <w:r>
              <w:rPr>
                <w:b/>
                <w:i w:val="0"/>
                <w:sz w:val="17"/>
              </w:rPr>
              <w:t>Q41. Can the fertile window be used to avoid pregnancy?</w:t>
            </w:r>
          </w:p>
        </w:tc>
        <w:tc>
          <w:tcPr>
            <w:tcW w:w="6350" w:type="dxa"/>
            <w:shd w:val="clear" w:color="auto" w:fill="FBE9EF"/>
          </w:tcPr>
          <w:p w14:paraId="4123E9C2">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774AAD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F0B42C5">
            <w:pPr>
              <w:spacing w:after="0" w:line="240" w:lineRule="auto"/>
            </w:pPr>
            <w:r>
              <w:rPr>
                <w:b/>
                <w:i w:val="0"/>
                <w:sz w:val="17"/>
              </w:rPr>
              <w:t>Q29. Will it work on ultrasound images downloaded from the internet?</w:t>
            </w:r>
          </w:p>
        </w:tc>
        <w:tc>
          <w:tcPr>
            <w:tcW w:w="6350" w:type="dxa"/>
          </w:tcPr>
          <w:p w14:paraId="4CB1DC47">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5B3811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CCD857E">
            <w:pPr>
              <w:spacing w:after="0" w:line="240" w:lineRule="auto"/>
            </w:pPr>
            <w:r>
              <w:rPr>
                <w:b/>
                <w:i w:val="0"/>
                <w:sz w:val="17"/>
              </w:rPr>
              <w:t>Q30. How does the AI companion know about me?</w:t>
            </w:r>
          </w:p>
        </w:tc>
        <w:tc>
          <w:tcPr>
            <w:tcW w:w="6350" w:type="dxa"/>
            <w:shd w:val="clear" w:color="auto" w:fill="FBE9EF"/>
          </w:tcPr>
          <w:p w14:paraId="3B024766">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74B20D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F8041D">
            <w:pPr>
              <w:spacing w:after="0" w:line="240" w:lineRule="auto"/>
            </w:pPr>
            <w:r>
              <w:rPr>
                <w:b/>
                <w:i w:val="0"/>
                <w:sz w:val="17"/>
              </w:rPr>
              <w:t>Q31. Can the AI give dangerous advice?</w:t>
            </w:r>
          </w:p>
        </w:tc>
        <w:tc>
          <w:tcPr>
            <w:tcW w:w="6350" w:type="dxa"/>
          </w:tcPr>
          <w:p w14:paraId="3B251F22">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690D6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6E71D32">
            <w:pPr>
              <w:spacing w:after="0" w:line="240" w:lineRule="auto"/>
            </w:pPr>
            <w:r>
              <w:rPr>
                <w:b/>
                <w:i w:val="0"/>
                <w:sz w:val="17"/>
              </w:rPr>
              <w:t>Q32. Does it really understand Urdu speech?</w:t>
            </w:r>
          </w:p>
        </w:tc>
        <w:tc>
          <w:tcPr>
            <w:tcW w:w="6350" w:type="dxa"/>
            <w:shd w:val="clear" w:color="auto" w:fill="FBE9EF"/>
          </w:tcPr>
          <w:p w14:paraId="4665E1C1">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693BF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49CC52D">
            <w:pPr>
              <w:spacing w:after="0" w:line="240" w:lineRule="auto"/>
            </w:pPr>
            <w:r>
              <w:rPr>
                <w:b/>
                <w:i w:val="0"/>
                <w:sz w:val="17"/>
              </w:rPr>
              <w:t>Q33. Where does my voice and data go?</w:t>
            </w:r>
          </w:p>
        </w:tc>
        <w:tc>
          <w:tcPr>
            <w:tcW w:w="6350" w:type="dxa"/>
          </w:tcPr>
          <w:p w14:paraId="5C8BFC38">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3B2277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CB631C">
            <w:pPr>
              <w:spacing w:after="0" w:line="240" w:lineRule="auto"/>
            </w:pPr>
            <w:r>
              <w:rPr>
                <w:b/>
                <w:i w:val="0"/>
                <w:sz w:val="17"/>
              </w:rPr>
              <w:t>Q34. Is the report a real medical report?</w:t>
            </w:r>
          </w:p>
        </w:tc>
        <w:tc>
          <w:tcPr>
            <w:tcW w:w="6350" w:type="dxa"/>
            <w:shd w:val="clear" w:color="auto" w:fill="FBE9EF"/>
          </w:tcPr>
          <w:p w14:paraId="4F3422AD">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1F71FF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A94EDB">
            <w:pPr>
              <w:spacing w:after="0" w:line="240" w:lineRule="auto"/>
            </w:pPr>
            <w:r>
              <w:rPr>
                <w:b/>
                <w:i w:val="0"/>
                <w:sz w:val="17"/>
              </w:rPr>
              <w:t>Q35. Would millions of medical questions make the companion better?</w:t>
            </w:r>
          </w:p>
        </w:tc>
        <w:tc>
          <w:tcPr>
            <w:tcW w:w="6350" w:type="dxa"/>
          </w:tcPr>
          <w:p w14:paraId="13FD53EB">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36FC66EC">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EEFE9E">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4CA74">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BA415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2026-09-22T05:32:57Z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833B0AA9B8974DC2A0C508F9807523CF_12</vt:lpwstr>
  </property>
</Properties>
</file>