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57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справку команд архивации zip, bzip2 и tar с помощью команды man (Рис.1-4).</w:t>
      </w:r>
    </w:p>
    <w:p>
      <w:pPr>
        <w:pStyle w:val="CaptionedFigure"/>
      </w:pPr>
      <w:bookmarkStart w:id="22" w:name="fig:001"/>
      <w:r>
        <w:drawing>
          <wp:inline>
            <wp:extent cx="5334000" cy="34671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4" w:name="fig:001"/>
      <w:r>
        <w:drawing>
          <wp:inline>
            <wp:extent cx="5334000" cy="347252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pStyle w:val="CaptionedFigure"/>
      </w:pPr>
      <w:bookmarkStart w:id="26" w:name="fig:001"/>
      <w:r>
        <w:drawing>
          <wp:inline>
            <wp:extent cx="5334000" cy="40005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CaptionedFigure"/>
      </w:pPr>
      <w:bookmarkStart w:id="28" w:name="fig:001"/>
      <w:r>
        <w:drawing>
          <wp:inline>
            <wp:extent cx="3060700" cy="77470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нашем домашнем каталоге. Файл должен архивироваться одним из архиваторов на выбор: zip, bzip2 или tar, я выбрала bzip2 (Рис.5).</w:t>
      </w:r>
    </w:p>
    <w:p>
      <w:pPr>
        <w:pStyle w:val="CaptionedFigure"/>
      </w:pPr>
      <w:bookmarkStart w:id="30" w:name="fig:001"/>
      <w:r>
        <w:drawing>
          <wp:inline>
            <wp:extent cx="5334000" cy="6248042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Добавим права на выполнение программы backup.sh с помощью команды chmod с опцией +x и проверим работу скрипта с помощью команды ./backup.sh (Рис.6, 7).</w:t>
      </w:r>
    </w:p>
    <w:p>
      <w:pPr>
        <w:pStyle w:val="CaptionedFigure"/>
      </w:pPr>
      <w:bookmarkStart w:id="32" w:name="fig:001"/>
      <w:r>
        <w:drawing>
          <wp:inline>
            <wp:extent cx="4140200" cy="10922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CaptionedFigure"/>
      </w:pPr>
      <w:bookmarkStart w:id="34" w:name="fig:001"/>
      <w:r>
        <w:drawing>
          <wp:inline>
            <wp:extent cx="5334000" cy="1102701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Переходим в каталог backup и видим, что файл появился в этом каталоге, затем просмотрим содержимое архива с помощью команды bunzip2 -c backup.sh.bz2 (Рис.8).</w:t>
      </w:r>
    </w:p>
    <w:p>
      <w:pPr>
        <w:pStyle w:val="CaptionedFigure"/>
      </w:pPr>
      <w:bookmarkStart w:id="36" w:name="fig:001"/>
      <w:r>
        <w:drawing>
          <wp:inline>
            <wp:extent cx="5295900" cy="28067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numPr>
          <w:ilvl w:val="0"/>
          <w:numId w:val="1002"/>
        </w:numPr>
        <w:pStyle w:val="Compact"/>
      </w:pPr>
      <w:r>
        <w:t xml:space="preserve">Создадим в редакторе emacs файл с названием command_file.sh, в нем мы будем писать второй скрипт (Рис.9).</w:t>
      </w:r>
    </w:p>
    <w:p>
      <w:pPr>
        <w:pStyle w:val="CaptionedFigure"/>
      </w:pPr>
      <w:bookmarkStart w:id="38" w:name="fig:001"/>
      <w:r>
        <w:drawing>
          <wp:inline>
            <wp:extent cx="3200400" cy="20066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(Рис.10).</w:t>
      </w:r>
    </w:p>
    <w:p>
      <w:pPr>
        <w:pStyle w:val="CaptionedFigure"/>
      </w:pPr>
      <w:bookmarkStart w:id="40" w:name="fig:001"/>
      <w:r>
        <w:drawing>
          <wp:inline>
            <wp:extent cx="2730500" cy="304800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Добавим права на выполнение программы command_file.sh с помощью команды chmod с опцией +x и проверим работу скрипта, вводя различные аргументы (Рис.11, 12).</w:t>
      </w:r>
    </w:p>
    <w:p>
      <w:pPr>
        <w:pStyle w:val="CaptionedFigure"/>
      </w:pPr>
      <w:bookmarkStart w:id="42" w:name="fig:001"/>
      <w:r>
        <w:drawing>
          <wp:inline>
            <wp:extent cx="5334000" cy="1548276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Рис.11</w:t>
      </w:r>
    </w:p>
    <w:p>
      <w:pPr>
        <w:pStyle w:val="CaptionedFigure"/>
      </w:pPr>
      <w:bookmarkStart w:id="44" w:name="fig:001"/>
      <w:r>
        <w:drawing>
          <wp:inline>
            <wp:extent cx="5334000" cy="2177591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Рис.12</w:t>
      </w:r>
    </w:p>
    <w:p>
      <w:pPr>
        <w:numPr>
          <w:ilvl w:val="0"/>
          <w:numId w:val="1003"/>
        </w:numPr>
        <w:pStyle w:val="Compact"/>
      </w:pPr>
      <w:r>
        <w:t xml:space="preserve">Создадим в редакторе emacs файл с названием command_file_3.sh, в нем мы будем писать третий скрипт. Напишем командный файл -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 (Рис.13).</w:t>
      </w:r>
    </w:p>
    <w:p>
      <w:pPr>
        <w:pStyle w:val="CaptionedFigure"/>
      </w:pPr>
      <w:bookmarkStart w:id="46" w:name="fig:001"/>
      <w:r>
        <w:drawing>
          <wp:inline>
            <wp:extent cx="3657600" cy="7175500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Добавим права на выполнение программы command_file_3.sh с помощью команды chmod с опцией +x и проверим работу скрипта с помощью команды ./command_file_3.sh ~ (Рис.14).</w:t>
      </w:r>
    </w:p>
    <w:p>
      <w:pPr>
        <w:pStyle w:val="CaptionedFigure"/>
      </w:pPr>
      <w:bookmarkStart w:id="48" w:name="fig:001"/>
      <w:r>
        <w:drawing>
          <wp:inline>
            <wp:extent cx="5334000" cy="3930735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Рис.14</w:t>
      </w:r>
    </w:p>
    <w:p>
      <w:pPr>
        <w:numPr>
          <w:ilvl w:val="0"/>
          <w:numId w:val="1004"/>
        </w:numPr>
        <w:pStyle w:val="Compact"/>
      </w:pPr>
      <w:r>
        <w:t xml:space="preserve">Создадим в редакторе emacs файл с названием command_file_4.sh, в нем мы будем писать четвертый скрипт (Рис.15).</w:t>
      </w:r>
    </w:p>
    <w:p>
      <w:pPr>
        <w:pStyle w:val="CaptionedFigure"/>
      </w:pPr>
      <w:bookmarkStart w:id="50" w:name="fig:001"/>
      <w:r>
        <w:drawing>
          <wp:inline>
            <wp:extent cx="3302000" cy="406400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(Рис.16).</w:t>
      </w:r>
    </w:p>
    <w:p>
      <w:pPr>
        <w:pStyle w:val="CaptionedFigure"/>
      </w:pPr>
      <w:bookmarkStart w:id="52" w:name="fig:001"/>
      <w:r>
        <w:drawing>
          <wp:inline>
            <wp:extent cx="5334000" cy="6177363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Рис.16</w:t>
      </w:r>
    </w:p>
    <w:p>
      <w:pPr>
        <w:pStyle w:val="BodyText"/>
      </w:pPr>
      <w:r>
        <w:t xml:space="preserve">Добавим права на выполнение программы command_file_4.sh с помощью команды chmod с опцией +x и проверим работу скрипта с помощью команды ./command_file_4.sh. Я просматриваю файлы с форматом txt cpp, поэтому после команды добавляю ~ txt cpp (Рис.17).</w:t>
      </w:r>
    </w:p>
    <w:p>
      <w:pPr>
        <w:pStyle w:val="CaptionedFigure"/>
      </w:pPr>
      <w:bookmarkStart w:id="54" w:name="fig:001"/>
      <w:r>
        <w:drawing>
          <wp:inline>
            <wp:extent cx="5334000" cy="2531548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Рис.17</w:t>
      </w:r>
    </w:p>
    <w:bookmarkEnd w:id="55"/>
    <w:bookmarkStart w:id="5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</w:t>
      </w:r>
      <w:r>
        <w:t xml:space="preserve"> </w:t>
      </w:r>
      <w:r>
        <w:t xml:space="preserve">небольшие командные файлы.</w:t>
      </w:r>
    </w:p>
    <w:bookmarkEnd w:id="56"/>
    <w:bookmarkStart w:id="6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</w:t>
      </w:r>
    </w:p>
    <w:p>
      <w:pPr>
        <w:numPr>
          <w:ilvl w:val="0"/>
          <w:numId w:val="1006"/>
        </w:numPr>
        <w:pStyle w:val="Compac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6"/>
        </w:numPr>
        <w:pStyle w:val="Compac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6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 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read позволяет читать значения переменных со стандартного ввода.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bookmarkStart w:id="58" w:name="fig:001"/>
      <w:r>
        <w:drawing>
          <wp:inline>
            <wp:extent cx="5334000" cy="3984811"/>
            <wp:effectExtent b="0" l="0" r="0" t="0"/>
            <wp:docPr descr="Вопросы" title="" id="1" name="Picture"/>
            <a:graphic>
              <a:graphicData uri="http://schemas.openxmlformats.org/drawingml/2006/picture">
                <pic:pic>
                  <pic:nvPicPr>
                    <pic:cNvPr descr="image/вопросы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0" w:name="fig:001"/>
      <w:r>
        <w:drawing>
          <wp:inline>
            <wp:extent cx="5334000" cy="2338630"/>
            <wp:effectExtent b="0" l="0" r="0" t="0"/>
            <wp:docPr descr="Арифметические операторы" title="" id="1" name="Picture"/>
            <a:graphic>
              <a:graphicData uri="http://schemas.openxmlformats.org/drawingml/2006/picture">
                <pic:pic>
                  <pic:nvPicPr>
                    <pic:cNvPr descr="image/вопросы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8"/>
        </w:numPr>
      </w:pPr>
      <w:r>
        <w:t xml:space="preserve">Что означает операция (( ))?</w:t>
      </w:r>
      <w:r>
        <w:t xml:space="preserve"> </w:t>
      </w:r>
      <w:r>
        <w:t xml:space="preserve">В эти скобки можно записывать условия оболочки bash.</w:t>
      </w:r>
    </w:p>
    <w:p>
      <w:pPr>
        <w:numPr>
          <w:ilvl w:val="0"/>
          <w:numId w:val="1008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Имена некоторых переменных имеют для командного процессора специальный смысл.</w:t>
      </w:r>
    </w:p>
    <w:p>
      <w:pPr>
        <w:numPr>
          <w:ilvl w:val="0"/>
          <w:numId w:val="1009"/>
        </w:numPr>
        <w:pStyle w:val="Compact"/>
      </w:pPr>
      <w:r>
        <w:t xml:space="preserve">Значением переменной PATH (т.е. $РАТН)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</w:p>
    <w:p>
      <w:pPr>
        <w:numPr>
          <w:ilvl w:val="0"/>
          <w:numId w:val="1009"/>
        </w:numPr>
        <w:pStyle w:val="Compact"/>
      </w:pP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09"/>
        </w:numPr>
        <w:pStyle w:val="Compact"/>
      </w:pPr>
      <w:r>
        <w:t xml:space="preserve">IFS —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numPr>
          <w:ilvl w:val="0"/>
          <w:numId w:val="1009"/>
        </w:numPr>
        <w:pStyle w:val="Compact"/>
      </w:pP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09"/>
        </w:numPr>
        <w:pStyle w:val="Compact"/>
      </w:pPr>
      <w:r>
        <w:t xml:space="preserve">TERM — тип используемого терминала.</w:t>
      </w:r>
    </w:p>
    <w:p>
      <w:pPr>
        <w:numPr>
          <w:ilvl w:val="0"/>
          <w:numId w:val="1009"/>
        </w:numPr>
        <w:pStyle w:val="Compact"/>
      </w:pPr>
      <w:r>
        <w:t xml:space="preserve">LOGNAME — содержит регистрационное имя пользователя, которое устанавливается.</w:t>
      </w:r>
    </w:p>
    <w:p>
      <w:pPr>
        <w:numPr>
          <w:ilvl w:val="0"/>
          <w:numId w:val="1010"/>
        </w:numPr>
      </w:pPr>
      <w:r>
        <w:t xml:space="preserve">Что такое метасимволы?</w:t>
      </w:r>
      <w:r>
        <w:t xml:space="preserve"> </w:t>
      </w: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0"/>
        </w:numPr>
      </w:pPr>
      <w:r>
        <w:t xml:space="preserve">Как экранировать метасимволы?</w:t>
      </w:r>
      <w:r>
        <w:t xml:space="preserve"> </w:t>
      </w: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Например:</w:t>
      </w:r>
    </w:p>
    <w:p>
      <w:pPr>
        <w:numPr>
          <w:ilvl w:val="0"/>
          <w:numId w:val="1011"/>
        </w:numPr>
        <w:pStyle w:val="Compact"/>
      </w:pPr>
      <w:r>
        <w:t xml:space="preserve">echo * выведет на экран символ *,</w:t>
      </w:r>
    </w:p>
    <w:p>
      <w:pPr>
        <w:numPr>
          <w:ilvl w:val="0"/>
          <w:numId w:val="1011"/>
        </w:numPr>
        <w:pStyle w:val="Compact"/>
      </w:pPr>
      <w:r>
        <w:t xml:space="preserve">echo ab’</w:t>
      </w:r>
      <w:r>
        <w:rPr>
          <w:iCs/>
          <w:i/>
        </w:rPr>
        <w:t xml:space="preserve">|</w:t>
      </w:r>
      <w:r>
        <w:t xml:space="preserve">’cd выведет на экран строку ab</w:t>
      </w:r>
      <w:r>
        <w:rPr>
          <w:iCs/>
          <w:i/>
        </w:rPr>
        <w:t xml:space="preserve">|</w:t>
      </w:r>
      <w:r>
        <w:t xml:space="preserve">cd.</w:t>
      </w:r>
    </w:p>
    <w:p>
      <w:pPr>
        <w:numPr>
          <w:ilvl w:val="0"/>
          <w:numId w:val="1012"/>
        </w:numPr>
        <w:pStyle w:val="Compact"/>
      </w:pPr>
      <w:r>
        <w:t xml:space="preserve">Как создавать и запускать командные файлы?</w:t>
      </w:r>
      <w:r>
        <w:t xml:space="preserve"> </w:t>
      </w: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numPr>
          <w:ilvl w:val="0"/>
          <w:numId w:val="1013"/>
        </w:numPr>
        <w:pStyle w:val="Compact"/>
      </w:pP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команды:</w:t>
      </w:r>
    </w:p>
    <w:p>
      <w:pPr>
        <w:numPr>
          <w:ilvl w:val="0"/>
          <w:numId w:val="1013"/>
        </w:numPr>
        <w:pStyle w:val="Compact"/>
      </w:pP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 имя с терминала так, как-будто он является выполняемой программой.</w:t>
      </w:r>
    </w:p>
    <w:p>
      <w:pPr>
        <w:numPr>
          <w:ilvl w:val="0"/>
          <w:numId w:val="1014"/>
        </w:numPr>
        <w:pStyle w:val="Compact"/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 Команда typeset имеет четыре опции для работы с функциями:</w:t>
      </w:r>
    </w:p>
    <w:p>
      <w:pPr>
        <w:numPr>
          <w:ilvl w:val="0"/>
          <w:numId w:val="1015"/>
        </w:numPr>
        <w:pStyle w:val="Compact"/>
      </w:pPr>
      <w:r>
        <w:t xml:space="preserve">-f — перечисляет определённые на текущий момент функции;</w:t>
      </w:r>
    </w:p>
    <w:p>
      <w:pPr>
        <w:numPr>
          <w:ilvl w:val="0"/>
          <w:numId w:val="1015"/>
        </w:numPr>
        <w:pStyle w:val="Compact"/>
      </w:pPr>
      <w:r>
        <w:t xml:space="preserve">-ft — при последующем вызове функции инициирует её трассировку;</w:t>
      </w:r>
    </w:p>
    <w:p>
      <w:pPr>
        <w:numPr>
          <w:ilvl w:val="0"/>
          <w:numId w:val="1015"/>
        </w:numPr>
        <w:pStyle w:val="Compact"/>
      </w:pPr>
      <w:r>
        <w:t xml:space="preserve">-fx — экспортирует все перечисленные функции в любые дочерние программы оболочек;</w:t>
      </w:r>
    </w:p>
    <w:p>
      <w:pPr>
        <w:numPr>
          <w:ilvl w:val="0"/>
          <w:numId w:val="1015"/>
        </w:numPr>
        <w:pStyle w:val="Compact"/>
      </w:pPr>
      <w:r>
        <w:t xml:space="preserve">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Команда test, например, создана специально для использования в командных файлах. Единственная функция этой команды заключается в выработке кода завершения. Так например, команда:</w:t>
      </w:r>
    </w:p>
    <w:p>
      <w:pPr>
        <w:numPr>
          <w:ilvl w:val="0"/>
          <w:numId w:val="1017"/>
        </w:numPr>
        <w:pStyle w:val="Compact"/>
      </w:pPr>
      <w:r>
        <w:t xml:space="preserve">test -f file возвращает нулевой код завершения (истина), если файл file существует, и ненулевой код завершения (ложь) в противном случае:</w:t>
      </w:r>
    </w:p>
    <w:p>
      <w:pPr>
        <w:numPr>
          <w:ilvl w:val="0"/>
          <w:numId w:val="1017"/>
        </w:numPr>
        <w:pStyle w:val="Compact"/>
      </w:pPr>
      <w:r>
        <w:t xml:space="preserve">test s –— истина, если аргумент s имеет значение истина;</w:t>
      </w:r>
    </w:p>
    <w:p>
      <w:pPr>
        <w:numPr>
          <w:ilvl w:val="0"/>
          <w:numId w:val="1017"/>
        </w:numPr>
        <w:pStyle w:val="Compact"/>
      </w:pPr>
      <w:r>
        <w:t xml:space="preserve">test -f file — истина, если файл file существует;</w:t>
      </w:r>
    </w:p>
    <w:p>
      <w:pPr>
        <w:numPr>
          <w:ilvl w:val="0"/>
          <w:numId w:val="1017"/>
        </w:numPr>
        <w:pStyle w:val="Compact"/>
      </w:pPr>
      <w:r>
        <w:t xml:space="preserve">test -i file — истина, если файл file доступен по чтению;</w:t>
      </w:r>
    </w:p>
    <w:p>
      <w:pPr>
        <w:numPr>
          <w:ilvl w:val="0"/>
          <w:numId w:val="1017"/>
        </w:numPr>
        <w:pStyle w:val="Compact"/>
      </w:pPr>
      <w:r>
        <w:t xml:space="preserve">test -w file — истина, если файл file доступен по записи;</w:t>
      </w:r>
    </w:p>
    <w:p>
      <w:pPr>
        <w:numPr>
          <w:ilvl w:val="0"/>
          <w:numId w:val="1017"/>
        </w:numPr>
        <w:pStyle w:val="Compact"/>
      </w:pPr>
      <w:r>
        <w:t xml:space="preserve">test -e file — истина, если файл file — исполняемая программа;</w:t>
      </w:r>
    </w:p>
    <w:p>
      <w:pPr>
        <w:numPr>
          <w:ilvl w:val="0"/>
          <w:numId w:val="1017"/>
        </w:numPr>
        <w:pStyle w:val="Compact"/>
      </w:pPr>
      <w:r>
        <w:t xml:space="preserve">test -d file — истина, если файл file является каталогом.</w:t>
      </w:r>
    </w:p>
    <w:p>
      <w:pPr>
        <w:numPr>
          <w:ilvl w:val="0"/>
          <w:numId w:val="1018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19"/>
        </w:numPr>
        <w:pStyle w:val="Compact"/>
      </w:pPr>
      <w:r>
        <w:t xml:space="preserve">Вы можете использовать команду set для вывода списка переменных окружения. Поэтому для ознакомления со всеми элементами списка переменных окружения при работе с данными системами рекомендуется использовать команду set | more.</w:t>
      </w:r>
    </w:p>
    <w:p>
      <w:pPr>
        <w:numPr>
          <w:ilvl w:val="0"/>
          <w:numId w:val="1019"/>
        </w:numPr>
        <w:pStyle w:val="Compact"/>
      </w:pPr>
      <w:r>
        <w:t xml:space="preserve">Следует использовать команду unset для удаления переменной из вашего окружения командной оболочки.</w:t>
      </w:r>
    </w:p>
    <w:p>
      <w:pPr>
        <w:numPr>
          <w:ilvl w:val="0"/>
          <w:numId w:val="1019"/>
        </w:numPr>
        <w:pStyle w:val="Compact"/>
      </w:pPr>
      <w:r>
        <w:t xml:space="preserve">Команда typeset является встроенной и предназначена для наложения ограничений на переменные. Это попытка контроля над типами, которая имеется во многих языках программирования.</w:t>
      </w:r>
    </w:p>
    <w:p>
      <w:pPr>
        <w:numPr>
          <w:ilvl w:val="0"/>
          <w:numId w:val="1020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𝑖 &lt; 10, вместо неё будет осуществлена подстановка значения параметра с порядковым номером i, т.е. аргумента командного файла с порядковым</w:t>
      </w:r>
      <w:r>
        <w:t xml:space="preserve"> </w:t>
      </w:r>
      <w:r>
        <w:t xml:space="preserve">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20"/>
        </w:numPr>
      </w:pPr>
      <w:r>
        <w:t xml:space="preserve">Назовите специальные переменные языка bash и их назначение.</w:t>
      </w:r>
    </w:p>
    <w:p>
      <w:pPr>
        <w:numPr>
          <w:ilvl w:val="0"/>
          <w:numId w:val="1021"/>
        </w:numPr>
        <w:pStyle w:val="Compact"/>
      </w:pPr>
      <w:r>
        <w:t xml:space="preserve">$* — отображается вся командная строка или параметры оболочки;</w:t>
      </w:r>
    </w:p>
    <w:p>
      <w:pPr>
        <w:numPr>
          <w:ilvl w:val="0"/>
          <w:numId w:val="1021"/>
        </w:numPr>
        <w:pStyle w:val="Compact"/>
      </w:pPr>
      <w:r>
        <w:t xml:space="preserve">$? — код завершения последней выполненной команды;</w:t>
      </w:r>
    </w:p>
    <w:p>
      <w:pPr>
        <w:numPr>
          <w:ilvl w:val="0"/>
          <w:numId w:val="1021"/>
        </w:numPr>
        <w:pStyle w:val="Compact"/>
      </w:pPr>
      <w:r>
        <w:t xml:space="preserve">$$ 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21"/>
        </w:numPr>
        <w:pStyle w:val="Compact"/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21"/>
        </w:numPr>
        <w:pStyle w:val="Compact"/>
      </w:pPr>
      <w:r>
        <w:t xml:space="preserve">$- — значение флагов командного процессора;</w:t>
      </w:r>
    </w:p>
    <w:p>
      <w:pPr>
        <w:numPr>
          <w:ilvl w:val="0"/>
          <w:numId w:val="1021"/>
        </w:numPr>
        <w:pStyle w:val="Compact"/>
      </w:pPr>
      <w:r>
        <w:t xml:space="preserve">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numPr>
          <w:ilvl w:val="0"/>
          <w:numId w:val="1021"/>
        </w:numPr>
        <w:pStyle w:val="Compact"/>
      </w:pPr>
      <w:r>
        <w:t xml:space="preserve">${#name} — возвращает целое значение длины строки в переменной name;</w:t>
      </w:r>
    </w:p>
    <w:p>
      <w:pPr>
        <w:numPr>
          <w:ilvl w:val="0"/>
          <w:numId w:val="1021"/>
        </w:numPr>
        <w:pStyle w:val="Compact"/>
      </w:pPr>
      <w:r>
        <w:t xml:space="preserve">${name[n]} — обращение к n-му элементу массива;</w:t>
      </w:r>
    </w:p>
    <w:p>
      <w:pPr>
        <w:numPr>
          <w:ilvl w:val="0"/>
          <w:numId w:val="1021"/>
        </w:numPr>
        <w:pStyle w:val="Compact"/>
      </w:pPr>
      <w:r>
        <w:t xml:space="preserve">${name[*]} — перечисляет все элементы массива, разделённые пробелом;</w:t>
      </w:r>
    </w:p>
    <w:p>
      <w:pPr>
        <w:numPr>
          <w:ilvl w:val="0"/>
          <w:numId w:val="1021"/>
        </w:numPr>
        <w:pStyle w:val="Compact"/>
      </w:pPr>
      <w:r>
        <w:t xml:space="preserve">${name[@]} — то же самое, но позволяет учитывать символы пробелы в самих переменных;</w:t>
      </w:r>
    </w:p>
    <w:p>
      <w:pPr>
        <w:numPr>
          <w:ilvl w:val="0"/>
          <w:numId w:val="1021"/>
        </w:numPr>
        <w:pStyle w:val="Compact"/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21"/>
        </w:numPr>
        <w:pStyle w:val="Compact"/>
      </w:pPr>
      <w:r>
        <w:t xml:space="preserve">${name:value} — проверяется факт существования переменной;</w:t>
      </w:r>
    </w:p>
    <w:p>
      <w:pPr>
        <w:numPr>
          <w:ilvl w:val="0"/>
          <w:numId w:val="1021"/>
        </w:numPr>
        <w:pStyle w:val="Compact"/>
      </w:pPr>
      <w:r>
        <w:t xml:space="preserve">${name=value} — если name не определено, то ему присваивается значение value;</w:t>
      </w:r>
    </w:p>
    <w:p>
      <w:pPr>
        <w:numPr>
          <w:ilvl w:val="0"/>
          <w:numId w:val="1021"/>
        </w:numPr>
        <w:pStyle w:val="Compact"/>
      </w:pPr>
      <w:r>
        <w:t xml:space="preserve">${name?value} —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21"/>
        </w:numPr>
        <w:pStyle w:val="Compact"/>
      </w:pPr>
      <w:r>
        <w:t xml:space="preserve">${name+value} 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21"/>
        </w:numPr>
        <w:pStyle w:val="Compact"/>
      </w:pPr>
      <w:r>
        <w:t xml:space="preserve">${name#pattern} —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21"/>
        </w:numPr>
        <w:pStyle w:val="Compact"/>
      </w:pPr>
      <w:r>
        <w:t xml:space="preserve">${#name[*]} и ${#name[@]} — эти выражения возвращают количество элементов в массиве name.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1"/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1"/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1"/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1"/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Макарова Анастасия Михайловна</dc:creator>
  <dc:language>ru-RU</dc:language>
  <cp:keywords/>
  <dcterms:created xsi:type="dcterms:W3CDTF">2022-05-20T08:28:41Z</dcterms:created>
  <dcterms:modified xsi:type="dcterms:W3CDTF">2022-05-20T08:28:41Z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