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36942">
      <w:pPr>
        <w:spacing w:after="40"/>
        <w:jc w:val="center"/>
      </w:pPr>
      <w:r>
        <w:rPr>
          <w:rFonts w:ascii="Calibri" w:hAnsi="Calibri" w:eastAsia="Calibri" w:cs="Calibri"/>
          <w:b/>
          <w:bCs/>
          <w:sz w:val="32"/>
          <w:szCs w:val="32"/>
        </w:rPr>
        <w:t>AMMAR MUFTI MOHAMMED</w:t>
      </w:r>
    </w:p>
    <w:p w14:paraId="072CEBE7">
      <w:pPr>
        <w:spacing w:after="40"/>
        <w:jc w:val="center"/>
      </w:pPr>
      <w:r>
        <w:rPr>
          <w:rFonts w:ascii="Calibri" w:hAnsi="Calibri" w:eastAsia="Calibri" w:cs="Calibri"/>
          <w:i/>
          <w:iCs/>
          <w:sz w:val="22"/>
          <w:szCs w:val="22"/>
        </w:rPr>
        <w:t xml:space="preserve">Technical Product Owner  |  Platform Delivery  </w:t>
      </w:r>
    </w:p>
    <w:p w14:paraId="27EE093E">
      <w:pPr>
        <w:spacing w:after="160"/>
        <w:jc w:val="center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 xml:space="preserve">+971 50 710 2420  |  United Arab Emirates  |  muftiammar52@gmail.com  |  </w:t>
      </w:r>
      <w:r>
        <w:rPr>
          <w:rFonts w:hint="default" w:ascii="Calibri" w:hAnsi="Calibri" w:eastAsia="Calibri" w:cs="Calibri"/>
          <w:sz w:val="20"/>
          <w:szCs w:val="20"/>
        </w:rPr>
        <w:t>https://linkedin.com/in/ammarmufti</w:t>
      </w:r>
    </w:p>
    <w:p w14:paraId="57FD8324">
      <w:pPr>
        <w:spacing w:before="160" w:after="100"/>
        <w:rPr>
          <w:rFonts w:ascii="Calibri" w:hAnsi="Calibri" w:eastAsia="Calibri" w:cs="Calibri"/>
          <w:b/>
          <w:bCs/>
          <w:color w:val="1F4E79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PROFESSIONAL SUMMARY</w:t>
      </w:r>
    </w:p>
    <w:p w14:paraId="088DB10F">
      <w:pPr>
        <w:spacing w:before="160" w:after="100"/>
      </w:pPr>
      <w:r>
        <w:rPr>
          <w:rFonts w:ascii="Calibri" w:hAnsi="Calibri" w:eastAsia="Calibri" w:cs="Calibri"/>
          <w:sz w:val="22"/>
          <w:szCs w:val="22"/>
        </w:rPr>
        <w:t>Technical Product Owner with deep expertise in delivering and optimi</w:t>
      </w:r>
      <w:r>
        <w:rPr>
          <w:rFonts w:hint="default" w:cs="Calibri"/>
          <w:sz w:val="22"/>
          <w:szCs w:val="22"/>
          <w:lang w:val="en-US"/>
        </w:rPr>
        <w:t>z</w:t>
      </w:r>
      <w:r>
        <w:rPr>
          <w:rFonts w:ascii="Calibri" w:hAnsi="Calibri" w:eastAsia="Calibri" w:cs="Calibri"/>
          <w:sz w:val="22"/>
          <w:szCs w:val="22"/>
        </w:rPr>
        <w:t>ing customer-facing digital platforms in high-volume environments. Adept at translating complex business needs into clear product requirements, driving 95% user adoption within the first month of launch and improving operational efficiency by 30%. Skilled in UAT, URS, vendor coordination, and cross-functional collaboration, bridging business and technology teams to deliver reliable, high-impact digital solutions.</w:t>
      </w:r>
    </w:p>
    <w:p w14:paraId="52C84C32">
      <w:pPr>
        <w:spacing w:before="160" w:after="100"/>
        <w:rPr>
          <w:rFonts w:ascii="Calibri" w:hAnsi="Calibri" w:eastAsia="Calibri" w:cs="Calibri"/>
          <w:b/>
          <w:bCs/>
          <w:color w:val="1F4E79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CORE SKILLS</w:t>
      </w:r>
    </w:p>
    <w:p w14:paraId="4F887612">
      <w:pPr>
        <w:spacing w:before="160" w:after="100"/>
      </w:pPr>
      <w:r>
        <w:rPr>
          <w:rFonts w:ascii="Calibri" w:hAnsi="Calibri" w:eastAsia="Calibri" w:cs="Calibri"/>
          <w:sz w:val="22"/>
          <w:szCs w:val="22"/>
        </w:rPr>
        <w:t xml:space="preserve">Digital Platform Deployment &amp; Rollout  |  Product Lifecycle Management  |  URS &amp; UAT  |  Systems Integration  |  Performance Monitoring &amp; Reporting  |  Agile Backlog Support  |  Stakeholder Collaboration  |  SLA &amp; Incident Management  |  Training &amp; User Adoption  |  KYC &amp; Regulatory Compliance  |  Customer Journey Mapping  |  </w:t>
      </w:r>
      <w:r>
        <w:rPr>
          <w:rFonts w:hint="default" w:cs="Calibri"/>
          <w:sz w:val="22"/>
          <w:szCs w:val="22"/>
          <w:lang w:val="en-US"/>
        </w:rPr>
        <w:t xml:space="preserve">         </w:t>
      </w:r>
      <w:bookmarkStart w:id="0" w:name="_GoBack"/>
      <w:bookmarkEnd w:id="0"/>
      <w:r>
        <w:rPr>
          <w:rFonts w:ascii="Calibri" w:hAnsi="Calibri" w:eastAsia="Calibri" w:cs="Calibri"/>
          <w:sz w:val="22"/>
          <w:szCs w:val="22"/>
        </w:rPr>
        <w:t>MS Office &amp; Data Reporting</w:t>
      </w:r>
    </w:p>
    <w:p w14:paraId="7A0A4295">
      <w:pPr>
        <w:spacing w:before="160" w:after="10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PROFESSIONAL EXPERIENCE</w:t>
      </w:r>
    </w:p>
    <w:p w14:paraId="20C23F16">
      <w:pPr>
        <w:tabs>
          <w:tab w:val="right" w:pos="9360"/>
        </w:tabs>
        <w:spacing w:before="12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Platform Delivery &amp; Support Specialist</w:t>
      </w:r>
      <w:r>
        <w:tab/>
      </w:r>
      <w:r>
        <w:rPr>
          <w:rFonts w:ascii="Calibri" w:hAnsi="Calibri" w:eastAsia="Calibri" w:cs="Calibri"/>
          <w:i/>
          <w:iCs/>
          <w:sz w:val="22"/>
          <w:szCs w:val="22"/>
        </w:rPr>
        <w:t>Nov 2024 – Mar 2026</w:t>
      </w:r>
    </w:p>
    <w:p w14:paraId="4989AF40">
      <w:pPr>
        <w:spacing w:after="80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Safaricom Telecommunications Ethiopia PLC  |  Addis Ababa, Ethiopia</w:t>
      </w:r>
    </w:p>
    <w:p w14:paraId="558A728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Delivered end-to-end digital platform rollouts by driving system readiness, executing deployments, and achieving 95% user adoption within the first month while improving operational efficiency by 30%.</w:t>
      </w:r>
    </w:p>
    <w:p w14:paraId="1A49C9C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Managed end-to-end product lifecycle from ideation to launch, defining product vision and translating stakeholder insights into actionable, prioriti</w:t>
      </w:r>
      <w:r>
        <w:rPr>
          <w:rFonts w:hint="default" w:cs="Calibri"/>
          <w:sz w:val="22"/>
          <w:szCs w:val="22"/>
          <w:lang w:val="en-US"/>
        </w:rPr>
        <w:t>z</w:t>
      </w:r>
      <w:r>
        <w:rPr>
          <w:rFonts w:ascii="Calibri" w:hAnsi="Calibri" w:eastAsia="Calibri" w:cs="Calibri"/>
          <w:sz w:val="22"/>
          <w:szCs w:val="22"/>
        </w:rPr>
        <w:t>ed requirements for Agile development teams.</w:t>
      </w:r>
    </w:p>
    <w:p w14:paraId="138319F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Led the successful delivery of a digital product by coordinating the integration of multiple systems including CRM, payment platforms, Mobile App, Web App, and backend services, ensuring seamless data flow and end-to-end functionality.</w:t>
      </w:r>
    </w:p>
    <w:p w14:paraId="0AAA90C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Acted as the bridge between business users, engineers, and external vendors to deliver and continuously enhance platforms while resolving system performance issues within SLA.</w:t>
      </w:r>
    </w:p>
    <w:p w14:paraId="67E1A88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Executed UAT and supported go-live activities to ensure smooth deployments with minimal disruption, while tracking platform performance and driving data-informed operational improvements.</w:t>
      </w:r>
    </w:p>
    <w:p w14:paraId="454880C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Designed and delivered training workshops and end-user guides for 200+ users, significantly enhancing platform usability and sustained adoption.</w:t>
      </w:r>
    </w:p>
    <w:p w14:paraId="433674F8">
      <w:pPr>
        <w:tabs>
          <w:tab w:val="right" w:pos="9360"/>
        </w:tabs>
        <w:spacing w:before="12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Retail Experience Executive</w:t>
      </w:r>
      <w:r>
        <w:tab/>
      </w:r>
      <w:r>
        <w:rPr>
          <w:rFonts w:ascii="Calibri" w:hAnsi="Calibri" w:eastAsia="Calibri" w:cs="Calibri"/>
          <w:i/>
          <w:iCs/>
          <w:sz w:val="22"/>
          <w:szCs w:val="22"/>
        </w:rPr>
        <w:t>Jul 2022 – Nov 2024</w:t>
      </w:r>
    </w:p>
    <w:p w14:paraId="37A403C7">
      <w:pPr>
        <w:spacing w:after="80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Safaricom Telecommunications Ethiopia PLC  |  Addis Ababa, Ethiopia</w:t>
      </w:r>
    </w:p>
    <w:p w14:paraId="6E060F7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Managed 50+ daily customer interactions, delivering end-to-end support across Telecom and M-PESA services including onboarding, account updates, transactions, and payments.</w:t>
      </w:r>
    </w:p>
    <w:p w14:paraId="1AAE281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Drove sales performance by identifying customer needs and executing up-selling and cross-selling strategies to consistently exceed 100% of monthly targets across Consumer and Enterprise segments.</w:t>
      </w:r>
    </w:p>
    <w:p w14:paraId="18C8A07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Maintained 100% KYC compliance, resolved customer issues within SLA timelines, and managed inventory with full system-to-stock alignment.</w:t>
      </w:r>
    </w:p>
    <w:p w14:paraId="2740ED63">
      <w:pPr>
        <w:pStyle w:val="16"/>
        <w:numPr>
          <w:ilvl w:val="0"/>
          <w:numId w:val="0"/>
        </w:numPr>
        <w:spacing w:after="60"/>
        <w:rPr>
          <w:rFonts w:ascii="Calibri" w:hAnsi="Calibri" w:eastAsia="Calibri" w:cs="Calibri"/>
          <w:sz w:val="22"/>
          <w:szCs w:val="22"/>
        </w:rPr>
      </w:pPr>
    </w:p>
    <w:p w14:paraId="6ABAB289">
      <w:pPr>
        <w:pStyle w:val="16"/>
        <w:numPr>
          <w:ilvl w:val="0"/>
          <w:numId w:val="0"/>
        </w:numPr>
        <w:spacing w:after="60"/>
        <w:rPr>
          <w:rFonts w:ascii="Calibri" w:hAnsi="Calibri" w:eastAsia="Calibri" w:cs="Calibri"/>
          <w:sz w:val="22"/>
          <w:szCs w:val="22"/>
        </w:rPr>
      </w:pPr>
    </w:p>
    <w:p w14:paraId="555142C6">
      <w:pPr>
        <w:pStyle w:val="16"/>
        <w:numPr>
          <w:ilvl w:val="0"/>
          <w:numId w:val="0"/>
        </w:numPr>
        <w:spacing w:after="60"/>
        <w:rPr>
          <w:rFonts w:ascii="Calibri" w:hAnsi="Calibri" w:eastAsia="Calibri" w:cs="Calibri"/>
          <w:sz w:val="22"/>
          <w:szCs w:val="22"/>
        </w:rPr>
      </w:pPr>
    </w:p>
    <w:p w14:paraId="5527F03E">
      <w:pPr>
        <w:pStyle w:val="16"/>
        <w:numPr>
          <w:ilvl w:val="0"/>
          <w:numId w:val="0"/>
        </w:numPr>
        <w:spacing w:after="60"/>
        <w:rPr>
          <w:rFonts w:ascii="Calibri" w:hAnsi="Calibri" w:eastAsia="Calibri" w:cs="Calibri"/>
          <w:sz w:val="22"/>
          <w:szCs w:val="22"/>
        </w:rPr>
      </w:pPr>
    </w:p>
    <w:p w14:paraId="087C7A9C">
      <w:pPr>
        <w:tabs>
          <w:tab w:val="right" w:pos="9360"/>
        </w:tabs>
        <w:spacing w:before="12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Sales Operations Support Team Lead</w:t>
      </w:r>
      <w:r>
        <w:tab/>
      </w:r>
      <w:r>
        <w:rPr>
          <w:rFonts w:ascii="Calibri" w:hAnsi="Calibri" w:eastAsia="Calibri" w:cs="Calibri"/>
          <w:i/>
          <w:iCs/>
          <w:sz w:val="22"/>
          <w:szCs w:val="22"/>
        </w:rPr>
        <w:t>Nov 2021 – Jun 2022</w:t>
      </w:r>
    </w:p>
    <w:p w14:paraId="6454782B">
      <w:pPr>
        <w:spacing w:after="80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MultiChoice Ethiopia  |  Addis Ababa, Ethiopia</w:t>
      </w:r>
    </w:p>
    <w:p w14:paraId="79ADA75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Led a team supporting 50+ field sales agents, ensuring efficient system usage, operational coordination, and SLA compliance for escalated issue resolution.</w:t>
      </w:r>
    </w:p>
    <w:p w14:paraId="02401DC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Developed tracking mechanisms for decoder sales, activations, and team tasks, enhancing performance monitoring and operational visibility.</w:t>
      </w:r>
    </w:p>
    <w:p w14:paraId="6EB65D3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Trained 10+ team members and field agents on platform usage and operational procedures, and reduced payment errors by improving subscription payment processes.</w:t>
      </w:r>
    </w:p>
    <w:p w14:paraId="49339216">
      <w:pPr>
        <w:tabs>
          <w:tab w:val="right" w:pos="9360"/>
        </w:tabs>
        <w:spacing w:before="12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Customer Service Representative</w:t>
      </w:r>
      <w:r>
        <w:tab/>
      </w:r>
      <w:r>
        <w:rPr>
          <w:rFonts w:ascii="Calibri" w:hAnsi="Calibri" w:eastAsia="Calibri" w:cs="Calibri"/>
          <w:i/>
          <w:iCs/>
          <w:sz w:val="22"/>
          <w:szCs w:val="22"/>
        </w:rPr>
        <w:t>Aug 2020 – Nov 2021</w:t>
      </w:r>
    </w:p>
    <w:p w14:paraId="259BFA51">
      <w:pPr>
        <w:spacing w:after="80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MultiChoice Ethiopia  |  Addis Ababa, Ethiopia</w:t>
      </w:r>
    </w:p>
    <w:p w14:paraId="68B2401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Assisted 80+ customers daily with service requests, account support, and product inquiries, maintaining high service standards and resolving complaints efficiently.</w:t>
      </w:r>
    </w:p>
    <w:p w14:paraId="0EBA3CC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Trained and mentored new staff on service procedures and best practices, improving onboarding consistency and service quality across the team.</w:t>
      </w:r>
    </w:p>
    <w:p w14:paraId="3A17762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Processed subscription payments, issued receipts, and managed sales inventory with 100% alignment between system records and physical stock.</w:t>
      </w:r>
    </w:p>
    <w:p w14:paraId="749F17F6">
      <w:pPr>
        <w:spacing w:before="160" w:after="100"/>
        <w:rPr>
          <w:rFonts w:ascii="Calibri" w:hAnsi="Calibri" w:eastAsia="Calibri" w:cs="Calibri"/>
          <w:b/>
          <w:bCs/>
          <w:color w:val="1F4E79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EDUCATION &amp; CERTIFICATIONS</w:t>
      </w:r>
    </w:p>
    <w:p w14:paraId="5D5237D6">
      <w:pPr>
        <w:spacing w:before="160" w:after="100"/>
        <w:rPr>
          <w:rFonts w:ascii="Calibri" w:hAnsi="Calibri" w:eastAsia="Calibri" w:cs="Calibri"/>
          <w:i/>
          <w:i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Bachelor of Arts in Sociology — Mekelle University, Ethiopia</w:t>
      </w:r>
      <w:r>
        <w:tab/>
      </w:r>
    </w:p>
    <w:p w14:paraId="3BD9B5B0">
      <w:pPr>
        <w:spacing w:before="16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Certifications: </w:t>
      </w:r>
      <w:r>
        <w:rPr>
          <w:rFonts w:ascii="Calibri" w:hAnsi="Calibri" w:eastAsia="Calibri" w:cs="Calibri"/>
          <w:sz w:val="22"/>
          <w:szCs w:val="22"/>
        </w:rPr>
        <w:t>Digital Product Management (Alison)  |  Professional Foundations (ALX)  |  AWS Cloud Computing (ALX)</w:t>
      </w:r>
    </w:p>
    <w:p w14:paraId="653D790E">
      <w:pPr>
        <w:spacing w:before="160" w:after="10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TOOLS &amp; SYSTEMS</w:t>
      </w:r>
    </w:p>
    <w:p w14:paraId="7A60FB7D">
      <w:pPr>
        <w:spacing w:after="80"/>
        <w:jc w:val="left"/>
      </w:pPr>
      <w:r>
        <w:rPr>
          <w:rFonts w:ascii="Calibri" w:hAnsi="Calibri" w:eastAsia="Calibri" w:cs="Calibri"/>
          <w:sz w:val="22"/>
          <w:szCs w:val="22"/>
        </w:rPr>
        <w:t>CRM &amp; Case Management Systems  |  Digital Sales &amp; Distribution Platforms  |  Mobile Financial Services (M-PESA)  |  Ticketing &amp; Incident Management  |  Agile &amp; Backlog Tools (Jira)  |  Microsoft Office (Excel, PowerPoint, Outlook)  |  Data Reporting  |  API &amp; Integrations (basic understanding)  |  Database (working knowledge)</w:t>
      </w:r>
    </w:p>
    <w:sectPr>
      <w:pgSz w:w="12240" w:h="15840"/>
      <w:pgMar w:top="1080" w:right="864" w:bottom="1080" w:left="86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B40AB1"/>
    <w:rsid w:val="48E96890"/>
    <w:rsid w:val="64AE4179"/>
    <w:rsid w:val="70AD7F3C"/>
    <w:rsid w:val="75F124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611</Words>
  <Characters>3968</Characters>
  <TotalTime>13</TotalTime>
  <ScaleCrop>false</ScaleCrop>
  <LinksUpToDate>false</LinksUpToDate>
  <CharactersWithSpaces>4603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2026-04-22T14:03:00Z</dcterms:created>
  <dc:creator>Ammar Mufti Mohammed</dc:creator>
  <cp:lastModifiedBy>Ammar</cp:lastModifiedBy>
  <dcterms:modified xsi:type="dcterms:W3CDTF">2026-04-23T07:15:20Z</dcterms:modified>
  <dc:title>Ammar Mufti Mohammed — 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eyJoZGlkIjoiMmVhYjIwYTFkMDUyN2RmOGI2OTNiMWRjYmY5MjBlYTUiLCJ1c2VySWQiOiIxNDMxMTE2NDkwNzk3NiJ9</vt:lpwstr>
  </property>
  <property fmtid="{D5CDD505-2E9C-101B-9397-08002B2CF9AE}" pid="3" name="KSOProductBuildVer">
    <vt:lpwstr>1033-12.1.0.25242</vt:lpwstr>
  </property>
  <property fmtid="{D5CDD505-2E9C-101B-9397-08002B2CF9AE}" pid="4" name="ICV">
    <vt:lpwstr>8CE3CD67D776434CB3B8E10ACCCD8EDD_12</vt:lpwstr>
  </property>
</Properties>
</file>