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753CDF5" w:rsidRDefault="2753CDF5" w14:paraId="2B1F7AC9" w14:textId="7B2AB780">
      <w:r w:rsidR="2753CDF5">
        <w:rPr/>
        <w:t>LINKEDIN</w:t>
      </w:r>
    </w:p>
    <w:p xmlns:wp14="http://schemas.microsoft.com/office/word/2010/wordml" w14:paraId="2C078E63" wp14:textId="7F0DD60D">
      <w:bookmarkStart w:name="_GoBack" w:id="0"/>
      <w:bookmarkEnd w:id="0"/>
      <w:r w:rsidR="2753CDF5">
        <w:rPr/>
        <w:t>Wanting to upgrade your skills in System Design?</w:t>
      </w:r>
    </w:p>
    <w:p w:rsidR="44E61A58" w:rsidP="2753CDF5" w:rsidRDefault="44E61A58" w14:paraId="2E4BAF57" w14:textId="3E584E71">
      <w:pPr>
        <w:pStyle w:val="Normal"/>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2753CDF5">
        <w:rPr/>
        <w:t xml:space="preserve">Join our Masterclass on </w:t>
      </w:r>
      <w:bookmarkStart w:name="_Int_ZQldWNN2" w:id="673742780"/>
      <w:r w:rsidR="2753CDF5">
        <w:rPr/>
        <w:t>September 2</w:t>
      </w:r>
      <w:r w:rsidRPr="2753CDF5" w:rsidR="2753CDF5">
        <w:rPr>
          <w:vertAlign w:val="superscript"/>
        </w:rPr>
        <w:t>nd</w:t>
      </w:r>
      <w:r w:rsidR="2753CDF5">
        <w:rPr/>
        <w:t xml:space="preserve"> </w:t>
      </w:r>
      <w:bookmarkEnd w:id="673742780"/>
      <w:r w:rsidR="2753CDF5">
        <w:rPr/>
        <w:t>,7pm By Prakhar Agrawal, Senior Software Engineer in Google.</w:t>
      </w:r>
    </w:p>
    <w:p w:rsidR="44E61A58" w:rsidP="2753CDF5" w:rsidRDefault="44E61A58" w14:paraId="39F52210" w14:textId="03B2259D">
      <w:pPr>
        <w:pStyle w:val="Normal"/>
        <w:ind w:left="0"/>
        <w:rPr>
          <w:rFonts w:ascii="Calibri" w:hAnsi="Calibri" w:eastAsia="Calibri" w:cs="Calibri"/>
          <w:noProof w:val="0"/>
          <w:sz w:val="22"/>
          <w:szCs w:val="22"/>
          <w:lang w:val="en-US"/>
        </w:rPr>
      </w:pPr>
      <w:r w:rsidRPr="2753CDF5" w:rsidR="2753CDF5">
        <w:rPr>
          <w:rFonts w:ascii="Calibri" w:hAnsi="Calibri" w:eastAsia="Calibri" w:cs="Calibri"/>
          <w:b w:val="0"/>
          <w:bCs w:val="0"/>
          <w:i w:val="0"/>
          <w:iCs w:val="0"/>
          <w:caps w:val="0"/>
          <w:smallCaps w:val="0"/>
          <w:noProof w:val="0"/>
          <w:color w:val="292929"/>
          <w:sz w:val="22"/>
          <w:szCs w:val="22"/>
          <w:lang w:val="en-US"/>
        </w:rPr>
        <w:t>Learn Low Level system design of an E-Commerce website that stores an inventory of products under different categories, allow customers to search through them, and make purchases. Furthermore, how do you handle the expanding load on the website and prevent it from crashing down.</w:t>
      </w:r>
    </w:p>
    <w:p w:rsidR="44E61A58" w:rsidP="44E61A58" w:rsidRDefault="44E61A58" w14:paraId="180D83DB" w14:textId="0AF7E4FA">
      <w:pPr>
        <w:pStyle w:val="Normal"/>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Pr="44E61A58" w:rsidR="44E61A5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This is the perfect </w:t>
      </w:r>
      <w:bookmarkStart w:name="_Int_qs1Vs46j" w:id="28443004"/>
      <w:r w:rsidRPr="44E61A58" w:rsidR="44E61A58">
        <w:rPr>
          <w:rFonts w:ascii="Calibri" w:hAnsi="Calibri" w:eastAsia="Calibri" w:cs="Calibri"/>
          <w:b w:val="0"/>
          <w:bCs w:val="0"/>
          <w:i w:val="0"/>
          <w:iCs w:val="0"/>
          <w:caps w:val="0"/>
          <w:smallCaps w:val="0"/>
          <w:noProof w:val="0"/>
          <w:color w:val="000000" w:themeColor="text1" w:themeTint="FF" w:themeShade="FF"/>
          <w:sz w:val="21"/>
          <w:szCs w:val="21"/>
          <w:lang w:val="en-US"/>
        </w:rPr>
        <w:t>opportunity</w:t>
      </w:r>
      <w:bookmarkEnd w:id="28443004"/>
      <w:r w:rsidRPr="44E61A58" w:rsidR="44E61A58">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for the software developers who are looking to upskill and convert to product companies from service companies.</w:t>
      </w:r>
    </w:p>
    <w:p w:rsidR="44E61A58" w:rsidP="44E61A58" w:rsidRDefault="44E61A58" w14:paraId="6A365A53" w14:textId="1455A045">
      <w:pPr>
        <w:pStyle w:val="Normal"/>
        <w:ind w:left="0"/>
        <w:rPr>
          <w:rFonts w:ascii="Calibri" w:hAnsi="Calibri" w:eastAsia="Calibri" w:cs="Calibri"/>
          <w:b w:val="0"/>
          <w:bCs w:val="0"/>
          <w:i w:val="0"/>
          <w:iCs w:val="0"/>
          <w:caps w:val="0"/>
          <w:smallCaps w:val="0"/>
          <w:noProof w:val="0"/>
          <w:color w:val="000000" w:themeColor="text1" w:themeTint="FF" w:themeShade="FF"/>
          <w:sz w:val="21"/>
          <w:szCs w:val="21"/>
          <w:lang w:val="en-US"/>
        </w:rPr>
      </w:pPr>
      <w:r w:rsidRPr="44E61A58" w:rsidR="44E61A58">
        <w:rPr>
          <w:rFonts w:ascii="Calibri" w:hAnsi="Calibri" w:eastAsia="Calibri" w:cs="Calibri"/>
          <w:b w:val="0"/>
          <w:bCs w:val="0"/>
          <w:i w:val="0"/>
          <w:iCs w:val="0"/>
          <w:caps w:val="0"/>
          <w:smallCaps w:val="0"/>
          <w:noProof w:val="0"/>
          <w:color w:val="000000" w:themeColor="text1" w:themeTint="FF" w:themeShade="FF"/>
          <w:sz w:val="21"/>
          <w:szCs w:val="21"/>
          <w:lang w:val="en-US"/>
        </w:rPr>
        <w:t>Register Today to reserve your spot!</w:t>
      </w:r>
    </w:p>
    <w:p w:rsidR="44E61A58" w:rsidP="2753CDF5" w:rsidRDefault="44E61A58" w14:paraId="3185DC89" w14:textId="5BBB6FEC">
      <w:pPr>
        <w:pStyle w:val="Normal"/>
        <w:ind w:left="0"/>
        <w:rPr>
          <w:rFonts w:ascii="Calibri" w:hAnsi="Calibri" w:eastAsia="Calibri" w:cs="Calibri"/>
          <w:b w:val="0"/>
          <w:bCs w:val="0"/>
          <w:i w:val="0"/>
          <w:iCs w:val="0"/>
          <w:caps w:val="0"/>
          <w:smallCaps w:val="0"/>
          <w:noProof w:val="0"/>
          <w:color w:val="090817"/>
          <w:sz w:val="21"/>
          <w:szCs w:val="21"/>
          <w:lang w:val="en-US"/>
        </w:rPr>
      </w:pPr>
    </w:p>
    <w:p w:rsidR="2753CDF5" w:rsidP="2753CDF5" w:rsidRDefault="2753CDF5" w14:paraId="3DD082B8" w14:textId="3EAE723B">
      <w:pPr>
        <w:pStyle w:val="Normal"/>
        <w:ind w:left="0"/>
        <w:rPr>
          <w:rFonts w:ascii="Calibri" w:hAnsi="Calibri" w:eastAsia="Calibri" w:cs="Calibri"/>
          <w:b w:val="0"/>
          <w:bCs w:val="0"/>
          <w:i w:val="0"/>
          <w:iCs w:val="0"/>
          <w:caps w:val="0"/>
          <w:smallCaps w:val="0"/>
          <w:noProof w:val="0"/>
          <w:color w:val="090817"/>
          <w:sz w:val="21"/>
          <w:szCs w:val="21"/>
          <w:lang w:val="en-US"/>
        </w:rPr>
      </w:pPr>
      <w:r w:rsidRPr="2753CDF5" w:rsidR="2753CDF5">
        <w:rPr>
          <w:rFonts w:ascii="Calibri" w:hAnsi="Calibri" w:eastAsia="Calibri" w:cs="Calibri"/>
          <w:b w:val="0"/>
          <w:bCs w:val="0"/>
          <w:i w:val="0"/>
          <w:iCs w:val="0"/>
          <w:caps w:val="0"/>
          <w:smallCaps w:val="0"/>
          <w:noProof w:val="0"/>
          <w:color w:val="090817"/>
          <w:sz w:val="21"/>
          <w:szCs w:val="21"/>
          <w:lang w:val="en-US"/>
        </w:rPr>
        <w:t>FACEBOOK</w:t>
      </w:r>
    </w:p>
    <w:p w:rsidR="2753CDF5" w:rsidP="2753CDF5" w:rsidRDefault="2753CDF5" w14:paraId="4B865D66" w14:textId="5492C4D2">
      <w:pPr>
        <w:pStyle w:val="Normal"/>
        <w:ind w:left="0"/>
        <w:rPr>
          <w:rFonts w:ascii="Calibri" w:hAnsi="Calibri" w:eastAsia="Calibri" w:cs="Calibri"/>
          <w:b w:val="0"/>
          <w:bCs w:val="0"/>
          <w:i w:val="0"/>
          <w:iCs w:val="0"/>
          <w:caps w:val="0"/>
          <w:smallCaps w:val="0"/>
          <w:noProof w:val="0"/>
          <w:color w:val="1D1C1D"/>
          <w:sz w:val="22"/>
          <w:szCs w:val="22"/>
          <w:lang w:val="en-US"/>
        </w:rPr>
      </w:pPr>
      <w:r w:rsidRPr="2753CDF5" w:rsidR="2753CDF5">
        <w:rPr>
          <w:rFonts w:ascii="Calibri" w:hAnsi="Calibri" w:eastAsia="Calibri" w:cs="Calibri"/>
          <w:b w:val="0"/>
          <w:bCs w:val="0"/>
          <w:i w:val="0"/>
          <w:iCs w:val="0"/>
          <w:caps w:val="0"/>
          <w:smallCaps w:val="0"/>
          <w:noProof w:val="0"/>
          <w:color w:val="1D1C1D"/>
          <w:sz w:val="22"/>
          <w:szCs w:val="22"/>
          <w:lang w:val="en-US"/>
        </w:rPr>
        <w:t>If you want to gain a deeper understanding of Low Level System Design of Social Networking Site, Join Prakhar Agrawal’s FREE Masterclass on 2</w:t>
      </w:r>
      <w:r w:rsidRPr="2753CDF5" w:rsidR="2753CDF5">
        <w:rPr>
          <w:rFonts w:ascii="Calibri" w:hAnsi="Calibri" w:eastAsia="Calibri" w:cs="Calibri"/>
          <w:b w:val="0"/>
          <w:bCs w:val="0"/>
          <w:i w:val="0"/>
          <w:iCs w:val="0"/>
          <w:caps w:val="0"/>
          <w:smallCaps w:val="0"/>
          <w:noProof w:val="0"/>
          <w:color w:val="1D1C1D"/>
          <w:sz w:val="22"/>
          <w:szCs w:val="22"/>
          <w:vertAlign w:val="superscript"/>
          <w:lang w:val="en-US"/>
        </w:rPr>
        <w:t>nd</w:t>
      </w:r>
      <w:r w:rsidRPr="2753CDF5" w:rsidR="2753CDF5">
        <w:rPr>
          <w:rFonts w:ascii="Calibri" w:hAnsi="Calibri" w:eastAsia="Calibri" w:cs="Calibri"/>
          <w:b w:val="0"/>
          <w:bCs w:val="0"/>
          <w:i w:val="0"/>
          <w:iCs w:val="0"/>
          <w:caps w:val="0"/>
          <w:smallCaps w:val="0"/>
          <w:noProof w:val="0"/>
          <w:color w:val="1D1C1D"/>
          <w:sz w:val="22"/>
          <w:szCs w:val="22"/>
          <w:lang w:val="en-US"/>
        </w:rPr>
        <w:t xml:space="preserve"> October, Sunday at 7PM, LIVE!!What you will learn in this Masterclass:-</w:t>
      </w:r>
    </w:p>
    <w:p w:rsidR="2753CDF5" w:rsidP="2753CDF5" w:rsidRDefault="2753CDF5" w14:paraId="20C9939F" w14:textId="409245E0">
      <w:pPr>
        <w:pStyle w:val="Normal"/>
        <w:rPr>
          <w:rFonts w:ascii="Calibri" w:hAnsi="Calibri" w:eastAsia="Calibri" w:cs="Calibri"/>
          <w:noProof w:val="0"/>
          <w:sz w:val="22"/>
          <w:szCs w:val="22"/>
          <w:lang w:val="en-US"/>
        </w:rPr>
      </w:pPr>
      <w:r>
        <w:br/>
      </w:r>
      <w:r>
        <w:drawing>
          <wp:inline wp14:editId="15CD1E22" wp14:anchorId="5F9E9AFA">
            <wp:extent cx="209550" cy="209550"/>
            <wp:effectExtent l="0" t="0" r="0" b="0"/>
            <wp:docPr id="5795807" name="" descr=":white_check_mark:" title=""/>
            <wp:cNvGraphicFramePr>
              <a:graphicFrameLocks noChangeAspect="1"/>
            </wp:cNvGraphicFramePr>
            <a:graphic>
              <a:graphicData uri="http://schemas.openxmlformats.org/drawingml/2006/picture">
                <pic:pic>
                  <pic:nvPicPr>
                    <pic:cNvPr id="0" name=""/>
                    <pic:cNvPicPr/>
                  </pic:nvPicPr>
                  <pic:blipFill>
                    <a:blip r:embed="R6e75ab9a69514bba">
                      <a:extLst>
                        <a:ext xmlns:a="http://schemas.openxmlformats.org/drawingml/2006/main" uri="{28A0092B-C50C-407E-A947-70E740481C1C}">
                          <a14:useLocalDpi val="0"/>
                        </a:ext>
                      </a:extLst>
                    </a:blip>
                    <a:stretch>
                      <a:fillRect/>
                    </a:stretch>
                  </pic:blipFill>
                  <pic:spPr>
                    <a:xfrm>
                      <a:off x="0" y="0"/>
                      <a:ext cx="209550" cy="209550"/>
                    </a:xfrm>
                    <a:prstGeom prst="rect">
                      <a:avLst/>
                    </a:prstGeom>
                  </pic:spPr>
                </pic:pic>
              </a:graphicData>
            </a:graphic>
          </wp:inline>
        </w:drawing>
      </w:r>
      <w:r w:rsidRPr="2753CDF5" w:rsidR="2753CDF5">
        <w:rPr>
          <w:rFonts w:ascii="Calibri" w:hAnsi="Calibri" w:eastAsia="Calibri" w:cs="Calibri"/>
          <w:b w:val="0"/>
          <w:bCs w:val="0"/>
          <w:i w:val="0"/>
          <w:iCs w:val="0"/>
          <w:caps w:val="0"/>
          <w:smallCaps w:val="0"/>
          <w:noProof w:val="0"/>
          <w:sz w:val="23"/>
          <w:szCs w:val="23"/>
          <w:lang w:val="en-US"/>
        </w:rPr>
        <w:t>Learn about the Requirements of the system</w:t>
      </w:r>
      <w:r w:rsidRPr="2753CDF5" w:rsidR="2753CDF5">
        <w:rPr>
          <w:rFonts w:ascii="Calibri" w:hAnsi="Calibri" w:eastAsia="Calibri" w:cs="Calibri"/>
          <w:b w:val="0"/>
          <w:bCs w:val="0"/>
          <w:i w:val="0"/>
          <w:iCs w:val="0"/>
          <w:caps w:val="0"/>
          <w:smallCaps w:val="0"/>
          <w:noProof w:val="0"/>
          <w:color w:val="1D1C1D"/>
          <w:sz w:val="22"/>
          <w:szCs w:val="22"/>
          <w:lang w:val="en-US"/>
        </w:rPr>
        <w:t xml:space="preserve"> </w:t>
      </w:r>
      <w:r>
        <w:br/>
      </w:r>
      <w:r>
        <w:drawing>
          <wp:inline wp14:editId="5F5BB560" wp14:anchorId="3ED1863A">
            <wp:extent cx="209550" cy="209550"/>
            <wp:effectExtent l="0" t="0" r="0" b="0"/>
            <wp:docPr id="1480004425" name="" descr=":white_check_mark:" title=""/>
            <wp:cNvGraphicFramePr>
              <a:graphicFrameLocks noChangeAspect="1"/>
            </wp:cNvGraphicFramePr>
            <a:graphic>
              <a:graphicData uri="http://schemas.openxmlformats.org/drawingml/2006/picture">
                <pic:pic>
                  <pic:nvPicPr>
                    <pic:cNvPr id="0" name=""/>
                    <pic:cNvPicPr/>
                  </pic:nvPicPr>
                  <pic:blipFill>
                    <a:blip r:embed="R6d5b555aef4b404d">
                      <a:extLst>
                        <a:ext xmlns:a="http://schemas.openxmlformats.org/drawingml/2006/main" uri="{28A0092B-C50C-407E-A947-70E740481C1C}">
                          <a14:useLocalDpi val="0"/>
                        </a:ext>
                      </a:extLst>
                    </a:blip>
                    <a:stretch>
                      <a:fillRect/>
                    </a:stretch>
                  </pic:blipFill>
                  <pic:spPr>
                    <a:xfrm>
                      <a:off x="0" y="0"/>
                      <a:ext cx="209550" cy="209550"/>
                    </a:xfrm>
                    <a:prstGeom prst="rect">
                      <a:avLst/>
                    </a:prstGeom>
                  </pic:spPr>
                </pic:pic>
              </a:graphicData>
            </a:graphic>
          </wp:inline>
        </w:drawing>
      </w:r>
      <w:r w:rsidRPr="2753CDF5" w:rsidR="2753CDF5">
        <w:rPr>
          <w:rFonts w:ascii="Calibri" w:hAnsi="Calibri" w:eastAsia="Calibri" w:cs="Calibri"/>
          <w:b w:val="0"/>
          <w:bCs w:val="0"/>
          <w:i w:val="0"/>
          <w:iCs w:val="0"/>
          <w:caps w:val="0"/>
          <w:smallCaps w:val="0"/>
          <w:noProof w:val="0"/>
          <w:color w:val="1D1C1D"/>
          <w:sz w:val="22"/>
          <w:szCs w:val="22"/>
          <w:lang w:val="en-US"/>
        </w:rPr>
        <w:t xml:space="preserve"> </w:t>
      </w:r>
      <w:r w:rsidRPr="2753CDF5" w:rsidR="2753CDF5">
        <w:rPr>
          <w:rFonts w:ascii="Calibri" w:hAnsi="Calibri" w:eastAsia="Calibri" w:cs="Calibri"/>
          <w:b w:val="0"/>
          <w:bCs w:val="0"/>
          <w:i w:val="0"/>
          <w:iCs w:val="0"/>
          <w:caps w:val="0"/>
          <w:smallCaps w:val="0"/>
          <w:noProof w:val="0"/>
          <w:color w:val="000000" w:themeColor="text1" w:themeTint="FF" w:themeShade="FF"/>
          <w:sz w:val="21"/>
          <w:szCs w:val="21"/>
          <w:lang w:val="en-US"/>
        </w:rPr>
        <w:t>Functional and Non-functional Requirements</w:t>
      </w:r>
      <w:r>
        <w:br/>
      </w:r>
      <w:r>
        <w:drawing>
          <wp:inline wp14:editId="6CABFF33" wp14:anchorId="2C396660">
            <wp:extent cx="209550" cy="209550"/>
            <wp:effectExtent l="0" t="0" r="0" b="0"/>
            <wp:docPr id="739496200" name="" descr=":white_check_mark:" title=""/>
            <wp:cNvGraphicFramePr>
              <a:graphicFrameLocks noChangeAspect="1"/>
            </wp:cNvGraphicFramePr>
            <a:graphic>
              <a:graphicData uri="http://schemas.openxmlformats.org/drawingml/2006/picture">
                <pic:pic>
                  <pic:nvPicPr>
                    <pic:cNvPr id="0" name=""/>
                    <pic:cNvPicPr/>
                  </pic:nvPicPr>
                  <pic:blipFill>
                    <a:blip r:embed="Raf70d5a9df084bc2">
                      <a:extLst>
                        <a:ext xmlns:a="http://schemas.openxmlformats.org/drawingml/2006/main" uri="{28A0092B-C50C-407E-A947-70E740481C1C}">
                          <a14:useLocalDpi val="0"/>
                        </a:ext>
                      </a:extLst>
                    </a:blip>
                    <a:stretch>
                      <a:fillRect/>
                    </a:stretch>
                  </pic:blipFill>
                  <pic:spPr>
                    <a:xfrm>
                      <a:off x="0" y="0"/>
                      <a:ext cx="209550" cy="209550"/>
                    </a:xfrm>
                    <a:prstGeom prst="rect">
                      <a:avLst/>
                    </a:prstGeom>
                  </pic:spPr>
                </pic:pic>
              </a:graphicData>
            </a:graphic>
          </wp:inline>
        </w:drawing>
      </w:r>
      <w:r w:rsidRPr="2753CDF5" w:rsidR="2753CDF5">
        <w:rPr>
          <w:rFonts w:ascii="Calibri" w:hAnsi="Calibri" w:eastAsia="Calibri" w:cs="Calibri"/>
          <w:b w:val="0"/>
          <w:bCs w:val="0"/>
          <w:i w:val="0"/>
          <w:iCs w:val="0"/>
          <w:caps w:val="0"/>
          <w:smallCaps w:val="0"/>
          <w:noProof w:val="0"/>
          <w:color w:val="1D1C1D"/>
          <w:sz w:val="22"/>
          <w:szCs w:val="22"/>
          <w:lang w:val="en-US"/>
        </w:rPr>
        <w:t xml:space="preserve"> </w:t>
      </w:r>
      <w:r w:rsidRPr="2753CDF5" w:rsidR="2753CDF5">
        <w:rPr>
          <w:rFonts w:ascii="Calibri" w:hAnsi="Calibri" w:eastAsia="Calibri" w:cs="Calibri"/>
          <w:b w:val="0"/>
          <w:bCs w:val="0"/>
          <w:i w:val="0"/>
          <w:iCs w:val="0"/>
          <w:caps w:val="0"/>
          <w:smallCaps w:val="0"/>
          <w:noProof w:val="0"/>
          <w:color w:val="292929"/>
          <w:sz w:val="22"/>
          <w:szCs w:val="22"/>
          <w:lang w:val="en-US"/>
        </w:rPr>
        <w:t>E-Commerce Application’s Selling/Buying</w:t>
      </w:r>
      <w:r w:rsidRPr="2753CDF5" w:rsidR="2753CDF5">
        <w:rPr>
          <w:rFonts w:ascii="Calibri" w:hAnsi="Calibri" w:eastAsia="Calibri" w:cs="Calibri"/>
          <w:b w:val="1"/>
          <w:bCs w:val="1"/>
          <w:i w:val="0"/>
          <w:iCs w:val="0"/>
          <w:caps w:val="0"/>
          <w:smallCaps w:val="0"/>
          <w:noProof w:val="0"/>
          <w:color w:val="292929"/>
          <w:sz w:val="22"/>
          <w:szCs w:val="22"/>
          <w:lang w:val="en-US"/>
        </w:rPr>
        <w:t>-</w:t>
      </w:r>
      <w:r w:rsidRPr="2753CDF5" w:rsidR="2753CDF5">
        <w:rPr>
          <w:rFonts w:ascii="Calibri" w:hAnsi="Calibri" w:eastAsia="Calibri" w:cs="Calibri"/>
          <w:b w:val="0"/>
          <w:bCs w:val="0"/>
          <w:i w:val="0"/>
          <w:iCs w:val="0"/>
          <w:caps w:val="0"/>
          <w:smallCaps w:val="0"/>
          <w:noProof w:val="0"/>
          <w:color w:val="292929"/>
          <w:sz w:val="22"/>
          <w:szCs w:val="22"/>
          <w:lang w:val="en-US"/>
        </w:rPr>
        <w:t>End Architecture</w:t>
      </w:r>
    </w:p>
    <w:p w:rsidR="2753CDF5" w:rsidP="2753CDF5" w:rsidRDefault="2753CDF5" w14:paraId="2690D255" w14:textId="6AADD3DE">
      <w:pPr>
        <w:pStyle w:val="Normal"/>
        <w:rPr>
          <w:rFonts w:ascii="Calibri" w:hAnsi="Calibri" w:eastAsia="Calibri" w:cs="Calibri"/>
          <w:b w:val="0"/>
          <w:bCs w:val="0"/>
          <w:i w:val="0"/>
          <w:iCs w:val="0"/>
          <w:caps w:val="0"/>
          <w:smallCaps w:val="0"/>
          <w:noProof w:val="0"/>
          <w:color w:val="292929"/>
          <w:sz w:val="22"/>
          <w:szCs w:val="22"/>
          <w:lang w:val="en-US"/>
        </w:rPr>
      </w:pPr>
      <w:r w:rsidRPr="2753CDF5" w:rsidR="2753CDF5">
        <w:rPr>
          <w:rFonts w:ascii="Calibri" w:hAnsi="Calibri" w:eastAsia="Calibri" w:cs="Calibri"/>
          <w:b w:val="0"/>
          <w:bCs w:val="0"/>
          <w:i w:val="0"/>
          <w:iCs w:val="0"/>
          <w:caps w:val="0"/>
          <w:smallCaps w:val="0"/>
          <w:noProof w:val="0"/>
          <w:color w:val="292929"/>
          <w:sz w:val="22"/>
          <w:szCs w:val="22"/>
          <w:lang w:val="en-US"/>
        </w:rPr>
        <w:t xml:space="preserve">What are you waiting </w:t>
      </w:r>
      <w:proofErr w:type="gramStart"/>
      <w:r w:rsidRPr="2753CDF5" w:rsidR="2753CDF5">
        <w:rPr>
          <w:rFonts w:ascii="Calibri" w:hAnsi="Calibri" w:eastAsia="Calibri" w:cs="Calibri"/>
          <w:b w:val="0"/>
          <w:bCs w:val="0"/>
          <w:i w:val="0"/>
          <w:iCs w:val="0"/>
          <w:caps w:val="0"/>
          <w:smallCaps w:val="0"/>
          <w:noProof w:val="0"/>
          <w:color w:val="292929"/>
          <w:sz w:val="22"/>
          <w:szCs w:val="22"/>
          <w:lang w:val="en-US"/>
        </w:rPr>
        <w:t>for ,Register</w:t>
      </w:r>
      <w:proofErr w:type="gramEnd"/>
      <w:r w:rsidRPr="2753CDF5" w:rsidR="2753CDF5">
        <w:rPr>
          <w:rFonts w:ascii="Calibri" w:hAnsi="Calibri" w:eastAsia="Calibri" w:cs="Calibri"/>
          <w:b w:val="0"/>
          <w:bCs w:val="0"/>
          <w:i w:val="0"/>
          <w:iCs w:val="0"/>
          <w:caps w:val="0"/>
          <w:smallCaps w:val="0"/>
          <w:noProof w:val="0"/>
          <w:color w:val="292929"/>
          <w:sz w:val="22"/>
          <w:szCs w:val="22"/>
          <w:lang w:val="en-US"/>
        </w:rPr>
        <w:t xml:space="preserve"> today!</w:t>
      </w:r>
      <w:r w:rsidRPr="2753CDF5" w:rsidR="2753CDF5">
        <w:rPr>
          <w:rFonts w:ascii="Calibri" w:hAnsi="Calibri" w:eastAsia="Calibri" w:cs="Calibri"/>
          <w:noProof w:val="0"/>
          <w:sz w:val="22"/>
          <w:szCs w:val="22"/>
          <w:lang w:val="en-US"/>
        </w:rPr>
        <w:t xml:space="preserve"> 🚀</w:t>
      </w:r>
    </w:p>
    <w:p w:rsidR="2753CDF5" w:rsidP="2753CDF5" w:rsidRDefault="2753CDF5" w14:paraId="3ED2363F" w14:textId="705C0FCD">
      <w:pPr>
        <w:pStyle w:val="Normal"/>
        <w:rPr>
          <w:rFonts w:ascii="Calibri" w:hAnsi="Calibri" w:eastAsia="Calibri" w:cs="Calibri"/>
          <w:b w:val="0"/>
          <w:bCs w:val="0"/>
          <w:i w:val="0"/>
          <w:iCs w:val="0"/>
          <w:caps w:val="0"/>
          <w:smallCaps w:val="0"/>
          <w:noProof w:val="0"/>
          <w:color w:val="1D1C1D"/>
          <w:sz w:val="22"/>
          <w:szCs w:val="22"/>
          <w:lang w:val="en-US"/>
        </w:rPr>
      </w:pPr>
    </w:p>
    <w:p w:rsidR="44E61A58" w:rsidP="44E61A58" w:rsidRDefault="44E61A58" w14:paraId="09CCE4E9" w14:textId="3469C189">
      <w:pPr>
        <w:pStyle w:val="Normal"/>
        <w:rPr>
          <w:rFonts w:ascii="Calibri" w:hAnsi="Calibri" w:eastAsia="Calibri" w:cs="Calibri"/>
          <w:b w:val="0"/>
          <w:bCs w:val="0"/>
          <w:i w:val="0"/>
          <w:iCs w:val="0"/>
          <w:caps w:val="0"/>
          <w:smallCaps w:val="0"/>
          <w:strike w:val="0"/>
          <w:dstrike w:val="0"/>
          <w:noProof w:val="0"/>
          <w:color w:val="090817"/>
          <w:sz w:val="21"/>
          <w:szCs w:val="21"/>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s1Vs46j" int2:invalidationBookmarkName="" int2:hashCode="V8m2KmdRGfwPjH" int2:id="OtZ5CXLv"/>
    <int2:bookmark int2:bookmarkName="_Int_ZQldWNN2" int2:invalidationBookmarkName="" int2:hashCode="hfKuokTaviSwe7" int2:id="rIk12vwO"/>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283f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024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38820F"/>
    <w:rsid w:val="1538820F"/>
    <w:rsid w:val="2753CDF5"/>
    <w:rsid w:val="44E6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820F"/>
  <w15:chartTrackingRefBased/>
  <w15:docId w15:val="{9BA80E81-4DA8-4813-B02A-4913D86D07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97f205dda314b6a" /><Relationship Type="http://schemas.openxmlformats.org/officeDocument/2006/relationships/numbering" Target="numbering.xml" Id="Rbb545704b1a9411e" /><Relationship Type="http://schemas.openxmlformats.org/officeDocument/2006/relationships/image" Target="/media/image.png" Id="R6e75ab9a69514bba" /><Relationship Type="http://schemas.openxmlformats.org/officeDocument/2006/relationships/image" Target="/media/image2.png" Id="R6d5b555aef4b404d" /><Relationship Type="http://schemas.openxmlformats.org/officeDocument/2006/relationships/image" Target="/media/image3.png" Id="Raf70d5a9df084b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2022-09-08T12:09:22.7545789Z</dcterms:created>
  <dcterms:modified xsi:type="dcterms:W3CDTF">2022-09-27T10:40:47.6616205Z</dcterms:modified>
  <dc:creator>Meenakshy Biju</dc:creator>
  <lastModifiedBy>Meenakshy Biju</lastModifiedBy>
</coreProperties>
</file>