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86C1"/>
          <w:spacing w:val="160"/>
          <w:sz w:val="24"/>
          <w:szCs w:val="24"/>
        </w:rPr>
        <w:t xml:space="preserve">DEVELOPER WORKING INSTRUCTIONS</w:t>
      </w:r>
    </w:p>
    <w:p>
      <w:pPr>
        <w:pBdr>
          <w:bottom w:val="single" w:color="2E86C1" w:sz="8" w:space="12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5276"/>
          <w:sz w:val="56"/>
          <w:szCs w:val="56"/>
        </w:rPr>
        <w:t xml:space="preserve">Patient Management System</w:t>
      </w:r>
    </w:p>
    <w:p>
      <w:pPr>
        <w:spacing w:after="12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30"/>
          <w:szCs w:val="30"/>
        </w:rPr>
        <w:t xml:space="preserve">Development Process Guide</w:t>
      </w:r>
    </w:p>
    <w:p>
      <w:pPr>
        <w:spacing w:after="200"/>
      </w:pPr>
    </w:p>
    <w:p>
      <w:pPr>
        <w:spacing w:after="40"/>
        <w:jc w:val="center"/>
      </w:pPr>
      <w:r>
        <w:rPr>
          <w:rFonts w:ascii="Arial" w:cs="Arial" w:eastAsia="Arial" w:hAnsi="Arial"/>
          <w:color w:val="6C3483"/>
          <w:sz w:val="22"/>
          <w:szCs w:val="22"/>
        </w:rPr>
        <w:t xml:space="preserve">Using Claude Code + GitHub Spec Kit + NotebookLM</w:t>
      </w:r>
    </w:p>
    <w:p>
      <w:pPr>
        <w:spacing w:after="40"/>
        <w:jc w:val="center"/>
      </w:pPr>
      <w:r>
        <w:rPr>
          <w:rFonts w:ascii="Arial" w:cs="Arial" w:eastAsia="Arial" w:hAnsi="Arial"/>
          <w:color w:val="117A65"/>
          <w:sz w:val="22"/>
          <w:szCs w:val="22"/>
        </w:rPr>
        <w:t xml:space="preserve">With SonarQube, CodeRabbit &amp; Snyk Quality Gates</w:t>
      </w:r>
    </w:p>
    <w:p>
      <w:pPr>
        <w:spacing w:after="400"/>
      </w:pPr>
    </w:p>
    <w:p>
      <w:pPr>
        <w:jc w:val="center"/>
      </w:pPr>
      <w:r>
        <w:rPr>
          <w:rFonts w:ascii="Arial" w:cs="Arial" w:eastAsia="Arial" w:hAnsi="Arial"/>
          <w:color w:val="999999"/>
          <w:sz w:val="19"/>
          <w:szCs w:val="19"/>
        </w:rPr>
        <w:t xml:space="preserve">Version 1.0  |  February 2026  |  HIPAA-Compliant Development Process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Table of Contents</w:t>
      </w:r>
    </w:p>
    <w:p>
      <w:pPr>
        <w:spacing w:after="60"/>
      </w:pPr>
    </w:p>
    <w:p>
      <w:pPr>
        <w:spacing w:after="7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Section 1: First-Time Setup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Complete environment setup for new developers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1.1 System Prerequisites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Hardware and OS requirements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1.2 Install Core Development Tools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Node.js, Git, GitHub CLI, Docker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1.3 Install Pipeline Tools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Claude Code, Spec Kit, NotebookLM, SonarQube, CodeRabbit, Snyk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1.4 Clone and Set Up Repository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Repository setup and verification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1.5 Configure Your Editor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VS Code extensions and settings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1.6 Access Checklist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Everything you need before starting work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Section 2: Implementing a Feature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Multi-day feature lifecycle from spec to merge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Day 1: Specification &amp; Planning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Query NotebookLM, create spec, run /analyze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Day 2: Implementation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Code with Claude Code, local scans, tests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Day 3: Testing, Review &amp; Evidence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Coverage, CI, review feedback, evidence archival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D35400"/>
          <w:sz w:val="22"/>
          <w:szCs w:val="22"/>
        </w:rPr>
        <w:t xml:space="preserve">Section 3: A Day in the Life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Daily workflow from morning priorities to EOD commits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8:30 AM — Triage &amp; Priorities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Notifications, Snyk alerts, sprint board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8:45 AM — Review PRs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Unblock teammates with timely reviews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10:00 AM — Feature Work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Query NotebookLM, implement, test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3:00 PM — Quality Checks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Local scans: CodeRabbit, Snyk, SonarQube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  4:30 PM — End-of-Day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—  Commit, push, update RTM, sync NotebookLM</w:t>
      </w:r>
    </w:p>
    <w:p>
      <w:pPr>
        <w:sectPr>
          <w:headerReference w:type="default" r:id="rId6"/>
          <w:footerReference w:type="default" r:id="rId7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top w:val="single" w:color="2E86C1" w:sz="8" w:space="10"/>
          <w:bottom w:val="single" w:color="2E86C1" w:sz="8" w:space="10"/>
        </w:pBdr>
        <w:spacing w:before="120" w:after="120"/>
        <w:jc w:val="center"/>
      </w:pPr>
      <w:r>
        <w:rPr>
          <w:rFonts w:ascii="Arial" w:cs="Arial" w:eastAsia="Arial" w:hAnsi="Arial"/>
          <w:b/>
          <w:bCs/>
          <w:color w:val="2E86C1"/>
          <w:spacing w:val="100"/>
          <w:sz w:val="26"/>
          <w:szCs w:val="26"/>
        </w:rPr>
        <w:t xml:space="preserve">SECTION 1: FIRST-TIME SETUP</w:t>
      </w:r>
    </w:p>
    <w:p>
      <w:pPr>
        <w:spacing w:after="40"/>
      </w:pPr>
    </w:p>
    <w:p>
      <w:pPr>
        <w:spacing w:after="14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Complete these steps once when joining the PMS team or setting up a new machine.</w:t>
      </w:r>
    </w:p>
    <w:p>
      <w:pPr>
        <w:spacing w:after="4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1.1 System Prerequisites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Operating System: macOS 13+, Ubuntu 22.04+, or Windows 11 with WSL2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RAM: Minimum 16 GB (recommended 32 GB for running SonarQube locally)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Disk: At least 50 GB free space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Internet: Stable connection (required for NotebookLM, Snyk, CodeRabbit)</w:t>
      </w:r>
    </w:p>
    <w:p>
      <w:pPr>
        <w:spacing w:after="6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1.2 Install Core Development Tools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Node.js and npm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Install Node.js 20 LTS via nvm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curl -o- https://raw.githubusercontent.com/nvm-sh/nvm/v0.39.7/install.sh | bash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source ~/.bashrc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nvm install 20 &amp;&amp; nvm use 20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Git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macOS: brew install git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Ubuntu: sudo apt update &amp;&amp; sudo apt install git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config --global user.name "Your Name"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config --global user.email "your.email@company.com"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GitHub CLI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macOS: brew install gh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Ubuntu: sudo apt install gh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auth login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Select: GitHub.com → HTTPS → Login with a web browser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macOS: brew install --cask docker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Ubuntu: sudo apt install docker.io docker-compose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Add yourself to docker group: sudo usermod -aG docker $USER</w:t>
            </w:r>
          </w:p>
        </w:tc>
      </w:tr>
    </w:tbl>
    <w:p>
      <w:pPr>
        <w:spacing w:after="8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1.3 Install Development Pipeline Tools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Claude Code CLI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install -g @anthropic-ai/claude-code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claude auth login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GitHub Spec Kit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install -g @github/specify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specify check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NotebookLM CLI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install -g notebooklm-cli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auth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Sign in with your company Google Workspace account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39C12" w:sz="1"/>
              <w:left w:val="single" w:color="F39C12" w:sz="12"/>
              <w:bottom w:val="single" w:color="F39C12" w:sz="1"/>
              <w:right w:val="single" w:color="F39C12" w:sz="1"/>
            </w:tcBorders>
            <w:shd w:fill="FEF9E7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39C12"/>
                <w:sz w:val="20"/>
                <w:szCs w:val="20"/>
              </w:rPr>
              <w:t xml:space="preserve">Access Request</w:t>
            </w:r>
          </w:p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If you do not have access to the PMS NotebookLM notebooks, request access from the Tech Lead by providing your Google Workspace email.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Notebook</w:t>
            </w:r>
          </w:p>
        </w:tc>
        <w:tc>
          <w:tcPr>
            <w:tcW w:type="dxa" w:w="5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PMS: Requirements (IEEE 830)</w:t>
            </w:r>
          </w:p>
        </w:tc>
        <w:tc>
          <w:tcPr>
            <w:tcW w:type="dxa" w:w="5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System &amp; subsystem requirements</w:t>
            </w:r>
          </w:p>
        </w:tc>
      </w:tr>
      <w:tr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PMS: Architecture &amp; Design</w:t>
            </w:r>
          </w:p>
        </w:tc>
        <w:tc>
          <w:tcPr>
            <w:tcW w:type="dxa" w:w="5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ADRs, design docs, architecture</w:t>
            </w:r>
          </w:p>
        </w:tc>
      </w:tr>
      <w:tr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PMS: Test Evidence &amp; Traceability</w:t>
            </w:r>
          </w:p>
        </w:tc>
        <w:tc>
          <w:tcPr>
            <w:tcW w:type="dxa" w:w="5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Test reports, RTM, coverage</w:t>
            </w:r>
          </w:p>
        </w:tc>
      </w:tr>
      <w:tr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PMS: Quality &amp; Security Evidence</w:t>
            </w:r>
          </w:p>
        </w:tc>
        <w:tc>
          <w:tcPr>
            <w:tcW w:type="dxa" w:w="5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SonarQube, CodeRabbit, Snyk reports</w:t>
            </w:r>
          </w:p>
        </w:tc>
      </w:tr>
      <w:tr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PMS: HIPAA &amp; FDA Compliance</w:t>
            </w:r>
          </w:p>
        </w:tc>
        <w:tc>
          <w:tcPr>
            <w:tcW w:type="dxa" w:w="5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Regulatory evidence, SBOM</w:t>
            </w:r>
          </w:p>
        </w:tc>
      </w:tr>
    </w:tbl>
    <w:p>
      <w:pPr>
        <w:spacing w:after="6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SonarQube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Sign in at https://sonarcloud.io with GitHub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Request access to pms-healthcare from Tech Lead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Generate token: My Account → Security → Generate Token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install -g sonarqube-scanner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export SONAR_TOKEN="your-token"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export SONAR_HOST_URL="https://sonarcloud.io"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CodeRabbit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curl -fsSL https://cli.coderabbit.ai/install.sh | sh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GitHub App should already be on the PMS repo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Snyk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install -g snyk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auth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 --org=pms-healthcare  # Verify org access</w:t>
            </w:r>
          </w:p>
        </w:tc>
      </w:tr>
    </w:tbl>
    <w:p>
      <w:pPr>
        <w:spacing w:after="8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1.4 Clone and Set Up the Repository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repo clone your-org/patient-management-system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cd patient-management-system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install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cp .env.example .env.local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Edit .env.local with your local credentials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Verify the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run verify-setup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Checks: Node.js, Docker, DB, all CLIs, auth status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Run Tests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test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test -- --coverage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run dev  # http://localhost:3000</w:t>
            </w:r>
          </w:p>
        </w:tc>
      </w:tr>
    </w:tbl>
    <w:p>
      <w:pPr>
        <w:spacing w:after="8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1.5 Configure Your Editor (VS Code)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ESLint — Code linting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Prettier — Code formatting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SonarLint — Real-time SonarQube feedback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Snyk Security — Real-time vulnerability alerts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GitLens — Enhanced Git integration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1"/>
              <w:left w:val="single" w:color="27AE60" w:sz="12"/>
              <w:bottom w:val="single" w:color="27AE60" w:sz="1"/>
              <w:right w:val="single" w:color="27AE60" w:sz="1"/>
            </w:tcBorders>
            <w:shd w:fill="D5F5E3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CLAUDE.md Awareness</w:t>
            </w:r>
          </w:p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Read the CLAUDE.md file in the repository root. It contains the development workflow, requirement ID conventions, and NotebookLM notebook references. Do not modify it without Tech Lead approval.</w:t>
            </w:r>
          </w:p>
        </w:tc>
      </w:tr>
    </w:tbl>
    <w:p>
      <w:pPr>
        <w:spacing w:after="8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1.6 Access Checklist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Before starting feature work, confirm you have:</w:t>
      </w:r>
    </w:p>
    <w:p>
      <w:pPr>
        <w:spacing w:after="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GitHub repository access (push to feature branches, create PRs)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NotebookLM access to all five PMS notebooks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SonarQube/SonarCloud access to pms-healthcare project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CodeRabbit reviews appearing on test PRs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Snyk access to the pms-healthcare organization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Local development environment running (npm run dev)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All tests passing (npm test)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Read the CLAUDE.md file completely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Read the CONTRIBUTING.md file for coding standards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top w:val="single" w:color="6C3483" w:sz="8" w:space="10"/>
          <w:bottom w:val="single" w:color="6C3483" w:sz="8" w:space="10"/>
        </w:pBdr>
        <w:spacing w:before="120" w:after="120"/>
        <w:jc w:val="center"/>
      </w:pPr>
      <w:r>
        <w:rPr>
          <w:rFonts w:ascii="Arial" w:cs="Arial" w:eastAsia="Arial" w:hAnsi="Arial"/>
          <w:b/>
          <w:bCs/>
          <w:color w:val="6C3483"/>
          <w:spacing w:val="100"/>
          <w:sz w:val="26"/>
          <w:szCs w:val="26"/>
        </w:rPr>
        <w:t xml:space="preserve">SECTION 2: IMPLEMENTING A FEATURE</w:t>
      </w:r>
    </w:p>
    <w:p>
      <w:pPr>
        <w:spacing w:after="40"/>
      </w:pPr>
    </w:p>
    <w:p>
      <w:pPr>
        <w:spacing w:after="14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This section walks through the complete lifecycle of implementing a feature using the PMS Spec-Driven Development process.</w:t>
      </w:r>
    </w:p>
    <w:p>
      <w:pPr>
        <w:spacing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E8DAEF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6C3483"/>
                <w:sz w:val="20"/>
                <w:szCs w:val="20"/>
              </w:rPr>
              <w:t xml:space="preserve">Example Feature</w:t>
            </w:r>
          </w:p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 real-time medication interaction alerts that notify prescribers when a new prescription conflicts with the patient's active medications. Relates to SYS-REQ-0006, SUB-MM-0001, SUB-MM-0002.</w:t>
            </w:r>
          </w:p>
        </w:tc>
      </w:tr>
    </w:tbl>
    <w:p>
      <w:pPr>
        <w:spacing w:after="80"/>
      </w:pPr>
    </w:p>
    <w:p>
      <w:pPr>
        <w:pBdr>
          <w:bottom w:val="single" w:color="6C3483" w:sz="6" w:space="8"/>
        </w:pBdr>
        <w:spacing w:before="200" w:after="120"/>
      </w:pPr>
      <w:r>
        <w:rPr>
          <w:rFonts w:ascii="Arial" w:cs="Arial" w:eastAsia="Arial" w:hAnsi="Arial"/>
          <w:b/>
          <w:bCs/>
          <w:color w:val="6C3483"/>
          <w:sz w:val="28"/>
          <w:szCs w:val="28"/>
        </w:rPr>
        <w:t xml:space="preserve">DAY 1: Specification &amp; Planning</w:t>
      </w:r>
    </w:p>
    <w:p>
      <w:pPr>
        <w:spacing w:after="2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Morning: Understand the Requirement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Query NotebookLM for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notebook query --notebook &lt;NLM_REQ_ID&gt;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--question "What are the detailed requirements for medication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interaction checking? Include SYS-REQ-0006 and all SUB-MM."</w:t>
            </w:r>
          </w:p>
        </w:tc>
      </w:tr>
    </w:tbl>
    <w:p>
      <w:pPr>
        <w:spacing w:after="20"/>
      </w:pP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Review the traceability matrix for existing coverage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Check architecture decisions for the alerts pipeline</w:t>
      </w:r>
    </w:p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Afternoon: Create the Specification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Create a feature branch: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git checkout -b feature/medication-interaction-alerts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/specify in Claude Code with the feature requirements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Review the generated spec in .specify/specs/ and refine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7.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/plan to generate the technical implementation plan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8.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/analyze to validate consistency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9.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Commit specification and plan with requirement references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10.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Push spec to NotebookLM: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&lt;NLM_REQ_ID&gt;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--file .specify/specs/medication-interaction-alerts.md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End of Day 1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Push your branch and create a draft PR: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push -u origin feature/medication-interaction-alerts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create --draft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--title "feat: medication interaction alerts (SYS-REQ-0006)"</w:t>
            </w:r>
          </w:p>
        </w:tc>
      </w:tr>
    </w:tbl>
    <w:p>
      <w:pPr>
        <w:spacing w:after="80"/>
      </w:pPr>
    </w:p>
    <w:p>
      <w:pPr>
        <w:pBdr>
          <w:bottom w:val="single" w:color="6C3483" w:sz="6" w:space="8"/>
        </w:pBdr>
        <w:spacing w:before="200" w:after="120"/>
      </w:pPr>
      <w:r>
        <w:rPr>
          <w:rFonts w:ascii="Arial" w:cs="Arial" w:eastAsia="Arial" w:hAnsi="Arial"/>
          <w:b/>
          <w:bCs/>
          <w:color w:val="6C3483"/>
          <w:sz w:val="28"/>
          <w:szCs w:val="28"/>
        </w:rPr>
        <w:t xml:space="preserve">DAY 2: Implementation</w:t>
      </w:r>
    </w:p>
    <w:p>
      <w:pPr>
        <w:spacing w:after="2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Morning: Core Implementation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Pull latest and rebase on develop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Generate tasks: Run /speckit.tasks in Claude Code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Implement with Claude Code, referencing the spec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Write tests alongside implementation with @requirement annotations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tests locally: npm test -- --testPathPattern=medications</w:t>
      </w:r>
    </w:p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Afternoon: Local Scans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Continue implementing remaining tasks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7.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CodeRabbit locally: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coderabbit review --type uncommitted --plain</w:t>
            </w:r>
          </w:p>
        </w:tc>
      </w:tr>
    </w:tbl>
    <w:p>
      <w:pPr>
        <w:spacing w:after="20"/>
      </w:pP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8.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Snyk: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code test</w:t>
            </w:r>
          </w:p>
        </w:tc>
      </w:tr>
    </w:tbl>
    <w:p>
      <w:pPr>
        <w:spacing w:after="20"/>
      </w:pP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9.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Commit with requirement references: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commit -m "feat(medications): implement drug interaction checker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DrugInteractionChecker with severity classification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Completes within 5 seconds (SUB-MM-0001)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Severity: contraindicated/major/moderate/minor (SUB-MM-0002)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Audit logging (SYS-REQ-0003), PHI encryption (SYS-REQ-0002)"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push</w:t>
            </w:r>
          </w:p>
        </w:tc>
      </w:tr>
    </w:tbl>
    <w:p>
      <w:pPr>
        <w:spacing w:after="80"/>
      </w:pPr>
    </w:p>
    <w:p>
      <w:pPr>
        <w:pBdr>
          <w:bottom w:val="single" w:color="6C3483" w:sz="6" w:space="8"/>
        </w:pBdr>
        <w:spacing w:before="200" w:after="120"/>
      </w:pPr>
      <w:r>
        <w:rPr>
          <w:rFonts w:ascii="Arial" w:cs="Arial" w:eastAsia="Arial" w:hAnsi="Arial"/>
          <w:b/>
          <w:bCs/>
          <w:color w:val="6C3483"/>
          <w:sz w:val="28"/>
          <w:szCs w:val="28"/>
        </w:rPr>
        <w:t xml:space="preserve">DAY 3: Testing, Review &amp; Evidence</w:t>
      </w:r>
    </w:p>
    <w:p>
      <w:pPr>
        <w:spacing w:after="2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Morning: Complete Testing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full test suite with coverage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Update the traceability matrix via Claude Code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Generate coverage report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Push evidence to NotebookLM: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&lt;NLM_TEST_ID&gt; --file docs/coverage-report.md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&lt;NLM_REQ_ID&gt; --file docs/traceability-matrix.md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Midday: Mark PR Ready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Run final local checks (tests, snyk, coderabbit)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Mark PR as ready: gh pr ready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CI pipeline runs automatically: SonarQube, CodeRabbit, Snyk, tests.</w:t>
      </w:r>
    </w:p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Afternoon: Address Review Feedback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7.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Review CodeRabbit comments and address findings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8.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Check SonarQube quality gate in PR checks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9.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Review Snyk alerts in GitHub Security tab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10.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Push fixes with references to what was addressed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Once approved, merge via squash: gh pr merge --squash</w:t>
      </w:r>
    </w:p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Post-Merge: Archive Evidence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view &lt;PR&gt; --comments --json comments &gt; docs/reviews/pr-&lt;PR&gt;-review.json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claude "Summarize the review and map findings to requirement IDs."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&lt;NLM_QS_ID&gt;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--file docs/reviews/pr-&lt;PR&gt;-evidence-summary.md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1"/>
              <w:left w:val="single" w:color="27AE60" w:sz="12"/>
              <w:bottom w:val="single" w:color="27AE60" w:sz="1"/>
              <w:right w:val="single" w:color="27AE60" w:sz="1"/>
            </w:tcBorders>
            <w:shd w:fill="D5F5E3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Evidence Discipline</w:t>
            </w:r>
          </w:p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Every feature that merges should leave behind: updated traceability matrix, coverage report, review summary, and security scan results — all archived in both GitHub and NotebookLM.</w:t>
            </w:r>
          </w:p>
        </w:tc>
      </w:tr>
    </w:tbl>
    <w:p>
      <w:pPr>
        <w:sectPr>
          <w:headerReference w:type="default" r:id="rId10"/>
          <w:footerReference w:type="default" r:id="rId11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top w:val="single" w:color="D35400" w:sz="8" w:space="10"/>
          <w:bottom w:val="single" w:color="D35400" w:sz="8" w:space="10"/>
        </w:pBdr>
        <w:spacing w:before="120" w:after="120"/>
        <w:jc w:val="center"/>
      </w:pPr>
      <w:r>
        <w:rPr>
          <w:rFonts w:ascii="Arial" w:cs="Arial" w:eastAsia="Arial" w:hAnsi="Arial"/>
          <w:b/>
          <w:bCs/>
          <w:color w:val="D35400"/>
          <w:spacing w:val="100"/>
          <w:sz w:val="26"/>
          <w:szCs w:val="26"/>
        </w:rPr>
        <w:t xml:space="preserve">SECTION 3: A DAY IN THE LIFE</w:t>
      </w:r>
    </w:p>
    <w:p>
      <w:pPr>
        <w:spacing w:after="40"/>
      </w:pPr>
    </w:p>
    <w:p>
      <w:pPr>
        <w:spacing w:after="14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 typical development day following the PMS process, from morning priorities to end-of-day commits.</w:t>
      </w:r>
    </w:p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8:30 AM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Start of Day: Triage &amp; Priorities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Check Notifications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PR review requests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list --search "review-requested:@me"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Assigned issues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issue list --assignee @me --state open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New Snyk alerts overnight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 --json | jq '.vulnerabilities | length'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Priority Order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P0.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Blocking PRs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Other developers are waiting on your review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P1.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Critical bug fixes / security remediations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Snyk critical alerts, SonarQube gate failures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P2.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Feature work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Your current sprint assignment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P3.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Technical debt &amp; documentation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Improvements and cleanup</w:t>
      </w:r>
    </w:p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8:45 AM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Review Other Developers' PRs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Reviewing PRs first unblocks your teammates. This is always Priority #1.</w:t>
      </w:r>
    </w:p>
    <w:p>
      <w:pPr>
        <w:spacing w:after="2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PR Review Checklist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Specification alignment — Code matches the spec in .specify/specs/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Requirement annotations — @requirement tags in tests and code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HIPAA compliance — PHI encrypted? Audit logs in place?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Test coverage — All requirements covered by tests?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SonarQube gate — Passed? Any new issues?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CodeRabbit findings — Critical findings addressed?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☐  Snyk results — Any new vulnerabilities?</w:t>
      </w:r>
    </w:p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Provide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Approve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review &lt;PR&gt; --approve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-b "LGTM. Requirement coverage verified. HIPAA logging confirmed."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Request changes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review &lt;PR&gt; --request-changes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-b "Missing audit logging on DELETE (SYS-REQ-0003). See spec."</w:t>
            </w:r>
          </w:p>
        </w:tc>
      </w:tr>
    </w:tbl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9:30 AM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Address Critical Issues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Check for urgent Snyk alerts and SonarQube regressions on the develop branch.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 --severity-threshold=critical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If critical vulns found: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checkout -b hotfix/snyk-critical-&lt;CVE_ID&gt;</w:t>
            </w:r>
          </w:p>
        </w:tc>
      </w:tr>
    </w:tbl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10:00 AM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Feature Work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Sync and 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checkout develop &amp;&amp; git pull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checkout feature/your-feature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rebase develop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Query NotebookLM Before Coding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Check existing patterns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notebook query --notebook &lt;NLM_ARCH_ID&gt;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--question "What design patterns are used for &lt;FEATURE&gt;?"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Check for known issues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notebook query --notebook &lt;NLM_QS_ID&gt;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--question "Known issues with &lt;MODULE&gt;?"</w:t>
            </w:r>
          </w:p>
        </w:tc>
      </w:tr>
    </w:tbl>
    <w:p>
      <w:pPr>
        <w:spacing w:after="40"/>
      </w:pP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Follow the Day 2 implementation process. Key reminders: reference requirement IDs, write tests alongside code, run local scans before pushing, commit frequently.</w:t>
      </w:r>
    </w:p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12:00 PM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Lunch Break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 away from the screen. The CI pipeline works while you rest.</w:t>
      </w:r>
    </w:p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1:00 PM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Continue Feature Work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Check CI results from your morning push. If CodeRabbit posted a review, address it.</w:t>
      </w:r>
    </w:p>
    <w:p>
      <w:pPr>
        <w:spacing w:after="2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When You Hit a Bug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Check the debugging notebook first: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Query NotebookLM for prior solutions before web searching.</w:t>
      </w:r>
    </w:p>
    <w:p>
      <w:pPr>
        <w:spacing w:before="60" w:after="40"/>
        <w:ind w:left="36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If you solve a new issue, add it back:</w:t>
      </w:r>
    </w:p>
    <w:p>
      <w:pPr>
        <w:spacing w:after="10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 the fix and push to the quality notebook.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&lt;NLM_QS_ID&gt;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--file docs/debugging/&lt;ISSUE&gt;.md</w:t>
            </w:r>
          </w:p>
        </w:tc>
      </w:tr>
    </w:tbl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3:00 PM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Testing &amp; Quality Check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Tests for your modules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npm test -- --testPathPattern=&lt;MODULE&gt;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CodeRabbit on uncommitted changes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coderabbit review --type uncommitted --plain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Snyk for new dependencies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</w:t>
            </w:r>
          </w:p>
        </w:tc>
      </w:tr>
    </w:tbl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4:00 PM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Follow Up on Reviews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Check if authors addressed your morning feedback. Re-review and approve promptly. Don't be the bottleneck.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list --search "reviewed-by:@me is:open"</w:t>
            </w:r>
          </w:p>
        </w:tc>
      </w:tr>
    </w:tbl>
    <w:p>
      <w:pPr>
        <w:spacing w:after="60"/>
      </w:pPr>
    </w:p>
    <w:p>
      <w:pPr>
        <w:pStyle w:val="Heading3"/>
        <w:pBdr>
          <w:left w:val="single" w:color="D35400" w:sz="12" w:space="8"/>
        </w:pBdr>
        <w:spacing w:before="280" w:after="120"/>
        <w:ind w:left="200"/>
      </w:pPr>
      <w:r>
        <w:rPr>
          <w:rFonts w:ascii="Arial" w:cs="Arial" w:eastAsia="Arial" w:hAnsi="Arial"/>
          <w:b/>
          <w:bCs/>
          <w:color w:val="D35400"/>
          <w:sz w:val="24"/>
          <w:szCs w:val="24"/>
        </w:rPr>
        <w:t xml:space="preserve">4:30 PM</w:t>
      </w: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  —  End-of-Day Wrap-Up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22B21" w:sz="1"/>
              <w:left w:val="single" w:color="922B21" w:sz="12"/>
              <w:bottom w:val="single" w:color="922B21" w:sz="1"/>
              <w:right w:val="single" w:color="922B21" w:sz="1"/>
            </w:tcBorders>
            <w:shd w:fill="FADBD8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Never leave uncommitted changes overnight.</w:t>
            </w:r>
          </w:p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Even if a feature is incomplete, commit your progress with a clear WIP message.</w:t>
            </w:r>
          </w:p>
        </w:tc>
      </w:tr>
    </w:tbl>
    <w:p>
      <w:pPr>
        <w:spacing w:after="2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Commit All 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add src/ test/ docs/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commit -m "wip(medications): interaction alert UI component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Completed: alert notification panel (SUB-MM-0001)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In progress: override workflow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- Next: WebSocket real-time delivery"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git push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Update Evidence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If RTM changed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&lt;NLM_REQ_ID&gt;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--file docs/traceability-matrix.md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If new ADR created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&lt;NLM_ARCH_ID&gt; \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  --file docs/adr/&lt;NEW_DECISION&gt;.md</w:t>
            </w:r>
          </w:p>
        </w:tc>
      </w:tr>
    </w:tbl>
    <w:p>
      <w:pPr>
        <w:spacing w:after="40"/>
      </w:pP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Standup Prep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Done today: What you completed (with requirement IDs)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Doing tomorrow: What you'll work on next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Blockers: Anything preventing progress</w:t>
      </w:r>
    </w:p>
    <w:p>
      <w:pPr>
        <w:spacing w:after="80"/>
      </w:pPr>
    </w:p>
    <w:p>
      <w:pPr>
        <w:pBdr>
          <w:bottom w:val="single" w:color="D6EAF8" w:sz="6" w:space="8"/>
        </w:pBdr>
        <w:spacing w:before="180" w:after="18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Daily Schedule Summary</w:t>
      </w:r>
    </w:p>
    <w:p>
      <w:pPr>
        <w:spacing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560"/>
        <w:gridCol w:w="2400"/>
      </w:tblGrid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Activity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8:30 AM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Triage notifications, check Snyk alerts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8:45 AM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Review teammates' PRs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9:30 AM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Address critical bugs / security remediations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10:00 AM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Feature work: NotebookLM → implement → test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P2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12:00 PM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Lunch break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1:00 PM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Check CI results, continue feature work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P2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3:00 PM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Run tests and local quality scans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4:00 PM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Follow up on PR reviews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4:30 PM</w:t>
            </w:r>
          </w:p>
        </w:tc>
        <w:tc>
          <w:tcPr>
            <w:tcW w:type="dxa" w:w="5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Commit, push, update RTM, sync NotebookLM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00"/>
      </w:pPr>
    </w:p>
    <w:p>
      <w:pPr>
        <w:pBdr>
          <w:bottom w:val="single" w:color="D6EAF8" w:sz="6" w:space="8"/>
        </w:pBdr>
        <w:spacing w:before="180" w:after="180"/>
      </w:pP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Quick Reference: Common Commands</w:t>
      </w:r>
    </w:p>
    <w:p>
      <w:pPr>
        <w:spacing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=== NotebookLM ===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notebook query --notebook &lt;ID&gt; --question "..."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nlm source add --notebook &lt;ID&gt; --file &lt;FILE&gt;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=== GitHub Spec Kit ===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/specify    /plan    /analyze    /speckit.tasks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=== Code Quality ===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coderabbit review --plain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coderabbit review --type uncommitted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sonar-scanner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=== Security ===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          snyk code test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test --severity-threshold=critical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snyk sbom --format cyclonedx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# === Git Workflow ===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create --draft --title "feat: ..."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ready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checks &lt;NUMBER&gt;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review &lt;NUMBER&gt; --approve -b "..."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ECF0F1"/>
                <w:sz w:val="18"/>
                <w:szCs w:val="18"/>
              </w:rPr>
              <w:t xml:space="preserve">gh pr merge --squash</w:t>
            </w:r>
          </w:p>
        </w:tc>
      </w:tr>
    </w:tbl>
    <w:sectPr>
      <w:headerReference w:type="default" r:id="rId12"/>
      <w:footerReference w:type="default" r:id="rId13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7"/>
        <w:szCs w:val="17"/>
      </w:rPr>
      <w:t xml:space="preserve">Page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7"/>
        <w:szCs w:val="17"/>
      </w:rPr>
      <w:t xml:space="preserve">Page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7"/>
        <w:szCs w:val="17"/>
      </w:rPr>
      <w:t xml:space="preserve">Page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7"/>
        <w:szCs w:val="17"/>
      </w:rPr>
      <w:t xml:space="preserve">Page </w:t>
    </w:r>
    <w:r>
      <w:rPr>
        <w:rFonts w:ascii="Arial" w:cs="Arial" w:eastAsia="Arial" w:hAnsi="Arial"/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AF8" w:sz="4" w:space="4"/>
      </w:pBdr>
    </w:pPr>
    <w:r>
      <w:rPr>
        <w:rFonts w:ascii="Arial" w:cs="Arial" w:eastAsia="Arial" w:hAnsi="Arial"/>
        <w:i/>
        <w:iCs/>
        <w:color w:val="999999"/>
        <w:sz w:val="17"/>
        <w:szCs w:val="17"/>
      </w:rPr>
      <w:t xml:space="preserve">PMS Developer Working Instructions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AF8" w:sz="4" w:space="4"/>
      </w:pBdr>
    </w:pPr>
    <w:r>
      <w:rPr>
        <w:rFonts w:ascii="Arial" w:cs="Arial" w:eastAsia="Arial" w:hAnsi="Arial"/>
        <w:i/>
        <w:iCs/>
        <w:color w:val="999999"/>
        <w:sz w:val="17"/>
        <w:szCs w:val="17"/>
      </w:rPr>
      <w:t xml:space="preserve">Section 1: First-Time Setup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AF8" w:sz="4" w:space="4"/>
      </w:pBdr>
    </w:pPr>
    <w:r>
      <w:rPr>
        <w:rFonts w:ascii="Arial" w:cs="Arial" w:eastAsia="Arial" w:hAnsi="Arial"/>
        <w:i/>
        <w:iCs/>
        <w:color w:val="999999"/>
        <w:sz w:val="17"/>
        <w:szCs w:val="17"/>
      </w:rPr>
      <w:t xml:space="preserve">Section 2: Implementing a Feature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AF8" w:sz="4" w:space="4"/>
      </w:pBdr>
    </w:pPr>
    <w:r>
      <w:rPr>
        <w:rFonts w:ascii="Arial" w:cs="Arial" w:eastAsia="Arial" w:hAnsi="Arial"/>
        <w:i/>
        <w:iCs/>
        <w:color w:val="999999"/>
        <w:sz w:val="17"/>
        <w:szCs w:val="17"/>
      </w:rPr>
      <w:t xml:space="preserve">Section 3: A Day in the Life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2E86C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2026-02-14T15:46:33.596Z</dcterms:created>
  <dcterms:modified xsi:type="dcterms:W3CDTF">2026-02-14T15:46:33.596Z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