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C44A" w14:textId="0AF13067" w:rsidR="000C15C4" w:rsidRDefault="004F0BB6" w:rsidP="004607BE">
      <w:pPr>
        <w:tabs>
          <w:tab w:val="left" w:pos="4253"/>
        </w:tabs>
        <w:spacing w:line="276" w:lineRule="auto"/>
        <w:ind w:left="1004" w:firstLine="43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“</w:t>
      </w:r>
      <w:r w:rsidR="00EE7399">
        <w:rPr>
          <w:rFonts w:ascii="Times New Roman" w:hAnsi="Times New Roman" w:cs="Times New Roman"/>
          <w:b/>
          <w:bCs/>
          <w:sz w:val="40"/>
          <w:szCs w:val="40"/>
        </w:rPr>
        <w:t>KORELASI KEMISKINAN SOSIAL DENGAN PENDIDIKAN UMUM DI MASYARAKAT</w:t>
      </w:r>
      <w:r>
        <w:rPr>
          <w:rFonts w:ascii="Times New Roman" w:hAnsi="Times New Roman" w:cs="Times New Roman"/>
          <w:b/>
          <w:bCs/>
          <w:sz w:val="40"/>
          <w:szCs w:val="40"/>
        </w:rPr>
        <w:t>”</w:t>
      </w:r>
    </w:p>
    <w:p w14:paraId="18C0D2B0" w14:textId="3B54DA68" w:rsidR="004F0BB6" w:rsidRPr="004F0BB6" w:rsidRDefault="00EC6B3F" w:rsidP="00EE7399">
      <w:pPr>
        <w:spacing w:line="276" w:lineRule="auto"/>
        <w:ind w:left="1004" w:firstLine="436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Disusun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F0BB6" w:rsidRPr="004F0BB6">
        <w:rPr>
          <w:rFonts w:ascii="Times New Roman" w:hAnsi="Times New Roman" w:cs="Times New Roman"/>
          <w:sz w:val="32"/>
          <w:szCs w:val="32"/>
        </w:rPr>
        <w:t>Oleh:</w:t>
      </w:r>
    </w:p>
    <w:p w14:paraId="7DAC8E15" w14:textId="77777777" w:rsidR="00EE7399" w:rsidRPr="00EE7399" w:rsidRDefault="00EE7399" w:rsidP="004607B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14:paraId="03CF774D" w14:textId="60E3A911" w:rsidR="00CB5CEB" w:rsidRDefault="004607BE" w:rsidP="004607BE">
      <w:pPr>
        <w:tabs>
          <w:tab w:val="center" w:pos="7050"/>
        </w:tabs>
        <w:spacing w:after="0"/>
        <w:ind w:left="2410" w:hanging="3686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="00EE6065" w:rsidRPr="00EE6065">
        <w:rPr>
          <w:rFonts w:ascii="Times New Roman" w:hAnsi="Times New Roman" w:cs="Times New Roman"/>
          <w:sz w:val="34"/>
          <w:szCs w:val="34"/>
        </w:rPr>
        <w:t>¹</w:t>
      </w:r>
      <w:r w:rsidR="00EE7399" w:rsidRPr="00EE7399">
        <w:rPr>
          <w:rFonts w:ascii="Times New Roman" w:hAnsi="Times New Roman" w:cs="Times New Roman"/>
          <w:b/>
          <w:bCs/>
          <w:sz w:val="34"/>
          <w:szCs w:val="34"/>
        </w:rPr>
        <w:t>Abi Albani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F0BB6">
        <w:rPr>
          <w:rFonts w:ascii="Times New Roman" w:hAnsi="Times New Roman" w:cs="Times New Roman"/>
          <w:b/>
          <w:bCs/>
          <w:sz w:val="34"/>
          <w:szCs w:val="34"/>
        </w:rPr>
        <w:t>234162552010</w:t>
      </w:r>
      <w:r w:rsidR="009464E5">
        <w:rPr>
          <w:rFonts w:ascii="Times New Roman" w:hAnsi="Times New Roman" w:cs="Times New Roman"/>
          <w:b/>
          <w:bCs/>
          <w:sz w:val="34"/>
          <w:szCs w:val="34"/>
        </w:rPr>
        <w:t>68</w:t>
      </w:r>
    </w:p>
    <w:p w14:paraId="5032A0A4" w14:textId="2AFD75B7" w:rsidR="00EE7399" w:rsidRPr="00EE7399" w:rsidRDefault="004607BE" w:rsidP="004607BE">
      <w:pPr>
        <w:tabs>
          <w:tab w:val="center" w:pos="7050"/>
        </w:tabs>
        <w:spacing w:after="0"/>
        <w:ind w:left="2410" w:hanging="2410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CB5CEB">
        <w:rPr>
          <w:rFonts w:ascii="Times New Roman" w:hAnsi="Times New Roman" w:cs="Times New Roman"/>
          <w:b/>
          <w:bCs/>
          <w:sz w:val="34"/>
          <w:szCs w:val="34"/>
        </w:rPr>
        <w:t>²</w:t>
      </w:r>
      <w:r w:rsidR="00EE7399" w:rsidRPr="00EE7399">
        <w:rPr>
          <w:rFonts w:ascii="Times New Roman" w:hAnsi="Times New Roman" w:cs="Times New Roman"/>
          <w:b/>
          <w:bCs/>
          <w:sz w:val="34"/>
          <w:szCs w:val="34"/>
        </w:rPr>
        <w:t xml:space="preserve">Averal Alief </w:t>
      </w:r>
      <w:proofErr w:type="spellStart"/>
      <w:r w:rsidR="00EE7399" w:rsidRPr="00EE7399">
        <w:rPr>
          <w:rFonts w:ascii="Times New Roman" w:hAnsi="Times New Roman" w:cs="Times New Roman"/>
          <w:b/>
          <w:bCs/>
          <w:sz w:val="34"/>
          <w:szCs w:val="34"/>
        </w:rPr>
        <w:t>Shafier</w:t>
      </w:r>
      <w:proofErr w:type="spellEnd"/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F0BB6">
        <w:rPr>
          <w:rFonts w:ascii="Times New Roman" w:hAnsi="Times New Roman" w:cs="Times New Roman"/>
          <w:b/>
          <w:bCs/>
          <w:sz w:val="34"/>
          <w:szCs w:val="34"/>
        </w:rPr>
        <w:t>234162552010</w:t>
      </w:r>
      <w:r w:rsidR="009464E5">
        <w:rPr>
          <w:rFonts w:ascii="Times New Roman" w:hAnsi="Times New Roman" w:cs="Times New Roman"/>
          <w:b/>
          <w:bCs/>
          <w:sz w:val="34"/>
          <w:szCs w:val="34"/>
        </w:rPr>
        <w:t>48</w:t>
      </w:r>
    </w:p>
    <w:p w14:paraId="41E7FBAA" w14:textId="1DD10E5A" w:rsidR="00EE7399" w:rsidRPr="00EE7399" w:rsidRDefault="00EE6065" w:rsidP="004607BE">
      <w:pPr>
        <w:spacing w:after="0"/>
        <w:ind w:left="1690" w:firstLine="720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EE6065">
        <w:rPr>
          <w:rFonts w:ascii="Times New Roman" w:hAnsi="Times New Roman" w:cs="Times New Roman"/>
          <w:sz w:val="34"/>
          <w:szCs w:val="34"/>
        </w:rPr>
        <w:t>³</w:t>
      </w:r>
      <w:r w:rsidR="00EE7399" w:rsidRPr="00EE7399">
        <w:rPr>
          <w:rFonts w:ascii="Times New Roman" w:hAnsi="Times New Roman" w:cs="Times New Roman"/>
          <w:b/>
          <w:bCs/>
          <w:sz w:val="34"/>
          <w:szCs w:val="34"/>
        </w:rPr>
        <w:t>Farid Nur Hayat</w:t>
      </w:r>
      <w:r w:rsidR="004607B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607B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607B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607B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607B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607B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F0BB6">
        <w:rPr>
          <w:rFonts w:ascii="Times New Roman" w:hAnsi="Times New Roman" w:cs="Times New Roman"/>
          <w:b/>
          <w:bCs/>
          <w:sz w:val="34"/>
          <w:szCs w:val="34"/>
        </w:rPr>
        <w:t>234162552010</w:t>
      </w:r>
      <w:r w:rsidR="009464E5">
        <w:rPr>
          <w:rFonts w:ascii="Times New Roman" w:hAnsi="Times New Roman" w:cs="Times New Roman"/>
          <w:b/>
          <w:bCs/>
          <w:sz w:val="34"/>
          <w:szCs w:val="34"/>
        </w:rPr>
        <w:t>49</w:t>
      </w:r>
    </w:p>
    <w:p w14:paraId="60F8EA14" w14:textId="2AB70907" w:rsidR="00CB5CEB" w:rsidRDefault="00EE6065" w:rsidP="004607BE">
      <w:pPr>
        <w:spacing w:after="0"/>
        <w:ind w:left="2880" w:hanging="470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EE6065">
        <w:rPr>
          <w:rFonts w:ascii="Times New Roman" w:hAnsi="Times New Roman" w:cs="Times New Roman"/>
          <w:sz w:val="34"/>
          <w:szCs w:val="34"/>
        </w:rPr>
        <w:t>⁴</w:t>
      </w:r>
      <w:r w:rsidR="00EE7399" w:rsidRPr="00EE7399">
        <w:rPr>
          <w:rFonts w:ascii="Times New Roman" w:hAnsi="Times New Roman" w:cs="Times New Roman"/>
          <w:b/>
          <w:bCs/>
          <w:sz w:val="34"/>
          <w:szCs w:val="34"/>
        </w:rPr>
        <w:t>Giovany Kahlil Gibran</w:t>
      </w:r>
      <w:r w:rsidR="004607B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607B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607B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607B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F0BB6">
        <w:rPr>
          <w:rFonts w:ascii="Times New Roman" w:hAnsi="Times New Roman" w:cs="Times New Roman"/>
          <w:b/>
          <w:bCs/>
          <w:sz w:val="34"/>
          <w:szCs w:val="34"/>
        </w:rPr>
        <w:t>234162552010</w:t>
      </w:r>
      <w:r w:rsidR="009464E5">
        <w:rPr>
          <w:rFonts w:ascii="Times New Roman" w:hAnsi="Times New Roman" w:cs="Times New Roman"/>
          <w:b/>
          <w:bCs/>
          <w:sz w:val="34"/>
          <w:szCs w:val="34"/>
        </w:rPr>
        <w:t>46</w:t>
      </w:r>
    </w:p>
    <w:p w14:paraId="33B3C746" w14:textId="77FD56B9" w:rsidR="00EE7399" w:rsidRPr="00EE7399" w:rsidRDefault="00EE6065" w:rsidP="004607BE">
      <w:pPr>
        <w:spacing w:after="0"/>
        <w:ind w:left="2880" w:hanging="470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EE6065">
        <w:rPr>
          <w:rFonts w:ascii="Times New Roman" w:hAnsi="Times New Roman" w:cs="Times New Roman"/>
          <w:sz w:val="34"/>
          <w:szCs w:val="34"/>
        </w:rPr>
        <w:t>⁵</w:t>
      </w:r>
      <w:r w:rsidR="00EE7399" w:rsidRPr="00EE7399">
        <w:rPr>
          <w:rFonts w:ascii="Times New Roman" w:hAnsi="Times New Roman" w:cs="Times New Roman"/>
          <w:b/>
          <w:bCs/>
          <w:sz w:val="34"/>
          <w:szCs w:val="34"/>
        </w:rPr>
        <w:t>Muhamad Rizky Aditya</w:t>
      </w:r>
      <w:r w:rsidR="00CB5CE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607B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607B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607B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F0BB6">
        <w:rPr>
          <w:rFonts w:ascii="Times New Roman" w:hAnsi="Times New Roman" w:cs="Times New Roman"/>
          <w:b/>
          <w:bCs/>
          <w:sz w:val="34"/>
          <w:szCs w:val="34"/>
        </w:rPr>
        <w:t>234162552010</w:t>
      </w:r>
      <w:r w:rsidR="009464E5">
        <w:rPr>
          <w:rFonts w:ascii="Times New Roman" w:hAnsi="Times New Roman" w:cs="Times New Roman"/>
          <w:b/>
          <w:bCs/>
          <w:sz w:val="34"/>
          <w:szCs w:val="34"/>
        </w:rPr>
        <w:t>42</w:t>
      </w:r>
    </w:p>
    <w:p w14:paraId="5E73177A" w14:textId="6C0C512A" w:rsidR="00EE7399" w:rsidRDefault="00EE6065" w:rsidP="004607BE">
      <w:pPr>
        <w:tabs>
          <w:tab w:val="left" w:pos="4536"/>
        </w:tabs>
        <w:spacing w:after="0"/>
        <w:ind w:left="2880" w:hanging="470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EE6065">
        <w:rPr>
          <w:rFonts w:ascii="Times New Roman" w:hAnsi="Times New Roman" w:cs="Times New Roman"/>
          <w:sz w:val="34"/>
          <w:szCs w:val="34"/>
        </w:rPr>
        <w:t>⁶</w:t>
      </w:r>
      <w:r w:rsidR="00EE7399" w:rsidRPr="00EE7399">
        <w:rPr>
          <w:rFonts w:ascii="Times New Roman" w:hAnsi="Times New Roman" w:cs="Times New Roman"/>
          <w:b/>
          <w:bCs/>
          <w:sz w:val="34"/>
          <w:szCs w:val="34"/>
        </w:rPr>
        <w:t xml:space="preserve">Muhammad Ammar </w:t>
      </w:r>
      <w:proofErr w:type="spellStart"/>
      <w:r w:rsidR="00EE7399" w:rsidRPr="00EE7399">
        <w:rPr>
          <w:rFonts w:ascii="Times New Roman" w:hAnsi="Times New Roman" w:cs="Times New Roman"/>
          <w:b/>
          <w:bCs/>
          <w:sz w:val="34"/>
          <w:szCs w:val="34"/>
        </w:rPr>
        <w:t>Fauzan</w:t>
      </w:r>
      <w:proofErr w:type="spellEnd"/>
      <w:r w:rsidR="004607B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607B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607B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F0BB6">
        <w:rPr>
          <w:rFonts w:ascii="Times New Roman" w:hAnsi="Times New Roman" w:cs="Times New Roman"/>
          <w:b/>
          <w:bCs/>
          <w:sz w:val="34"/>
          <w:szCs w:val="34"/>
        </w:rPr>
        <w:t>234162552010</w:t>
      </w:r>
      <w:r w:rsidR="009464E5">
        <w:rPr>
          <w:rFonts w:ascii="Times New Roman" w:hAnsi="Times New Roman" w:cs="Times New Roman"/>
          <w:b/>
          <w:bCs/>
          <w:sz w:val="34"/>
          <w:szCs w:val="34"/>
        </w:rPr>
        <w:t>47</w:t>
      </w:r>
    </w:p>
    <w:p w14:paraId="43B10428" w14:textId="77777777" w:rsidR="00CB5CEB" w:rsidRDefault="00CB5CEB" w:rsidP="00CB5CEB">
      <w:pPr>
        <w:spacing w:after="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0E9A8E32" w14:textId="32E09F4D" w:rsidR="00CB5CEB" w:rsidRDefault="00CB5CEB" w:rsidP="00CB5CEB">
      <w:pPr>
        <w:spacing w:after="0"/>
        <w:jc w:val="center"/>
        <w:rPr>
          <w:rFonts w:ascii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 w:cs="Times New Roman"/>
          <w:sz w:val="34"/>
          <w:szCs w:val="34"/>
        </w:rPr>
        <w:t>Fakultas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Ilmu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Komputer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</w:t>
      </w:r>
    </w:p>
    <w:p w14:paraId="7B31C2F4" w14:textId="7C830C74" w:rsidR="00CB5CEB" w:rsidRDefault="00CB5CEB" w:rsidP="00CB5CEB">
      <w:pPr>
        <w:spacing w:after="0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Universitas Buana </w:t>
      </w:r>
      <w:proofErr w:type="spellStart"/>
      <w:r>
        <w:rPr>
          <w:rFonts w:ascii="Times New Roman" w:hAnsi="Times New Roman" w:cs="Times New Roman"/>
          <w:sz w:val="34"/>
          <w:szCs w:val="34"/>
        </w:rPr>
        <w:t>Perjuangan</w:t>
      </w:r>
      <w:proofErr w:type="spellEnd"/>
    </w:p>
    <w:p w14:paraId="6FDFF729" w14:textId="77777777" w:rsidR="00CB5CEB" w:rsidRDefault="00CB5CEB" w:rsidP="00CB5CEB">
      <w:pPr>
        <w:spacing w:after="0"/>
        <w:jc w:val="center"/>
        <w:rPr>
          <w:rFonts w:ascii="Times New Roman" w:hAnsi="Times New Roman" w:cs="Times New Roman"/>
          <w:sz w:val="34"/>
          <w:szCs w:val="34"/>
        </w:rPr>
      </w:pPr>
    </w:p>
    <w:p w14:paraId="3E613750" w14:textId="1BB7C6D8" w:rsidR="00CB5CEB" w:rsidRDefault="00CB5CEB" w:rsidP="00CB5CEB">
      <w:pPr>
        <w:spacing w:after="0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E-Mail</w:t>
      </w:r>
      <w:r w:rsidR="006F270A">
        <w:rPr>
          <w:rFonts w:ascii="Times New Roman" w:hAnsi="Times New Roman" w:cs="Times New Roman"/>
          <w:sz w:val="34"/>
          <w:szCs w:val="34"/>
        </w:rPr>
        <w:t xml:space="preserve"> </w:t>
      </w:r>
      <w:proofErr w:type="spellStart"/>
      <w:r w:rsidR="006F270A">
        <w:rPr>
          <w:rFonts w:ascii="Times New Roman" w:hAnsi="Times New Roman" w:cs="Times New Roman"/>
          <w:sz w:val="34"/>
          <w:szCs w:val="34"/>
        </w:rPr>
        <w:t>Perwakilan</w:t>
      </w:r>
      <w:proofErr w:type="spellEnd"/>
      <w:r>
        <w:rPr>
          <w:rFonts w:ascii="Times New Roman" w:hAnsi="Times New Roman" w:cs="Times New Roman"/>
          <w:sz w:val="34"/>
          <w:szCs w:val="34"/>
        </w:rPr>
        <w:t>:</w:t>
      </w:r>
    </w:p>
    <w:p w14:paraId="0B427F06" w14:textId="345EF486" w:rsidR="00CB5CEB" w:rsidRPr="00CB5CEB" w:rsidRDefault="00BE56F7" w:rsidP="00CB5CEB">
      <w:pPr>
        <w:spacing w:after="0"/>
        <w:jc w:val="center"/>
        <w:rPr>
          <w:rFonts w:ascii="Times New Roman" w:hAnsi="Times New Roman" w:cs="Times New Roman"/>
          <w:sz w:val="34"/>
          <w:szCs w:val="34"/>
        </w:rPr>
      </w:pPr>
      <w:hyperlink r:id="rId6" w:history="1">
        <w:r w:rsidR="009868D3" w:rsidRPr="00744C45">
          <w:rPr>
            <w:rStyle w:val="Hyperlink"/>
            <w:rFonts w:ascii="Times New Roman" w:hAnsi="Times New Roman" w:cs="Times New Roman"/>
            <w:sz w:val="34"/>
            <w:szCs w:val="34"/>
          </w:rPr>
          <w:t>If23.giovanygibran@mhs.ubpkarawang.ac.id</w:t>
        </w:r>
      </w:hyperlink>
      <w:r w:rsidR="009868D3">
        <w:rPr>
          <w:rFonts w:ascii="Times New Roman" w:hAnsi="Times New Roman" w:cs="Times New Roman"/>
          <w:sz w:val="34"/>
          <w:szCs w:val="34"/>
        </w:rPr>
        <w:t xml:space="preserve"> </w:t>
      </w:r>
    </w:p>
    <w:p w14:paraId="340E7B17" w14:textId="06C0BD47" w:rsidR="00EE7399" w:rsidRPr="00EE7399" w:rsidRDefault="00EE7399" w:rsidP="004F0BB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3CC7A97" w14:textId="641E337B" w:rsidR="00EE7399" w:rsidRPr="00EE7399" w:rsidRDefault="00EE7399" w:rsidP="00DB4FF5">
      <w:pPr>
        <w:ind w:left="142"/>
        <w:jc w:val="center"/>
        <w:rPr>
          <w:rFonts w:ascii="Times New Roman" w:hAnsi="Times New Roman" w:cs="Times New Roman"/>
          <w:i/>
          <w:iCs/>
          <w:sz w:val="30"/>
          <w:szCs w:val="30"/>
        </w:rPr>
      </w:pPr>
      <w:r w:rsidRPr="00EE7399">
        <w:rPr>
          <w:rFonts w:ascii="Times New Roman" w:hAnsi="Times New Roman" w:cs="Times New Roman"/>
          <w:i/>
          <w:iCs/>
          <w:sz w:val="30"/>
          <w:szCs w:val="30"/>
        </w:rPr>
        <w:t>ABSTRA</w:t>
      </w:r>
      <w:r w:rsidR="00DB4FF5">
        <w:rPr>
          <w:rFonts w:ascii="Times New Roman" w:hAnsi="Times New Roman" w:cs="Times New Roman"/>
          <w:i/>
          <w:iCs/>
          <w:sz w:val="30"/>
          <w:szCs w:val="30"/>
        </w:rPr>
        <w:t>K</w:t>
      </w:r>
    </w:p>
    <w:p w14:paraId="27922404" w14:textId="6DDB9E6F" w:rsidR="00EE7399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Peneilitian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EC6B3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FC827D" w14:textId="77777777" w:rsidR="004607BE" w:rsidRPr="00BE56F7" w:rsidRDefault="004607BE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8"/>
          <w:szCs w:val="28"/>
        </w:rPr>
      </w:pPr>
    </w:p>
    <w:p w14:paraId="295B7B17" w14:textId="77777777" w:rsidR="00112416" w:rsidRPr="00BE56F7" w:rsidRDefault="00112416" w:rsidP="004607BE">
      <w:pPr>
        <w:pStyle w:val="ListParagraph"/>
        <w:numPr>
          <w:ilvl w:val="0"/>
          <w:numId w:val="2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bCs/>
          <w:sz w:val="32"/>
          <w:szCs w:val="32"/>
        </w:rPr>
        <w:sectPr w:rsidR="00112416" w:rsidRPr="00BE56F7" w:rsidSect="004607BE">
          <w:pgSz w:w="16838" w:h="23811" w:code="8"/>
          <w:pgMar w:top="567" w:right="1418" w:bottom="1440" w:left="1440" w:header="709" w:footer="709" w:gutter="0"/>
          <w:cols w:space="708"/>
          <w:docGrid w:linePitch="360"/>
        </w:sectPr>
      </w:pPr>
    </w:p>
    <w:p w14:paraId="3E35069A" w14:textId="01EDDA62" w:rsidR="004607BE" w:rsidRPr="00BE56F7" w:rsidRDefault="004607BE" w:rsidP="000A29E2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E56F7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6912635E" w14:textId="77777777" w:rsidR="008B13B1" w:rsidRDefault="006F270A" w:rsidP="008B13B1">
      <w:pPr>
        <w:pStyle w:val="ListParagraph"/>
        <w:spacing w:after="0" w:line="360" w:lineRule="auto"/>
        <w:ind w:left="1134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dibentuknya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aka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inkonsepsi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masa yang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="006E2AEB" w:rsidRPr="000A29E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6E2AEB" w:rsidRPr="000A29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E2A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AEB" w:rsidRPr="000A29E2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="006E2A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AEB" w:rsidRPr="000A29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E2A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AEB" w:rsidRPr="000A29E2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6E2A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AEB" w:rsidRPr="000A29E2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="006E2A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AEB" w:rsidRPr="000A29E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E2A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AEB" w:rsidRPr="000A29E2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6E2AEB" w:rsidRPr="000A29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2AEB" w:rsidRPr="000A29E2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6E2AEB"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2AEB" w:rsidRPr="000A29E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E2A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AEB" w:rsidRPr="000A29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2A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AEB" w:rsidRPr="000A29E2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6E2AEB" w:rsidRPr="000A29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2AEB" w:rsidRPr="000A29E2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="006E2A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AEB" w:rsidRPr="000A29E2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6E2A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AEB" w:rsidRPr="000A29E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="006E2AEB" w:rsidRPr="000A29E2">
        <w:rPr>
          <w:rFonts w:ascii="Times New Roman" w:hAnsi="Times New Roman" w:cs="Times New Roman"/>
          <w:sz w:val="24"/>
          <w:szCs w:val="24"/>
        </w:rPr>
        <w:t>.</w:t>
      </w:r>
    </w:p>
    <w:p w14:paraId="3C37B165" w14:textId="77777777" w:rsidR="008B13B1" w:rsidRDefault="006E2AEB" w:rsidP="008B13B1">
      <w:pPr>
        <w:pStyle w:val="ListParagraph"/>
        <w:spacing w:after="0" w:line="360" w:lineRule="auto"/>
        <w:ind w:left="1134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B13B1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ideal and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dan agar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idealkan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mewujud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masyaraka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berekonomi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di market </w:t>
      </w:r>
      <w:r w:rsidR="003103D0" w:rsidRPr="008B13B1">
        <w:rPr>
          <w:rFonts w:ascii="Times New Roman" w:hAnsi="Times New Roman" w:cs="Times New Roman"/>
          <w:sz w:val="24"/>
          <w:szCs w:val="24"/>
        </w:rPr>
        <w:t>modern.</w:t>
      </w:r>
    </w:p>
    <w:p w14:paraId="7A72EE7C" w14:textId="351686A1" w:rsidR="003103D0" w:rsidRPr="008B13B1" w:rsidRDefault="003103D0" w:rsidP="008B13B1">
      <w:pPr>
        <w:pStyle w:val="ListParagraph"/>
        <w:spacing w:after="0" w:line="360" w:lineRule="auto"/>
        <w:ind w:left="1134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individual dan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kemakmuran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F7F78" w:rsidRPr="008B13B1">
        <w:rPr>
          <w:rFonts w:ascii="Times New Roman" w:hAnsi="Times New Roman" w:cs="Times New Roman"/>
          <w:sz w:val="24"/>
          <w:szCs w:val="24"/>
        </w:rPr>
        <w:t>.</w:t>
      </w:r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r w:rsidR="00AC743A" w:rsidRPr="008B13B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mengsimpulkan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yang integral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Masyarakat. Jika Masyarakat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Pendidikan yang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r w:rsidR="00AC743A" w:rsidRPr="008B13B1">
        <w:rPr>
          <w:rFonts w:ascii="Times New Roman" w:hAnsi="Times New Roman" w:cs="Times New Roman"/>
          <w:i/>
          <w:iCs/>
          <w:sz w:val="24"/>
          <w:szCs w:val="24"/>
        </w:rPr>
        <w:t>capital</w:t>
      </w:r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unuk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memakmurkan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743A" w:rsidRPr="008B13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C743A" w:rsidRPr="008B13B1">
        <w:rPr>
          <w:rFonts w:ascii="Times New Roman" w:hAnsi="Times New Roman" w:cs="Times New Roman"/>
          <w:sz w:val="24"/>
          <w:szCs w:val="24"/>
        </w:rPr>
        <w:t>.</w:t>
      </w:r>
    </w:p>
    <w:p w14:paraId="4F924405" w14:textId="1F651D44" w:rsidR="00AC743A" w:rsidRPr="000A29E2" w:rsidRDefault="00AC743A" w:rsidP="006E2AEB">
      <w:pPr>
        <w:pStyle w:val="ListParagraph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0A29E2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individua tau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bagitu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berproduktif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Pembangunan yang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berpotensial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5A2" w:rsidRPr="000A29E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345A2" w:rsidRPr="000A29E2">
        <w:rPr>
          <w:rFonts w:ascii="Times New Roman" w:hAnsi="Times New Roman" w:cs="Times New Roman"/>
          <w:sz w:val="24"/>
          <w:szCs w:val="24"/>
        </w:rPr>
        <w:t>.</w:t>
      </w:r>
    </w:p>
    <w:p w14:paraId="4BF7621E" w14:textId="0754735B" w:rsidR="00C345A2" w:rsidRDefault="00C345A2" w:rsidP="006E2AEB">
      <w:pPr>
        <w:pStyle w:val="ListParagraph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0A29E2">
        <w:rPr>
          <w:rFonts w:ascii="Times New Roman" w:hAnsi="Times New Roman" w:cs="Times New Roman"/>
          <w:sz w:val="24"/>
          <w:szCs w:val="24"/>
        </w:rPr>
        <w:t xml:space="preserve">Pendidikan yang Dimana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berpendidikan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dipercaya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berstatus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di Masyarakat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deangan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Pendidikan yang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>.</w:t>
      </w:r>
    </w:p>
    <w:p w14:paraId="4DDA1FDB" w14:textId="77777777" w:rsidR="000A29E2" w:rsidRPr="00BE56F7" w:rsidRDefault="000A29E2" w:rsidP="000A29E2">
      <w:pPr>
        <w:pStyle w:val="ListParagraph"/>
        <w:spacing w:after="0" w:line="240" w:lineRule="auto"/>
        <w:ind w:left="1134" w:firstLine="306"/>
        <w:jc w:val="both"/>
        <w:rPr>
          <w:rFonts w:ascii="Times New Roman" w:hAnsi="Times New Roman" w:cs="Times New Roman"/>
          <w:sz w:val="28"/>
          <w:szCs w:val="28"/>
        </w:rPr>
      </w:pPr>
    </w:p>
    <w:p w14:paraId="4DC5F693" w14:textId="74A82B2F" w:rsidR="000647E4" w:rsidRPr="00BE56F7" w:rsidRDefault="000A29E2" w:rsidP="00E4429B">
      <w:pPr>
        <w:pStyle w:val="ListParagraph"/>
        <w:spacing w:after="0" w:line="360" w:lineRule="auto"/>
        <w:ind w:left="1134" w:hanging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E56F7">
        <w:rPr>
          <w:rFonts w:ascii="Times New Roman" w:hAnsi="Times New Roman" w:cs="Times New Roman"/>
          <w:b/>
          <w:bCs/>
          <w:sz w:val="28"/>
          <w:szCs w:val="28"/>
        </w:rPr>
        <w:t>Pembahasan</w:t>
      </w:r>
      <w:proofErr w:type="spellEnd"/>
    </w:p>
    <w:p w14:paraId="6EFCCA26" w14:textId="72E40BB0" w:rsidR="00E4429B" w:rsidRDefault="000647E4" w:rsidP="00E4429B">
      <w:pPr>
        <w:pStyle w:val="ListParagraph"/>
        <w:spacing w:after="0" w:line="360" w:lineRule="auto"/>
        <w:ind w:left="1134"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. Indonesia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berkemabang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memiiki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bersipat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dan multidimensional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29E2">
        <w:rPr>
          <w:rFonts w:ascii="Times New Roman" w:hAnsi="Times New Roman" w:cs="Times New Roman"/>
          <w:sz w:val="24"/>
          <w:szCs w:val="24"/>
        </w:rPr>
        <w:t>geografi,kondisi</w:t>
      </w:r>
      <w:proofErr w:type="spellEnd"/>
      <w:proofErr w:type="gram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>,</w:t>
      </w:r>
      <w:r w:rsidR="00E4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lastRenderedPageBreak/>
        <w:t>kondisi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Pendidikan, Tingkat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ect</w:t>
      </w:r>
      <w:proofErr w:type="spellEnd"/>
      <w:r w:rsidR="00E4429B">
        <w:rPr>
          <w:rFonts w:ascii="Times New Roman" w:hAnsi="Times New Roman" w:cs="Times New Roman"/>
          <w:sz w:val="24"/>
          <w:szCs w:val="24"/>
        </w:rPr>
        <w:t>.</w:t>
      </w:r>
    </w:p>
    <w:p w14:paraId="4EE5617D" w14:textId="77777777" w:rsidR="008B13B1" w:rsidRDefault="000647E4" w:rsidP="008B13B1">
      <w:pPr>
        <w:pStyle w:val="ListParagraph"/>
        <w:spacing w:after="0" w:line="360" w:lineRule="auto"/>
        <w:ind w:left="1134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429B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E4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2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42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4429B"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 w:rsidRPr="00E4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2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4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29B">
        <w:rPr>
          <w:rFonts w:ascii="Times New Roman" w:hAnsi="Times New Roman" w:cs="Times New Roman"/>
          <w:sz w:val="24"/>
          <w:szCs w:val="24"/>
        </w:rPr>
        <w:t>ketidak</w:t>
      </w:r>
      <w:proofErr w:type="spellEnd"/>
      <w:r w:rsidRPr="00E4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29B">
        <w:rPr>
          <w:rFonts w:ascii="Times New Roman" w:hAnsi="Times New Roman" w:cs="Times New Roman"/>
          <w:sz w:val="24"/>
          <w:szCs w:val="24"/>
        </w:rPr>
        <w:t>mampuan</w:t>
      </w:r>
      <w:proofErr w:type="spellEnd"/>
      <w:r w:rsidRPr="00E4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29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4429B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E442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29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4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29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4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29B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4429B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E4429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E4429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16CEE" w:rsidRPr="00E4429B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="00016CEE" w:rsidRPr="00E4429B">
        <w:rPr>
          <w:rFonts w:ascii="Times New Roman" w:hAnsi="Times New Roman" w:cs="Times New Roman"/>
          <w:sz w:val="24"/>
          <w:szCs w:val="24"/>
        </w:rPr>
        <w:t xml:space="preserve"> </w:t>
      </w:r>
      <w:r w:rsidR="00016CEE" w:rsidRPr="00E4429B">
        <w:rPr>
          <w:rFonts w:ascii="Times New Roman" w:hAnsi="Times New Roman" w:cs="Times New Roman"/>
          <w:i/>
          <w:iCs/>
          <w:sz w:val="24"/>
          <w:szCs w:val="24"/>
        </w:rPr>
        <w:t xml:space="preserve">non-essential </w:t>
      </w:r>
      <w:r w:rsidR="00016CEE" w:rsidRPr="00E4429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16CEE" w:rsidRPr="00E4429B">
        <w:rPr>
          <w:rFonts w:ascii="Times New Roman" w:hAnsi="Times New Roman" w:cs="Times New Roman"/>
          <w:sz w:val="24"/>
          <w:szCs w:val="24"/>
        </w:rPr>
        <w:t>dinginkan</w:t>
      </w:r>
      <w:proofErr w:type="spellEnd"/>
      <w:r w:rsidR="00016CEE" w:rsidRPr="00E442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6CEE" w:rsidRPr="00E4429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16CEE" w:rsidRPr="00E4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CEE" w:rsidRPr="00E4429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16CEE" w:rsidRPr="00E4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CEE" w:rsidRPr="00E4429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016CEE" w:rsidRPr="00E44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CEE" w:rsidRPr="00E4429B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016CEE" w:rsidRPr="00E44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6CEE" w:rsidRPr="00E4429B">
        <w:rPr>
          <w:rFonts w:ascii="Times New Roman" w:hAnsi="Times New Roman" w:cs="Times New Roman"/>
          <w:sz w:val="24"/>
          <w:szCs w:val="24"/>
        </w:rPr>
        <w:t>sandang</w:t>
      </w:r>
      <w:proofErr w:type="spellEnd"/>
      <w:r w:rsidR="00016CEE" w:rsidRPr="00E44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6CEE" w:rsidRPr="00E4429B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016CEE" w:rsidRPr="00E4429B">
        <w:rPr>
          <w:rFonts w:ascii="Times New Roman" w:hAnsi="Times New Roman" w:cs="Times New Roman"/>
          <w:sz w:val="24"/>
          <w:szCs w:val="24"/>
        </w:rPr>
        <w:t>, Pendidikan, dan Kesehatan.</w:t>
      </w:r>
    </w:p>
    <w:p w14:paraId="59565951" w14:textId="6FFCC383" w:rsidR="00016CEE" w:rsidRPr="008B13B1" w:rsidRDefault="00016CEE" w:rsidP="008B13B1">
      <w:pPr>
        <w:pStyle w:val="ListParagraph"/>
        <w:spacing w:after="0" w:line="360" w:lineRule="auto"/>
        <w:ind w:left="1134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B13B1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digarisbawahi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>.</w:t>
      </w:r>
    </w:p>
    <w:p w14:paraId="04423E5D" w14:textId="26B601DA" w:rsidR="00016CEE" w:rsidRPr="00E4429B" w:rsidRDefault="009868D3" w:rsidP="00880218">
      <w:pPr>
        <w:spacing w:before="240" w:line="360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4429B">
        <w:rPr>
          <w:rFonts w:ascii="Times New Roman" w:hAnsi="Times New Roman" w:cs="Times New Roman"/>
          <w:b/>
          <w:bCs/>
          <w:sz w:val="26"/>
          <w:szCs w:val="26"/>
        </w:rPr>
        <w:t>J</w:t>
      </w:r>
      <w:r w:rsidR="00016CEE" w:rsidRPr="00E4429B">
        <w:rPr>
          <w:rFonts w:ascii="Times New Roman" w:hAnsi="Times New Roman" w:cs="Times New Roman"/>
          <w:b/>
          <w:bCs/>
          <w:sz w:val="26"/>
          <w:szCs w:val="26"/>
        </w:rPr>
        <w:t>enis-</w:t>
      </w:r>
      <w:r w:rsidRPr="00E4429B">
        <w:rPr>
          <w:rFonts w:ascii="Times New Roman" w:hAnsi="Times New Roman" w:cs="Times New Roman"/>
          <w:b/>
          <w:bCs/>
          <w:sz w:val="26"/>
          <w:szCs w:val="26"/>
        </w:rPr>
        <w:t>J</w:t>
      </w:r>
      <w:r w:rsidR="00016CEE" w:rsidRPr="00E4429B">
        <w:rPr>
          <w:rFonts w:ascii="Times New Roman" w:hAnsi="Times New Roman" w:cs="Times New Roman"/>
          <w:b/>
          <w:bCs/>
          <w:sz w:val="26"/>
          <w:szCs w:val="26"/>
        </w:rPr>
        <w:t xml:space="preserve">enis </w:t>
      </w:r>
      <w:proofErr w:type="spellStart"/>
      <w:r w:rsidRPr="00E4429B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="00016CEE" w:rsidRPr="00E4429B">
        <w:rPr>
          <w:rFonts w:ascii="Times New Roman" w:hAnsi="Times New Roman" w:cs="Times New Roman"/>
          <w:b/>
          <w:bCs/>
          <w:sz w:val="26"/>
          <w:szCs w:val="26"/>
        </w:rPr>
        <w:t>emiskinan</w:t>
      </w:r>
      <w:proofErr w:type="spellEnd"/>
    </w:p>
    <w:p w14:paraId="383850AC" w14:textId="0E30C3EB" w:rsidR="00016CEE" w:rsidRPr="000A29E2" w:rsidRDefault="00DB71EB" w:rsidP="00E4429B">
      <w:pPr>
        <w:pStyle w:val="ListParagraph"/>
        <w:numPr>
          <w:ilvl w:val="0"/>
          <w:numId w:val="6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9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68D3" w:rsidRPr="000A29E2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0A29E2">
        <w:rPr>
          <w:rFonts w:ascii="Times New Roman" w:hAnsi="Times New Roman" w:cs="Times New Roman"/>
          <w:b/>
          <w:bCs/>
          <w:sz w:val="24"/>
          <w:szCs w:val="24"/>
        </w:rPr>
        <w:t>emiskinan</w:t>
      </w:r>
      <w:proofErr w:type="spellEnd"/>
      <w:r w:rsidRPr="000A29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68D3" w:rsidRPr="000A29E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A29E2">
        <w:rPr>
          <w:rFonts w:ascii="Times New Roman" w:hAnsi="Times New Roman" w:cs="Times New Roman"/>
          <w:b/>
          <w:bCs/>
          <w:sz w:val="24"/>
          <w:szCs w:val="24"/>
        </w:rPr>
        <w:t>bsolut</w:t>
      </w:r>
      <w:r w:rsidR="009868D3" w:rsidRPr="000A29E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0A29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D59E63" w14:textId="4B5451E4" w:rsidR="00D95348" w:rsidRDefault="00112416" w:rsidP="008B13B1">
      <w:pPr>
        <w:pStyle w:val="ListParagraph"/>
        <w:spacing w:after="0"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</w:t>
      </w:r>
      <w:r w:rsidR="00DB71EB" w:rsidRPr="000A29E2">
        <w:rPr>
          <w:rFonts w:ascii="Times New Roman" w:hAnsi="Times New Roman" w:cs="Times New Roman"/>
          <w:sz w:val="24"/>
          <w:szCs w:val="24"/>
        </w:rPr>
        <w:t>emiskinan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Dimana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B71EB" w:rsidRPr="000A29E2">
        <w:rPr>
          <w:rFonts w:ascii="Times New Roman" w:hAnsi="Times New Roman" w:cs="Times New Roman"/>
          <w:sz w:val="24"/>
          <w:szCs w:val="24"/>
        </w:rPr>
        <w:t>pangan,sandang</w:t>
      </w:r>
      <w:proofErr w:type="spellEnd"/>
      <w:proofErr w:type="gramEnd"/>
      <w:r w:rsidR="00DB71EB" w:rsidRPr="000A29E2">
        <w:rPr>
          <w:rFonts w:ascii="Times New Roman" w:hAnsi="Times New Roman" w:cs="Times New Roman"/>
          <w:sz w:val="24"/>
          <w:szCs w:val="24"/>
        </w:rPr>
        <w:t>,</w:t>
      </w:r>
      <w:r w:rsidR="00E4429B">
        <w:rPr>
          <w:rFonts w:ascii="Times New Roman" w:hAnsi="Times New Roman" w:cs="Times New Roman"/>
          <w:sz w:val="24"/>
          <w:szCs w:val="24"/>
        </w:rPr>
        <w:t xml:space="preserve"> </w:t>
      </w:r>
      <w:r w:rsidR="00DB71EB" w:rsidRPr="000A29E2">
        <w:rPr>
          <w:rFonts w:ascii="Times New Roman" w:hAnsi="Times New Roman" w:cs="Times New Roman"/>
          <w:sz w:val="24"/>
          <w:szCs w:val="24"/>
        </w:rPr>
        <w:t>Kesehatan,</w:t>
      </w:r>
      <w:r w:rsidR="00D9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>,</w:t>
      </w:r>
      <w:r w:rsidR="00E4429B">
        <w:rPr>
          <w:rFonts w:ascii="Times New Roman" w:hAnsi="Times New Roman" w:cs="Times New Roman"/>
          <w:sz w:val="24"/>
          <w:szCs w:val="24"/>
        </w:rPr>
        <w:t xml:space="preserve"> </w:t>
      </w:r>
      <w:r w:rsidR="00DB71EB" w:rsidRPr="000A29E2">
        <w:rPr>
          <w:rFonts w:ascii="Times New Roman" w:hAnsi="Times New Roman" w:cs="Times New Roman"/>
          <w:sz w:val="24"/>
          <w:szCs w:val="24"/>
        </w:rPr>
        <w:t xml:space="preserve">dan Pendidikan yang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B71E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1EB" w:rsidRPr="000A29E2">
        <w:rPr>
          <w:rFonts w:ascii="Times New Roman" w:hAnsi="Times New Roman" w:cs="Times New Roman"/>
          <w:sz w:val="24"/>
          <w:szCs w:val="24"/>
        </w:rPr>
        <w:t>mendfin</w:t>
      </w:r>
      <w:r w:rsidR="0064556B" w:rsidRPr="000A29E2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miskin</w:t>
      </w:r>
    </w:p>
    <w:p w14:paraId="015EB058" w14:textId="3AED8A0B" w:rsidR="0064556B" w:rsidRPr="00D95348" w:rsidRDefault="009868D3" w:rsidP="00D95348">
      <w:pPr>
        <w:pStyle w:val="ListParagraph"/>
        <w:spacing w:after="0" w:line="36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D95348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D95348">
        <w:rPr>
          <w:rFonts w:ascii="Times New Roman" w:hAnsi="Times New Roman" w:cs="Times New Roman"/>
          <w:b/>
          <w:bCs/>
          <w:sz w:val="24"/>
          <w:szCs w:val="24"/>
        </w:rPr>
        <w:t>Kemiskinan</w:t>
      </w:r>
      <w:proofErr w:type="spellEnd"/>
      <w:r w:rsidRPr="00D953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5348">
        <w:rPr>
          <w:rFonts w:ascii="Times New Roman" w:hAnsi="Times New Roman" w:cs="Times New Roman"/>
          <w:b/>
          <w:bCs/>
          <w:sz w:val="24"/>
          <w:szCs w:val="24"/>
        </w:rPr>
        <w:t>Relatif</w:t>
      </w:r>
      <w:proofErr w:type="spellEnd"/>
    </w:p>
    <w:p w14:paraId="7F2D68FA" w14:textId="3A787AF7" w:rsidR="0064556B" w:rsidRPr="000A29E2" w:rsidRDefault="00112416" w:rsidP="00880218">
      <w:pPr>
        <w:pStyle w:val="ListParagraph"/>
        <w:spacing w:after="0"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</w:t>
      </w:r>
      <w:r w:rsidR="0064556B" w:rsidRPr="000A29E2">
        <w:rPr>
          <w:rFonts w:ascii="Times New Roman" w:hAnsi="Times New Roman" w:cs="Times New Roman"/>
          <w:sz w:val="24"/>
          <w:szCs w:val="24"/>
        </w:rPr>
        <w:t>emiskinan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relative di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artikan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pembangangunan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keseluruh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sihingga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daerah-daerah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56B" w:rsidRPr="000A29E2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="0064556B" w:rsidRPr="000A29E2">
        <w:rPr>
          <w:rFonts w:ascii="Times New Roman" w:hAnsi="Times New Roman" w:cs="Times New Roman"/>
          <w:sz w:val="24"/>
          <w:szCs w:val="24"/>
        </w:rPr>
        <w:t>.</w:t>
      </w:r>
    </w:p>
    <w:p w14:paraId="62AC169B" w14:textId="4F29C03F" w:rsidR="0064556B" w:rsidRPr="000A29E2" w:rsidRDefault="009868D3" w:rsidP="00D95348">
      <w:pPr>
        <w:pStyle w:val="ListParagraph"/>
        <w:spacing w:after="0" w:line="360" w:lineRule="auto"/>
        <w:ind w:left="1440" w:hanging="30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9E2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0A29E2">
        <w:rPr>
          <w:rFonts w:ascii="Times New Roman" w:hAnsi="Times New Roman" w:cs="Times New Roman"/>
          <w:b/>
          <w:bCs/>
          <w:sz w:val="24"/>
          <w:szCs w:val="24"/>
        </w:rPr>
        <w:t>Kemiskinan</w:t>
      </w:r>
      <w:proofErr w:type="spellEnd"/>
      <w:r w:rsidRPr="000A29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b/>
          <w:bCs/>
          <w:sz w:val="24"/>
          <w:szCs w:val="24"/>
        </w:rPr>
        <w:t>Kultural</w:t>
      </w:r>
      <w:proofErr w:type="spellEnd"/>
      <w:r w:rsidRPr="000A29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E4EAE3" w14:textId="0BB7317D" w:rsidR="00CA1D16" w:rsidRPr="000A29E2" w:rsidRDefault="00112416" w:rsidP="00880218">
      <w:pPr>
        <w:pStyle w:val="ListParagraph"/>
        <w:spacing w:after="0"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</w:t>
      </w:r>
      <w:r w:rsidR="00CA1D16" w:rsidRPr="000A29E2">
        <w:rPr>
          <w:rFonts w:ascii="Times New Roman" w:hAnsi="Times New Roman" w:cs="Times New Roman"/>
          <w:sz w:val="24"/>
          <w:szCs w:val="24"/>
        </w:rPr>
        <w:t>emiskinan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kultural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Masyarakat yang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adat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istiadat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taraf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modern.</w:t>
      </w:r>
    </w:p>
    <w:p w14:paraId="59B60AF1" w14:textId="6E4FC183" w:rsidR="00CA1D16" w:rsidRPr="000A29E2" w:rsidRDefault="009868D3" w:rsidP="00D95348">
      <w:pPr>
        <w:pStyle w:val="ListParagraph"/>
        <w:spacing w:after="0" w:line="360" w:lineRule="auto"/>
        <w:ind w:left="1440" w:hanging="30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9E2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proofErr w:type="spellStart"/>
      <w:r w:rsidRPr="000A29E2">
        <w:rPr>
          <w:rFonts w:ascii="Times New Roman" w:hAnsi="Times New Roman" w:cs="Times New Roman"/>
          <w:b/>
          <w:bCs/>
          <w:sz w:val="24"/>
          <w:szCs w:val="24"/>
        </w:rPr>
        <w:t>Kemiskinan</w:t>
      </w:r>
      <w:proofErr w:type="spellEnd"/>
      <w:r w:rsidRPr="000A29E2">
        <w:rPr>
          <w:rFonts w:ascii="Times New Roman" w:hAnsi="Times New Roman" w:cs="Times New Roman"/>
          <w:b/>
          <w:bCs/>
          <w:sz w:val="24"/>
          <w:szCs w:val="24"/>
        </w:rPr>
        <w:t xml:space="preserve"> Structural</w:t>
      </w:r>
    </w:p>
    <w:p w14:paraId="6B4AE21A" w14:textId="77777777" w:rsidR="00D95348" w:rsidRDefault="00112416" w:rsidP="00880218">
      <w:pPr>
        <w:pStyle w:val="ListParagraph"/>
        <w:spacing w:after="0" w:line="360" w:lineRule="auto"/>
        <w:ind w:left="1440" w:firstLine="5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</w:t>
      </w:r>
      <w:r w:rsidR="00CA1D16" w:rsidRPr="000A29E2">
        <w:rPr>
          <w:rFonts w:ascii="Times New Roman" w:hAnsi="Times New Roman" w:cs="Times New Roman"/>
          <w:sz w:val="24"/>
          <w:szCs w:val="24"/>
        </w:rPr>
        <w:t>emiskinan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structural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sebabkan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yang pada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pembebasan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D16" w:rsidRPr="000A29E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="00CA1D16" w:rsidRPr="000A29E2">
        <w:rPr>
          <w:rFonts w:ascii="Times New Roman" w:hAnsi="Times New Roman" w:cs="Times New Roman"/>
          <w:sz w:val="24"/>
          <w:szCs w:val="24"/>
        </w:rPr>
        <w:t>.</w:t>
      </w:r>
    </w:p>
    <w:p w14:paraId="4B17FF11" w14:textId="1CF7D8F5" w:rsidR="00CA1D16" w:rsidRPr="00D95348" w:rsidRDefault="00CA1D16" w:rsidP="00D95348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95348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3B5D69" w:rsidRPr="00D9534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3B5D69" w:rsidRPr="00D9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D69" w:rsidRPr="00D9534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3B5D69" w:rsidRPr="00D9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D69" w:rsidRPr="00D95348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="003B5D69" w:rsidRPr="00D953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5D69" w:rsidRPr="00D9534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3B5D69" w:rsidRPr="00D9534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3B5D69" w:rsidRPr="00D953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B5D69" w:rsidRPr="00D9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D69" w:rsidRPr="00D9534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B5D69" w:rsidRPr="00D9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D69" w:rsidRPr="00D95348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="003B5D69" w:rsidRPr="00D9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D69" w:rsidRPr="00D9534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B5D69" w:rsidRPr="00D9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D69" w:rsidRPr="00D95348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3B5D69" w:rsidRPr="00D95348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="003B5D69" w:rsidRPr="00D9534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B5D69" w:rsidRPr="00D9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D69" w:rsidRPr="00D95348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="003B5D69" w:rsidRPr="00D9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D69" w:rsidRPr="00D9534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B5D69" w:rsidRPr="00D9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D69" w:rsidRPr="00D95348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3B5D69" w:rsidRPr="00D95348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="003B5D69" w:rsidRPr="00D9534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B5D69" w:rsidRPr="00D9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D69" w:rsidRPr="00D95348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="003B5D69" w:rsidRPr="00D9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D69" w:rsidRPr="00D9534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B5D69" w:rsidRPr="00D9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D69" w:rsidRPr="00D95348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3B5D69" w:rsidRPr="00D953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5D69" w:rsidRPr="00D953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B5D69" w:rsidRPr="00D95348">
        <w:rPr>
          <w:rFonts w:ascii="Times New Roman" w:hAnsi="Times New Roman" w:cs="Times New Roman"/>
          <w:sz w:val="24"/>
          <w:szCs w:val="24"/>
        </w:rPr>
        <w:t>:</w:t>
      </w:r>
    </w:p>
    <w:p w14:paraId="05EC68B2" w14:textId="7CABAD27" w:rsidR="003B5D69" w:rsidRPr="00D95348" w:rsidRDefault="003B5D69" w:rsidP="00D95348">
      <w:pPr>
        <w:pStyle w:val="ListParagraph"/>
        <w:numPr>
          <w:ilvl w:val="0"/>
          <w:numId w:val="7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5348">
        <w:rPr>
          <w:rFonts w:ascii="Times New Roman" w:hAnsi="Times New Roman" w:cs="Times New Roman"/>
          <w:b/>
          <w:bCs/>
          <w:sz w:val="24"/>
          <w:szCs w:val="24"/>
        </w:rPr>
        <w:t>Kemiskinan</w:t>
      </w:r>
      <w:proofErr w:type="spellEnd"/>
      <w:r w:rsidRPr="00D953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2416" w:rsidRPr="00D95348">
        <w:rPr>
          <w:rFonts w:ascii="Times New Roman" w:hAnsi="Times New Roman" w:cs="Times New Roman"/>
          <w:b/>
          <w:bCs/>
          <w:sz w:val="24"/>
          <w:szCs w:val="24"/>
        </w:rPr>
        <w:t xml:space="preserve">Alamiah </w:t>
      </w:r>
    </w:p>
    <w:p w14:paraId="6F86F669" w14:textId="432DFA28" w:rsidR="0064556B" w:rsidRPr="000A29E2" w:rsidRDefault="003B5D69" w:rsidP="00880218">
      <w:pPr>
        <w:spacing w:after="0"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alamiah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kelangkaan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ketiadaan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, Listrik, dan air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subur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B84FA9" w14:textId="50E3D048" w:rsidR="009464E5" w:rsidRPr="00D95348" w:rsidRDefault="009464E5" w:rsidP="00D95348">
      <w:pPr>
        <w:pStyle w:val="ListParagraph"/>
        <w:numPr>
          <w:ilvl w:val="0"/>
          <w:numId w:val="7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5348">
        <w:rPr>
          <w:rFonts w:ascii="Times New Roman" w:hAnsi="Times New Roman" w:cs="Times New Roman"/>
          <w:b/>
          <w:bCs/>
          <w:sz w:val="24"/>
          <w:szCs w:val="24"/>
        </w:rPr>
        <w:t>Kemiskinan</w:t>
      </w:r>
      <w:proofErr w:type="spellEnd"/>
      <w:r w:rsidRPr="00D953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12416" w:rsidRPr="00D95348">
        <w:rPr>
          <w:rFonts w:ascii="Times New Roman" w:hAnsi="Times New Roman" w:cs="Times New Roman"/>
          <w:b/>
          <w:bCs/>
          <w:sz w:val="24"/>
          <w:szCs w:val="24"/>
        </w:rPr>
        <w:t>Buatan</w:t>
      </w:r>
      <w:proofErr w:type="spellEnd"/>
    </w:p>
    <w:p w14:paraId="042D591C" w14:textId="2BD18995" w:rsidR="00F0555A" w:rsidRPr="000A29E2" w:rsidRDefault="009464E5" w:rsidP="00880218">
      <w:pPr>
        <w:pStyle w:val="ListParagraph"/>
        <w:spacing w:after="0"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akibatkan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oleh system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modernisasi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Pembangunan yang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0555A"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9E2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0A29E2">
        <w:rPr>
          <w:rFonts w:ascii="Times New Roman" w:hAnsi="Times New Roman" w:cs="Times New Roman"/>
          <w:sz w:val="24"/>
          <w:szCs w:val="24"/>
        </w:rPr>
        <w:t>.</w:t>
      </w:r>
      <w:r w:rsidR="00F0555A" w:rsidRPr="000A29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C03FF7" w14:textId="77777777" w:rsidR="00F0555A" w:rsidRPr="00D95348" w:rsidRDefault="00F0555A" w:rsidP="00880218">
      <w:pPr>
        <w:pStyle w:val="Heading1"/>
        <w:spacing w:before="240" w:after="95" w:line="259" w:lineRule="auto"/>
        <w:ind w:left="-5" w:firstLine="1139"/>
        <w:jc w:val="both"/>
        <w:rPr>
          <w:sz w:val="26"/>
          <w:szCs w:val="26"/>
        </w:rPr>
      </w:pPr>
      <w:r w:rsidRPr="00D95348">
        <w:rPr>
          <w:sz w:val="26"/>
          <w:szCs w:val="26"/>
        </w:rPr>
        <w:t xml:space="preserve">Pendidikan Tingkat Pendidikan </w:t>
      </w:r>
    </w:p>
    <w:p w14:paraId="03D1A9C5" w14:textId="77777777" w:rsidR="008B13B1" w:rsidRDefault="00F0555A" w:rsidP="00880218">
      <w:pPr>
        <w:spacing w:line="360" w:lineRule="auto"/>
        <w:ind w:left="1418" w:right="6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B13B1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berpendidikan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F7DC28" w14:textId="77777777" w:rsidR="008B13B1" w:rsidRDefault="00F0555A" w:rsidP="008B13B1">
      <w:pPr>
        <w:spacing w:line="360" w:lineRule="auto"/>
        <w:ind w:left="1418" w:right="66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Ihsan (2011)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bekelanjutan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Tingkat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BC4F3D" w14:textId="1C04B747" w:rsidR="00F0555A" w:rsidRPr="008B13B1" w:rsidRDefault="00F0555A" w:rsidP="00880218">
      <w:pPr>
        <w:spacing w:line="360" w:lineRule="auto"/>
        <w:ind w:left="1418" w:right="6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B13B1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manusianya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Pendidikan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Suryawati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, 2005). </w:t>
      </w:r>
    </w:p>
    <w:p w14:paraId="1D38B56C" w14:textId="77777777" w:rsidR="00F0555A" w:rsidRPr="008B13B1" w:rsidRDefault="00F0555A" w:rsidP="00880218">
      <w:pPr>
        <w:pStyle w:val="Heading1"/>
        <w:spacing w:after="95" w:line="360" w:lineRule="auto"/>
        <w:ind w:left="-5" w:firstLine="1139"/>
        <w:jc w:val="both"/>
        <w:rPr>
          <w:sz w:val="26"/>
          <w:szCs w:val="26"/>
        </w:rPr>
      </w:pPr>
      <w:r w:rsidRPr="008B13B1">
        <w:rPr>
          <w:sz w:val="26"/>
          <w:szCs w:val="26"/>
        </w:rPr>
        <w:t xml:space="preserve">Manfaat Pendidikan </w:t>
      </w:r>
    </w:p>
    <w:p w14:paraId="62DB6DCF" w14:textId="77777777" w:rsidR="00880218" w:rsidRDefault="00F0555A" w:rsidP="00880218">
      <w:pPr>
        <w:spacing w:line="360" w:lineRule="auto"/>
        <w:ind w:left="1418" w:right="66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Tuhan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subyek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7C7A4A" w14:textId="77777777" w:rsidR="00880218" w:rsidRDefault="00F0555A" w:rsidP="00880218">
      <w:pPr>
        <w:spacing w:line="360" w:lineRule="auto"/>
        <w:ind w:left="1418" w:right="6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13B1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menumbuhkembangkan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potensipotensi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kemanusian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benih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seutuhnya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Nurihsan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, 2007).     </w:t>
      </w:r>
    </w:p>
    <w:p w14:paraId="71E57277" w14:textId="663DCD22" w:rsidR="00F0555A" w:rsidRPr="008B13B1" w:rsidRDefault="00F0555A" w:rsidP="00880218">
      <w:pPr>
        <w:spacing w:line="360" w:lineRule="auto"/>
        <w:ind w:left="1418" w:right="6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13B1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Psacharopoulos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Kokila (2000),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Dejanvry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Sadoulet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Kokila </w:t>
      </w:r>
      <w:r w:rsidRPr="008B13B1">
        <w:rPr>
          <w:rFonts w:ascii="Times New Roman" w:hAnsi="Times New Roman" w:cs="Times New Roman"/>
          <w:sz w:val="24"/>
          <w:szCs w:val="24"/>
        </w:rPr>
        <w:lastRenderedPageBreak/>
        <w:t xml:space="preserve">(2000)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miskin,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653D7D" w14:textId="77777777" w:rsidR="00F0555A" w:rsidRPr="00880218" w:rsidRDefault="00F0555A" w:rsidP="00880218">
      <w:pPr>
        <w:spacing w:after="95" w:line="360" w:lineRule="auto"/>
        <w:ind w:left="-5" w:firstLine="85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80218">
        <w:rPr>
          <w:rFonts w:ascii="Times New Roman" w:eastAsia="Times New Roman" w:hAnsi="Times New Roman" w:cs="Times New Roman"/>
          <w:b/>
          <w:sz w:val="26"/>
          <w:szCs w:val="26"/>
        </w:rPr>
        <w:t xml:space="preserve">Teori – Teori </w:t>
      </w:r>
      <w:proofErr w:type="spellStart"/>
      <w:r w:rsidRPr="00880218">
        <w:rPr>
          <w:rFonts w:ascii="Times New Roman" w:eastAsia="Times New Roman" w:hAnsi="Times New Roman" w:cs="Times New Roman"/>
          <w:b/>
          <w:sz w:val="26"/>
          <w:szCs w:val="26"/>
        </w:rPr>
        <w:t>Tentang</w:t>
      </w:r>
      <w:proofErr w:type="spellEnd"/>
      <w:r w:rsidRPr="00880218">
        <w:rPr>
          <w:rFonts w:ascii="Times New Roman" w:eastAsia="Times New Roman" w:hAnsi="Times New Roman" w:cs="Times New Roman"/>
          <w:b/>
          <w:sz w:val="26"/>
          <w:szCs w:val="26"/>
        </w:rPr>
        <w:t xml:space="preserve"> Pendidikan (</w:t>
      </w:r>
      <w:proofErr w:type="spellStart"/>
      <w:r w:rsidRPr="00880218">
        <w:rPr>
          <w:rFonts w:ascii="Times New Roman" w:eastAsia="Times New Roman" w:hAnsi="Times New Roman" w:cs="Times New Roman"/>
          <w:b/>
          <w:sz w:val="26"/>
          <w:szCs w:val="26"/>
        </w:rPr>
        <w:t>Nurihsan</w:t>
      </w:r>
      <w:proofErr w:type="spellEnd"/>
      <w:r w:rsidRPr="00880218">
        <w:rPr>
          <w:rFonts w:ascii="Times New Roman" w:eastAsia="Times New Roman" w:hAnsi="Times New Roman" w:cs="Times New Roman"/>
          <w:b/>
          <w:sz w:val="26"/>
          <w:szCs w:val="26"/>
        </w:rPr>
        <w:t>, 2007)</w:t>
      </w:r>
      <w:r w:rsidRPr="00880218">
        <w:rPr>
          <w:rFonts w:ascii="Times New Roman" w:hAnsi="Times New Roman" w:cs="Times New Roman"/>
          <w:b/>
          <w:sz w:val="26"/>
          <w:szCs w:val="26"/>
        </w:rPr>
        <w:t>.</w:t>
      </w:r>
      <w:r w:rsidRPr="0088021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68F49A6E" w14:textId="77777777" w:rsidR="00F0555A" w:rsidRPr="008B13B1" w:rsidRDefault="00F0555A" w:rsidP="00EC6B3F">
      <w:pPr>
        <w:pStyle w:val="Heading1"/>
        <w:tabs>
          <w:tab w:val="center" w:pos="1265"/>
        </w:tabs>
        <w:spacing w:after="95" w:line="360" w:lineRule="auto"/>
        <w:ind w:left="284" w:firstLine="709"/>
        <w:jc w:val="both"/>
        <w:rPr>
          <w:szCs w:val="24"/>
        </w:rPr>
      </w:pPr>
      <w:r w:rsidRPr="008B13B1">
        <w:rPr>
          <w:szCs w:val="24"/>
        </w:rPr>
        <w:t>1.</w:t>
      </w:r>
      <w:r w:rsidRPr="008B13B1">
        <w:rPr>
          <w:rFonts w:eastAsia="Arial"/>
          <w:szCs w:val="24"/>
        </w:rPr>
        <w:t xml:space="preserve"> </w:t>
      </w:r>
      <w:r w:rsidRPr="008B13B1">
        <w:rPr>
          <w:rFonts w:eastAsia="Arial"/>
          <w:szCs w:val="24"/>
        </w:rPr>
        <w:tab/>
      </w:r>
      <w:proofErr w:type="spellStart"/>
      <w:r w:rsidRPr="008B13B1">
        <w:rPr>
          <w:szCs w:val="24"/>
        </w:rPr>
        <w:t>Behaviorisme</w:t>
      </w:r>
      <w:proofErr w:type="spellEnd"/>
      <w:r w:rsidRPr="008B13B1">
        <w:rPr>
          <w:szCs w:val="24"/>
        </w:rPr>
        <w:t xml:space="preserve"> </w:t>
      </w:r>
    </w:p>
    <w:p w14:paraId="0AD56CBE" w14:textId="3DF3EA17" w:rsidR="00F0555A" w:rsidRPr="008B13B1" w:rsidRDefault="00F0555A" w:rsidP="00EC6B3F">
      <w:pPr>
        <w:spacing w:after="238" w:line="360" w:lineRule="auto"/>
        <w:ind w:left="1418" w:right="6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filosofis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Behaviorisme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r w:rsidRPr="008B13B1">
        <w:rPr>
          <w:rFonts w:ascii="Times New Roman" w:eastAsia="Times New Roman" w:hAnsi="Times New Roman" w:cs="Times New Roman"/>
          <w:i/>
          <w:sz w:val="24"/>
          <w:szCs w:val="24"/>
        </w:rPr>
        <w:t>nature of human being</w:t>
      </w:r>
      <w:r w:rsidRPr="008B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faham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Behaviorisme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stimulasus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Stimulus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Behaviorisme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13B1">
        <w:rPr>
          <w:rFonts w:ascii="Times New Roman" w:hAnsi="Times New Roman" w:cs="Times New Roman"/>
          <w:sz w:val="24"/>
          <w:szCs w:val="24"/>
        </w:rPr>
        <w:t>lain</w:t>
      </w:r>
      <w:r w:rsidR="000A29E2" w:rsidRPr="008B13B1">
        <w:rPr>
          <w:rFonts w:ascii="Times New Roman" w:hAnsi="Times New Roman" w:cs="Times New Roman"/>
          <w:sz w:val="24"/>
          <w:szCs w:val="24"/>
        </w:rPr>
        <w:t xml:space="preserve"> </w:t>
      </w:r>
      <w:r w:rsidRPr="008B13B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B13B1">
        <w:rPr>
          <w:rFonts w:ascii="Times New Roman" w:hAnsi="Times New Roman" w:cs="Times New Roman"/>
          <w:sz w:val="24"/>
          <w:szCs w:val="24"/>
        </w:rPr>
        <w:t xml:space="preserve"> Pavlov, Watson. </w:t>
      </w:r>
    </w:p>
    <w:p w14:paraId="38B97563" w14:textId="77777777" w:rsidR="00F0555A" w:rsidRPr="008B13B1" w:rsidRDefault="00F0555A" w:rsidP="00EC6B3F">
      <w:pPr>
        <w:pStyle w:val="Heading1"/>
        <w:tabs>
          <w:tab w:val="center" w:pos="1246"/>
        </w:tabs>
        <w:spacing w:after="95" w:line="360" w:lineRule="auto"/>
        <w:ind w:left="-15" w:firstLine="1008"/>
        <w:jc w:val="both"/>
        <w:rPr>
          <w:szCs w:val="24"/>
        </w:rPr>
      </w:pPr>
      <w:r w:rsidRPr="008B13B1">
        <w:rPr>
          <w:szCs w:val="24"/>
        </w:rPr>
        <w:t>2.</w:t>
      </w:r>
      <w:r w:rsidRPr="008B13B1">
        <w:rPr>
          <w:rFonts w:eastAsia="Arial"/>
          <w:szCs w:val="24"/>
        </w:rPr>
        <w:t xml:space="preserve"> </w:t>
      </w:r>
      <w:r w:rsidRPr="008B13B1">
        <w:rPr>
          <w:rFonts w:eastAsia="Arial"/>
          <w:szCs w:val="24"/>
        </w:rPr>
        <w:tab/>
      </w:r>
      <w:proofErr w:type="spellStart"/>
      <w:r w:rsidRPr="008B13B1">
        <w:rPr>
          <w:szCs w:val="24"/>
        </w:rPr>
        <w:t>Kognitivisme</w:t>
      </w:r>
      <w:proofErr w:type="spellEnd"/>
      <w:r w:rsidRPr="008B13B1">
        <w:rPr>
          <w:szCs w:val="24"/>
        </w:rPr>
        <w:t xml:space="preserve"> </w:t>
      </w:r>
    </w:p>
    <w:p w14:paraId="3DD931EE" w14:textId="77777777" w:rsidR="00F0555A" w:rsidRPr="008B13B1" w:rsidRDefault="00F0555A" w:rsidP="00EC6B3F">
      <w:pPr>
        <w:spacing w:after="238" w:line="360" w:lineRule="auto"/>
        <w:ind w:left="1418" w:right="6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B13B1">
        <w:rPr>
          <w:rFonts w:ascii="Times New Roman" w:hAnsi="Times New Roman" w:cs="Times New Roman"/>
          <w:sz w:val="24"/>
          <w:szCs w:val="24"/>
        </w:rPr>
        <w:t xml:space="preserve">Teori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kognitivisme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kognitivisme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lain: Piaget, Bruner, dan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Ausebel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505D3E91" w14:textId="77777777" w:rsidR="00F0555A" w:rsidRPr="008B13B1" w:rsidRDefault="00F0555A" w:rsidP="00EC6B3F">
      <w:pPr>
        <w:pStyle w:val="Heading1"/>
        <w:tabs>
          <w:tab w:val="center" w:pos="1426"/>
        </w:tabs>
        <w:spacing w:after="95" w:line="360" w:lineRule="auto"/>
        <w:ind w:left="-15" w:firstLine="1008"/>
        <w:jc w:val="both"/>
        <w:rPr>
          <w:szCs w:val="24"/>
        </w:rPr>
      </w:pPr>
      <w:r w:rsidRPr="008B13B1">
        <w:rPr>
          <w:szCs w:val="24"/>
        </w:rPr>
        <w:t>3.</w:t>
      </w:r>
      <w:r w:rsidRPr="008B13B1">
        <w:rPr>
          <w:rFonts w:eastAsia="Arial"/>
          <w:szCs w:val="24"/>
        </w:rPr>
        <w:t xml:space="preserve"> </w:t>
      </w:r>
      <w:r w:rsidRPr="008B13B1">
        <w:rPr>
          <w:rFonts w:eastAsia="Arial"/>
          <w:szCs w:val="24"/>
        </w:rPr>
        <w:tab/>
      </w:r>
      <w:proofErr w:type="spellStart"/>
      <w:r w:rsidRPr="008B13B1">
        <w:rPr>
          <w:szCs w:val="24"/>
        </w:rPr>
        <w:t>Konstruktivisme</w:t>
      </w:r>
      <w:proofErr w:type="spellEnd"/>
      <w:r w:rsidRPr="008B13B1">
        <w:rPr>
          <w:szCs w:val="24"/>
        </w:rPr>
        <w:t xml:space="preserve">  </w:t>
      </w:r>
    </w:p>
    <w:p w14:paraId="358DE2FE" w14:textId="243628FA" w:rsidR="00F0555A" w:rsidRPr="008B13B1" w:rsidRDefault="00F0555A" w:rsidP="00EC6B3F">
      <w:pPr>
        <w:pStyle w:val="ListParagraph"/>
        <w:spacing w:after="0" w:line="36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  <w:sectPr w:rsidR="00F0555A" w:rsidRPr="008B13B1" w:rsidSect="00112416">
          <w:type w:val="continuous"/>
          <w:pgSz w:w="16838" w:h="23811" w:code="8"/>
          <w:pgMar w:top="567" w:right="1418" w:bottom="1440" w:left="1440" w:header="709" w:footer="709" w:gutter="0"/>
          <w:cols w:num="2" w:space="708"/>
          <w:docGrid w:linePitch="360"/>
        </w:sectPr>
      </w:pP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keaktivan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kosntruktivisme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mengkondisikan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3B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B13B1">
        <w:rPr>
          <w:rFonts w:ascii="Times New Roman" w:hAnsi="Times New Roman" w:cs="Times New Roman"/>
          <w:sz w:val="24"/>
          <w:szCs w:val="24"/>
        </w:rPr>
        <w:t xml:space="preserve"> data.         </w:t>
      </w:r>
    </w:p>
    <w:p w14:paraId="14B368B1" w14:textId="77777777" w:rsidR="003B5D69" w:rsidRPr="008B13B1" w:rsidRDefault="003B5D69" w:rsidP="008B13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D6572" w14:textId="77777777" w:rsidR="003B5D69" w:rsidRPr="008B13B1" w:rsidRDefault="003B5D69" w:rsidP="008B13B1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FC84A" w14:textId="77777777" w:rsidR="003B5D69" w:rsidRPr="003B5D69" w:rsidRDefault="003B5D69" w:rsidP="008B13B1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F2439D" w14:textId="77777777" w:rsidR="00016CEE" w:rsidRPr="00016CEE" w:rsidRDefault="00016CEE" w:rsidP="008B13B1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70794" w14:textId="77777777" w:rsidR="00AC743A" w:rsidRDefault="00AC743A" w:rsidP="008B13B1">
      <w:pPr>
        <w:pStyle w:val="ListParagraph"/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8"/>
          <w:szCs w:val="28"/>
        </w:rPr>
      </w:pPr>
    </w:p>
    <w:p w14:paraId="37ADD576" w14:textId="77777777" w:rsidR="006E2AEB" w:rsidRPr="006F270A" w:rsidRDefault="006E2AEB" w:rsidP="008B13B1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102BE69A" w14:textId="77777777" w:rsidR="00DB4FF5" w:rsidRDefault="00DB4FF5" w:rsidP="008B13B1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7E4D467C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18497184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6211AC52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0FCA645A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4495DC1B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11A1F2E5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6EB1C49D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4558B42B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08E8FDC2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7410F8C1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618477A8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43E6EC5D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4DD101D7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51F29FD1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21B2F8C8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6F522B87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09086D43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787BE019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1B1E5A34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54B58143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19049E82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2D400010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77921AA2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24F520DF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3095B125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60672EF4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02A25688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73218527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1CC25078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4105D6B7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77FF82FC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5F5712BB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20B289D4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4B2F857B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749CE51B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347E8DE9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153BBE42" w14:textId="77777777" w:rsidR="00DB4FF5" w:rsidRDefault="00DB4FF5" w:rsidP="00DB4FF5">
      <w:pPr>
        <w:spacing w:after="0" w:line="360" w:lineRule="auto"/>
        <w:ind w:left="720" w:firstLine="840"/>
        <w:jc w:val="both"/>
        <w:rPr>
          <w:rFonts w:ascii="Times New Roman" w:hAnsi="Times New Roman" w:cs="Times New Roman"/>
          <w:sz w:val="24"/>
          <w:szCs w:val="24"/>
        </w:rPr>
      </w:pPr>
    </w:p>
    <w:p w14:paraId="564458CD" w14:textId="2400C733" w:rsidR="00DB4FF5" w:rsidRPr="00EE7399" w:rsidRDefault="00DB4FF5" w:rsidP="006A231B">
      <w:pPr>
        <w:spacing w:after="0" w:line="360" w:lineRule="auto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sectPr w:rsidR="00DB4FF5" w:rsidRPr="00EE7399" w:rsidSect="00112416">
      <w:type w:val="continuous"/>
      <w:pgSz w:w="16838" w:h="23811" w:code="8"/>
      <w:pgMar w:top="567" w:right="1418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139E8"/>
    <w:multiLevelType w:val="hybridMultilevel"/>
    <w:tmpl w:val="356E37D4"/>
    <w:lvl w:ilvl="0" w:tplc="3D0695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5DD4A6A"/>
    <w:multiLevelType w:val="hybridMultilevel"/>
    <w:tmpl w:val="2576A18C"/>
    <w:lvl w:ilvl="0" w:tplc="5B38FA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E44753"/>
    <w:multiLevelType w:val="hybridMultilevel"/>
    <w:tmpl w:val="DAF0AF8A"/>
    <w:lvl w:ilvl="0" w:tplc="8BACBF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D6FD1"/>
    <w:multiLevelType w:val="hybridMultilevel"/>
    <w:tmpl w:val="367A5608"/>
    <w:lvl w:ilvl="0" w:tplc="35E4CA22">
      <w:start w:val="5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65F0607"/>
    <w:multiLevelType w:val="hybridMultilevel"/>
    <w:tmpl w:val="2A464118"/>
    <w:lvl w:ilvl="0" w:tplc="8A683A8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F2B1D02"/>
    <w:multiLevelType w:val="hybridMultilevel"/>
    <w:tmpl w:val="0CD250F8"/>
    <w:lvl w:ilvl="0" w:tplc="3318666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" w15:restartNumberingAfterBreak="0">
    <w:nsid w:val="7FD738E4"/>
    <w:multiLevelType w:val="hybridMultilevel"/>
    <w:tmpl w:val="373EC252"/>
    <w:lvl w:ilvl="0" w:tplc="0986A10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23"/>
    <w:rsid w:val="00016CEE"/>
    <w:rsid w:val="00024A7C"/>
    <w:rsid w:val="000647E4"/>
    <w:rsid w:val="000A29E2"/>
    <w:rsid w:val="000C15C4"/>
    <w:rsid w:val="00112416"/>
    <w:rsid w:val="003103D0"/>
    <w:rsid w:val="003B5D69"/>
    <w:rsid w:val="004607BE"/>
    <w:rsid w:val="004F0BB6"/>
    <w:rsid w:val="005133AF"/>
    <w:rsid w:val="0064556B"/>
    <w:rsid w:val="006A231B"/>
    <w:rsid w:val="006E2AEB"/>
    <w:rsid w:val="006F270A"/>
    <w:rsid w:val="006F7F78"/>
    <w:rsid w:val="00880218"/>
    <w:rsid w:val="008B13B1"/>
    <w:rsid w:val="008E7DB1"/>
    <w:rsid w:val="009464E5"/>
    <w:rsid w:val="009868D3"/>
    <w:rsid w:val="00A22FBD"/>
    <w:rsid w:val="00AC743A"/>
    <w:rsid w:val="00BE56F7"/>
    <w:rsid w:val="00C345A2"/>
    <w:rsid w:val="00CA1D16"/>
    <w:rsid w:val="00CB5CEB"/>
    <w:rsid w:val="00D95348"/>
    <w:rsid w:val="00DB4FF5"/>
    <w:rsid w:val="00DB71EB"/>
    <w:rsid w:val="00E4429B"/>
    <w:rsid w:val="00EC6B3F"/>
    <w:rsid w:val="00EE6065"/>
    <w:rsid w:val="00EE7399"/>
    <w:rsid w:val="00F0177A"/>
    <w:rsid w:val="00F0555A"/>
    <w:rsid w:val="00F23A23"/>
    <w:rsid w:val="00FD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8E77"/>
  <w15:chartTrackingRefBased/>
  <w15:docId w15:val="{A1A0DB3B-C8BE-464D-ADD8-973C42A1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0555A"/>
    <w:pPr>
      <w:keepNext/>
      <w:keepLines/>
      <w:spacing w:after="0" w:line="270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8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555A"/>
    <w:rPr>
      <w:rFonts w:ascii="Times New Roman" w:eastAsia="Times New Roman" w:hAnsi="Times New Roman" w:cs="Times New Roman"/>
      <w:b/>
      <w:color w:val="000000"/>
      <w:kern w:val="0"/>
      <w:sz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f23.giovanygibran@mhs.ubpkarawang.ac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3CF4-7886-4FB7-B0D3-E657036D7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Aditiya</dc:creator>
  <cp:keywords/>
  <dc:description/>
  <cp:lastModifiedBy>MyBook Hype</cp:lastModifiedBy>
  <cp:revision>3</cp:revision>
  <dcterms:created xsi:type="dcterms:W3CDTF">2024-07-03T13:44:00Z</dcterms:created>
  <dcterms:modified xsi:type="dcterms:W3CDTF">2024-07-03T13:46:00Z</dcterms:modified>
</cp:coreProperties>
</file>