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[DEPARTEMEN ADMINISTRASI]</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Amalia Putri Rochmawati</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 / D3 Manajemen Informatika</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E31221451</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(EVENTUAL) </w:t>
            </w:r>
          </w:p>
        </w:tc>
      </w:tr>
      <w:tr>
        <w:trPr>
          <w:cantSplit w:val="0"/>
          <w:tblHeader w:val="0"/>
        </w:trPr>
        <w:tc>
          <w:tcPr>
            <w:vMerge w:val="restart"/>
          </w:tcPr>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Reformasi</w:t>
            </w:r>
          </w:p>
        </w:tc>
      </w:tr>
      <w:tr>
        <w:trPr>
          <w:cantSplit w:val="0"/>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Alfiani Nur Aziza</w:t>
            </w:r>
          </w:p>
        </w:tc>
      </w:tr>
      <w:tr>
        <w:trPr>
          <w:cantSplit w:val="0"/>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Karisma Agustiningtyas</w:t>
            </w:r>
          </w:p>
        </w:tc>
      </w:tr>
      <w:tr>
        <w:trPr>
          <w:cantSplit w:val="0"/>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Amalia Putri Rochmawati</w:t>
            </w:r>
          </w:p>
        </w:tc>
      </w:tr>
      <w:tr>
        <w:trPr>
          <w:cantSplit w:val="0"/>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Pergantian pengurus setelah satu periode selesai wajib di adakan dengan pemilihan pengurus baru, Pengurus yang lama nantinya akan memilih calon anggota baru. Pogram ini wajib di adakan untuk pemilihan kandidat Ketua, Wakil serta Anggota HMJ TI, yang di mana nantinya apabila telah terpiilh diharapkan dapat menjalankan HMJ TI dengan lebih baik daripada periode sebelumnya, selain itu juga memberikan kesempatan bagi mahasiswa untuk bergabung dalam HMJ TI. </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kerja ini merupakan serangkaian kegiatan yang meliputi : Pemilihan Raya dan Open Recruitment pengurus baru HMJ TI</w:t>
            </w:r>
          </w:p>
        </w:tc>
      </w:tr>
      <w:tr>
        <w:trPr>
          <w:cantSplit w:val="0"/>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360" w:lineRule="auto"/>
              <w:ind w:left="425.196850393700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Memilih Ketua dan Wakil Ketua Himpunan Mahasiswa Teknologi Informasi untuk periode selanjutnya.</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360" w:lineRule="auto"/>
              <w:ind w:left="425.1968503937004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Menciptakan warga HMJ TI yang demokratis.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200" w:line="360" w:lineRule="auto"/>
              <w:ind w:left="425.196850393700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reformasi dan regenerasi struktur HMJ TI untuk periode selanjutnya.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D">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line="360" w:lineRule="auto"/>
              <w:ind w:left="425.196850393700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Mendapatkan Kahim dan Wakahim terpilih dari pemilihan suara terbanyak.</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line="360" w:lineRule="auto"/>
              <w:ind w:left="425.196850393700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Mendapatkan nama calon pengurus baru HMJ TI.</w:t>
            </w:r>
          </w:p>
        </w:tc>
      </w:tr>
      <w:tr>
        <w:trPr>
          <w:cantSplit w:val="0"/>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line="360" w:lineRule="auto"/>
              <w:ind w:left="425.196850393700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Menciptakan</w:t>
            </w:r>
            <w:r w:rsidDel="00000000" w:rsidR="00000000" w:rsidRPr="00000000">
              <w:rPr>
                <w:rFonts w:ascii="Times New Roman" w:cs="Times New Roman" w:eastAsia="Times New Roman" w:hAnsi="Times New Roman"/>
                <w:color w:val="000000"/>
                <w:sz w:val="24"/>
                <w:szCs w:val="24"/>
                <w:rtl w:val="0"/>
              </w:rPr>
              <w:t xml:space="preserve"> warga Jurusan TI yang demokratis.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200" w:line="360" w:lineRule="auto"/>
              <w:ind w:left="425.196850393700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Menciptakan mahasiswa JTI yang aktif dalam keorganisasia</w:t>
            </w: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pengurus HMJ TI Periode 2023 dan Seluruh Mahasiswa Jurusan Teknologi Informasi</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Gedung Jurusan Teknologi Informasi</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ke-3 Bulan Oktober 2023</w:t>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Strengths</w:t>
            </w: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Semangat dan peran aktif dari pengurus HMJ TI dalam kegiatan ini.</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2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Keaktifan </w:t>
            </w:r>
            <w:r w:rsidDel="00000000" w:rsidR="00000000" w:rsidRPr="00000000">
              <w:rPr>
                <w:rFonts w:ascii="Times New Roman" w:cs="Times New Roman" w:eastAsia="Times New Roman" w:hAnsi="Times New Roman"/>
                <w:sz w:val="24"/>
                <w:szCs w:val="24"/>
                <w:rtl w:val="0"/>
              </w:rPr>
              <w:t xml:space="preserve">mahasiswa</w:t>
            </w:r>
            <w:r w:rsidDel="00000000" w:rsidR="00000000" w:rsidRPr="00000000">
              <w:rPr>
                <w:rFonts w:ascii="Times New Roman" w:cs="Times New Roman" w:eastAsia="Times New Roman" w:hAnsi="Times New Roman"/>
                <w:color w:val="000000"/>
                <w:sz w:val="24"/>
                <w:szCs w:val="24"/>
                <w:rtl w:val="0"/>
              </w:rPr>
              <w:t xml:space="preserve"> JTI dalam keorganisasian.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Weaknesses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00" w:line="360" w:lineRule="auto"/>
              <w:ind w:left="425.196850393700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koordinasi dan komunikasi antar panitia kegiatan</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Opportunities</w:t>
            </w: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Dapat melahirkan pemimpin yang amanah.</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pacing w:after="2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Dapat melahirkan mahasiswa yang aktif dan inovatif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Threats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425.196850393700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Kurangnya partisipasi mahasiswa JTI</w:t>
            </w:r>
          </w:p>
        </w:tc>
      </w:tr>
      <w:tr>
        <w:trPr>
          <w:cantSplit w:val="0"/>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 HMJ TI </w:t>
            </w:r>
          </w:p>
        </w:tc>
      </w:tr>
      <w:tr>
        <w:trPr>
          <w:cantSplit w:val="0"/>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6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Terlampir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Panitia Pemilihan Umum Polije (</w:t>
            </w:r>
            <w:r w:rsidDel="00000000" w:rsidR="00000000" w:rsidRPr="00000000">
              <w:rPr>
                <w:rFonts w:ascii="Times New Roman" w:cs="Times New Roman" w:eastAsia="Times New Roman" w:hAnsi="Times New Roman"/>
                <w:sz w:val="24"/>
                <w:szCs w:val="24"/>
                <w:rtl w:val="0"/>
              </w:rPr>
              <w:t xml:space="preserve">PPU</w:t>
            </w:r>
            <w:r w:rsidDel="00000000" w:rsidR="00000000" w:rsidRPr="00000000">
              <w:rPr>
                <w:rFonts w:ascii="Times New Roman" w:cs="Times New Roman" w:eastAsia="Times New Roman" w:hAnsi="Times New Roman"/>
                <w:color w:val="000000"/>
                <w:sz w:val="24"/>
                <w:szCs w:val="24"/>
                <w:rtl w:val="0"/>
              </w:rPr>
              <w:t xml:space="preserve"> Polije)</w:t>
            </w:r>
          </w:p>
        </w:tc>
      </w:tr>
      <w:tr>
        <w:trPr>
          <w:cantSplit w:val="0"/>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restart"/>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Adanya mahasiswa TI yang mendaftar menjadi kandidat Ketua dan Wakil ketua Himpunan. Yang dipilih langsung oleh mahasiswa Jurusan Teknologi Informasi.</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calon pengurus baru yang serius, bertanggung jawab, konsisten, dan berkomitmen.</w:t>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Indikator / Parameter Keberhasilan</w:t>
            </w: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Mendapatkan minimal 2 calon kandidat Ketua dan Wakil ketua Himpunan. </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Persentase</w:t>
            </w:r>
            <w:r w:rsidDel="00000000" w:rsidR="00000000" w:rsidRPr="00000000">
              <w:rPr>
                <w:rFonts w:ascii="Times New Roman" w:cs="Times New Roman" w:eastAsia="Times New Roman" w:hAnsi="Times New Roman"/>
                <w:color w:val="000000"/>
                <w:sz w:val="24"/>
                <w:szCs w:val="24"/>
                <w:rtl w:val="0"/>
              </w:rPr>
              <w:t xml:space="preserve"> pemilihannya mencapai 80% dari keseluruhan mahasiswa Teknologi Informasi</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2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Mendapatkan calon pengurus HMJTI sekitar 45 pendaftar</w:t>
            </w:r>
          </w:p>
        </w:tc>
      </w:tr>
      <w:tr>
        <w:trPr>
          <w:cantSplit w:val="0"/>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7D">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Rekapan absensi</w:t>
            </w:r>
          </w:p>
          <w:p w:rsidR="00000000" w:rsidDel="00000000" w:rsidP="00000000" w:rsidRDefault="00000000" w:rsidRPr="00000000" w14:paraId="0000007E">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Dokumentasi</w:t>
            </w:r>
          </w:p>
          <w:p w:rsidR="00000000" w:rsidDel="00000000" w:rsidP="00000000" w:rsidRDefault="00000000" w:rsidRPr="00000000" w14:paraId="0000007F">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Berkas calon</w:t>
            </w:r>
          </w:p>
        </w:tc>
      </w:tr>
    </w:tbl>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ind w:left="-1134" w:firstLine="0"/>
        <w:rPr/>
      </w:pPr>
      <w:r w:rsidDel="00000000" w:rsidR="00000000" w:rsidRPr="00000000">
        <w:rPr>
          <w:rtl w:val="0"/>
        </w:rPr>
      </w:r>
    </w:p>
    <w:p w:rsidR="00000000" w:rsidDel="00000000" w:rsidP="00000000" w:rsidRDefault="00000000" w:rsidRPr="00000000" w14:paraId="00000084">
      <w:pPr>
        <w:spacing w:line="360" w:lineRule="auto"/>
        <w:ind w:left="-1134" w:firstLine="0"/>
        <w:rPr/>
      </w:pPr>
      <w:r w:rsidDel="00000000" w:rsidR="00000000" w:rsidRPr="00000000">
        <w:rPr>
          <w:rtl w:val="0"/>
        </w:rPr>
      </w:r>
    </w:p>
    <w:p w:rsidR="00000000" w:rsidDel="00000000" w:rsidP="00000000" w:rsidRDefault="00000000" w:rsidRPr="00000000" w14:paraId="00000085">
      <w:pPr>
        <w:spacing w:line="360" w:lineRule="auto"/>
        <w:ind w:left="-1134" w:firstLine="0"/>
        <w:rPr/>
      </w:pPr>
      <w:r w:rsidDel="00000000" w:rsidR="00000000" w:rsidRPr="00000000">
        <w:rPr>
          <w:rtl w:val="0"/>
        </w:rPr>
      </w:r>
    </w:p>
    <w:p w:rsidR="00000000" w:rsidDel="00000000" w:rsidP="00000000" w:rsidRDefault="00000000" w:rsidRPr="00000000" w14:paraId="00000086">
      <w:pPr>
        <w:spacing w:line="360" w:lineRule="auto"/>
        <w:ind w:left="-1134" w:firstLine="0"/>
        <w:rPr/>
      </w:pPr>
      <w:r w:rsidDel="00000000" w:rsidR="00000000" w:rsidRPr="00000000">
        <w:rPr>
          <w:rtl w:val="0"/>
        </w:rPr>
      </w:r>
    </w:p>
    <w:p w:rsidR="00000000" w:rsidDel="00000000" w:rsidP="00000000" w:rsidRDefault="00000000" w:rsidRPr="00000000" w14:paraId="00000087">
      <w:pPr>
        <w:spacing w:line="360" w:lineRule="auto"/>
        <w:ind w:left="-1134" w:firstLine="0"/>
        <w:rPr/>
      </w:pPr>
      <w:r w:rsidDel="00000000" w:rsidR="00000000" w:rsidRPr="00000000">
        <w:rPr>
          <w:rtl w:val="0"/>
        </w:rPr>
      </w:r>
    </w:p>
    <w:p w:rsidR="00000000" w:rsidDel="00000000" w:rsidP="00000000" w:rsidRDefault="00000000" w:rsidRPr="00000000" w14:paraId="00000088">
      <w:pPr>
        <w:spacing w:line="360" w:lineRule="auto"/>
        <w:ind w:left="-1134" w:firstLine="0"/>
        <w:rPr/>
      </w:pPr>
      <w:r w:rsidDel="00000000" w:rsidR="00000000" w:rsidRPr="00000000">
        <w:rPr>
          <w:rtl w:val="0"/>
        </w:rPr>
      </w:r>
    </w:p>
    <w:p w:rsidR="00000000" w:rsidDel="00000000" w:rsidP="00000000" w:rsidRDefault="00000000" w:rsidRPr="00000000" w14:paraId="00000089">
      <w:pPr>
        <w:spacing w:line="360" w:lineRule="auto"/>
        <w:ind w:left="-1134" w:firstLine="0"/>
        <w:rPr/>
      </w:pPr>
      <w:r w:rsidDel="00000000" w:rsidR="00000000" w:rsidRPr="00000000">
        <w:rPr>
          <w:rtl w:val="0"/>
        </w:rPr>
      </w:r>
    </w:p>
    <w:p w:rsidR="00000000" w:rsidDel="00000000" w:rsidP="00000000" w:rsidRDefault="00000000" w:rsidRPr="00000000" w14:paraId="0000008A">
      <w:pPr>
        <w:spacing w:line="360" w:lineRule="auto"/>
        <w:ind w:left="-1134" w:firstLine="0"/>
        <w:rPr/>
      </w:pPr>
      <w:r w:rsidDel="00000000" w:rsidR="00000000" w:rsidRPr="00000000">
        <w:rPr>
          <w:rtl w:val="0"/>
        </w:rPr>
      </w:r>
    </w:p>
    <w:p w:rsidR="00000000" w:rsidDel="00000000" w:rsidP="00000000" w:rsidRDefault="00000000" w:rsidRPr="00000000" w14:paraId="0000008B">
      <w:pPr>
        <w:spacing w:line="360" w:lineRule="auto"/>
        <w:ind w:left="-1134" w:firstLine="0"/>
        <w:rPr/>
      </w:pPr>
      <w:r w:rsidDel="00000000" w:rsidR="00000000" w:rsidRPr="00000000">
        <w:rPr>
          <w:rtl w:val="0"/>
        </w:rPr>
      </w:r>
    </w:p>
    <w:p w:rsidR="00000000" w:rsidDel="00000000" w:rsidP="00000000" w:rsidRDefault="00000000" w:rsidRPr="00000000" w14:paraId="0000008C">
      <w:pPr>
        <w:spacing w:line="360" w:lineRule="auto"/>
        <w:ind w:left="-1134" w:firstLine="0"/>
        <w:rPr/>
      </w:pPr>
      <w:r w:rsidDel="00000000" w:rsidR="00000000" w:rsidRPr="00000000">
        <w:rPr>
          <w:rtl w:val="0"/>
        </w:rPr>
      </w:r>
    </w:p>
    <w:p w:rsidR="00000000" w:rsidDel="00000000" w:rsidP="00000000" w:rsidRDefault="00000000" w:rsidRPr="00000000" w14:paraId="0000008D">
      <w:pPr>
        <w:spacing w:line="360" w:lineRule="auto"/>
        <w:ind w:left="-1134" w:firstLine="0"/>
        <w:rPr/>
      </w:pPr>
      <w:r w:rsidDel="00000000" w:rsidR="00000000" w:rsidRPr="00000000">
        <w:rPr>
          <w:rtl w:val="0"/>
        </w:rPr>
      </w:r>
    </w:p>
    <w:p w:rsidR="00000000" w:rsidDel="00000000" w:rsidP="00000000" w:rsidRDefault="00000000" w:rsidRPr="00000000" w14:paraId="0000008E">
      <w:pPr>
        <w:spacing w:line="360" w:lineRule="auto"/>
        <w:ind w:left="-1134" w:firstLine="0"/>
        <w:rPr/>
      </w:pPr>
      <w:r w:rsidDel="00000000" w:rsidR="00000000" w:rsidRPr="00000000">
        <w:rPr>
          <w:rtl w:val="0"/>
        </w:rPr>
      </w:r>
    </w:p>
    <w:p w:rsidR="00000000" w:rsidDel="00000000" w:rsidP="00000000" w:rsidRDefault="00000000" w:rsidRPr="00000000" w14:paraId="0000008F">
      <w:pPr>
        <w:spacing w:line="360" w:lineRule="auto"/>
        <w:ind w:left="-1134" w:firstLine="0"/>
        <w:rPr/>
      </w:pPr>
      <w:r w:rsidDel="00000000" w:rsidR="00000000" w:rsidRPr="00000000">
        <w:rPr>
          <w:rtl w:val="0"/>
        </w:rPr>
      </w:r>
    </w:p>
    <w:p w:rsidR="00000000" w:rsidDel="00000000" w:rsidP="00000000" w:rsidRDefault="00000000" w:rsidRPr="00000000" w14:paraId="00000090">
      <w:pPr>
        <w:spacing w:line="360" w:lineRule="auto"/>
        <w:ind w:left="-1134" w:firstLine="0"/>
        <w:rPr/>
      </w:pPr>
      <w:r w:rsidDel="00000000" w:rsidR="00000000" w:rsidRPr="00000000">
        <w:rPr>
          <w:rtl w:val="0"/>
        </w:rPr>
      </w:r>
    </w:p>
    <w:p w:rsidR="00000000" w:rsidDel="00000000" w:rsidP="00000000" w:rsidRDefault="00000000" w:rsidRPr="00000000" w14:paraId="00000091">
      <w:pPr>
        <w:spacing w:line="360" w:lineRule="auto"/>
        <w:ind w:left="-1134" w:firstLine="0"/>
        <w:rPr/>
      </w:pPr>
      <w:r w:rsidDel="00000000" w:rsidR="00000000" w:rsidRPr="00000000">
        <w:rPr>
          <w:rtl w:val="0"/>
        </w:rPr>
      </w:r>
    </w:p>
    <w:p w:rsidR="00000000" w:rsidDel="00000000" w:rsidP="00000000" w:rsidRDefault="00000000" w:rsidRPr="00000000" w14:paraId="00000092">
      <w:pPr>
        <w:spacing w:line="360" w:lineRule="auto"/>
        <w:ind w:left="-1134" w:firstLine="0"/>
        <w:rPr/>
      </w:pPr>
      <w:r w:rsidDel="00000000" w:rsidR="00000000" w:rsidRPr="00000000">
        <w:rPr>
          <w:rtl w:val="0"/>
        </w:rPr>
      </w:r>
    </w:p>
    <w:tbl>
      <w:tblPr>
        <w:tblStyle w:val="Table2"/>
        <w:tblW w:w="95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93">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94">
      <w:pPr>
        <w:spacing w:line="360" w:lineRule="auto"/>
        <w:jc w:val="center"/>
        <w:rPr/>
      </w:pPr>
      <w:r w:rsidDel="00000000" w:rsidR="00000000" w:rsidRPr="00000000">
        <w:rPr>
          <w:rtl w:val="0"/>
        </w:rPr>
        <w:tab/>
        <w:t xml:space="preserve">   </w:t>
      </w:r>
    </w:p>
    <w:p w:rsidR="00000000" w:rsidDel="00000000" w:rsidP="00000000" w:rsidRDefault="00000000" w:rsidRPr="00000000" w14:paraId="0000009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9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[REFORMASI]</w:t>
      </w:r>
    </w:p>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10299.0" w:type="dxa"/>
        <w:jc w:val="center"/>
        <w:tblLayout w:type="fixed"/>
        <w:tblLook w:val="0400"/>
      </w:tblPr>
      <w:tblGrid>
        <w:gridCol w:w="570"/>
        <w:gridCol w:w="2735"/>
        <w:gridCol w:w="1280"/>
        <w:gridCol w:w="1694"/>
        <w:gridCol w:w="1900"/>
        <w:gridCol w:w="2120"/>
        <w:tblGridChange w:id="0">
          <w:tblGrid>
            <w:gridCol w:w="570"/>
            <w:gridCol w:w="2735"/>
            <w:gridCol w:w="1280"/>
            <w:gridCol w:w="1694"/>
            <w:gridCol w:w="1900"/>
            <w:gridCol w:w="2120"/>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9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A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Warna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C">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360" w:lineRule="auto"/>
              <w:jc w:val="center"/>
              <w:rPr>
                <w:rFonts w:ascii="Times New Roman" w:cs="Times New Roman" w:eastAsia="Times New Roman" w:hAnsi="Times New Roman"/>
                <w:color w:val="000000"/>
                <w:sz w:val="24"/>
                <w:szCs w:val="24"/>
              </w:rPr>
            </w:pPr>
            <w:r w:rsidDel="00000000" w:rsidR="00000000" w:rsidRPr="00000000">
              <w:rPr>
                <w:color w:val="000000"/>
                <w:rtl w:val="0"/>
              </w:rPr>
              <w:t xml:space="preserve">Rp</w:t>
            </w:r>
            <w:r w:rsidDel="00000000" w:rsidR="00000000" w:rsidRPr="00000000">
              <w:rPr>
                <w:rtl w:val="0"/>
              </w:rPr>
              <w:t xml:space="preserve"> 22.500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Warna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line="360" w:lineRule="auto"/>
              <w:jc w:val="center"/>
              <w:rPr>
                <w:rFonts w:ascii="Times New Roman" w:cs="Times New Roman" w:eastAsia="Times New Roman" w:hAnsi="Times New Roman"/>
                <w:color w:val="000000"/>
                <w:sz w:val="24"/>
                <w:szCs w:val="24"/>
              </w:rPr>
            </w:pPr>
            <w:r w:rsidDel="00000000" w:rsidR="00000000" w:rsidRPr="00000000">
              <w:rPr>
                <w:color w:val="000000"/>
                <w:rtl w:val="0"/>
              </w:rPr>
              <w:t xml:space="preserve">Rp</w:t>
            </w:r>
            <w:r w:rsidDel="00000000" w:rsidR="00000000" w:rsidRPr="00000000">
              <w:rPr>
                <w:rtl w:val="0"/>
              </w:rPr>
              <w:t xml:space="preserve"> 45.000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Jilid Proposal dan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x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Bendel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4"/>
                <w:szCs w:val="24"/>
              </w:rPr>
            </w:pPr>
            <w:r w:rsidDel="00000000" w:rsidR="00000000" w:rsidRPr="00000000">
              <w:rPr>
                <w:color w:val="000000"/>
                <w:rtl w:val="0"/>
              </w:rPr>
              <w:t xml:space="preserve">Rp</w:t>
            </w:r>
            <w:r w:rsidDel="00000000" w:rsidR="00000000" w:rsidRPr="00000000">
              <w:rPr>
                <w:rtl w:val="0"/>
              </w:rPr>
              <w:t xml:space="preserve"> 30.000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Fotokopi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 x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line="360" w:lineRule="auto"/>
              <w:jc w:val="center"/>
              <w:rPr>
                <w:rFonts w:ascii="Times New Roman" w:cs="Times New Roman" w:eastAsia="Times New Roman" w:hAnsi="Times New Roman"/>
                <w:color w:val="000000"/>
                <w:sz w:val="24"/>
                <w:szCs w:val="24"/>
              </w:rPr>
            </w:pPr>
            <w:r w:rsidDel="00000000" w:rsidR="00000000" w:rsidRPr="00000000">
              <w:rPr>
                <w:color w:val="000000"/>
                <w:rtl w:val="0"/>
              </w:rPr>
              <w:t xml:space="preserve">Rp</w:t>
            </w:r>
            <w:r w:rsidDel="00000000" w:rsidR="00000000" w:rsidRPr="00000000">
              <w:rPr>
                <w:rtl w:val="0"/>
              </w:rPr>
              <w:t xml:space="preserve"> 18.000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Fotokopi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50 x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line="360" w:lineRule="auto"/>
              <w:jc w:val="center"/>
              <w:rPr>
                <w:rFonts w:ascii="Times New Roman" w:cs="Times New Roman" w:eastAsia="Times New Roman" w:hAnsi="Times New Roman"/>
                <w:color w:val="000000"/>
                <w:sz w:val="24"/>
                <w:szCs w:val="24"/>
              </w:rPr>
            </w:pPr>
            <w:r w:rsidDel="00000000" w:rsidR="00000000" w:rsidRPr="00000000">
              <w:rPr>
                <w:color w:val="000000"/>
                <w:rtl w:val="0"/>
              </w:rPr>
              <w:t xml:space="preserve">Rp</w:t>
            </w:r>
            <w:r w:rsidDel="00000000" w:rsidR="00000000" w:rsidRPr="00000000">
              <w:rPr>
                <w:rtl w:val="0"/>
              </w:rPr>
              <w:t xml:space="preserve"> 36.000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151</w:t>
            </w:r>
            <w:r w:rsidDel="00000000" w:rsidR="00000000" w:rsidRPr="00000000">
              <w:rPr>
                <w:rFonts w:ascii="Times New Roman" w:cs="Times New Roman" w:eastAsia="Times New Roman" w:hAnsi="Times New Roman"/>
                <w:b w:val="1"/>
                <w:sz w:val="24"/>
                <w:szCs w:val="24"/>
                <w:rtl w:val="0"/>
              </w:rPr>
              <w:t xml:space="preserve">.500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C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KONSUMSI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D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Makanan Panitia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Snack Undangan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 mineral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Kardus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20.000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160.000</w:t>
            </w:r>
          </w:p>
        </w:tc>
      </w:tr>
      <w:tr>
        <w:trPr>
          <w:cantSplit w:val="0"/>
          <w:trHeight w:val="278"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w:t>
            </w:r>
            <w:r w:rsidDel="00000000" w:rsidR="00000000" w:rsidRPr="00000000">
              <w:rPr>
                <w:rFonts w:ascii="Times New Roman" w:cs="Times New Roman" w:eastAsia="Times New Roman" w:hAnsi="Times New Roman"/>
                <w:b w:val="1"/>
                <w:sz w:val="24"/>
                <w:szCs w:val="24"/>
                <w:rtl w:val="0"/>
              </w:rPr>
              <w:t xml:space="preserve"> 910</w:t>
            </w:r>
            <w:r w:rsidDel="00000000" w:rsidR="00000000" w:rsidRPr="00000000">
              <w:rPr>
                <w:rFonts w:ascii="Times New Roman" w:cs="Times New Roman" w:eastAsia="Times New Roman" w:hAnsi="Times New Roman"/>
                <w:b w:val="1"/>
                <w:color w:val="000000"/>
                <w:sz w:val="24"/>
                <w:szCs w:val="24"/>
                <w:rtl w:val="0"/>
              </w:rPr>
              <w:t xml:space="preserve">.000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KESELURUHAN</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360" w:lineRule="auto"/>
              <w:jc w:val="center"/>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Rp</w:t>
            </w:r>
            <w:r w:rsidDel="00000000" w:rsidR="00000000" w:rsidRPr="00000000">
              <w:rPr>
                <w:rFonts w:ascii="Times New Roman" w:cs="Times New Roman" w:eastAsia="Times New Roman" w:hAnsi="Times New Roman"/>
                <w:b w:val="1"/>
                <w:sz w:val="24"/>
                <w:szCs w:val="24"/>
                <w:rtl w:val="0"/>
              </w:rPr>
              <w:t xml:space="preserve"> 1.210.500</w:t>
            </w:r>
            <w:r w:rsidDel="00000000" w:rsidR="00000000" w:rsidRPr="00000000">
              <w:rPr>
                <w:rtl w:val="0"/>
              </w:rPr>
            </w:r>
          </w:p>
        </w:tc>
      </w:tr>
    </w:tbl>
    <w:p w:rsidR="00000000" w:rsidDel="00000000" w:rsidP="00000000" w:rsidRDefault="00000000" w:rsidRPr="00000000" w14:paraId="000000F8">
      <w:pPr>
        <w:spacing w:line="360" w:lineRule="auto"/>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4.jpg"/>
          <a:graphic>
            <a:graphicData uri="http://schemas.openxmlformats.org/drawingml/2006/picture">
              <pic:pic>
                <pic:nvPicPr>
                  <pic:cNvPr descr="A picture containing text&#10;&#10;Description automatically generated" id="0" name="image4.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46"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25.1968503937004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425.1968503937004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425.1968503937004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vhQvTiPtk9J05Dg7wAL0ObEDQ==">AMUW2mWavVtNsNlOBAFO6GuEAdURZLTMtZVs4bBtPaWqQMFjN6e2zGwkrAKwEimqzTrUiNg6woNSW4f8zGsLE1leCXjkxTR+rGN8RrxxaSXTYXaAOdtviCGHgnAavbw4mPc7tJKdoNgqoH33ma2aXWUAZ7PSmGVYHA==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2022-12-17T06:30:00Z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