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365EFF"/>
          <w:sz w:val="56"/>
          <w:szCs w:val="56"/>
        </w:rPr>
        <w:t xml:space="preserve">AI-GOS UI Migration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Strategic Blueprint Research Document Redesign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7 Master Prompts for Claude Code Execution</w:t>
      </w:r>
    </w:p>
    <w:p>
      <w:pPr>
        <w:pBdr>
          <w:bottom w:val="single" w:color="365EFF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Design Language: Minimal, typography-driven, inspired by Groq/Linear/Railway.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Color System: AI-GOS native palette (deep navy #07090e, electric blue #365eff, warm white #fcfcfa).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Core Principle: No unnecessary borders, no card backgrounds, no colored status banners. Data in clean ruled rows. Hierarchy through font weight and opacity. Color is earned, not default.</w:t>
      </w:r>
    </w:p>
    <w:p>
      <w:pPr>
        <w:pBdr>
          <w:bottom w:val="single" w:color="365EFF" w:sz="6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Reference: </w:t>
      </w:r>
      <w:r>
        <w:rPr>
          <w:rFonts w:ascii="Arial" w:cs="Arial" w:eastAsia="Arial" w:hAnsi="Arial"/>
          <w:sz w:val="20"/>
          <w:szCs w:val="20"/>
        </w:rPr>
        <w:t xml:space="preserve">design-system-preview.html in project root shows the target aesthetic.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prompt is self-contained. Run them in order (Prompt 1 first, rest can be parallel after).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1: Foundation — Shared Primitives + UI Tokens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highest-impact change. These 15 components are imported by every section. Changing them transforms the entire research document instantly.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Claude’s plan mode. Read the design-system-preview.html in the project root first to understand the exact target aesthetic. Then read shared-primitives.tsx and ui-tokens.ts. Plan all changes, get approval, then execute.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src/components/strategic-research/sections/shared-primitives.tsx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src/components/strategic-research/ui-tokens.ts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Changes to shared-primitives.tsx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Accent bar (w-1 h-4 bg-primary/60) + uppercase label at text-white/40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Remove the accent bar div entirely. Keep the uppercase label but change color to text-[rgb(100,105,115)] (the actual --t3 from design tokens). Increase margin-bottom from mb-6 to mb-8. Add spacing between label and children: space-y-4.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// Remove: &lt;div className="w-1 h-4 rounded-full bg-primary/60" /&gt;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// Keep: &lt;h3 className="text-[11px] font-semibold uppercase tracking-[0.06em] text-[rgb(100,105,115)] font-[family-name:var(--font-heading)]"&gt;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rounded-lg bg-[var(--bg-surface)] border border-border px-3.5 py-2.5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This component should NO LONGER render as a card. Convert it to a key-value row pattern. Remove ALL background, border, and rounded classes. Change to a flex row with justify-between, padding 11px 0 (py-[11px]), border-bottom border-[rgb(31,31,31)]. Label stays uppercase but moves to the left as row-key. Value moves right-aligned. When used in a CardGrid, the grid should be replaced with a stacked row pattern.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className: "flex justify-between items-baseline py-[11px] border-b border-[rgb(31,31,31)]"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Label: "text-[13.5px] text-[rgb(205,208,213)]" (left, row-key)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Value: "text-[13.5px] font-medium text-[rgb(252,252,250)] tabular-nums text-right" (right, row-val)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IMPORTANT: Remove the old label styling (text-[10px] uppercase). The label is now normal sentence-case text at 13.5px.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the fieldPath and FieldHighlight functionality — just change the visual container.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rounded-lg bg-[var(--bg-surface)] border border-border p-3.5 with icon wrapper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Remove ALL background, border, rounded classes. Remove the icon wrapper entirely (drop the Icon prop rendering — keep the prop in the interface for backwards compat but don’t render it). Change to a simple prose block: title at text-[14px] font-medium text-[rgb(252,252,250)] mb-[3px], body at text-[13.5px] text-[rgb(205,208,213)] leading-[1.65]. Add margin-bottom: mb-[18px]. No padding, no container.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// Remove icon wrapper: &lt;div className="mt-0.5 flex size-5..."&gt;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// Title: text-[14px] font-medium text-[rgb(252,252,250)] leading-snug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// Body: text-[13.5px] text-[rgb(205,208,213)] leading-[1.65]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StatusBanner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rounded-xl border p-4 with colored background from colorClass (e.g. bg-[rgba(34,197,94,0.14)] text-[rgb(134,239,172)] border-[rgba(34,197,94,0.34)])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Replace with a status-line pattern. Remove ALL background/border/rounded classes. Render as: top and bottom border-b border-[rgb(31,31,31)], py-[12px]. Status label at text-[11px] uppercase tracking-[0.06em] in tertiary color, status value as colored text (green/amber/red) at text-[14px] font-medium. Body text below at text-[13.5px] text-[rgb(205,208,213)].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color comes from just the text color, NOT a background. Map: success = text-[#22c55e], warning = text-[#f59e0b], danger = text-[#ef4444].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Status line: border-t border-b border-[rgb(31,31,31)] py-3 mb-10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HighlightBlock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rounded-lg bg-primary/[0.04] border border-primary/[0.12] p-4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Replace with a left-border callout. Remove background and outer border. Add padding-left: pl-4, border-left: border-l-2 border-[rgb(31,31,31)]. Children text at text-[13.5px] text-[rgb(205,208,213)] leading-[1.65].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Stacked label + bar with gradient fills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Convert to a horizontal row. Flex row with: label (flex-1, text-[13.5px] text-[rgb(205,208,213)]), thin bar (width 110px, height 2px, bg-[rgb(31,31,31)], margin 0 20px), score number (text-[13px] font-medium tabular-nums, width 36px, text-align right). Colors: &gt;=70% = text-[rgb(54,94,255)], &gt;=50% = text-[#f59e0b], &lt;50% = text-[#ef4444]. Bar fill uses same colors. Add border-bottom border-[rgb(31,31,31)] py-[10px]. First child gets border-top too.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OverallScoreDisplay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rounded-lg bg-primary/[0.04] border border-primary/[0.12] py-4 text-center with glow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Remove ALL background, border, rounded classes. Remove textShadow glow. Keep text-center. Label: text-[11px] font-medium uppercase tracking-[0.06em] text-[rgb(100,105,115)] mb-[6px]. Score: text-[52px] font-light tracking-[-0.04em] text-[rgb(252,252,250)] tabular-nums. Max suffix: text-[20px] font-light text-[rgb(49,53,63)]. Add mb-12 to the wrapper.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Blue circle with Check icon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Remove the circle+icon wrapper. Replace with a simple 4px dot: before pseudo-equivalent using a div with w-1 h-1 rounded-full bg-[rgb(49,53,63)] mt-[9px]. Text stays at text-[13.5px] text-[rgb(205,208,213)] leading-[1.6]. Padding py-[6px].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BoolCheck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Colored circles with CheckCircle2/XCircle icons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Replace with simple 6px dots. Yes = w-1.5 h-1.5 rounded-full bg-[#22c55e], No = bg-[rgb(49,53,63)]. Text: yes = text-[rgb(205,208,213)], no = text-[rgb(100,105,115)]. Size text-[13.5px]. No icon imports needed for this component anymore.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NumberedStep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Circular bg-primary/[0.1] badge with centered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Remove the circle. Number as plain text: text-[12px] font-normal text-[rgb(100,105,115)] tabular-nums, min-width 20px. Body text at text-[13.5px] text-[rgb(205,208,213)] leading-[1.6]. Gap-[14px] between number and text.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WarningItem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Amber circle with inner dot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Simplify to a single 5px amber dot. w-[5px] h-[5px] rounded-full bg-[#f59e0b] mt-[13px]. Remove the outer circle wrapper. Text at text-[13.5px] text-[rgb(205,208,213)] leading-[1.6].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PriorityBadge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Pill badge with background + border + colored text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Remove ALL background and border. Just colored text. text-[12px] font-medium tabular-nums. Colors: high/primary = text-[rgb(54,94,255)], medium/secondary = text-[rgb(100,105,115)], low/tertiary = text-[rgb(100,105,115)]. No pill, no background.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CardGrid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Responsive grid with gap-2.5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Since DataCards are now rows, CardGrid should render as a simple stacked container. Change to: flex flex-col. No grid. The children (DataCard rows) will stack naturally. Keep the className passthrough. Add a border-t border-[rgb(31,31,31)] on the wrapper so the first DataCard row has a top border.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EmptyExplanation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change needed. Already minimal.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FieldHighlightWrapper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change needed. Purely functional.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Changes to ui-tokens.ts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STATUS_BADGE_COLORS. Remove all bg- and border- classes. Only keep text colors: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success: "text-[#22c55e]"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warning: "text-[#f59e0b]"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caution: "text-[#f59e0b]"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danger: "text-[#ef4444]"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info: "text-[rgb(54,94,255)]"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neutral: "text-[rgb(100,105,115)]"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Remove RESEARCH_SHELL_CLASS, RESEARCH_TRANSPARENT_PANEL_CLASS, RESEARCH_SUBTLE_BLOCK_CLASS. If they are imported elsewhere, replace with empty strings and clean up in the consuming files.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Run: npm run build to verify no TypeScript errors. Visually verify that the preview page still matches the aesthetic after changes. Check that FieldHighlight chat-edit functionality still works.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2: Section Wrapper — OutputSectionCard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outer container for each section in the blueprint view.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src/components/strategic-research/output-section-card.tsx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plan mode. Read the file, read design-system-preview.html for reference. Plan changes, get approval, execute.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rounded-xl bg-[var(--bg-surface)] border border-border shadow-[var(--shadow-card)] backdrop-blur-sm p-6 md:p-8. Header with blue circle number badge + icon + border-b divider.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shadow-[var(--shadow-card)] and backdrop-blur-sm entirely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bg-[var(--bg-surface)] — transparent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Keep border but lighten to border-[rgb(31,31,31)]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Increase padding to p-8 md:p-10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the blue circle number badge (bg-primary rounded-full). Replace with plain text: text-[13px] font-normal text-[rgb(100,105,115)] tabular-nums mr-[10px], zero-padded ("01", "02")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the section icon (TrendingUp, Users, etc.) entirely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the border-b divider under the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Title: font-family Instrument Sans, text-[22px] font-medium tracking-[-0.025em] text-[rgb(252,252,250)]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Increase header mb from mb-6 to mb-11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the SECTION_ICONS mapping object entirely. Remove all lucide-react icon imports.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3: Navigation — Paginated Blueprint 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tab bar, navigation arrows, and progress dots.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src/components/strategic-blueprint/paginated-blueprint-view.tsx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BEFORE: Scrollable buttons with circular number badges, sliding pill background (layoutId), edit-state indicator dots.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AFTER: Simple text tabs with underline. Like the nav in design-system-preview.html.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Remove the animated sliding pill background (motion.div with layoutId="section-tab-bg"). Remove related spring animations.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Remove the circular number badges from tabs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Tab style: padding 12px 18px 11px, text-[13px] font-[450], border-bottom-2 transparent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Active tab: text-[rgb(252,252,250)], border-bottom-color: rgb(54,94,255)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Inactive tab: text-[rgb(100,105,115)], hover: text-[rgb(205,208,213)]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Tab bar wrapper: border-bottom 1px border-[rgb(31,31,31)], margin-bottom 40px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Keep edit-state dots but simplify: 4px circles, no animation. Pending = amber, Approved = green, position right of label text.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Arrows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but simplify. Remove backdrop-blur-md. Remove bg-[rgba(12,14,19,0.7)]. Make them: w-8 h-8 rounded-full border border-[rgb(31,31,31)] bg-transparent. Hover: border-[rgb(54,94,255)/30]. Keep opacity transitions on group-hover.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Dots (Bottom)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Simplify heavily. Remove all glow shadows and width animations. All dots are 6px circles. Active = bg-[rgb(54,94,255)], pending = bg-[#f59e0b], approved = bg-[#22c55e], inactive = bg-[rgb(49,53,63)]. Simple opacity transition, no spring physics.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4: Page Chrome — Blueprint Shell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page wrapper, header, backgrounds, and action buttons.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src/app/blueprint/[id]/client.tsx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Decorative Backgrounds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Remove &lt;ShaderMeshBackground variant="page" /&gt; component and import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Remove &lt;BackgroundPattern opacity={0.02} /&gt; component and import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Page background should just be the base color: bg-[rgb(7,9,14)]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Simplify Header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Remove MagneticButton wrapper — replace with plain &lt;button&gt; elements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Remove GradientBorder wrapper — replace with simple border-b border-[rgb(31,31,31)]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Ghost button class: h-9 px-3 rounded-lg text-[13px] font-medium text-[rgb(100,105,115)] border border-[rgb(31,31,31)] hover:border-[rgb(54,94,255)/30] hover:text-[rgb(205,208,213)] bg-transparent transition-all duration-150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Primary button: h-9 px-4 rounded-lg text-[13px] font-medium bg-[rgb(54,94,255)] text-white hover:bg-[rgb(0,111,255)] transition-colors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Remove gradient backgrounds from all buttons (bg-gradient-to-r from-primary to-primary/80)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sticky top-0 z-50. Keep backdrop-blur-xl but reduce to backdrop-blur-sm. Background: bg-[rgb(7,9,14)/80]. Border-bottom: border-[rgb(31,31,31)]. Title: text-[20px] font-semibold text-[rgb(252,252,250)] tracking-[-0.02em].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Link 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Simplify input field: bg-transparent border border-[rgb(31,31,31)] text-[rgb(205,208,213)] text-[13px]. Remove gradient from copy button.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5: Section 1 — Industry &amp; Market Content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largest section renderer with the most diverse component usage.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src/components/strategic-research/sections/industry-market-content.tsx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Prompt 1 (shared-primitives) MUST be completed first. Most changes here are inherited automatically.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Remaining Changes After Prompt 1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Remove Badge imports from @/components/ui/badge. Replace Badge variant="outline" for Market Maturity and Awareness Level with plain text: just the value in text-[13.5px] font-medium text-[rgb(252,252,250)]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Remove TrendingUp, Target, Shield, Brain, MessageSquare icon imports if they were only used in InsightCard icon prop (since InsightCard no longer renders icons). Keep any icons used elsewhere.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If CardGrid wraps DataCards, verify the stacked row rendering works correctly. The grid-to-rows conversion should be automatic from Prompt 1 changes.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For the "Category Snapshot" section: since DataCards are now rows, the CardGrid cols=3 will become a stacked list of key-value rows. This is the correct behavior.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Any custom inline containers (rounded-lg bg-[var(--bg-surface)] border border-border) should be stripped to match the minimal style.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Compare visual output against Section 1 in design-system-preview.html. Score breakdown should show as horizontal rows with thin bars. Category Snapshot should be key-value rows. Trends should be prose blocks (title + body, no cards).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6: Sections 2-3 — ICP + Offer Content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ICP Analysis and Offer Analysis renderers.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src/components/strategic-research/sections/icp-analysis-content.tsx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src/components/strategic-research/sections/offer-analysis-content.tsx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Prompt 1 (shared-primitives) MUST be completed first.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ICP Analysis Changes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Remove Badge imports. Replace Badge for Fit Assessment and Risk Classification with plain colored text using the STATUS_BADGE_COLORS text classes from updated ui-tokens.ts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BoolCheck grids (grid-cols-1 sm:grid-cols-2 md:grid-cols-3): Keep the grid layout, it works for boolean checks. BoolCheck component itself is already updated by Prompt 1 to use simple dots.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Custom card containers (rounded-lg bg-[var(--bg-surface)] border border-border p-3.5): Strip to plain containers. Remove bg/border/rounded. Just use padding if needed.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Amber-tinted container for Contradicting Signals: Remove colored background. Use a simple WarningItem list instead.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Offer Analysis Changes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Red flag inline styling (bg-red-500/[0.1] text-red-400/70 border-red-500/[0.15] rounded-md): Replace with plain text in text-[#ef4444] text-[12px] font-medium. No background, no border.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ScoreDisplay in 2-col grid: Keep the grid for side-by-side scores, but ScoreDisplay itself is now horizontal rows from Prompt 1.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OverallScoreDisplay: Already updated by Prompt 1 to be a plain large number.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7: Sections 4-6 — Competitors + Synthesis + Keywords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remaining three section renderers. Section 4 (Competitors) and Section 6 (Keywords) are the most complex.</w:t>
      </w:r>
    </w:p>
    <w:p>
      <w:pPr>
        <w:pBdr>
          <w:bottom w:val="single" w:color="365EFF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Files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src/components/strategic-research/sections/competitor-analysis-content.tsx (858 lines)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src/components/strategic-research/sections/cross-analysis-content.tsx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Tertiary: </w:t>
      </w:r>
      <w:r>
        <w:rPr>
          <w:rFonts w:ascii="Arial" w:cs="Arial" w:eastAsia="Arial" w:hAnsi="Arial"/>
          <w:sz w:val="20"/>
          <w:szCs w:val="20"/>
        </w:rPr>
        <w:t xml:space="preserve">src/components/strategic-research/sections/keyword-intelligence-content.tsx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Prompt 1 (shared-primitives) MUST be completed first.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Competitor Analysis Changes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Pricing tier containers (p-3 rounded-lg border): Strip borders and backgrounds. Display pricing as clean data rows.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Main offer highlight (bg-primary/[0.04] border border-primary/[0.14]): Replace with a left-border callout style (border-l-2 border-[rgb(31,31,31)] pl-4).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Badge variant="outline" for platforms: Replace with plain text.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SwipeableCompetitorCard: Keep the swipe functionality but strip the card styling. Make it a clean panel with minimal border.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AdCreativeCarousel: Keep as-is for now (separate component with its own split files).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Cross-Analysis Changes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InsightCard with Lightbulb icon and accentBorder=true: Icon no longer renders (Prompt 1). The accent border-left from InsightCard is also removed. Insights are now prose blocks.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Ad Hooks cards (rounded-lg bg-[var(--bg-surface)] border p-3.5 with dynamic border colors): Strip to plain containers. Remove colored borders. Show as prose items.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Platform cards (rounded-lg border p-3.5 with primary/[0.04] bg): Strip to data rows or minimal containers.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Keyword Intelligence Changes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most complex section with many custom sub-components. Use a team of parallel sub-agents: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Sub-agent 1: DomainStatCard, SEOScoreBadge, CoreWebVitalCard — strip card containers, use data rows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Sub-agent 2: KeywordTable — keep table structure but style with border-[rgb(31,31,31)] rows, remove bg on headers, text colors to match design system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Sub-agent 3: Tab navigation within Keywords (the inner tabs) — match the main tab bar style from Prompt 3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Strip all custom container classes: domain cards, quick wins (emerald bg), long-term plays, content clusters (primary bg). All become borderless or use data row pattern.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Keyword tags (rounded-full bg-[var(--bg-elevated)] border): Simplify to plain text with comma separation, or minimal pills with only text color, no background.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Difficulty badges: Replace with plain colored text (Easy = green, Medium = amber, Hard = red).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completing ALL section changes, run: npm run build. Verify zero new TypeScript errors. The 5 pre-existing test file errors are acceptable.</w:t>
      </w:r>
    </w:p>
    <w:p>
      <w:pPr>
        <w:pBdr>
          <w:bottom w:val="single" w:color="365EFF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END OF MIGRATION PROMPTS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65E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2026-02-25T04:23:37.464Z</dcterms:created>
  <dcterms:modified xsi:type="dcterms:W3CDTF">2026-02-25T04:23:37.464Z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