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AE" w:rsidRDefault="00AF39FE">
      <w:r>
        <w:t>Event run first is load event</w:t>
      </w:r>
    </w:p>
    <w:p w:rsidR="00AF39FE" w:rsidRDefault="00AF39FE">
      <w:r>
        <w:t>Tab order for setting priority and focuses</w:t>
      </w:r>
    </w:p>
    <w:p w:rsidR="00AF39FE" w:rsidRDefault="00AF39FE">
      <w:r>
        <w:t>For changing colour use forec</w:t>
      </w:r>
      <w:r w:rsidR="00D26E7B">
        <w:t>o</w:t>
      </w:r>
      <w:r>
        <w:t>lor</w:t>
      </w:r>
    </w:p>
    <w:p w:rsidR="00D26E7B" w:rsidRDefault="00D26E7B">
      <w:r>
        <w:t>Use &amp; formaking it hot key</w:t>
      </w:r>
    </w:p>
    <w:p w:rsidR="00FA1A1C" w:rsidRDefault="00FA1A1C" w:rsidP="00FA1A1C">
      <w:pPr>
        <w:pStyle w:val="ListParagraph"/>
        <w:numPr>
          <w:ilvl w:val="0"/>
          <w:numId w:val="1"/>
        </w:numPr>
      </w:pPr>
      <w:r>
        <w:t>Is for separator</w:t>
      </w:r>
      <w:bookmarkStart w:id="0" w:name="_GoBack"/>
      <w:bookmarkEnd w:id="0"/>
    </w:p>
    <w:sectPr w:rsidR="00FA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2B2E"/>
    <w:multiLevelType w:val="hybridMultilevel"/>
    <w:tmpl w:val="70C0D714"/>
    <w:lvl w:ilvl="0" w:tplc="889C3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7"/>
    <w:rsid w:val="008301AE"/>
    <w:rsid w:val="00A77817"/>
    <w:rsid w:val="00AF39FE"/>
    <w:rsid w:val="00D26E7B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18B3-E768-4A00-8565-4D26889A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Amja</dc:creator>
  <cp:keywords/>
  <dc:description/>
  <cp:lastModifiedBy>Ammar Amja</cp:lastModifiedBy>
  <cp:revision>3</cp:revision>
  <dcterms:created xsi:type="dcterms:W3CDTF">2014-09-16T21:11:00Z</dcterms:created>
  <dcterms:modified xsi:type="dcterms:W3CDTF">2014-09-16T22:48:00Z</dcterms:modified>
</cp:coreProperties>
</file>