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2C9E" w14:textId="62ECB7C8" w:rsidR="00373EEE" w:rsidRPr="00373EEE" w:rsidRDefault="00373EEE" w:rsidP="00A01813">
      <w:pPr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</w:pPr>
      <w:r w:rsidRPr="00373EE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>Machine Learning</w:t>
      </w:r>
      <w:r w:rsidR="000C0C0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 xml:space="preserve"> - B</w:t>
      </w:r>
      <w:r w:rsidRPr="00373EE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>ased Web Application Documentation</w:t>
      </w:r>
    </w:p>
    <w:p w14:paraId="3CCC693D" w14:textId="49EE05BA" w:rsidR="00373EEE" w:rsidRPr="00373EEE" w:rsidRDefault="00373EEE" w:rsidP="001B7437">
      <w:pPr>
        <w:pStyle w:val="NormalWeb"/>
        <w:rPr>
          <w:rStyle w:val="IntenseEmphasis"/>
          <w:rFonts w:ascii="Segoe UI" w:hAnsi="Segoe UI" w:cs="Segoe UI"/>
          <w:i w:val="0"/>
          <w:iCs w:val="0"/>
          <w:color w:val="auto"/>
          <w:sz w:val="27"/>
          <w:szCs w:val="27"/>
        </w:rPr>
      </w:pPr>
      <w:r w:rsidRPr="00373EEE">
        <w:rPr>
          <w:rStyle w:val="IntenseEmphasis"/>
          <w:rFonts w:ascii="Aptos" w:eastAsiaTheme="minorHAnsi" w:hAnsi="Aptos" w:cstheme="minorBidi"/>
          <w:i w:val="0"/>
          <w:iCs w:val="0"/>
          <w:color w:val="auto"/>
          <w:kern w:val="2"/>
          <w:sz w:val="44"/>
          <w:szCs w:val="52"/>
          <w:lang w:eastAsia="en-US" w:bidi="th-TH"/>
          <w14:ligatures w14:val="standardContextual"/>
        </w:rPr>
        <w:t xml:space="preserve">1. Introduction </w:t>
      </w:r>
      <w:r w:rsidR="00AC7EC8"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44"/>
          <w:szCs w:val="52"/>
        </w:rPr>
        <w:t>🚀</w:t>
      </w:r>
      <w:r w:rsidR="00291D9F" w:rsidRPr="004700F2">
        <w:t xml:space="preserve"> </w:t>
      </w:r>
    </w:p>
    <w:p w14:paraId="08EE19B6" w14:textId="77777777" w:rsidR="00373EEE" w:rsidRPr="00373EEE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373EEE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>1.1 Overview</w:t>
      </w:r>
    </w:p>
    <w:p w14:paraId="315D18B6" w14:textId="5BA12534" w:rsidR="00373EEE" w:rsidRPr="00373EEE" w:rsidRDefault="00373EEE" w:rsidP="00373EE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373EEE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Welcome to our machine learning-powered web application, designed to supercharge your data analysis and data science projects. Our mission is to simplify complex data science tasks and empower users to explore, </w:t>
      </w:r>
      <w:r w:rsidR="00B543B4" w:rsidRPr="00373EEE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analyse</w:t>
      </w:r>
      <w:r w:rsidRPr="00373EEE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, and model their data </w:t>
      </w:r>
      <w:r w:rsidR="00E47738" w:rsidRPr="00373EEE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effortlessly.</w:t>
      </w:r>
      <w:r w:rsidR="00E47738" w:rsidRPr="00373EEE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 xml:space="preserve"> 💡</w:t>
      </w:r>
    </w:p>
    <w:p w14:paraId="5B89BD6E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373EEE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>1.2 Objectives and Goals</w:t>
      </w:r>
    </w:p>
    <w:p w14:paraId="426210B5" w14:textId="77777777" w:rsidR="00373EEE" w:rsidRPr="004700F2" w:rsidRDefault="00373EEE" w:rsidP="00A01813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Our primary objectives are to eliminate coding hassles and help users:</w:t>
      </w:r>
    </w:p>
    <w:p w14:paraId="4727C459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Automate redundant data science tasks.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🤖</w:t>
      </w:r>
    </w:p>
    <w:p w14:paraId="5BA466F1" w14:textId="0AEB9375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Effortlessly </w:t>
      </w:r>
      <w:r w:rsidR="00BF7FB2"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analyse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 and visualize data. </w:t>
      </w:r>
      <w:r w:rsidR="00A01813" w:rsidRPr="0022747D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📊</w:t>
      </w:r>
      <w:r w:rsidR="0022747D" w:rsidRPr="0022747D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 xml:space="preserve"> 📈</w:t>
      </w:r>
    </w:p>
    <w:p w14:paraId="4D0E18DF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Simplify data preprocessing.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🧹</w:t>
      </w:r>
    </w:p>
    <w:p w14:paraId="30DCFD60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Train machine learning models without coding.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🤖📚</w:t>
      </w:r>
    </w:p>
    <w:p w14:paraId="5884753A" w14:textId="1D300224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Save and interpret their models with ease.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💾</w:t>
      </w:r>
    </w:p>
    <w:p w14:paraId="4696EB46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  <w:t xml:space="preserve">2. Accessing the Application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44"/>
          <w:szCs w:val="52"/>
        </w:rPr>
        <w:t>🌐</w:t>
      </w:r>
    </w:p>
    <w:p w14:paraId="26CCAD47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>2.1 Web-App Link</w:t>
      </w:r>
    </w:p>
    <w:p w14:paraId="15205643" w14:textId="283A7D59" w:rsidR="00373EEE" w:rsidRDefault="00373EEE" w:rsidP="00373EEE">
      <w:pPr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You can access our application through the following link: </w:t>
      </w:r>
      <w:hyperlink r:id="rId6" w:tgtFrame="_new" w:history="1"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Web-Ap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p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 xml:space="preserve"> Link</w:t>
        </w:r>
      </w:hyperlink>
      <w:r w:rsidR="00A01813" w:rsidRPr="004700F2">
        <w:t>.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📌</w:t>
      </w:r>
    </w:p>
    <w:p w14:paraId="2C495458" w14:textId="5389D067" w:rsidR="001B190F" w:rsidRPr="001B190F" w:rsidRDefault="001B190F" w:rsidP="00373EEE">
      <w:pPr>
        <w:rPr>
          <w:rStyle w:val="IntenseEmphasis"/>
          <w:rFonts w:ascii="Aptos" w:hAnsi="Aptos"/>
          <w:color w:val="auto"/>
          <w:sz w:val="24"/>
          <w:szCs w:val="32"/>
        </w:rPr>
      </w:pPr>
      <w:r w:rsidRPr="001B190F">
        <w:rPr>
          <w:rStyle w:val="IntenseEmphasis"/>
          <w:rFonts w:ascii="Aptos" w:hAnsi="Aptos"/>
          <w:color w:val="auto"/>
          <w:sz w:val="24"/>
          <w:szCs w:val="32"/>
        </w:rPr>
        <w:t xml:space="preserve">(Works best </w:t>
      </w:r>
      <w:r w:rsidRPr="00A23D86">
        <w:rPr>
          <w:rStyle w:val="IntenseEmphasis"/>
          <w:rFonts w:ascii="Aptos" w:hAnsi="Aptos"/>
          <w:color w:val="auto"/>
          <w:sz w:val="24"/>
          <w:szCs w:val="32"/>
        </w:rPr>
        <w:t>in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Laptop/Desktop</w:t>
      </w:r>
      <w:r w:rsidRPr="001B190F">
        <w:rPr>
          <w:rStyle w:val="IntenseEmphasis"/>
          <w:rFonts w:ascii="Aptos" w:hAnsi="Aptos"/>
          <w:color w:val="auto"/>
          <w:sz w:val="24"/>
          <w:szCs w:val="32"/>
        </w:rPr>
        <w:t xml:space="preserve"> or </w:t>
      </w:r>
      <w:r w:rsidR="00B653CA">
        <w:rPr>
          <w:rStyle w:val="IntenseEmphasis"/>
          <w:rFonts w:ascii="Aptos" w:hAnsi="Aptos"/>
          <w:color w:val="auto"/>
          <w:sz w:val="24"/>
          <w:szCs w:val="32"/>
        </w:rPr>
        <w:t>i</w:t>
      </w:r>
      <w:r w:rsidRPr="00BE7D1C">
        <w:rPr>
          <w:rStyle w:val="IntenseEmphasis"/>
          <w:rFonts w:ascii="Aptos" w:hAnsi="Aptos"/>
          <w:color w:val="auto"/>
          <w:sz w:val="24"/>
          <w:szCs w:val="32"/>
        </w:rPr>
        <w:t>n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Mobile phone</w:t>
      </w:r>
      <w:r w:rsidR="00B653CA">
        <w:rPr>
          <w:rStyle w:val="IntenseEmphasis"/>
          <w:rFonts w:ascii="Aptos" w:hAnsi="Aptos"/>
          <w:b/>
          <w:bCs/>
          <w:color w:val="auto"/>
          <w:sz w:val="24"/>
          <w:szCs w:val="32"/>
        </w:rPr>
        <w:t>s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</w:t>
      </w:r>
      <w:r w:rsidRPr="00BE7D1C">
        <w:rPr>
          <w:rStyle w:val="IntenseEmphasis"/>
          <w:rFonts w:ascii="Aptos" w:hAnsi="Aptos"/>
          <w:color w:val="auto"/>
          <w:sz w:val="24"/>
          <w:szCs w:val="32"/>
        </w:rPr>
        <w:t>with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Horizontal screen 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drawing>
          <wp:inline distT="0" distB="0" distL="0" distR="0" wp14:anchorId="7920F3C0" wp14:editId="67D663CE">
            <wp:extent cx="332396" cy="197892"/>
            <wp:effectExtent l="0" t="0" r="0" b="0"/>
            <wp:docPr id="20487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3198" cy="2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>)</w:t>
      </w:r>
    </w:p>
    <w:p w14:paraId="1499F72C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>2.2 YouTube Tutorial</w:t>
      </w:r>
    </w:p>
    <w:p w14:paraId="71AC1A9D" w14:textId="4C23BB35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For a detailed step-by-step guide, check out our YouTube tutorial: </w:t>
      </w:r>
      <w:hyperlink r:id="rId8" w:tgtFrame="_new" w:history="1"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YouTub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e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 xml:space="preserve"> 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T</w:t>
        </w:r>
        <w:r w:rsidR="00A01813" w:rsidRPr="004700F2">
          <w:rPr>
            <w:rStyle w:val="Hyperlink"/>
            <w:rFonts w:ascii="Segoe UI" w:hAnsi="Segoe UI" w:cs="Segoe UI"/>
            <w:color w:val="auto"/>
            <w:sz w:val="24"/>
            <w:szCs w:val="24"/>
            <w:bdr w:val="single" w:sz="2" w:space="0" w:color="D9D9E3" w:frame="1"/>
            <w:shd w:val="clear" w:color="auto" w:fill="F7F7F8"/>
          </w:rPr>
          <w:t>utorial</w:t>
        </w:r>
      </w:hyperlink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🎥</w:t>
      </w:r>
    </w:p>
    <w:p w14:paraId="7285EBBF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>2.3 Guest Access</w:t>
      </w:r>
    </w:p>
    <w:p w14:paraId="16B20230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We offer a seamless experience where you can continue as a guest without the need for account creation.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🙌</w:t>
      </w:r>
    </w:p>
    <w:p w14:paraId="0551152D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0AD35BCF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64636192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5B5413D5" w14:textId="77777777" w:rsidR="003A3D9B" w:rsidRPr="004700F2" w:rsidRDefault="003A3D9B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460AB265" w14:textId="4A8494FA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  <w:lastRenderedPageBreak/>
        <w:t xml:space="preserve">3. Application Workflow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44"/>
          <w:szCs w:val="52"/>
        </w:rPr>
        <w:t>🔄</w:t>
      </w:r>
    </w:p>
    <w:p w14:paraId="236AA70F" w14:textId="15BEECAE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3.1 Data Upload </w:t>
      </w:r>
    </w:p>
    <w:p w14:paraId="4D97A02C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To embark on your data analysis journey:</w:t>
      </w:r>
    </w:p>
    <w:p w14:paraId="3275AD5E" w14:textId="2543FCCC" w:rsidR="00F845A8" w:rsidRPr="004700F2" w:rsidRDefault="00373EEE" w:rsidP="00F845A8">
      <w:pPr>
        <w:pStyle w:val="ListParagraph"/>
        <w:numPr>
          <w:ilvl w:val="0"/>
          <w:numId w:val="13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Upload Your Data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Simply upload your dataset in CSV format. It's quick and easy!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📁</w:t>
      </w:r>
    </w:p>
    <w:p w14:paraId="6A262157" w14:textId="7198398C" w:rsidR="00F845A8" w:rsidRPr="004700F2" w:rsidRDefault="00670EB9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670EB9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77E49CE1" wp14:editId="1814989C">
            <wp:extent cx="6341745" cy="3460089"/>
            <wp:effectExtent l="0" t="0" r="1905" b="7620"/>
            <wp:docPr id="52017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8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438" cy="34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EDAE" w14:textId="583CAF26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3.2 Explore Your Data </w:t>
      </w:r>
    </w:p>
    <w:p w14:paraId="76CCDF4F" w14:textId="2DEECDD2" w:rsidR="00373EEE" w:rsidRPr="004700F2" w:rsidRDefault="00373EEE" w:rsidP="00291D9F">
      <w:pPr>
        <w:spacing w:after="120"/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Our application swiftly </w:t>
      </w:r>
      <w:r w:rsidR="00582BCD"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analyses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 your dataset and provides:</w:t>
      </w:r>
    </w:p>
    <w:p w14:paraId="2C9FD542" w14:textId="77777777" w:rsidR="00373EEE" w:rsidRPr="004700F2" w:rsidRDefault="00373EEE" w:rsidP="00AC7EC8">
      <w:pPr>
        <w:pStyle w:val="ListParagraph"/>
        <w:numPr>
          <w:ilvl w:val="0"/>
          <w:numId w:val="12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Insightful Visualizations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Explore your data with ease through textual, tabular, and graphical visualizations.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📈📊📋</w:t>
      </w:r>
    </w:p>
    <w:p w14:paraId="7FA67E5B" w14:textId="3540B426" w:rsidR="00F845A8" w:rsidRPr="004700F2" w:rsidRDefault="00224ECD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224ECD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0E4BECCD" wp14:editId="69DD91BF">
            <wp:extent cx="6570980" cy="3803904"/>
            <wp:effectExtent l="0" t="0" r="1270" b="6350"/>
            <wp:docPr id="15162176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765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4995" cy="38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344" w14:textId="243AC93D" w:rsidR="003A3D9B" w:rsidRPr="004700F2" w:rsidRDefault="00224ECD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224ECD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lastRenderedPageBreak/>
        <w:drawing>
          <wp:inline distT="0" distB="0" distL="0" distR="0" wp14:anchorId="7E46ED1E" wp14:editId="3E914992">
            <wp:extent cx="6386170" cy="4249420"/>
            <wp:effectExtent l="0" t="0" r="0" b="0"/>
            <wp:docPr id="95843544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5443" name="Picture 1" descr="A screenshot of a graph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565" cy="42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68E5" w14:textId="10A53DC3" w:rsidR="00373EEE" w:rsidRPr="008372F7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3.3 Effortless Data Preprocessing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36"/>
          <w:szCs w:val="36"/>
        </w:rPr>
        <w:t>🧹</w:t>
      </w:r>
    </w:p>
    <w:p w14:paraId="26B8F26F" w14:textId="77777777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Handle Missing Values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Use radio buttons to handle missing data effortlessly.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📻</w:t>
      </w:r>
    </w:p>
    <w:p w14:paraId="20394C9D" w14:textId="77777777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Train-Test Split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Set your train-test split ratio with an intuitive slider.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🔄</w:t>
      </w:r>
    </w:p>
    <w:p w14:paraId="513CF707" w14:textId="1EB862C9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Select Dependent Variable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Easily choose the dependent variable from a dropdown menu. </w:t>
      </w:r>
    </w:p>
    <w:p w14:paraId="2FF04541" w14:textId="3015FB2A" w:rsidR="007568CD" w:rsidRPr="004700F2" w:rsidRDefault="008372F7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8372F7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56514ACE" wp14:editId="37D94C8D">
            <wp:extent cx="6135853" cy="4564380"/>
            <wp:effectExtent l="0" t="0" r="0" b="7620"/>
            <wp:docPr id="70758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22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510" cy="45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923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lastRenderedPageBreak/>
        <w:t xml:space="preserve">3.4 Train Your Model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36"/>
          <w:szCs w:val="36"/>
        </w:rPr>
        <w:t>🤖</w:t>
      </w:r>
    </w:p>
    <w:p w14:paraId="17143548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With just a few clicks, you can create your machine learning models using various algorithms:</w:t>
      </w:r>
    </w:p>
    <w:p w14:paraId="7D4CBC28" w14:textId="1F14A370" w:rsidR="00373EEE" w:rsidRPr="004700F2" w:rsidRDefault="00373EEE" w:rsidP="00AC7EC8">
      <w:pPr>
        <w:pStyle w:val="ListParagraph"/>
        <w:numPr>
          <w:ilvl w:val="0"/>
          <w:numId w:val="10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No Coding Required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: Select a model from the dropdown menu</w:t>
      </w:r>
      <w:r w:rsidR="002F3ABE"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 containing several ML Algorithms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 and click to train.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🧰📚</w:t>
      </w:r>
    </w:p>
    <w:p w14:paraId="3DF1D396" w14:textId="2CA7ABE7" w:rsidR="003A3D9B" w:rsidRDefault="003A3D9B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377A9915" wp14:editId="646B64CD">
            <wp:extent cx="6663030" cy="4154115"/>
            <wp:effectExtent l="0" t="0" r="5080" b="0"/>
            <wp:docPr id="20315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860" name=""/>
                    <pic:cNvPicPr/>
                  </pic:nvPicPr>
                  <pic:blipFill rotWithShape="1">
                    <a:blip r:embed="rId13"/>
                    <a:srcRect l="7223" t="9247" r="6533"/>
                    <a:stretch/>
                  </pic:blipFill>
                  <pic:spPr bwMode="auto">
                    <a:xfrm>
                      <a:off x="0" y="0"/>
                      <a:ext cx="6725282" cy="419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E55A" w14:textId="77777777" w:rsidR="00ED532E" w:rsidRPr="004700F2" w:rsidRDefault="00ED532E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</w:p>
    <w:p w14:paraId="03DB42CC" w14:textId="77777777" w:rsidR="00373EEE" w:rsidRPr="004700F2" w:rsidRDefault="00373EEE" w:rsidP="00AC7EC8">
      <w:pPr>
        <w:pStyle w:val="ListParagraph"/>
        <w:numPr>
          <w:ilvl w:val="0"/>
          <w:numId w:val="10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Model Evaluation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See immediate model evaluation to assess its performance.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📈📊</w:t>
      </w:r>
    </w:p>
    <w:p w14:paraId="0CD09530" w14:textId="0706FD52" w:rsidR="002F3ABE" w:rsidRPr="004700F2" w:rsidRDefault="002F3ABE" w:rsidP="00857FAC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4A2CAE6B" wp14:editId="2855324B">
            <wp:extent cx="6532245" cy="3518611"/>
            <wp:effectExtent l="0" t="0" r="1905" b="5715"/>
            <wp:docPr id="110466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2146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9256" t="10717" r="7091" b="9123"/>
                    <a:stretch/>
                  </pic:blipFill>
                  <pic:spPr bwMode="auto">
                    <a:xfrm>
                      <a:off x="0" y="0"/>
                      <a:ext cx="6575902" cy="354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E12F" w14:textId="77777777" w:rsidR="003371E6" w:rsidRDefault="003371E6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0D9E2DC1" w14:textId="67773818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lastRenderedPageBreak/>
        <w:t xml:space="preserve">3.5 Save Your Model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36"/>
          <w:szCs w:val="36"/>
        </w:rPr>
        <w:t>💾</w:t>
      </w:r>
    </w:p>
    <w:p w14:paraId="084E0DF3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Once you've perfected your model:</w:t>
      </w:r>
    </w:p>
    <w:p w14:paraId="1C5E46D3" w14:textId="77777777" w:rsidR="002F3ABE" w:rsidRPr="004700F2" w:rsidRDefault="00373EE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Effortless Saving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Save it for future use and interpretation. </w:t>
      </w:r>
    </w:p>
    <w:p w14:paraId="14999355" w14:textId="7AE12ADF" w:rsidR="002F3ABE" w:rsidRDefault="002F3ABE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2B369EE8" wp14:editId="0BA42C8F">
            <wp:extent cx="6495063" cy="1580083"/>
            <wp:effectExtent l="0" t="0" r="1270" b="1270"/>
            <wp:docPr id="152905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788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8579" t="12099" r="7430" b="45459"/>
                    <a:stretch/>
                  </pic:blipFill>
                  <pic:spPr bwMode="auto">
                    <a:xfrm>
                      <a:off x="0" y="0"/>
                      <a:ext cx="6514094" cy="158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96E1F" w14:textId="77777777" w:rsidR="00857FAC" w:rsidRPr="004700F2" w:rsidRDefault="00857FAC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</w:p>
    <w:p w14:paraId="3579C5AC" w14:textId="18926987" w:rsidR="00373EEE" w:rsidRPr="004700F2" w:rsidRDefault="002F3AB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Model Testing: </w:t>
      </w:r>
      <w:r w:rsidR="00373EEE"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Access your saved models in your profile for testing on custom inputs. </w:t>
      </w:r>
      <w:r w:rsidR="00373EEE"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📦🔐</w:t>
      </w:r>
    </w:p>
    <w:p w14:paraId="4DFE451D" w14:textId="40A1D3E5" w:rsidR="002F3ABE" w:rsidRPr="004700F2" w:rsidRDefault="002F3ABE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1B4AD135" wp14:editId="255AA45F">
            <wp:extent cx="6495415" cy="4213225"/>
            <wp:effectExtent l="0" t="0" r="635" b="0"/>
            <wp:docPr id="7865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38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9256" t="9724" r="6770"/>
                    <a:stretch/>
                  </pic:blipFill>
                  <pic:spPr bwMode="auto">
                    <a:xfrm>
                      <a:off x="0" y="0"/>
                      <a:ext cx="6514410" cy="422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DBFF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07C40364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4728F06D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E685740" w14:textId="77777777" w:rsidR="00102A9F" w:rsidRDefault="00102A9F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348F277A" w14:textId="77777777" w:rsidR="000B30F2" w:rsidRDefault="000B30F2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FCD4485" w14:textId="77777777" w:rsidR="000B30F2" w:rsidRDefault="000B30F2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BA11946" w14:textId="6029F1AE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lastRenderedPageBreak/>
        <w:t xml:space="preserve">3.6 Interpret Your Results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36"/>
          <w:szCs w:val="36"/>
        </w:rPr>
        <w:t>📈</w:t>
      </w:r>
    </w:p>
    <w:p w14:paraId="0E535857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Gain valuable insights into your model's predictions and understand how it makes decisions:</w:t>
      </w:r>
    </w:p>
    <w:p w14:paraId="2E70C724" w14:textId="77777777" w:rsidR="00373EEE" w:rsidRPr="004700F2" w:rsidRDefault="00373EE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In-App Analysis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: Dive into your results and interpret them right within the application. </w:t>
      </w:r>
      <w:r w:rsidRPr="004700F2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🧐🔍</w:t>
      </w:r>
    </w:p>
    <w:p w14:paraId="3357571D" w14:textId="13AB5423" w:rsidR="00A176D1" w:rsidRDefault="002F3ABE" w:rsidP="00102A9F">
      <w:pPr>
        <w:jc w:val="center"/>
        <w:rPr>
          <w:rStyle w:val="IntenseEmphasis"/>
          <w:rFonts w:ascii="Aptos" w:hAnsi="Aptos"/>
          <w:i w:val="0"/>
          <w:iCs w:val="0"/>
          <w:color w:val="auto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</w:rPr>
        <w:drawing>
          <wp:inline distT="0" distB="0" distL="0" distR="0" wp14:anchorId="2EC77A63" wp14:editId="144D5296">
            <wp:extent cx="6188075" cy="4572000"/>
            <wp:effectExtent l="0" t="0" r="3175" b="0"/>
            <wp:docPr id="1693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527" name=""/>
                    <pic:cNvPicPr/>
                  </pic:nvPicPr>
                  <pic:blipFill rotWithShape="1">
                    <a:blip r:embed="rId17"/>
                    <a:srcRect l="9482" t="8621" r="8664"/>
                    <a:stretch/>
                  </pic:blipFill>
                  <pic:spPr bwMode="auto">
                    <a:xfrm>
                      <a:off x="0" y="0"/>
                      <a:ext cx="6204602" cy="458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9AA8" w14:textId="77777777" w:rsidR="004C6C65" w:rsidRDefault="004C6C65" w:rsidP="00102A9F">
      <w:pPr>
        <w:jc w:val="center"/>
        <w:rPr>
          <w:rStyle w:val="IntenseEmphasis"/>
          <w:rFonts w:ascii="Aptos" w:hAnsi="Aptos"/>
          <w:i w:val="0"/>
          <w:iCs w:val="0"/>
          <w:color w:val="auto"/>
        </w:rPr>
      </w:pPr>
    </w:p>
    <w:p w14:paraId="6CCFB60A" w14:textId="44663E2C" w:rsidR="001E0040" w:rsidRPr="001E0040" w:rsidRDefault="001E0040" w:rsidP="001E0040">
      <w:pPr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3.7 Future Improvements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36"/>
          <w:szCs w:val="36"/>
        </w:rPr>
        <w:t>🚀🌟</w:t>
      </w:r>
    </w:p>
    <w:p w14:paraId="4D9223CF" w14:textId="77777777" w:rsidR="001E0040" w:rsidRDefault="001E0040" w:rsidP="001E0040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Here's what's coming up next in our exciting roadmap:</w:t>
      </w:r>
    </w:p>
    <w:p w14:paraId="554B5B9E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Graphical Analysis </w:t>
      </w:r>
      <w:r w:rsidRPr="001E0040">
        <w:rPr>
          <w:rStyle w:val="IntenseEmphasis"/>
          <w:rFonts w:ascii="Segoe UI Emoji" w:hAnsi="Segoe UI Emoji" w:cs="Segoe UI Emoji"/>
          <w:b/>
          <w:bCs/>
          <w:i w:val="0"/>
          <w:iCs w:val="0"/>
          <w:color w:val="auto"/>
          <w:sz w:val="24"/>
          <w:szCs w:val="32"/>
        </w:rPr>
        <w:t>📊👀</w:t>
      </w: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: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 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Users will soon be able to craft custom graphs between various dataset columns for in-depth insights at the click of a button.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📈🖱️</w:t>
      </w:r>
    </w:p>
    <w:p w14:paraId="27BD3B38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Tabular Analysis </w:t>
      </w:r>
      <w:r w:rsidRPr="001E0040">
        <w:rPr>
          <w:rStyle w:val="IntenseEmphasis"/>
          <w:rFonts w:ascii="Segoe UI Emoji" w:hAnsi="Segoe UI Emoji" w:cs="Segoe UI Emoji"/>
          <w:b/>
          <w:bCs/>
          <w:i w:val="0"/>
          <w:iCs w:val="0"/>
          <w:color w:val="auto"/>
          <w:sz w:val="24"/>
          <w:szCs w:val="32"/>
        </w:rPr>
        <w:t>📑🔍</w:t>
      </w: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: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 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Get ready to interact with your dataset using conversational queries that will return neatly organized tables filled with your data.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🗣️➡️🏓</w:t>
      </w:r>
    </w:p>
    <w:p w14:paraId="6B9E2979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Custom Preprocessing </w:t>
      </w:r>
      <w:r w:rsidRPr="001E0040">
        <w:rPr>
          <w:rStyle w:val="IntenseEmphasis"/>
          <w:rFonts w:ascii="Segoe UI Emoji" w:hAnsi="Segoe UI Emoji" w:cs="Segoe UI Emoji"/>
          <w:b/>
          <w:bCs/>
          <w:i w:val="0"/>
          <w:iCs w:val="0"/>
          <w:color w:val="auto"/>
          <w:sz w:val="24"/>
          <w:szCs w:val="32"/>
        </w:rPr>
        <w:t>✂️🔄</w:t>
      </w: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: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 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We're introducing tools to help you easily identify and remove outliers from your dataset's columns, ensuring cleaner data for analysis.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🧹📊</w:t>
      </w:r>
    </w:p>
    <w:p w14:paraId="3ACCE069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ML Parameters Selection </w:t>
      </w:r>
      <w:r w:rsidRPr="001E0040">
        <w:rPr>
          <w:rStyle w:val="IntenseEmphasis"/>
          <w:rFonts w:ascii="Segoe UI Emoji" w:hAnsi="Segoe UI Emoji" w:cs="Segoe UI Emoji"/>
          <w:b/>
          <w:bCs/>
          <w:i w:val="0"/>
          <w:iCs w:val="0"/>
          <w:color w:val="auto"/>
          <w:sz w:val="24"/>
          <w:szCs w:val="32"/>
        </w:rPr>
        <w:t>⚙️🤖</w:t>
      </w: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: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 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Tinker to your heart's content with machine learning model parameters for a tailored and optimized predictive model.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🔧🧠</w:t>
      </w:r>
    </w:p>
    <w:p w14:paraId="531ED5CA" w14:textId="367B7F3C" w:rsidR="00A32688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 xml:space="preserve">Forecasting </w:t>
      </w:r>
      <w:r w:rsidRPr="001E0040">
        <w:rPr>
          <w:rStyle w:val="IntenseEmphasis"/>
          <w:rFonts w:ascii="Segoe UI Emoji" w:hAnsi="Segoe UI Emoji" w:cs="Segoe UI Emoji"/>
          <w:b/>
          <w:bCs/>
          <w:i w:val="0"/>
          <w:iCs w:val="0"/>
          <w:color w:val="auto"/>
          <w:sz w:val="24"/>
          <w:szCs w:val="32"/>
        </w:rPr>
        <w:t>📆🔮</w:t>
      </w:r>
      <w:r w:rsidRPr="001E0040">
        <w:rPr>
          <w:rStyle w:val="IntenseEmphasis"/>
          <w:rFonts w:ascii="Aptos" w:hAnsi="Aptos"/>
          <w:b/>
          <w:bCs/>
          <w:i w:val="0"/>
          <w:iCs w:val="0"/>
          <w:color w:val="auto"/>
          <w:sz w:val="24"/>
          <w:szCs w:val="32"/>
        </w:rPr>
        <w:t>: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  <w:t xml:space="preserve"> </w:t>
      </w: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Extend your predictive prowess beyond Regression and Classification models; soon, you'll be able to train and test Forecasting models for a glimpse into the future trends. </w:t>
      </w:r>
      <w:r w:rsidRPr="001E0040"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  <w:t>🌐💫</w:t>
      </w:r>
    </w:p>
    <w:sectPr w:rsidR="00A32688" w:rsidRPr="001E0040" w:rsidSect="00102A9F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A1E"/>
    <w:multiLevelType w:val="multilevel"/>
    <w:tmpl w:val="154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86036"/>
    <w:multiLevelType w:val="multilevel"/>
    <w:tmpl w:val="83B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F7A95"/>
    <w:multiLevelType w:val="hybridMultilevel"/>
    <w:tmpl w:val="E41EF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38DB"/>
    <w:multiLevelType w:val="hybridMultilevel"/>
    <w:tmpl w:val="2178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4FE3"/>
    <w:multiLevelType w:val="multilevel"/>
    <w:tmpl w:val="E5E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F6D74"/>
    <w:multiLevelType w:val="hybridMultilevel"/>
    <w:tmpl w:val="B0EC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B7432"/>
    <w:multiLevelType w:val="hybridMultilevel"/>
    <w:tmpl w:val="F332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55CA8"/>
    <w:multiLevelType w:val="multilevel"/>
    <w:tmpl w:val="DDF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61835"/>
    <w:multiLevelType w:val="multilevel"/>
    <w:tmpl w:val="D5E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160F6F"/>
    <w:multiLevelType w:val="multilevel"/>
    <w:tmpl w:val="8A6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20A76"/>
    <w:multiLevelType w:val="hybridMultilevel"/>
    <w:tmpl w:val="E38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6C67"/>
    <w:multiLevelType w:val="hybridMultilevel"/>
    <w:tmpl w:val="D232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0CBD"/>
    <w:multiLevelType w:val="multilevel"/>
    <w:tmpl w:val="D17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651951">
    <w:abstractNumId w:val="7"/>
  </w:num>
  <w:num w:numId="2" w16cid:durableId="422603140">
    <w:abstractNumId w:val="8"/>
  </w:num>
  <w:num w:numId="3" w16cid:durableId="1808859812">
    <w:abstractNumId w:val="4"/>
  </w:num>
  <w:num w:numId="4" w16cid:durableId="1888833441">
    <w:abstractNumId w:val="12"/>
  </w:num>
  <w:num w:numId="5" w16cid:durableId="1540363217">
    <w:abstractNumId w:val="1"/>
  </w:num>
  <w:num w:numId="6" w16cid:durableId="723020196">
    <w:abstractNumId w:val="9"/>
  </w:num>
  <w:num w:numId="7" w16cid:durableId="1846943487">
    <w:abstractNumId w:val="0"/>
  </w:num>
  <w:num w:numId="8" w16cid:durableId="2002199158">
    <w:abstractNumId w:val="5"/>
  </w:num>
  <w:num w:numId="9" w16cid:durableId="370351444">
    <w:abstractNumId w:val="6"/>
  </w:num>
  <w:num w:numId="10" w16cid:durableId="1500537495">
    <w:abstractNumId w:val="11"/>
  </w:num>
  <w:num w:numId="11" w16cid:durableId="506404576">
    <w:abstractNumId w:val="3"/>
  </w:num>
  <w:num w:numId="12" w16cid:durableId="2008899978">
    <w:abstractNumId w:val="2"/>
  </w:num>
  <w:num w:numId="13" w16cid:durableId="140772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1"/>
    <w:rsid w:val="00033808"/>
    <w:rsid w:val="000A462A"/>
    <w:rsid w:val="000B30F2"/>
    <w:rsid w:val="000C0C0E"/>
    <w:rsid w:val="00102A9F"/>
    <w:rsid w:val="001B190F"/>
    <w:rsid w:val="001B7437"/>
    <w:rsid w:val="001E0040"/>
    <w:rsid w:val="00224ECD"/>
    <w:rsid w:val="0022747D"/>
    <w:rsid w:val="00291D9F"/>
    <w:rsid w:val="002F3ABE"/>
    <w:rsid w:val="003371E6"/>
    <w:rsid w:val="00350ED0"/>
    <w:rsid w:val="00373EEE"/>
    <w:rsid w:val="003A3D9B"/>
    <w:rsid w:val="003B0425"/>
    <w:rsid w:val="004700F2"/>
    <w:rsid w:val="00490610"/>
    <w:rsid w:val="004C6C65"/>
    <w:rsid w:val="004D0048"/>
    <w:rsid w:val="00522945"/>
    <w:rsid w:val="00582BCD"/>
    <w:rsid w:val="005A0140"/>
    <w:rsid w:val="0062658D"/>
    <w:rsid w:val="00670EB9"/>
    <w:rsid w:val="007568CD"/>
    <w:rsid w:val="007B4212"/>
    <w:rsid w:val="007C6EF4"/>
    <w:rsid w:val="008372F7"/>
    <w:rsid w:val="00857FAC"/>
    <w:rsid w:val="00A01813"/>
    <w:rsid w:val="00A176D1"/>
    <w:rsid w:val="00A23D86"/>
    <w:rsid w:val="00A32688"/>
    <w:rsid w:val="00A340FE"/>
    <w:rsid w:val="00A81A9C"/>
    <w:rsid w:val="00AB56BC"/>
    <w:rsid w:val="00AC7EC8"/>
    <w:rsid w:val="00B543B4"/>
    <w:rsid w:val="00B653CA"/>
    <w:rsid w:val="00BB2FCB"/>
    <w:rsid w:val="00BE70A3"/>
    <w:rsid w:val="00BE7D1C"/>
    <w:rsid w:val="00BF7FB2"/>
    <w:rsid w:val="00E1608B"/>
    <w:rsid w:val="00E47738"/>
    <w:rsid w:val="00ED532E"/>
    <w:rsid w:val="00EE2156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2B4"/>
  <w15:chartTrackingRefBased/>
  <w15:docId w15:val="{39150EB4-BB37-4FDF-A807-2F6BE30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73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6D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IntenseEmphasis">
    <w:name w:val="Intense Emphasis"/>
    <w:basedOn w:val="DefaultParagraphFont"/>
    <w:uiPriority w:val="21"/>
    <w:qFormat/>
    <w:rsid w:val="00A176D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D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3EE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3EE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unhideWhenUsed/>
    <w:rsid w:val="0037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3E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3EEE"/>
    <w:rPr>
      <w:b/>
      <w:bCs/>
    </w:rPr>
  </w:style>
  <w:style w:type="paragraph" w:styleId="ListParagraph">
    <w:name w:val="List Paragraph"/>
    <w:basedOn w:val="Normal"/>
    <w:uiPriority w:val="34"/>
    <w:qFormat/>
    <w:rsid w:val="00373E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SOW3LLVVC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35.200.189.159:8000/signi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B577-2E44-4495-863B-8E42CC35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Fitwalla</dc:creator>
  <cp:keywords/>
  <dc:description/>
  <cp:lastModifiedBy>Ammar Fitwalla</cp:lastModifiedBy>
  <cp:revision>44</cp:revision>
  <cp:lastPrinted>2023-11-04T15:22:00Z</cp:lastPrinted>
  <dcterms:created xsi:type="dcterms:W3CDTF">2023-10-09T12:26:00Z</dcterms:created>
  <dcterms:modified xsi:type="dcterms:W3CDTF">2023-11-04T15:25:00Z</dcterms:modified>
</cp:coreProperties>
</file>