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CC688" w14:textId="77777777" w:rsidR="00312F81" w:rsidRDefault="00312F81" w:rsidP="00312F81">
      <w:pPr>
        <w:pStyle w:val="Heading1"/>
        <w:spacing w:before="83"/>
        <w:ind w:left="868"/>
      </w:pPr>
      <w:bookmarkStart w:id="0" w:name="_Toc152665144"/>
      <w:r>
        <w:rPr>
          <w:color w:val="172A4D"/>
        </w:rPr>
        <w:t>List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20"/>
        </w:rPr>
        <w:t xml:space="preserve"> </w:t>
      </w:r>
      <w:r>
        <w:rPr>
          <w:color w:val="172A4D"/>
        </w:rPr>
        <w:t>Automations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4"/>
        </w:rPr>
        <w:t xml:space="preserve"> </w:t>
      </w:r>
      <w:r>
        <w:rPr>
          <w:color w:val="172A4D"/>
          <w:spacing w:val="-5"/>
        </w:rPr>
        <w:t>do</w:t>
      </w:r>
      <w:bookmarkEnd w:id="0"/>
    </w:p>
    <w:p w14:paraId="78794E42" w14:textId="77777777" w:rsidR="00312F81" w:rsidRDefault="00312F81" w:rsidP="00312F81">
      <w:pPr>
        <w:pStyle w:val="ListParagraph"/>
        <w:numPr>
          <w:ilvl w:val="0"/>
          <w:numId w:val="1"/>
        </w:numPr>
        <w:tabs>
          <w:tab w:val="left" w:pos="1082"/>
        </w:tabs>
        <w:spacing w:before="270"/>
        <w:ind w:left="1082" w:hanging="180"/>
        <w:rPr>
          <w:sz w:val="16"/>
        </w:rPr>
      </w:pPr>
      <w:r>
        <w:rPr>
          <w:color w:val="172A4D"/>
          <w:sz w:val="16"/>
        </w:rPr>
        <w:t>All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story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points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in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stories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should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be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summed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up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in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their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respective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2"/>
          <w:sz w:val="16"/>
        </w:rPr>
        <w:t>epics.</w:t>
      </w:r>
    </w:p>
    <w:p w14:paraId="60BC27BF" w14:textId="77777777" w:rsidR="00312F81" w:rsidRDefault="00312F81" w:rsidP="00312F81">
      <w:pPr>
        <w:pStyle w:val="ListParagraph"/>
        <w:numPr>
          <w:ilvl w:val="0"/>
          <w:numId w:val="1"/>
        </w:numPr>
        <w:tabs>
          <w:tab w:val="left" w:pos="1082"/>
        </w:tabs>
        <w:spacing w:before="133"/>
        <w:ind w:left="1082" w:hanging="180"/>
        <w:rPr>
          <w:sz w:val="16"/>
        </w:rPr>
      </w:pPr>
      <w:r>
        <w:rPr>
          <w:color w:val="172A4D"/>
          <w:sz w:val="16"/>
        </w:rPr>
        <w:t>All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time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estimations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in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stories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should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be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summed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up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in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their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respective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pacing w:val="-2"/>
          <w:sz w:val="16"/>
        </w:rPr>
        <w:t>epics.</w:t>
      </w:r>
    </w:p>
    <w:p w14:paraId="2D4DA846" w14:textId="77777777" w:rsidR="00312F81" w:rsidRDefault="00312F81" w:rsidP="00312F81">
      <w:pPr>
        <w:pStyle w:val="ListParagraph"/>
        <w:numPr>
          <w:ilvl w:val="0"/>
          <w:numId w:val="1"/>
        </w:numPr>
        <w:tabs>
          <w:tab w:val="left" w:pos="1082"/>
        </w:tabs>
        <w:spacing w:before="142"/>
        <w:ind w:left="1082" w:hanging="180"/>
        <w:rPr>
          <w:sz w:val="16"/>
        </w:rPr>
      </w:pPr>
      <w:r>
        <w:rPr>
          <w:color w:val="172A4D"/>
          <w:sz w:val="16"/>
        </w:rPr>
        <w:t>When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the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task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is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moving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to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“Dev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in-progress”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it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should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be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checked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against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all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DOR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checklist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2"/>
          <w:sz w:val="16"/>
        </w:rPr>
        <w:t>items.</w:t>
      </w:r>
    </w:p>
    <w:p w14:paraId="173D4FC3" w14:textId="77777777" w:rsidR="00312F81" w:rsidRDefault="00312F81" w:rsidP="00312F81">
      <w:pPr>
        <w:pStyle w:val="ListParagraph"/>
        <w:numPr>
          <w:ilvl w:val="1"/>
          <w:numId w:val="1"/>
        </w:numPr>
        <w:tabs>
          <w:tab w:val="left" w:pos="1299"/>
        </w:tabs>
        <w:spacing w:before="91"/>
        <w:ind w:left="1299" w:hanging="180"/>
        <w:rPr>
          <w:sz w:val="16"/>
        </w:rPr>
      </w:pPr>
      <w:r>
        <w:rPr>
          <w:color w:val="172A4D"/>
          <w:sz w:val="16"/>
        </w:rPr>
        <w:t>Estimation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has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to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be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pacing w:val="-2"/>
          <w:sz w:val="16"/>
        </w:rPr>
        <w:t>done.</w:t>
      </w:r>
    </w:p>
    <w:p w14:paraId="2629A683" w14:textId="77777777" w:rsidR="00312F81" w:rsidRDefault="00312F81" w:rsidP="00312F81">
      <w:pPr>
        <w:pStyle w:val="ListParagraph"/>
        <w:numPr>
          <w:ilvl w:val="2"/>
          <w:numId w:val="1"/>
        </w:numPr>
        <w:tabs>
          <w:tab w:val="left" w:pos="1516"/>
        </w:tabs>
        <w:spacing w:before="102"/>
        <w:ind w:left="1516" w:hanging="126"/>
        <w:rPr>
          <w:sz w:val="16"/>
        </w:rPr>
      </w:pPr>
      <w:r>
        <w:rPr>
          <w:color w:val="172A4D"/>
          <w:sz w:val="16"/>
        </w:rPr>
        <w:t>Story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pacing w:val="-2"/>
          <w:sz w:val="16"/>
        </w:rPr>
        <w:t>points.</w:t>
      </w:r>
    </w:p>
    <w:p w14:paraId="26E5ABAF" w14:textId="77777777" w:rsidR="00312F81" w:rsidRDefault="00312F81" w:rsidP="00312F81">
      <w:pPr>
        <w:pStyle w:val="ListParagraph"/>
        <w:numPr>
          <w:ilvl w:val="2"/>
          <w:numId w:val="1"/>
        </w:numPr>
        <w:tabs>
          <w:tab w:val="left" w:pos="1516"/>
        </w:tabs>
        <w:ind w:left="1516" w:hanging="162"/>
        <w:rPr>
          <w:sz w:val="16"/>
        </w:rPr>
      </w:pPr>
      <w:r>
        <w:rPr>
          <w:color w:val="172A4D"/>
          <w:sz w:val="16"/>
        </w:rPr>
        <w:t>Time</w:t>
      </w:r>
      <w:r>
        <w:rPr>
          <w:color w:val="172A4D"/>
          <w:spacing w:val="-3"/>
          <w:sz w:val="16"/>
        </w:rPr>
        <w:t xml:space="preserve"> </w:t>
      </w:r>
      <w:r>
        <w:rPr>
          <w:color w:val="172A4D"/>
          <w:spacing w:val="-2"/>
          <w:sz w:val="16"/>
        </w:rPr>
        <w:t>estimations.</w:t>
      </w:r>
    </w:p>
    <w:p w14:paraId="53F825F9" w14:textId="77777777" w:rsidR="00312F81" w:rsidRDefault="00312F81" w:rsidP="00312F81">
      <w:pPr>
        <w:pStyle w:val="ListParagraph"/>
        <w:numPr>
          <w:ilvl w:val="1"/>
          <w:numId w:val="1"/>
        </w:numPr>
        <w:tabs>
          <w:tab w:val="left" w:pos="1299"/>
        </w:tabs>
        <w:spacing w:before="143"/>
        <w:ind w:left="1299" w:hanging="180"/>
        <w:rPr>
          <w:sz w:val="16"/>
        </w:rPr>
      </w:pPr>
      <w:r>
        <w:rPr>
          <w:color w:val="172A4D"/>
          <w:spacing w:val="-2"/>
          <w:sz w:val="16"/>
        </w:rPr>
        <w:t>Assigned</w:t>
      </w:r>
    </w:p>
    <w:p w14:paraId="71D5B3A5" w14:textId="77777777" w:rsidR="00312F81" w:rsidRDefault="00312F81" w:rsidP="00312F81">
      <w:pPr>
        <w:pStyle w:val="ListParagraph"/>
        <w:numPr>
          <w:ilvl w:val="1"/>
          <w:numId w:val="1"/>
        </w:numPr>
        <w:tabs>
          <w:tab w:val="left" w:pos="1299"/>
        </w:tabs>
        <w:ind w:left="1299" w:hanging="171"/>
        <w:rPr>
          <w:sz w:val="16"/>
        </w:rPr>
      </w:pPr>
      <w:r>
        <w:rPr>
          <w:color w:val="172A4D"/>
          <w:sz w:val="16"/>
        </w:rPr>
        <w:t>Attached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the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Wireframes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or</w:t>
      </w:r>
      <w:r>
        <w:rPr>
          <w:color w:val="172A4D"/>
          <w:spacing w:val="-6"/>
          <w:sz w:val="16"/>
        </w:rPr>
        <w:t xml:space="preserve"> </w:t>
      </w:r>
      <w:r>
        <w:rPr>
          <w:color w:val="172A4D"/>
          <w:sz w:val="16"/>
        </w:rPr>
        <w:t>API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swagger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pacing w:val="-2"/>
          <w:sz w:val="16"/>
        </w:rPr>
        <w:t>definitions.</w:t>
      </w:r>
    </w:p>
    <w:p w14:paraId="2E59BA40" w14:textId="77777777" w:rsidR="00312F81" w:rsidRDefault="00312F81" w:rsidP="00312F81">
      <w:pPr>
        <w:pStyle w:val="ListParagraph"/>
        <w:numPr>
          <w:ilvl w:val="1"/>
          <w:numId w:val="1"/>
        </w:numPr>
        <w:tabs>
          <w:tab w:val="left" w:pos="1299"/>
        </w:tabs>
        <w:ind w:left="1299" w:hanging="180"/>
        <w:rPr>
          <w:sz w:val="16"/>
        </w:rPr>
      </w:pPr>
      <w:r>
        <w:rPr>
          <w:color w:val="172A4D"/>
          <w:sz w:val="16"/>
        </w:rPr>
        <w:t>Description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has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the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acceptance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2"/>
          <w:sz w:val="16"/>
        </w:rPr>
        <w:t>criteria.</w:t>
      </w:r>
    </w:p>
    <w:p w14:paraId="434B0616" w14:textId="77777777" w:rsidR="00312F81" w:rsidRDefault="00312F81" w:rsidP="00312F81">
      <w:pPr>
        <w:pStyle w:val="ListParagraph"/>
        <w:numPr>
          <w:ilvl w:val="0"/>
          <w:numId w:val="1"/>
        </w:numPr>
        <w:tabs>
          <w:tab w:val="left" w:pos="1082"/>
        </w:tabs>
        <w:spacing w:before="143"/>
        <w:ind w:left="1082" w:hanging="180"/>
        <w:rPr>
          <w:sz w:val="16"/>
        </w:rPr>
      </w:pPr>
      <w:r>
        <w:rPr>
          <w:color w:val="172A4D"/>
          <w:sz w:val="16"/>
        </w:rPr>
        <w:t>Add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comment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to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the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issue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when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it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changes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pacing w:val="-2"/>
          <w:sz w:val="16"/>
        </w:rPr>
        <w:t>status.</w:t>
      </w:r>
    </w:p>
    <w:p w14:paraId="303555DB" w14:textId="77777777" w:rsidR="00312F81" w:rsidRDefault="00312F81" w:rsidP="00312F81">
      <w:pPr>
        <w:pStyle w:val="ListParagraph"/>
        <w:numPr>
          <w:ilvl w:val="0"/>
          <w:numId w:val="1"/>
        </w:numPr>
        <w:tabs>
          <w:tab w:val="left" w:pos="1082"/>
        </w:tabs>
        <w:ind w:left="1082" w:hanging="180"/>
        <w:rPr>
          <w:sz w:val="16"/>
        </w:rPr>
      </w:pPr>
      <w:r>
        <w:rPr>
          <w:color w:val="172A4D"/>
          <w:sz w:val="16"/>
        </w:rPr>
        <w:t>Prevent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epic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closure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until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all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its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linked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stories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and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sub-tasks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are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pacing w:val="-2"/>
          <w:sz w:val="16"/>
        </w:rPr>
        <w:t>completed.</w:t>
      </w:r>
    </w:p>
    <w:p w14:paraId="092B8090" w14:textId="77777777" w:rsidR="00312F81" w:rsidRDefault="00312F81" w:rsidP="00312F81">
      <w:pPr>
        <w:pStyle w:val="ListParagraph"/>
        <w:numPr>
          <w:ilvl w:val="0"/>
          <w:numId w:val="1"/>
        </w:numPr>
        <w:tabs>
          <w:tab w:val="left" w:pos="1082"/>
        </w:tabs>
        <w:spacing w:before="142"/>
        <w:ind w:left="1082" w:hanging="180"/>
        <w:rPr>
          <w:sz w:val="16"/>
        </w:rPr>
      </w:pPr>
      <w:r>
        <w:rPr>
          <w:color w:val="172A4D"/>
          <w:sz w:val="16"/>
        </w:rPr>
        <w:t>If</w:t>
      </w:r>
      <w:r>
        <w:rPr>
          <w:color w:val="172A4D"/>
          <w:spacing w:val="1"/>
          <w:sz w:val="16"/>
        </w:rPr>
        <w:t xml:space="preserve"> </w:t>
      </w:r>
      <w:r>
        <w:rPr>
          <w:color w:val="172A4D"/>
          <w:sz w:val="16"/>
        </w:rPr>
        <w:t>issue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has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not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been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worked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on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in</w:t>
      </w:r>
      <w:r>
        <w:rPr>
          <w:color w:val="172A4D"/>
          <w:spacing w:val="1"/>
          <w:sz w:val="16"/>
        </w:rPr>
        <w:t xml:space="preserve"> </w:t>
      </w:r>
      <w:r>
        <w:rPr>
          <w:color w:val="172A4D"/>
          <w:sz w:val="16"/>
        </w:rPr>
        <w:t>7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days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send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notification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to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the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pacing w:val="-2"/>
          <w:sz w:val="16"/>
        </w:rPr>
        <w:t>assignee</w:t>
      </w:r>
    </w:p>
    <w:p w14:paraId="64EFCB28" w14:textId="77777777" w:rsidR="00312F81" w:rsidRDefault="00312F81" w:rsidP="00312F81">
      <w:pPr>
        <w:pStyle w:val="ListParagraph"/>
        <w:numPr>
          <w:ilvl w:val="0"/>
          <w:numId w:val="1"/>
        </w:numPr>
        <w:tabs>
          <w:tab w:val="left" w:pos="1082"/>
        </w:tabs>
        <w:ind w:left="1082" w:hanging="180"/>
        <w:rPr>
          <w:sz w:val="16"/>
        </w:rPr>
      </w:pPr>
      <w:r>
        <w:rPr>
          <w:color w:val="172A4D"/>
          <w:sz w:val="16"/>
        </w:rPr>
        <w:t>Get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status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updates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every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4"/>
          <w:sz w:val="16"/>
        </w:rPr>
        <w:t>week</w:t>
      </w:r>
    </w:p>
    <w:p w14:paraId="5E51BC3C" w14:textId="77777777" w:rsidR="00312F81" w:rsidRDefault="00312F81" w:rsidP="00312F81">
      <w:pPr>
        <w:pStyle w:val="BodyText"/>
        <w:spacing w:before="2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79FE8C37" wp14:editId="35561144">
                <wp:simplePos x="0" y="0"/>
                <wp:positionH relativeFrom="page">
                  <wp:posOffset>832866</wp:posOffset>
                </wp:positionH>
                <wp:positionV relativeFrom="paragraph">
                  <wp:posOffset>133911</wp:posOffset>
                </wp:positionV>
                <wp:extent cx="6114415" cy="285115"/>
                <wp:effectExtent l="0" t="0" r="0" b="0"/>
                <wp:wrapTopAndBottom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14415" cy="285115"/>
                          <a:chOff x="0" y="0"/>
                          <a:chExt cx="6114415" cy="285115"/>
                        </a:xfrm>
                      </wpg:grpSpPr>
                      <wps:wsp>
                        <wps:cNvPr id="360" name="Textbox 360"/>
                        <wps:cNvSpPr txBox="1"/>
                        <wps:spPr>
                          <a:xfrm>
                            <a:off x="4971098" y="3238"/>
                            <a:ext cx="1140460" cy="278765"/>
                          </a:xfrm>
                          <a:prstGeom prst="rect">
                            <a:avLst/>
                          </a:prstGeom>
                          <a:ln w="6477">
                            <a:solidFill>
                              <a:srgbClr val="DBDEE3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C203AF1" w14:textId="77777777" w:rsidR="00312F81" w:rsidRDefault="00312F81" w:rsidP="00312F81">
                              <w:pPr>
                                <w:spacing w:before="115"/>
                                <w:ind w:left="75"/>
                                <w:rPr>
                                  <w:sz w:val="16"/>
                                </w:rPr>
                              </w:pPr>
                              <w:bookmarkStart w:id="1" w:name="_bookmark12"/>
                              <w:bookmarkEnd w:id="1"/>
                              <w:r>
                                <w:rPr>
                                  <w:color w:val="172A4D"/>
                                  <w:spacing w:val="-5"/>
                                  <w:sz w:val="16"/>
                                </w:rPr>
                                <w:t>DEV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1" name="Textbox 361"/>
                        <wps:cNvSpPr txBox="1"/>
                        <wps:spPr>
                          <a:xfrm>
                            <a:off x="3238" y="3238"/>
                            <a:ext cx="4968240" cy="278765"/>
                          </a:xfrm>
                          <a:prstGeom prst="rect">
                            <a:avLst/>
                          </a:prstGeom>
                          <a:ln w="6477">
                            <a:solidFill>
                              <a:srgbClr val="DBDEE3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83BC128" w14:textId="77777777" w:rsidR="00312F81" w:rsidRDefault="00312F81" w:rsidP="00312F81">
                              <w:pPr>
                                <w:spacing w:before="115"/>
                                <w:ind w:left="74"/>
                                <w:rPr>
                                  <w:sz w:val="16"/>
                                </w:rPr>
                              </w:pPr>
                              <w:hyperlink r:id="rId5"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When</w:t>
                                </w:r>
                                <w:r>
                                  <w:rPr>
                                    <w:color w:val="0052CC"/>
                                    <w:spacing w:val="-1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moved</w:t>
                                </w:r>
                                <w:r>
                                  <w:rPr>
                                    <w:color w:val="0052CC"/>
                                    <w:spacing w:val="-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to</w:t>
                                </w:r>
                                <w:r>
                                  <w:rPr>
                                    <w:color w:val="0052CC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Dev</w:t>
                                </w:r>
                                <w:r>
                                  <w:rPr>
                                    <w:color w:val="0052CC"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in</w:t>
                                </w:r>
                                <w:r>
                                  <w:rPr>
                                    <w:color w:val="0052CC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progress</w:t>
                                </w:r>
                                <w:r>
                                  <w:rPr>
                                    <w:color w:val="0052CC"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from</w:t>
                                </w:r>
                                <w:r>
                                  <w:rPr>
                                    <w:color w:val="0052CC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Code</w:t>
                                </w:r>
                                <w:r>
                                  <w:rPr>
                                    <w:color w:val="0052CC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review</w:t>
                                </w:r>
                                <w:r>
                                  <w:rPr>
                                    <w:color w:val="0052CC"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-&gt;</w:t>
                                </w:r>
                                <w:r>
                                  <w:rPr>
                                    <w:color w:val="0052CC"/>
                                    <w:spacing w:val="-11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Assign</w:t>
                                </w:r>
                                <w:r>
                                  <w:rPr>
                                    <w:color w:val="0052CC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it</w:t>
                                </w:r>
                                <w:r>
                                  <w:rPr>
                                    <w:color w:val="0052CC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back</w:t>
                                </w:r>
                                <w:r>
                                  <w:rPr>
                                    <w:color w:val="0052CC"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to</w:t>
                                </w:r>
                                <w:r>
                                  <w:rPr>
                                    <w:color w:val="0052CC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the</w:t>
                                </w:r>
                                <w:r>
                                  <w:rPr>
                                    <w:color w:val="0052CC"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original</w:t>
                                </w:r>
                                <w:r>
                                  <w:rPr>
                                    <w:color w:val="0052CC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developer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FE8C37" id="Group 359" o:spid="_x0000_s1026" style="position:absolute;margin-left:65.6pt;margin-top:10.55pt;width:481.45pt;height:22.45pt;z-index:-251657216;mso-wrap-distance-left:0;mso-wrap-distance-right:0;mso-position-horizontal-relative:page" coordsize="61144,2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x4qYAIAAMsGAAAOAAAAZHJzL2Uyb0RvYy54bWzUlVtv2yAUx98n7Tsg3hfbiZuLFadamzSa&#10;VHWV2n0AgvFFw8CAxO633wE7TpdMk9ZJlfaCMBzO5Xf+4OV1W3N0YNpUUqQ4GoUYMUFlVokixd+e&#10;7z7NMTKWiIxwKViKX5jB16uPH5aNSthYlpJnTCNwIkzSqBSX1qokCAwtWU3MSComYDOXuiYWPnUR&#10;ZJo04L3mwTgMp0Ejdaa0pMwYWF13m3jl/ec5o/ZrnhtmEU8x5Gb9qP24c2OwWpKk0ESVFe3TIG/I&#10;oiaVgKCDqzWxBO11deGqrqiWRuZ2RGUdyDyvKPM1QDVReFbNVsu98rUUSVOoAROgPeP0Zrf04bDV&#10;6kk96i57mN5L+t0Al6BRRfJ6330XJ+M217U7BEWg1hN9GYiy1iIKi9MoiuPoCiMKe+P5VQRzj5yW&#10;0JeLY7Tc/PlgQJIurE9uSKZRoB5zAmT+DdBTSRTz3I0D8KhRlaV4MgUBCVKDip+hvp1skVuCclx4&#10;sHMUkW1vJBQeHddNj/aMVryYReECLgdwmYwn847KERtQC2MXzmObzWdTj22oniRKG7tlskZukmIN&#10;Qvf6I4d7Y13zTiauR1ygBroRz2beykheZXcV527P6GJ3yzU6ELgj65v1ZjNx2YCHX8xcoDUxZWfn&#10;t3ozLrxYTNLV6mjYdtf2YHYyewEuDdyxFJsfe6IZRvyLgB65C3mc6ONkd5xoy2+lv7YuSyE/763M&#10;K1+cC9H57SND87s2vIMKoksVDN3+SxX4zv9eAvFiOh/H/7kE/L0Z4LyfEvzrAC+mV3H/ursn+fW3&#10;V87pH7T6CQAA//8DAFBLAwQUAAYACAAAACEACdrVueAAAAAKAQAADwAAAGRycy9kb3ducmV2Lnht&#10;bEyPwWrDMAyG74O9g9Fgt9V2uoU1i1NK2XYqg7WD0Zsaq0lobIfYTdK3n3tab/rRx69P+XIyLRuo&#10;942zCuRMACNbOt3YSsHP7uPpFZgPaDW2zpKCC3lYFvd3OWbajfabhm2oWCyxPkMFdQhdxrkvazLo&#10;Z64jG3dH1xsMMfYV1z2Osdy0PBEi5QYbGy/U2NG6pvK0PRsFnyOOq7l8Hzan4/qy3718/W4kKfX4&#10;MK3egAWawj8MV/2oDkV0Oriz1Z61Mc9lElEFiZTAroBYPMfpoCBNBfAi57cvFH8AAAD//wMAUEsB&#10;Ai0AFAAGAAgAAAAhALaDOJL+AAAA4QEAABMAAAAAAAAAAAAAAAAAAAAAAFtDb250ZW50X1R5cGVz&#10;XS54bWxQSwECLQAUAAYACAAAACEAOP0h/9YAAACUAQAACwAAAAAAAAAAAAAAAAAvAQAAX3JlbHMv&#10;LnJlbHNQSwECLQAUAAYACAAAACEAYPseKmACAADLBgAADgAAAAAAAAAAAAAAAAAuAgAAZHJzL2Uy&#10;b0RvYy54bWxQSwECLQAUAAYACAAAACEACdrVueAAAAAKAQAADwAAAAAAAAAAAAAAAAC6BAAAZHJz&#10;L2Rvd25yZXYueG1sUEsFBgAAAAAEAAQA8wAAAMc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60" o:spid="_x0000_s1027" type="#_x0000_t202" style="position:absolute;left:49710;top:32;width:1140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T6/xQAAANwAAAAPAAAAZHJzL2Rvd25yZXYueG1sRE9NSwMx&#10;EL0L/ocwQi/SJirUum1aRBDqQVq3Fe1t2Iyb1c0kbNLt9t+bg+Dx8b4Xq8G1oqcuNp413EwUCOLK&#10;m4ZrDfvd83gGIiZkg61n0nCmCKvl5cUCC+NP/EZ9mWqRQzgWqMGmFAopY2XJYZz4QJy5L985TBl2&#10;tTQdnnK4a+WtUlPpsOHcYDHQk6Xqpzw6DdeH43d4Lz/73f2H2m8eXl/sVgWtR1fD4xxEoiH9i//c&#10;a6Phbprn5zP5CMjlLwAAAP//AwBQSwECLQAUAAYACAAAACEA2+H2y+4AAACFAQAAEwAAAAAAAAAA&#10;AAAAAAAAAAAAW0NvbnRlbnRfVHlwZXNdLnhtbFBLAQItABQABgAIAAAAIQBa9CxbvwAAABUBAAAL&#10;AAAAAAAAAAAAAAAAAB8BAABfcmVscy8ucmVsc1BLAQItABQABgAIAAAAIQBNaT6/xQAAANwAAAAP&#10;AAAAAAAAAAAAAAAAAAcCAABkcnMvZG93bnJldi54bWxQSwUGAAAAAAMAAwC3AAAA+QIAAAAA&#10;" filled="f" strokecolor="#dbdee3" strokeweight=".51pt">
                  <v:textbox inset="0,0,0,0">
                    <w:txbxContent>
                      <w:p w14:paraId="5C203AF1" w14:textId="77777777" w:rsidR="00312F81" w:rsidRDefault="00312F81" w:rsidP="00312F81">
                        <w:pPr>
                          <w:spacing w:before="115"/>
                          <w:ind w:left="75"/>
                          <w:rPr>
                            <w:sz w:val="16"/>
                          </w:rPr>
                        </w:pPr>
                        <w:bookmarkStart w:id="2" w:name="_bookmark12"/>
                        <w:bookmarkEnd w:id="2"/>
                        <w:r>
                          <w:rPr>
                            <w:color w:val="172A4D"/>
                            <w:spacing w:val="-5"/>
                            <w:sz w:val="16"/>
                          </w:rPr>
                          <w:t>DEV</w:t>
                        </w:r>
                      </w:p>
                    </w:txbxContent>
                  </v:textbox>
                </v:shape>
                <v:shape id="Textbox 361" o:spid="_x0000_s1028" type="#_x0000_t202" style="position:absolute;left:32;top:32;width:49682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skxwAAANwAAAAPAAAAZHJzL2Rvd25yZXYueG1sRI9BSwMx&#10;FITvQv9DeAUv0iZVaHVtWkQQ9CC22xb19tg8N6ubl7BJt+u/N4LgcZiZb5jlenCt6KmLjWcNs6kC&#10;QVx503CtYb97mFyDiAnZYOuZNHxThPVqdLbEwvgTb6kvUy0yhGOBGmxKoZAyVpYcxqkPxNn78J3D&#10;lGVXS9PhKcNdKy+VmkuHDecFi4HuLVVf5dFpuHg/foZD+dbvFq9q/3Lz/GQ3Kmh9Ph7ubkEkGtJ/&#10;+K/9aDRczWfweyYfAbn6AQAA//8DAFBLAQItABQABgAIAAAAIQDb4fbL7gAAAIUBAAATAAAAAAAA&#10;AAAAAAAAAAAAAABbQ29udGVudF9UeXBlc10ueG1sUEsBAi0AFAAGAAgAAAAhAFr0LFu/AAAAFQEA&#10;AAsAAAAAAAAAAAAAAAAAHwEAAF9yZWxzLy5yZWxzUEsBAi0AFAAGAAgAAAAhACIlmyTHAAAA3AAA&#10;AA8AAAAAAAAAAAAAAAAABwIAAGRycy9kb3ducmV2LnhtbFBLBQYAAAAAAwADALcAAAD7AgAAAAA=&#10;" filled="f" strokecolor="#dbdee3" strokeweight=".51pt">
                  <v:textbox inset="0,0,0,0">
                    <w:txbxContent>
                      <w:p w14:paraId="283BC128" w14:textId="77777777" w:rsidR="00312F81" w:rsidRDefault="00312F81" w:rsidP="00312F81">
                        <w:pPr>
                          <w:spacing w:before="115"/>
                          <w:ind w:left="74"/>
                          <w:rPr>
                            <w:sz w:val="16"/>
                          </w:rPr>
                        </w:pPr>
                        <w:hyperlink r:id="rId6">
                          <w:r>
                            <w:rPr>
                              <w:color w:val="0052CC"/>
                              <w:sz w:val="16"/>
                            </w:rPr>
                            <w:t>When</w:t>
                          </w:r>
                          <w:r>
                            <w:rPr>
                              <w:color w:val="0052CC"/>
                              <w:spacing w:val="-1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moved</w:t>
                          </w:r>
                          <w:r>
                            <w:rPr>
                              <w:color w:val="0052CC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to</w:t>
                          </w:r>
                          <w:r>
                            <w:rPr>
                              <w:color w:val="0052CC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Dev</w:t>
                          </w:r>
                          <w:r>
                            <w:rPr>
                              <w:color w:val="0052CC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in</w:t>
                          </w:r>
                          <w:r>
                            <w:rPr>
                              <w:color w:val="0052CC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progress</w:t>
                          </w:r>
                          <w:r>
                            <w:rPr>
                              <w:color w:val="0052CC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from</w:t>
                          </w:r>
                          <w:r>
                            <w:rPr>
                              <w:color w:val="0052CC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Code</w:t>
                          </w:r>
                          <w:r>
                            <w:rPr>
                              <w:color w:val="0052CC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review</w:t>
                          </w:r>
                          <w:r>
                            <w:rPr>
                              <w:color w:val="0052CC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-&gt;</w:t>
                          </w:r>
                          <w:r>
                            <w:rPr>
                              <w:color w:val="0052CC"/>
                              <w:spacing w:val="-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Assign</w:t>
                          </w:r>
                          <w:r>
                            <w:rPr>
                              <w:color w:val="0052CC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it</w:t>
                          </w:r>
                          <w:r>
                            <w:rPr>
                              <w:color w:val="0052CC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back</w:t>
                          </w:r>
                          <w:r>
                            <w:rPr>
                              <w:color w:val="0052CC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to</w:t>
                          </w:r>
                          <w:r>
                            <w:rPr>
                              <w:color w:val="0052CC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the</w:t>
                          </w:r>
                          <w:r>
                            <w:rPr>
                              <w:color w:val="0052CC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original</w:t>
                          </w:r>
                          <w:r>
                            <w:rPr>
                              <w:color w:val="0052CC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pacing w:val="-2"/>
                              <w:sz w:val="16"/>
                            </w:rPr>
                            <w:t>developer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ADA0BAB" w14:textId="77777777" w:rsidR="00312F81" w:rsidRDefault="00312F81" w:rsidP="00312F81">
      <w:pPr>
        <w:pStyle w:val="BodyText"/>
        <w:spacing w:before="2"/>
        <w:sectPr w:rsidR="00312F81">
          <w:headerReference w:type="default" r:id="rId7"/>
          <w:footerReference w:type="default" r:id="rId8"/>
          <w:pgSz w:w="12240" w:h="15840"/>
          <w:pgMar w:top="700" w:right="960" w:bottom="560" w:left="260" w:header="0" w:footer="363" w:gutter="0"/>
          <w:cols w:space="720"/>
        </w:sectPr>
      </w:pPr>
    </w:p>
    <w:p w14:paraId="0F53E745" w14:textId="77777777" w:rsidR="004B6F9E" w:rsidRDefault="004B6F9E"/>
    <w:sectPr w:rsidR="004B6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87C86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997CE1F" wp14:editId="1FCB2590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358" name="Textbox 3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E13E23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28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97CE1F" id="_x0000_t202" coordsize="21600,21600" o:spt="202" path="m,l,21600r21600,l21600,xe">
              <v:stroke joinstyle="miter"/>
              <v:path gradientshapeok="t" o:connecttype="rect"/>
            </v:shapetype>
            <v:shape id="Textbox 358" o:spid="_x0000_s1029" type="#_x0000_t202" style="position:absolute;margin-left:303pt;margin-top:762.85pt;width:17.05pt;height:12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7e0lAEAABoDAAAOAAAAZHJzL2Uyb0RvYy54bWysUsFuEzEQvSP1HyzfiZNUCWiVTQVUoEoV&#10;IBU+wPHa2RVrjzvjZDd/z9jdJBXcEJfx2B6/ee+NN3ej78XRInUQarmYzaWwwUDThX0tf/74/Pa9&#10;FJR0aHQPwdbyZEnebW/ebIZY2SW00DcWBYMEqoZYyzalWClFprVe0wyiDXzpAL1OvMW9alAPjO57&#10;tZzP12oAbCKCsUR8ev9yKbcF3zlr0jfnyCbR15K5pRKxxF2OarvR1R51bDsz0dD/wMLrLnDTC9S9&#10;TlocsPsLyncGgcClmQGvwLnO2KKB1Szmf6h5anW0RQubQ/FiE/0/WPP1+BS/o0jjRxh5gEUExUcw&#10;v4i9UUOkaqrJnlJFXJ2Fjg59XlmC4Ifs7enipx2TMHy4XKxXtyspDF8tVrfrd8VvdX0ckdIXC17k&#10;pJbI4yoE9PGRUm6vq3PJxOWlfSaSxt3IJTndQXNiDQOPsZb0fNBopegfAvuUZ35O8Jzszgmm/hOU&#10;n5GlBPhwSOC60vmKO3XmARRC02fJE369L1XXL739DQAA//8DAFBLAwQUAAYACAAAACEAElYaTuIA&#10;AAANAQAADwAAAGRycy9kb3ducmV2LnhtbEyPwU7DMBBE70j8g7WVuFG7VWtIGqeqEJyQEGk4cHQS&#10;N7Ear0PstuHv2Z7ocWdGs2+y7eR6djZjsB4VLOYCmMHaNxZbBV/l2+MzsBA1Nrr3aBT8mgDb/P4u&#10;02njL1iY8z62jEowpFpBF+OQch7qzjgd5n4wSN7Bj05HOseWN6O+ULnr+VIIyZ22SB86PZiXztTH&#10;/ckp2H1j8Wp/PqrP4lDYskwEvsujUg+zabcBFs0U/8NwxSd0yImp8idsAusVSCFpSyRjvVw/AaOI&#10;XIkFsOoqrZIEeJ7x2xX5HwAAAP//AwBQSwECLQAUAAYACAAAACEAtoM4kv4AAADhAQAAEwAAAAAA&#10;AAAAAAAAAAAAAAAAW0NvbnRlbnRfVHlwZXNdLnhtbFBLAQItABQABgAIAAAAIQA4/SH/1gAAAJQB&#10;AAALAAAAAAAAAAAAAAAAAC8BAABfcmVscy8ucmVsc1BLAQItABQABgAIAAAAIQCMU7e0lAEAABoD&#10;AAAOAAAAAAAAAAAAAAAAAC4CAABkcnMvZTJvRG9jLnhtbFBLAQItABQABgAIAAAAIQASVhpO4gAA&#10;AA0BAAAPAAAAAAAAAAAAAAAAAO4DAABkcnMvZG93bnJldi54bWxQSwUGAAAAAAQABADzAAAA/QQA&#10;AAAA&#10;" filled="f" stroked="f">
              <v:textbox inset="0,0,0,0">
                <w:txbxContent>
                  <w:p w14:paraId="41E13E23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28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2E63" w14:textId="77777777" w:rsidR="00000000" w:rsidRDefault="0000000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E7185"/>
    <w:multiLevelType w:val="hybridMultilevel"/>
    <w:tmpl w:val="B498B27C"/>
    <w:lvl w:ilvl="0" w:tplc="D368C958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C402F20A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336C108C">
      <w:start w:val="1"/>
      <w:numFmt w:val="lowerRoman"/>
      <w:lvlText w:val="%3."/>
      <w:lvlJc w:val="left"/>
      <w:pPr>
        <w:ind w:left="1517" w:hanging="12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3" w:tplc="374E0048">
      <w:numFmt w:val="bullet"/>
      <w:lvlText w:val="•"/>
      <w:lvlJc w:val="left"/>
      <w:pPr>
        <w:ind w:left="2707" w:hanging="128"/>
      </w:pPr>
      <w:rPr>
        <w:rFonts w:hint="default"/>
        <w:lang w:val="en-US" w:eastAsia="en-US" w:bidi="ar-SA"/>
      </w:rPr>
    </w:lvl>
    <w:lvl w:ilvl="4" w:tplc="28324E48">
      <w:numFmt w:val="bullet"/>
      <w:lvlText w:val="•"/>
      <w:lvlJc w:val="left"/>
      <w:pPr>
        <w:ind w:left="3895" w:hanging="128"/>
      </w:pPr>
      <w:rPr>
        <w:rFonts w:hint="default"/>
        <w:lang w:val="en-US" w:eastAsia="en-US" w:bidi="ar-SA"/>
      </w:rPr>
    </w:lvl>
    <w:lvl w:ilvl="5" w:tplc="B9903C02">
      <w:numFmt w:val="bullet"/>
      <w:lvlText w:val="•"/>
      <w:lvlJc w:val="left"/>
      <w:pPr>
        <w:ind w:left="5082" w:hanging="128"/>
      </w:pPr>
      <w:rPr>
        <w:rFonts w:hint="default"/>
        <w:lang w:val="en-US" w:eastAsia="en-US" w:bidi="ar-SA"/>
      </w:rPr>
    </w:lvl>
    <w:lvl w:ilvl="6" w:tplc="77742048">
      <w:numFmt w:val="bullet"/>
      <w:lvlText w:val="•"/>
      <w:lvlJc w:val="left"/>
      <w:pPr>
        <w:ind w:left="6270" w:hanging="128"/>
      </w:pPr>
      <w:rPr>
        <w:rFonts w:hint="default"/>
        <w:lang w:val="en-US" w:eastAsia="en-US" w:bidi="ar-SA"/>
      </w:rPr>
    </w:lvl>
    <w:lvl w:ilvl="7" w:tplc="E9727AB8">
      <w:numFmt w:val="bullet"/>
      <w:lvlText w:val="•"/>
      <w:lvlJc w:val="left"/>
      <w:pPr>
        <w:ind w:left="7457" w:hanging="128"/>
      </w:pPr>
      <w:rPr>
        <w:rFonts w:hint="default"/>
        <w:lang w:val="en-US" w:eastAsia="en-US" w:bidi="ar-SA"/>
      </w:rPr>
    </w:lvl>
    <w:lvl w:ilvl="8" w:tplc="84CABC36">
      <w:numFmt w:val="bullet"/>
      <w:lvlText w:val="•"/>
      <w:lvlJc w:val="left"/>
      <w:pPr>
        <w:ind w:left="8645" w:hanging="128"/>
      </w:pPr>
      <w:rPr>
        <w:rFonts w:hint="default"/>
        <w:lang w:val="en-US" w:eastAsia="en-US" w:bidi="ar-SA"/>
      </w:rPr>
    </w:lvl>
  </w:abstractNum>
  <w:num w:numId="1" w16cid:durableId="1070881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DA"/>
    <w:rsid w:val="00312F81"/>
    <w:rsid w:val="004B6F9E"/>
    <w:rsid w:val="00DB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9C34"/>
  <w15:chartTrackingRefBased/>
  <w15:docId w15:val="{8AD8ECBC-F524-4FBF-8714-AC668F5F2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F8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12F81"/>
    <w:pPr>
      <w:spacing w:before="16"/>
      <w:ind w:left="2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F81"/>
    <w:rPr>
      <w:rFonts w:ascii="Arial" w:eastAsia="Arial" w:hAnsi="Arial" w:cs="Arial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12F81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312F81"/>
    <w:rPr>
      <w:rFonts w:ascii="Arial" w:eastAsia="Arial" w:hAnsi="Arial" w:cs="Arial"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1"/>
    <w:qFormat/>
    <w:rsid w:val="00312F81"/>
    <w:pPr>
      <w:spacing w:before="132"/>
      <w:ind w:left="1082" w:hanging="1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ivos.atlassian.net/jira/software/c/projects/TN/settings/automate%23/rule/15957006" TargetMode="External"/><Relationship Id="rId5" Type="http://schemas.openxmlformats.org/officeDocument/2006/relationships/hyperlink" Target="https://inivos.atlassian.net/jira/software/c/projects/TN/settings/automate%23/rule/1595700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Ameerdeen</dc:creator>
  <cp:keywords/>
  <dc:description/>
  <cp:lastModifiedBy>Ammar Ameerdeen</cp:lastModifiedBy>
  <cp:revision>2</cp:revision>
  <dcterms:created xsi:type="dcterms:W3CDTF">2023-12-05T05:19:00Z</dcterms:created>
  <dcterms:modified xsi:type="dcterms:W3CDTF">2023-12-05T05:19:00Z</dcterms:modified>
</cp:coreProperties>
</file>