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  <w:t>Ammar Jussa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Arial" w:ascii="Arial" w:hAnsi="Arial"/>
          <w:sz w:val="20"/>
          <w:szCs w:val="20"/>
        </w:rPr>
        <w:t>London, United Kingdom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sz w:val="20"/>
          <w:szCs w:val="20"/>
        </w:rPr>
        <w:t xml:space="preserve">+447493381730 | ammarjussa@gmail.com | </w:t>
      </w: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https://www.linkedin.com/in/ammar-jussa-56a1b216a/</w:t>
        </w:r>
      </w:hyperlink>
      <w:r>
        <w:rPr>
          <w:rFonts w:cs="Arial" w:ascii="Arial" w:hAnsi="Arial"/>
          <w:sz w:val="20"/>
          <w:szCs w:val="20"/>
        </w:rPr>
        <w:t xml:space="preserve"> </w:t>
      </w: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https://ammarjussa.com/</w:t>
        </w:r>
      </w:hyperlink>
      <w:r>
        <w:rPr>
          <w:rFonts w:cs="Arial" w:ascii="Arial" w:hAnsi="Arial"/>
          <w:sz w:val="20"/>
          <w:szCs w:val="20"/>
        </w:rPr>
        <w:t xml:space="preserve">  | </w:t>
      </w:r>
      <w:hyperlink r:id="rId4">
        <w:r>
          <w:rPr>
            <w:rStyle w:val="InternetLink"/>
            <w:rFonts w:cs="Arial" w:ascii="Arial" w:hAnsi="Arial"/>
            <w:sz w:val="20"/>
            <w:szCs w:val="20"/>
          </w:rPr>
          <w:t>https://github.com/ammarjussa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hd w:val="clear" w:color="auto" w:fill="F2F2F2"/>
        <w:spacing w:lineRule="auto" w:line="240" w:before="0" w:after="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PROFILE</w:t>
      </w:r>
    </w:p>
    <w:p>
      <w:pPr>
        <w:pStyle w:val="Normal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Enthusiastic software engineer passionate about learning new technologies, bringing strong interpersonal, problem-solving, and programming skills. Proficient in web and mobile application development with professional experience of over three years working in agile development environments. Currently seeking a software engineering role that offers opportunities for skill enhancement and aligns with my aspirations for career advancement.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SKILLS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HTML/CSS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Bootstrap, TailwindCSS, Styled-Components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JavaScript, TypeScript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Full stack JS Frameworks (React.js, React Native, Node.js, Next.js)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SQL/NoSQL Databases (Postgres, MySQL, MongoDB, Firebase)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REST APIs, GraphQL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Cloud Platforms (AWS, GCP)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Testing libraries (Jest, React testing library, Cypress)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Agile Methodologies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Blockchain Development (Solidity, Web3.js, Hardhat, Remix, ThirdWeb)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WORK EXPERIENCE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Software Engineer | Contco LLC</w:t>
      </w:r>
      <w:r>
        <w:rPr>
          <w:rFonts w:cs="Arial" w:ascii="Arial" w:hAnsi="Arial"/>
          <w:b/>
          <w:color w:val="0070C0"/>
        </w:rPr>
        <w:t xml:space="preserve"> - Remote (Full-time)</w:t>
        <w:tab/>
        <w:t>Jun 2020 - Oct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Leveraged expertise in JavaScript frameworks, including React.js, Next.js, Node.js, and React Native to develop full stack applications across various platforms leading to seamless user experiences and increased app performance.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Led the successful development and launch of tefi.app, a cutting-edge portfolio app for tracking and managing DeFi assets on the Terra blockchain, resulting in enhanced user engagement and improved asset management capabilities for crypto enthusiasts.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Implemented strategic and performance-driven features to the app’s backend infrastructure, resulting in 150% surge in the app users.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Architected and implemented GraphQL schemas, engineering a robust and scalable backend API infrastructure that optimized data retrieval and processing efficiency.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Contributed to the development of Raaz, a robust and secure bitcoin wallet app and peer-to-peer bitcoin trading platform tailored for users in Pakistan, contributing to the adoption of bitcoin and providing a safe and efficient platform for bitcoin transactions in the region.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Collaborated with the project managers and the marketing team regarding future requirements and the users´ engagement with the application.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Conducted regular peer code reviews, fostering a culture of collaboration, code quality, and knowledge sharing within the development team.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Drove the optimization and refactoring of existing codebase, significantly improving system maintenance and scalability while ensuring adherence to industry best practices.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Front-end Developer | SIBA Digitals Private Limited (Part-time)</w:t>
        <w:tab/>
        <w:t>Mar 2021 - Jan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Spearheaded front-end development using cutting-edge technologies including React.js, HTML, CSS, and Bootstrap to craft seamless and visually appealing user interfaces for the Food Bubble app.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Translated intricate UI wireframes from Figma into pixel-perfect screens, demonstrating a keen eye for detail and a commitment to delivering high-quality design.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Collaborated seamlessly with backend developers to seamlessly integrate APIs, ensuring a cohesive and responsive user experience.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Actively participated in code reviews and knowledge-sharing sessions, fostering a collaborative and innovative team environment that prioritizes continuous learning and improvement.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EDUCATION &amp; QUALIFICATIONS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/>
      </w:pPr>
      <w:r>
        <w:rPr>
          <w:rFonts w:cs="Arial" w:ascii="Arial" w:hAnsi="Arial"/>
          <w:b/>
          <w:bCs/>
          <w:color w:val="0070C0"/>
        </w:rPr>
        <w:t>Kingston University London (UK) - Master`s degree</w:t>
      </w:r>
      <w:r>
        <w:rPr>
          <w:rFonts w:cs="Arial" w:ascii="Arial" w:hAnsi="Arial"/>
        </w:rPr>
        <w:br/>
        <w:t>Software Engineering with Management Studies</w:t>
        <w:tab/>
        <w:t>2022/23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/>
      </w:pPr>
      <w:r>
        <w:rPr>
          <w:rFonts w:cs="Arial" w:ascii="Arial" w:hAnsi="Arial"/>
          <w:b/>
          <w:bCs/>
        </w:rPr>
        <w:t>Key Modules:</w:t>
        <w:br/>
      </w:r>
      <w:r>
        <w:rPr>
          <w:rFonts w:cs="Arial" w:ascii="Arial" w:hAnsi="Arial"/>
        </w:rPr>
        <w:t>Software Architecture and Programming Models, Agile Project Development, Business in Practice, Software Quality Engineering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>
          <w:rFonts w:ascii="Arial" w:hAnsi="Arial" w:cs="Arial"/>
        </w:rPr>
      </w:pPr>
      <w:r>
        <w:rPr>
          <w:rFonts w:cs="Arial" w:ascii="Arial" w:hAnsi="Arial"/>
          <w:b/>
          <w:bCs/>
          <w:color w:val="0070C0"/>
        </w:rPr>
        <w:t>Lahore University of Management Sciences (Pakistan) - Bachelor`s degree</w:t>
      </w:r>
      <w:r>
        <w:rPr>
          <w:rFonts w:cs="Arial" w:ascii="Arial" w:hAnsi="Arial"/>
        </w:rPr>
        <w:br/>
        <w:t>Computer Science</w:t>
        <w:tab/>
        <w:t>2016/20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PERSONAL PROJECTS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Secure Flow</w:t>
        <w:tab/>
        <w:t>June 2023 – Present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A blockchain-based supply chain management application that would focus on enhancing transparency, efficiency, and security in the supply chain.</w:t>
      </w:r>
      <w:r>
        <w:rPr/>
        <w:t xml:space="preserve"> </w:t>
      </w:r>
      <w:r>
        <w:rPr>
          <w:rFonts w:cs="Arial" w:ascii="Arial" w:hAnsi="Arial"/>
        </w:rPr>
        <w:t xml:space="preserve">The project aims to modernise the flow of goods, reduce operational complexities, and diminish risks associated with traditional supply chain processes. </w:t>
      </w:r>
      <w:r>
        <w:rPr>
          <w:rFonts w:cs="Arial" w:ascii="Arial" w:hAnsi="Arial"/>
          <w:b/>
        </w:rPr>
        <w:t xml:space="preserve">Tech Stack: </w:t>
      </w:r>
      <w:r>
        <w:rPr>
          <w:rFonts w:cs="Arial" w:ascii="Arial" w:hAnsi="Arial"/>
        </w:rPr>
        <w:t>Next.js, Firebase, Solidit</w:t>
      </w:r>
      <w:r>
        <w:rPr>
          <w:rFonts w:cs="Arial" w:ascii="Arial" w:hAnsi="Arial"/>
        </w:rPr>
        <w:t>y, MetaMask, ThirdWeb</w:t>
      </w:r>
      <w:r>
        <w:rPr>
          <w:rFonts w:cs="Arial" w:ascii="Arial" w:hAnsi="Arial"/>
        </w:rPr>
        <w:tab/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ADDITIONAL EXPERIENCE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Sales Assistant | Poundland (Part-time)</w:t>
        <w:tab/>
        <w:t>Oct 2022 - Present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Provided exceptional customer service by actively engaging with shoppers, assisting in locating products, and offering product recommendations.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Effectively handle cash transactions, operate the cash register, and process payments using various methods, ensuring accuracy and security in financial transactions.</w:t>
      </w:r>
    </w:p>
    <w:p>
      <w:pPr>
        <w:pStyle w:val="Normal"/>
        <w:shd w:val="clear" w:color="auto" w:fill="F2F2F2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Certifications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 w:before="0" w:after="20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Blockchain Expert Certification | AlgoExpert (ID: d24dc1185f)</w:t>
      </w:r>
      <w:r>
        <w:rPr>
          <w:rFonts w:cs="Arial" w:ascii="Arial" w:hAnsi="Arial"/>
          <w:b/>
          <w:color w:val="0070C0"/>
        </w:rPr>
        <w:tab/>
        <w:t>Oct 2022</w:t>
        <w:br/>
        <w:br/>
      </w:r>
      <w:r>
        <w:rPr>
          <w:rFonts w:eastAsia="Times New Roman" w:cs="Arial" w:ascii="Arial" w:hAnsi="Arial"/>
          <w:b w:val="false"/>
          <w:bCs w:val="false"/>
          <w:color w:val="auto"/>
          <w:kern w:val="0"/>
          <w:sz w:val="22"/>
          <w:szCs w:val="22"/>
          <w:lang w:val="en-GB" w:eastAsia="zh-CN" w:bidi="ar-SA"/>
        </w:rPr>
        <w:t>Su</w:t>
      </w:r>
      <w:r>
        <w:rPr>
          <w:rFonts w:eastAsia="Times New Roman" w:cs="Arial" w:ascii="Arial" w:hAnsi="Arial"/>
          <w:b w:val="false"/>
          <w:bCs w:val="false"/>
          <w:color w:val="auto"/>
          <w:kern w:val="0"/>
          <w:sz w:val="22"/>
          <w:szCs w:val="22"/>
          <w:lang w:val="en-GB" w:eastAsia="zh-CN" w:bidi="ar-SA"/>
        </w:rPr>
        <w:t>ccessfully completed the Blockchain Expert Certification from AlgoExpert, demonstrating proficiency in blockchain technology and its applications, including hands-on experience in development, smart contract deployment, and DApp creation.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709" w:top="993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/>
      <mc:AlternateContent>
        <mc:Choice Requires="wps">
          <w:drawing>
            <wp:inline distT="0" distB="0" distL="0" distR="0" wp14:anchorId="180DA604">
              <wp:extent cx="6120130" cy="19050"/>
              <wp:effectExtent l="0" t="0" r="0" b="0"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1.55pt;width:481.85pt;height:1.45pt;mso-wrap-style:none;v-text-anchor:middle;mso-position-vertical:top" wp14:anchorId="180DA604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Footer"/>
      <w:jc w:val="right"/>
      <w:rPr/>
    </w:pPr>
    <w:r>
      <w:rPr>
        <w:rFonts w:cs="Arial" w:ascii="Arial" w:hAnsi="Arial"/>
        <w:color w:val="7F7F7F"/>
        <w:sz w:val="20"/>
        <w:szCs w:val="20"/>
      </w:rPr>
      <w:t xml:space="preserve">Page </w:t>
    </w:r>
    <w:r>
      <w:rPr>
        <w:rFonts w:cs="Arial" w:ascii="Arial" w:hAnsi="Arial"/>
        <w:color w:val="7F7F7F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7F7F7F"/>
      </w:rPr>
      <w:instrText xml:space="preserve"> PAGE </w:instrText>
    </w:r>
    <w:r>
      <w:rPr>
        <w:sz w:val="20"/>
        <w:szCs w:val="20"/>
        <w:rFonts w:cs="Arial" w:ascii="Arial" w:hAnsi="Arial"/>
        <w:color w:val="7F7F7F"/>
      </w:rPr>
      <w:fldChar w:fldCharType="separate"/>
    </w:r>
    <w:r>
      <w:rPr>
        <w:sz w:val="20"/>
        <w:szCs w:val="20"/>
        <w:rFonts w:cs="Arial" w:ascii="Arial" w:hAnsi="Arial"/>
        <w:color w:val="7F7F7F"/>
      </w:rPr>
      <w:t>2</w:t>
    </w:r>
    <w:r>
      <w:rPr>
        <w:sz w:val="20"/>
        <w:szCs w:val="20"/>
        <w:rFonts w:cs="Arial" w:ascii="Arial" w:hAnsi="Arial"/>
        <w:color w:val="7F7F7F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right"/>
      <w:rPr>
        <w:rFonts w:ascii="Arial" w:hAnsi="Arial" w:cs="Arial"/>
        <w:color w:val="7F7F7F"/>
        <w:sz w:val="20"/>
        <w:szCs w:val="20"/>
      </w:rPr>
    </w:pPr>
    <w:r>
      <w:rPr>
        <w:rFonts w:cs="Arial" w:ascii="Arial" w:hAnsi="Arial"/>
        <w:color w:val="7F7F7F"/>
        <w:sz w:val="20"/>
        <w:szCs w:val="20"/>
      </w:rPr>
      <w:t>Ammar Jussa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12f4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Symbol" w:hAnsi="Symbol" w:cs="OpenSymbol;Arial Unicode MS"/>
    </w:rPr>
  </w:style>
  <w:style w:type="character" w:styleId="WW8Num2z1" w:customStyle="1">
    <w:name w:val="WW8Num2z1"/>
    <w:qFormat/>
    <w:rPr>
      <w:rFonts w:ascii="OpenSymbol;Arial Unicode MS" w:hAnsi="OpenSymbol;Arial Unicode MS" w:cs="OpenSymbol;Arial Unicode MS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Wingdings" w:hAnsi="Wingdings" w:cs="Wingding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Wingdings" w:hAnsi="Wingdings" w:cs="Wingding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DefaultParagraphFont" w:customStyle="1">
    <w:name w:val="WW-Default Paragraph Font"/>
    <w:qFormat/>
    <w:rPr/>
  </w:style>
  <w:style w:type="character" w:styleId="HeaderChar" w:customStyle="1">
    <w:name w:val="Header Char"/>
    <w:basedOn w:val="WWDefaultParagraphFont"/>
    <w:qFormat/>
    <w:rPr/>
  </w:style>
  <w:style w:type="character" w:styleId="FooterChar" w:customStyle="1">
    <w:name w:val="Footer Char"/>
    <w:basedOn w:val="WWDefaultParagraphFont"/>
    <w:qFormat/>
    <w:rPr/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NoSpacingChar" w:customStyle="1">
    <w:name w:val="No Spacing Char"/>
    <w:qFormat/>
    <w:rPr>
      <w:sz w:val="22"/>
      <w:szCs w:val="22"/>
      <w:lang w:val="en-US" w:bidi="ar-SA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 w:customStyle="1">
    <w:name w:val="Comment Text Char"/>
    <w:qFormat/>
    <w:rPr>
      <w:rFonts w:ascii="Calibri" w:hAnsi="Calibri" w:eastAsia="Calibri" w:cs="Times New Roman"/>
    </w:rPr>
  </w:style>
  <w:style w:type="character" w:styleId="SalutationChar" w:customStyle="1">
    <w:name w:val="Salutation Char"/>
    <w:qFormat/>
    <w:rPr>
      <w:sz w:val="24"/>
      <w:szCs w:val="24"/>
      <w:lang w:val="en-US"/>
    </w:rPr>
  </w:style>
  <w:style w:type="character" w:styleId="ClosingChar" w:customStyle="1">
    <w:name w:val="Closing Char"/>
    <w:qFormat/>
    <w:rPr>
      <w:sz w:val="24"/>
      <w:szCs w:val="24"/>
      <w:lang w:val="en-US"/>
    </w:rPr>
  </w:style>
  <w:style w:type="character" w:styleId="BodyTextChar" w:customStyle="1">
    <w:name w:val="Body Text Char"/>
    <w:qFormat/>
    <w:rPr>
      <w:sz w:val="24"/>
      <w:szCs w:val="24"/>
      <w:lang w:val="en-US"/>
    </w:rPr>
  </w:style>
  <w:style w:type="character" w:styleId="CommentSubjectChar" w:customStyle="1">
    <w:name w:val="Comment Subject Char"/>
    <w:qFormat/>
    <w:rPr>
      <w:rFonts w:ascii="Calibri" w:hAnsi="Calibri" w:eastAsia="Calibri" w:cs="Times New Roman"/>
      <w:b/>
      <w:bCs/>
    </w:rPr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 w:customStyle="1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;Times New Roma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240"/>
    </w:pPr>
    <w:rPr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;Times New R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;Times New R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;Times New Roma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TableFigure" w:customStyle="1">
    <w:name w:val="Table Figure"/>
    <w:basedOn w:val="Normal"/>
    <w:qFormat/>
    <w:pPr>
      <w:keepLines/>
      <w:spacing w:lineRule="auto" w:line="240" w:before="40" w:after="40"/>
    </w:pPr>
    <w:rPr>
      <w:kern w:val="2"/>
      <w:sz w:val="24"/>
      <w:szCs w:val="20"/>
    </w:rPr>
  </w:style>
  <w:style w:type="paragraph" w:styleId="SenderAddress" w:customStyle="1">
    <w:name w:val="Sender Address"/>
    <w:basedOn w:val="Normal"/>
    <w:qFormat/>
    <w:pPr>
      <w:spacing w:lineRule="auto" w:line="240" w:before="0" w:after="0"/>
    </w:pPr>
    <w:rPr>
      <w:sz w:val="24"/>
      <w:szCs w:val="24"/>
      <w:lang w:val="en-US"/>
    </w:rPr>
  </w:style>
  <w:style w:type="paragraph" w:styleId="RecipientAddress" w:customStyle="1">
    <w:name w:val="Recipient Address"/>
    <w:basedOn w:val="Normal"/>
    <w:qFormat/>
    <w:pPr>
      <w:spacing w:lineRule="auto" w:line="240" w:before="0" w:after="0"/>
    </w:pPr>
    <w:rPr>
      <w:sz w:val="24"/>
      <w:szCs w:val="24"/>
      <w:lang w:val="en-US"/>
    </w:rPr>
  </w:style>
  <w:style w:type="paragraph" w:styleId="Annotationtext">
    <w:name w:val="annotation text"/>
    <w:basedOn w:val="Normal"/>
    <w:qFormat/>
    <w:pPr>
      <w:spacing w:lineRule="auto" w:line="240"/>
    </w:pPr>
    <w:rPr>
      <w:rFonts w:ascii="Calibri" w:hAnsi="Calibri" w:eastAsia="Calibri" w:cs="Calibri"/>
      <w:sz w:val="20"/>
      <w:szCs w:val="20"/>
    </w:rPr>
  </w:style>
  <w:style w:type="paragraph" w:styleId="ComplimentaryClose">
    <w:name w:val="Salutation"/>
    <w:basedOn w:val="Normal"/>
    <w:next w:val="Normal"/>
    <w:qFormat/>
    <w:pPr>
      <w:spacing w:lineRule="auto" w:line="240" w:before="480" w:after="240"/>
    </w:pPr>
    <w:rPr>
      <w:sz w:val="24"/>
      <w:szCs w:val="24"/>
      <w:lang w:val="en-US"/>
    </w:rPr>
  </w:style>
  <w:style w:type="paragraph" w:styleId="Closing">
    <w:name w:val="Closing"/>
    <w:basedOn w:val="Normal"/>
    <w:qFormat/>
    <w:pPr>
      <w:spacing w:lineRule="auto" w:line="240" w:before="0" w:after="960"/>
    </w:pPr>
    <w:rPr>
      <w:sz w:val="24"/>
      <w:szCs w:val="24"/>
      <w:lang w:val="en-US"/>
    </w:rPr>
  </w:style>
  <w:style w:type="paragraph" w:styleId="Annotationsubject">
    <w:name w:val="annotation subject"/>
    <w:basedOn w:val="Annotationtext"/>
    <w:next w:val="Annotationtext"/>
    <w:qFormat/>
    <w:pPr>
      <w:spacing w:lineRule="auto" w:line="276"/>
    </w:pPr>
    <w:rPr>
      <w:rFonts w:ascii="Times New Roman" w:hAnsi="Times New Roman" w:eastAsia="Times New Roman" w:cs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mmar-jussa-56a1b216a/" TargetMode="External"/><Relationship Id="rId3" Type="http://schemas.openxmlformats.org/officeDocument/2006/relationships/hyperlink" Target="https://ammarjussa.com/" TargetMode="External"/><Relationship Id="rId4" Type="http://schemas.openxmlformats.org/officeDocument/2006/relationships/hyperlink" Target="https://github.com/ammarjuss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9559</TotalTime>
  <Application>LibreOffice/7.3.7.2$Linux_X86_64 LibreOffice_project/30$Build-2</Application>
  <AppVersion>15.0000</AppVersion>
  <Pages>2</Pages>
  <Words>640</Words>
  <Characters>4291</Characters>
  <CharactersWithSpaces>4866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2023-04-19T10:10:00Z</dcterms:created>
  <dc:creator>Emma Heard</dc:creator>
  <dc:description/>
  <dc:language>en-US</dc:language>
  <cp:lastModifiedBy/>
  <cp:lastPrinted>2009-02-26T14:36:00Z</cp:lastPrinted>
  <dcterms:modified xsi:type="dcterms:W3CDTF">2023-10-25T21:47:05Z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