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2A4D"/>
          <w:sz w:val="24"/>
        </w:rPr>
        <w:t>TripNexio</w:t>
      </w:r>
    </w:p>
    <w:p>
      <w:pPr>
        <w:pStyle w:val="Title"/>
        <w:jc w:val="center"/>
      </w:pPr>
      <w:r>
        <w:t>Flight Special Fare — Final Page Content, Design &amp; FAQ</w:t>
      </w:r>
    </w:p>
    <w:p>
      <w:pPr>
        <w:jc w:val="center"/>
      </w:pPr>
      <w:r>
        <w:rPr>
          <w:color w:val="60656E"/>
          <w:sz w:val="20"/>
        </w:rPr>
        <w:t>Customer-facing website copy + UI/UX + developer handover</w:t>
      </w:r>
    </w:p>
    <w:p>
      <w:pPr>
        <w:pStyle w:val="Heading1"/>
      </w:pPr>
      <w:r>
        <w:t>1. Final Product Positioning</w:t>
      </w:r>
    </w:p>
    <w:p>
      <w:pPr>
        <w:spacing w:after="100"/>
      </w:pPr>
      <w:r>
        <w:t xml:space="preserve">Flight Special Fare is an offline, request-based flight service. It is not a public live flight-search or live-inventory module. TripNexio checks available airline, agency and partner inventory manually and sends the customer one or more fare options. 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Customer-facing positioning: major domestic cities in India and destinations worldwide.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Special Fare advantage: TripNexio may source group or pre-purchased airline/agency inventory for selected routes and dates and pass the benefit to customers as discounted special fares when available.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TripNexio also checks regular offline fares when special inventory is not available.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Do not claim that every route is always the cheapest in the market. Fare advantage depends on route, date, inventory, passenger type and supplier availability.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 xml:space="preserve">Customer sees only the selling price. Vendor cost and internal margin remain internal. </w:t>
      </w:r>
    </w:p>
    <w:p>
      <w:pPr>
        <w:pStyle w:val="Heading1"/>
      </w:pPr>
      <w:r>
        <w:t>2. HERO — Final Locked Copy</w:t>
      </w:r>
    </w:p>
    <w:p>
      <w:pPr>
        <w:spacing w:before="100" w:after="40"/>
      </w:pPr>
      <w:r>
        <w:rPr>
          <w:b/>
          <w:color w:val="3E6FDB"/>
          <w:sz w:val="17"/>
        </w:rPr>
        <w:t>EYEBROW</w:t>
      </w:r>
    </w:p>
    <w:p>
      <w:pPr>
        <w:spacing w:after="100"/>
      </w:pPr>
      <w:r>
        <w:t>FLIGHT SPECIAL FARE</w:t>
      </w:r>
    </w:p>
    <w:p>
      <w:pPr>
        <w:spacing w:before="100" w:after="40"/>
      </w:pPr>
      <w:r>
        <w:rPr>
          <w:b/>
          <w:color w:val="3E6FDB"/>
          <w:sz w:val="17"/>
        </w:rPr>
        <w:t>HEADLINE</w:t>
      </w:r>
    </w:p>
    <w:p>
      <w:pPr>
        <w:spacing w:after="100"/>
      </w:pPr>
      <w:r>
        <w:t>Special Fares, Made Simple</w:t>
      </w:r>
    </w:p>
    <w:p>
      <w:pPr>
        <w:spacing w:before="100" w:after="40"/>
      </w:pPr>
      <w:r>
        <w:rPr>
          <w:b/>
          <w:color w:val="3E6FDB"/>
          <w:sz w:val="17"/>
        </w:rPr>
        <w:t>HERO COPY</w:t>
      </w:r>
    </w:p>
    <w:p>
      <w:pPr>
        <w:spacing w:after="100"/>
      </w:pPr>
      <w:r>
        <w:t>Offline special fares sourced through our airline and partners for major domestic cities in India and destinations worldwide. Share your route, travel date and passenger details — our team checks available airline and agency inventory and sends you the best available options.</w:t>
      </w:r>
    </w:p>
    <w:p>
      <w:pPr>
        <w:spacing w:before="100" w:after="40"/>
      </w:pPr>
      <w:r>
        <w:rPr>
          <w:b/>
          <w:color w:val="3E6FDB"/>
          <w:sz w:val="17"/>
        </w:rPr>
        <w:t>PRIMARY CTA</w:t>
      </w:r>
    </w:p>
    <w:p>
      <w:pPr>
        <w:spacing w:after="100"/>
      </w:pPr>
      <w:r>
        <w:t>Request a Fare Quote</w:t>
      </w:r>
    </w:p>
    <w:p>
      <w:pPr>
        <w:spacing w:before="100" w:after="40"/>
      </w:pPr>
      <w:r>
        <w:rPr>
          <w:b/>
          <w:color w:val="3E6FDB"/>
          <w:sz w:val="17"/>
        </w:rPr>
        <w:t>SECONDARY CTA</w:t>
      </w:r>
    </w:p>
    <w:p>
      <w:pPr>
        <w:spacing w:after="100"/>
      </w:pPr>
      <w:r>
        <w:t>Track Status</w:t>
      </w:r>
    </w:p>
    <w:p>
      <w:pPr>
        <w:spacing w:after="100"/>
      </w:pPr>
      <w:r>
        <w:t>Small supporting line: Domestic + Worldwide · Discounted Special Fares · Multiple Flight Options</w:t>
      </w:r>
    </w:p>
    <w:p>
      <w:pPr>
        <w:spacing w:after="100"/>
      </w:pPr>
      <w:r>
        <w:t>Design note: Keep the hero modern and conversion-focused. Use a strong flight/travel visual, but do not make the page look like a live airline search engine.</w:t>
      </w:r>
    </w:p>
    <w:p>
      <w:pPr>
        <w:pStyle w:val="Heading1"/>
      </w:pPr>
      <w:r>
        <w:t>3. What Is a Special Fare?</w:t>
      </w:r>
    </w:p>
    <w:p>
      <w:pPr>
        <w:spacing w:before="100" w:after="40"/>
      </w:pPr>
      <w:r>
        <w:rPr>
          <w:b/>
          <w:color w:val="3E6FDB"/>
          <w:sz w:val="17"/>
        </w:rPr>
        <w:t>SECTION LABEL</w:t>
      </w:r>
    </w:p>
    <w:p>
      <w:pPr>
        <w:spacing w:after="100"/>
      </w:pPr>
      <w:r>
        <w:t>WHAT IS A SPECIAL FARE?</w:t>
      </w:r>
    </w:p>
    <w:p>
      <w:pPr>
        <w:spacing w:before="100" w:after="40"/>
      </w:pPr>
      <w:r>
        <w:rPr>
          <w:b/>
          <w:color w:val="3E6FDB"/>
          <w:sz w:val="17"/>
        </w:rPr>
        <w:t>HEADING</w:t>
      </w:r>
    </w:p>
    <w:p>
      <w:pPr>
        <w:spacing w:after="100"/>
      </w:pPr>
      <w:r>
        <w:t>Discounted fares sourced for your trip</w:t>
      </w:r>
    </w:p>
    <w:p>
      <w:pPr>
        <w:spacing w:after="100"/>
      </w:pPr>
      <w:r>
        <w:t>TripNexio works with airlines, agencies and partners to source special flight inventory. For selected routes and travel dates, this can include group or pre-purchased inventory secured in advance, allowing us to offer discounted fares when that inventory is available.</w:t>
      </w:r>
    </w:p>
    <w:p>
      <w:pPr>
        <w:spacing w:after="100"/>
      </w:pPr>
      <w:r>
        <w:t>When special inventory is not available, our team can also check regular offline fares through our airline and agency relationships.</w:t>
      </w:r>
    </w:p>
    <w:p>
      <w:pPr>
        <w:spacing w:after="100"/>
      </w:pPr>
      <w:r>
        <w:t xml:space="preserve">The underlying module defines the business as offline Special Fares sourced through airline/vendor relationships and bulk/special purchasing, with staff-controlled availability. </w:t>
      </w:r>
    </w:p>
    <w:p>
      <w:pPr>
        <w:pStyle w:val="Heading1"/>
      </w:pPr>
      <w:r>
        <w:t>4. How Fares Work</w:t>
      </w:r>
    </w:p>
    <w:p>
      <w:pPr>
        <w:spacing w:before="100" w:after="40"/>
      </w:pPr>
      <w:r>
        <w:rPr>
          <w:b/>
          <w:color w:val="3E6FDB"/>
          <w:sz w:val="17"/>
        </w:rPr>
        <w:t>SECTION LABEL</w:t>
      </w:r>
    </w:p>
    <w:p>
      <w:pPr>
        <w:spacing w:after="100"/>
      </w:pPr>
      <w:r>
        <w:t>FARES ARE CHECKED, NOT SEARCHED LIVE</w:t>
      </w:r>
    </w:p>
    <w:p>
      <w:pPr>
        <w:spacing w:before="100" w:after="40"/>
      </w:pPr>
      <w:r>
        <w:rPr>
          <w:b/>
          <w:color w:val="3E6FDB"/>
          <w:sz w:val="17"/>
        </w:rPr>
        <w:t>HEADING</w:t>
      </w:r>
    </w:p>
    <w:p>
      <w:pPr>
        <w:spacing w:after="100"/>
      </w:pPr>
      <w:r>
        <w:t>We check the market for you</w:t>
      </w:r>
    </w:p>
    <w:p>
      <w:pPr>
        <w:spacing w:after="100"/>
      </w:pPr>
      <w:r>
        <w:t>There is no public live fare search or live airline inventory. Our team checks available special inventory, group-sourced fares and regular offline fares through configured airline, agency and partner sources, then sends you the available options.</w:t>
      </w:r>
    </w:p>
    <w:p>
      <w:pPr>
        <w:spacing w:after="100"/>
      </w:pPr>
      <w:r>
        <w:t>Design note: Use three compact cards: Special Inventory / Regular Offline Fares / Multiple Options.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8FAFD"/>
          </w:tcPr>
          <w:p>
            <w:r/>
            <w:r>
              <w:rPr>
                <w:b/>
                <w:color w:val="182A4D"/>
                <w:sz w:val="20"/>
              </w:rPr>
              <w:t>Special Inventory</w:t>
              <w:br/>
            </w:r>
            <w:r>
              <w:rPr>
                <w:color w:val="60656E"/>
                <w:sz w:val="17"/>
              </w:rPr>
              <w:t>Group or pre-purchased inventory may provide discounted fares on selected routes and dates.</w:t>
            </w:r>
          </w:p>
        </w:tc>
        <w:tc>
          <w:tcPr>
            <w:tcW w:type="dxa" w:w="3389"/>
            <w:shd w:fill="F8FAFD"/>
          </w:tcPr>
          <w:p>
            <w:r/>
            <w:r>
              <w:rPr>
                <w:b/>
                <w:color w:val="182A4D"/>
                <w:sz w:val="20"/>
              </w:rPr>
              <w:t>Regular Offline Fares</w:t>
              <w:br/>
            </w:r>
            <w:r>
              <w:rPr>
                <w:color w:val="60656E"/>
                <w:sz w:val="17"/>
              </w:rPr>
              <w:t>Our team can also check normal fares through airline and agency sources.</w:t>
            </w:r>
          </w:p>
        </w:tc>
        <w:tc>
          <w:tcPr>
            <w:tcW w:type="dxa" w:w="3389"/>
            <w:shd w:fill="F8FAFD"/>
          </w:tcPr>
          <w:p>
            <w:r/>
            <w:r>
              <w:rPr>
                <w:b/>
                <w:color w:val="182A4D"/>
                <w:sz w:val="20"/>
              </w:rPr>
              <w:t>Multiple Options</w:t>
              <w:br/>
            </w:r>
            <w:r>
              <w:rPr>
                <w:color w:val="60656E"/>
                <w:sz w:val="17"/>
              </w:rPr>
              <w:t>Where available, you may receive more than one airline, timing or route option.</w:t>
            </w:r>
          </w:p>
        </w:tc>
      </w:tr>
    </w:tbl>
    <w:p>
      <w:pPr>
        <w:pStyle w:val="Heading1"/>
      </w:pPr>
      <w:r>
        <w:t>5. What You'll Need</w:t>
      </w:r>
    </w:p>
    <w:p>
      <w:pPr>
        <w:spacing w:before="100" w:after="40"/>
      </w:pPr>
      <w:r>
        <w:rPr>
          <w:b/>
          <w:color w:val="3E6FDB"/>
          <w:sz w:val="17"/>
        </w:rPr>
        <w:t>SECTION LABEL</w:t>
      </w:r>
    </w:p>
    <w:p>
      <w:pPr>
        <w:spacing w:after="100"/>
      </w:pPr>
      <w:r>
        <w:t>WHAT YOU'LL NEED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8FAFD"/>
          </w:tcPr>
          <w:p>
            <w:r/>
            <w:r>
              <w:rPr>
                <w:b/>
                <w:color w:val="182A4D"/>
                <w:sz w:val="20"/>
              </w:rPr>
              <w:t>Full name</w:t>
              <w:br/>
            </w:r>
            <w:r>
              <w:rPr>
                <w:color w:val="60656E"/>
                <w:sz w:val="17"/>
              </w:rPr>
              <w:t>Passenger/customer name</w:t>
            </w:r>
          </w:p>
        </w:tc>
        <w:tc>
          <w:tcPr>
            <w:tcW w:type="dxa" w:w="3389"/>
            <w:shd w:fill="F8FAFD"/>
          </w:tcPr>
          <w:p>
            <w:r/>
            <w:r>
              <w:rPr>
                <w:b/>
                <w:color w:val="182A4D"/>
                <w:sz w:val="20"/>
              </w:rPr>
              <w:t>Mobile number</w:t>
              <w:br/>
            </w:r>
            <w:r>
              <w:rPr>
                <w:color w:val="60656E"/>
                <w:sz w:val="17"/>
              </w:rPr>
              <w:t>Active contact number</w:t>
            </w:r>
          </w:p>
        </w:tc>
        <w:tc>
          <w:tcPr>
            <w:tcW w:type="dxa" w:w="3389"/>
            <w:shd w:fill="F8FAFD"/>
          </w:tcPr>
          <w:p>
            <w:r/>
            <w:r>
              <w:rPr>
                <w:b/>
                <w:color w:val="182A4D"/>
                <w:sz w:val="20"/>
              </w:rPr>
              <w:t>Email address</w:t>
              <w:br/>
            </w:r>
            <w:r>
              <w:rPr>
                <w:color w:val="60656E"/>
                <w:sz w:val="17"/>
              </w:rPr>
              <w:t>For quote and booking updates</w:t>
            </w:r>
          </w:p>
        </w:tc>
      </w:tr>
      <w:tr>
        <w:tc>
          <w:tcPr>
            <w:tcW w:type="dxa" w:w="3389"/>
            <w:shd w:fill="F8FAFD"/>
          </w:tcPr>
          <w:p>
            <w:r/>
            <w:r>
              <w:rPr>
                <w:b/>
                <w:color w:val="182A4D"/>
                <w:sz w:val="20"/>
              </w:rPr>
              <w:t>Departure city / airport</w:t>
              <w:br/>
            </w:r>
            <w:r>
              <w:rPr>
                <w:color w:val="60656E"/>
                <w:sz w:val="17"/>
              </w:rPr>
              <w:t>Where you want to travel from</w:t>
            </w:r>
          </w:p>
        </w:tc>
        <w:tc>
          <w:tcPr>
            <w:tcW w:type="dxa" w:w="3389"/>
            <w:shd w:fill="F8FAFD"/>
          </w:tcPr>
          <w:p>
            <w:r/>
            <w:r>
              <w:rPr>
                <w:b/>
                <w:color w:val="182A4D"/>
                <w:sz w:val="20"/>
              </w:rPr>
              <w:t>Destination city / airport</w:t>
              <w:br/>
            </w:r>
            <w:r>
              <w:rPr>
                <w:color w:val="60656E"/>
                <w:sz w:val="17"/>
              </w:rPr>
              <w:t>Where you want to travel to</w:t>
            </w:r>
          </w:p>
        </w:tc>
        <w:tc>
          <w:tcPr>
            <w:tcW w:type="dxa" w:w="3389"/>
            <w:shd w:fill="F8FAFD"/>
          </w:tcPr>
          <w:p>
            <w:r/>
            <w:r>
              <w:rPr>
                <w:b/>
                <w:color w:val="182A4D"/>
                <w:sz w:val="20"/>
              </w:rPr>
              <w:t>Travel date</w:t>
              <w:br/>
            </w:r>
            <w:r>
              <w:rPr>
                <w:color w:val="60656E"/>
                <w:sz w:val="17"/>
              </w:rPr>
              <w:t>Your planned date of travel</w:t>
            </w:r>
          </w:p>
        </w:tc>
      </w:tr>
      <w:tr>
        <w:tc>
          <w:tcPr>
            <w:tcW w:type="dxa" w:w="3389"/>
            <w:shd w:fill="F8FAFD"/>
          </w:tcPr>
          <w:p>
            <w:r/>
            <w:r>
              <w:rPr>
                <w:b/>
                <w:color w:val="182A4D"/>
                <w:sz w:val="20"/>
              </w:rPr>
              <w:t>Passenger details</w:t>
              <w:br/>
            </w:r>
            <w:r>
              <w:rPr>
                <w:color w:val="60656E"/>
                <w:sz w:val="17"/>
              </w:rPr>
              <w:t>Adults, children and infants where applicable</w:t>
            </w:r>
          </w:p>
        </w:tc>
        <w:tc>
          <w:tcPr>
            <w:tcW w:type="dxa" w:w="3389"/>
          </w:tcPr>
          <w:p>
            <w:r/>
          </w:p>
        </w:tc>
        <w:tc>
          <w:tcPr>
            <w:tcW w:type="dxa" w:w="3389"/>
          </w:tcPr>
          <w:p>
            <w:r/>
          </w:p>
        </w:tc>
      </w:tr>
    </w:tbl>
    <w:p>
      <w:pPr>
        <w:spacing w:after="100"/>
      </w:pPr>
      <w:r>
        <w:t xml:space="preserve">Current request window: up to 45 days before travel. </w:t>
      </w:r>
    </w:p>
    <w:p>
      <w:pPr>
        <w:pStyle w:val="Heading1"/>
      </w:pPr>
      <w:r>
        <w:t>6. Passenger Types &amp; Pricing</w:t>
      </w:r>
    </w:p>
    <w:p>
      <w:pPr>
        <w:spacing w:before="100" w:after="40"/>
      </w:pPr>
      <w:r>
        <w:rPr>
          <w:b/>
          <w:color w:val="3E6FDB"/>
          <w:sz w:val="17"/>
        </w:rPr>
        <w:t>SECTION LABEL</w:t>
      </w:r>
    </w:p>
    <w:p>
      <w:pPr>
        <w:spacing w:after="100"/>
      </w:pPr>
      <w:r>
        <w:t>PASSENGER TYPES</w:t>
      </w:r>
    </w:p>
    <w:p>
      <w:pPr>
        <w:spacing w:before="100" w:after="40"/>
      </w:pPr>
      <w:r>
        <w:rPr>
          <w:b/>
          <w:color w:val="3E6FDB"/>
          <w:sz w:val="17"/>
        </w:rPr>
        <w:t>HEADING</w:t>
      </w:r>
    </w:p>
    <w:p>
      <w:pPr>
        <w:spacing w:after="100"/>
      </w:pPr>
      <w:r>
        <w:t>Your fare is calculated for each traveller</w:t>
      </w:r>
    </w:p>
    <w:p>
      <w:pPr>
        <w:spacing w:after="100"/>
      </w:pPr>
      <w:r>
        <w:t>Passenger type is calculated from date of birth and age on the travel date: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8FAFD"/>
          </w:tcPr>
          <w:p>
            <w:r/>
            <w:r>
              <w:rPr>
                <w:b/>
                <w:color w:val="182A4D"/>
                <w:sz w:val="22"/>
              </w:rPr>
              <w:t>Adult</w:t>
              <w:br/>
            </w:r>
            <w:r>
              <w:rPr>
                <w:color w:val="60656E"/>
                <w:sz w:val="18"/>
              </w:rPr>
              <w:t>12+</w:t>
            </w:r>
          </w:p>
        </w:tc>
        <w:tc>
          <w:tcPr>
            <w:tcW w:type="dxa" w:w="3389"/>
            <w:shd w:fill="F8FAFD"/>
          </w:tcPr>
          <w:p>
            <w:r/>
            <w:r>
              <w:rPr>
                <w:b/>
                <w:color w:val="182A4D"/>
                <w:sz w:val="22"/>
              </w:rPr>
              <w:t>Child</w:t>
              <w:br/>
            </w:r>
            <w:r>
              <w:rPr>
                <w:color w:val="60656E"/>
                <w:sz w:val="18"/>
              </w:rPr>
              <w:t>2–11</w:t>
            </w:r>
          </w:p>
        </w:tc>
        <w:tc>
          <w:tcPr>
            <w:tcW w:type="dxa" w:w="3389"/>
            <w:shd w:fill="F8FAFD"/>
          </w:tcPr>
          <w:p>
            <w:r/>
            <w:r>
              <w:rPr>
                <w:b/>
                <w:color w:val="182A4D"/>
                <w:sz w:val="22"/>
              </w:rPr>
              <w:t>Infant</w:t>
              <w:br/>
            </w:r>
            <w:r>
              <w:rPr>
                <w:color w:val="60656E"/>
                <w:sz w:val="18"/>
              </w:rPr>
              <w:t>Under 2</w:t>
            </w:r>
          </w:p>
        </w:tc>
      </w:tr>
    </w:tbl>
    <w:p>
      <w:pPr>
        <w:spacing w:after="100"/>
      </w:pPr>
      <w:r>
        <w:t xml:space="preserve">Admin can configure Adult, Child and Infant selling prices, including the option to use the same rate where the business requires it.  </w:t>
      </w:r>
    </w:p>
    <w:p>
      <w:pPr>
        <w:pStyle w:val="Heading1"/>
      </w:pPr>
      <w:r>
        <w:t>7. HOW IT WORKS — Final Reference-Style Copy</w:t>
      </w:r>
    </w:p>
    <w:p>
      <w:pPr>
        <w:spacing w:before="100" w:after="40"/>
      </w:pPr>
      <w:r>
        <w:rPr>
          <w:b/>
          <w:color w:val="3E6FDB"/>
          <w:sz w:val="17"/>
        </w:rPr>
        <w:t>SECTION LABEL</w:t>
      </w:r>
    </w:p>
    <w:p>
      <w:pPr>
        <w:spacing w:after="100"/>
      </w:pPr>
      <w:r>
        <w:t>SIMPLE STEPS</w:t>
      </w:r>
    </w:p>
    <w:p>
      <w:pPr>
        <w:spacing w:before="100" w:after="40"/>
      </w:pPr>
      <w:r>
        <w:rPr>
          <w:b/>
          <w:color w:val="3E6FDB"/>
          <w:sz w:val="17"/>
        </w:rPr>
        <w:t>HEADING</w:t>
      </w:r>
    </w:p>
    <w:p>
      <w:pPr>
        <w:spacing w:after="100"/>
      </w:pPr>
      <w:r>
        <w:t>How it works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D"/>
          </w:tcPr>
          <w:p>
            <w:r/>
            <w:r>
              <w:rPr>
                <w:b/>
                <w:color w:val="182A4D"/>
                <w:sz w:val="21"/>
              </w:rPr>
              <w:t>01  Share your trip details</w:t>
              <w:br/>
            </w:r>
            <w:r>
              <w:rPr>
                <w:color w:val="60656E"/>
                <w:sz w:val="17"/>
              </w:rPr>
              <w:t>Tell us your departure, destination, travel date and passenger details.</w:t>
            </w:r>
          </w:p>
        </w:tc>
        <w:tc>
          <w:tcPr>
            <w:tcW w:type="dxa" w:w="5083"/>
            <w:shd w:fill="F8FAFD"/>
          </w:tcPr>
          <w:p>
            <w:r/>
            <w:r>
              <w:rPr>
                <w:b/>
                <w:color w:val="182A4D"/>
                <w:sz w:val="21"/>
              </w:rPr>
              <w:t>02  We check available fares</w:t>
              <w:br/>
            </w:r>
            <w:r>
              <w:rPr>
                <w:color w:val="60656E"/>
                <w:sz w:val="17"/>
              </w:rPr>
              <w:t>Our team checks special inventory, group-sourced fares and regular offline fares through airline, agency and partner sources.</w:t>
            </w:r>
          </w:p>
        </w:tc>
      </w:tr>
      <w:tr>
        <w:tc>
          <w:tcPr>
            <w:tcW w:type="dxa" w:w="5083"/>
            <w:shd w:fill="F8FAFD"/>
          </w:tcPr>
          <w:p>
            <w:r/>
            <w:r>
              <w:rPr>
                <w:b/>
                <w:color w:val="182A4D"/>
                <w:sz w:val="21"/>
              </w:rPr>
              <w:t>03  Receive your options</w:t>
              <w:br/>
            </w:r>
            <w:r>
              <w:rPr>
                <w:color w:val="60656E"/>
                <w:sz w:val="17"/>
              </w:rPr>
              <w:t>We send available flight options with airline, timings, baggage and fare details.</w:t>
            </w:r>
          </w:p>
        </w:tc>
        <w:tc>
          <w:tcPr>
            <w:tcW w:type="dxa" w:w="5083"/>
            <w:shd w:fill="F8FAFD"/>
          </w:tcPr>
          <w:p>
            <w:r/>
            <w:r>
              <w:rPr>
                <w:b/>
                <w:color w:val="182A4D"/>
                <w:sz w:val="21"/>
              </w:rPr>
              <w:t>04  Choose your fare</w:t>
              <w:br/>
            </w:r>
            <w:r>
              <w:rPr>
                <w:color w:val="60656E"/>
                <w:sz w:val="17"/>
              </w:rPr>
              <w:t>Select the option you prefer while the quotation is valid.</w:t>
            </w:r>
          </w:p>
        </w:tc>
      </w:tr>
      <w:tr>
        <w:tc>
          <w:tcPr>
            <w:tcW w:type="dxa" w:w="5083"/>
            <w:shd w:fill="F8FAFD"/>
          </w:tcPr>
          <w:p>
            <w:r/>
            <w:r>
              <w:rPr>
                <w:b/>
                <w:color w:val="182A4D"/>
                <w:sz w:val="21"/>
              </w:rPr>
              <w:t>05  Complete payment</w:t>
              <w:br/>
            </w:r>
            <w:r>
              <w:rPr>
                <w:color w:val="60656E"/>
                <w:sz w:val="17"/>
              </w:rPr>
              <w:t>Review the flight details and applicable terms, then complete payment.</w:t>
            </w:r>
          </w:p>
        </w:tc>
        <w:tc>
          <w:tcPr>
            <w:tcW w:type="dxa" w:w="5083"/>
            <w:shd w:fill="F8FAFD"/>
          </w:tcPr>
          <w:p>
            <w:r/>
            <w:r>
              <w:rPr>
                <w:b/>
                <w:color w:val="182A4D"/>
                <w:sz w:val="21"/>
              </w:rPr>
              <w:t>06  We reconfirm availability</w:t>
              <w:br/>
            </w:r>
            <w:r>
              <w:rPr>
                <w:color w:val="60656E"/>
                <w:sz w:val="17"/>
              </w:rPr>
              <w:t>After payment, our team confirms the final seat and fare availability.</w:t>
            </w:r>
          </w:p>
        </w:tc>
      </w:tr>
      <w:tr>
        <w:tc>
          <w:tcPr>
            <w:tcW w:type="dxa" w:w="5083"/>
            <w:shd w:fill="F8FAFD"/>
          </w:tcPr>
          <w:p>
            <w:r/>
            <w:r>
              <w:rPr>
                <w:b/>
                <w:color w:val="182A4D"/>
                <w:sz w:val="21"/>
              </w:rPr>
              <w:t>07  Ticket issued</w:t>
              <w:br/>
            </w:r>
            <w:r>
              <w:rPr>
                <w:color w:val="60656E"/>
                <w:sz w:val="17"/>
              </w:rPr>
              <w:t>Once confirmed, your flight ticket is issued and delivered.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spacing w:after="100"/>
      </w:pPr>
      <w:r>
        <w:t xml:space="preserve">The source flow is staff-controlled availability → quote builder → multiple quotes → customer selection → valid quote/payment → final availability → ticket or alternative/refund.  </w:t>
      </w:r>
    </w:p>
    <w:p>
      <w:pPr>
        <w:pStyle w:val="Heading1"/>
      </w:pPr>
      <w:r>
        <w:t>8. Multiple Flight Options</w:t>
      </w:r>
    </w:p>
    <w:p>
      <w:pPr>
        <w:spacing w:before="100" w:after="40"/>
      </w:pPr>
      <w:r>
        <w:rPr>
          <w:b/>
          <w:color w:val="3E6FDB"/>
          <w:sz w:val="17"/>
        </w:rPr>
        <w:t>SECTION LABEL</w:t>
      </w:r>
    </w:p>
    <w:p>
      <w:pPr>
        <w:spacing w:after="100"/>
      </w:pPr>
      <w:r>
        <w:t>COMPARE AVAILABLE OPTIONS</w:t>
      </w:r>
    </w:p>
    <w:p>
      <w:pPr>
        <w:spacing w:before="100" w:after="40"/>
      </w:pPr>
      <w:r>
        <w:rPr>
          <w:b/>
          <w:color w:val="3E6FDB"/>
          <w:sz w:val="17"/>
        </w:rPr>
        <w:t>HEADING</w:t>
      </w:r>
    </w:p>
    <w:p>
      <w:pPr>
        <w:spacing w:after="100"/>
      </w:pPr>
      <w:r>
        <w:t>More than one option may be available</w:t>
      </w:r>
    </w:p>
    <w:p>
      <w:pPr>
        <w:spacing w:after="100"/>
      </w:pPr>
      <w:r>
        <w:t>Depending on availability, TripNexio may send multiple flight options for the same request. Options can differ by airline, flight timing, route or fare.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D"/>
          </w:tcPr>
          <w:p>
            <w:r/>
            <w:r>
              <w:rPr>
                <w:sz w:val="18"/>
              </w:rPr>
              <w:t>• Airline</w:t>
              <w:br/>
              <w:t>• Flight number</w:t>
              <w:br/>
              <w:t>• Departure / arrival</w:t>
              <w:br/>
              <w:t>• Travel date</w:t>
              <w:br/>
              <w:t>• Departure / arrival time</w:t>
            </w:r>
          </w:p>
        </w:tc>
        <w:tc>
          <w:tcPr>
            <w:tcW w:type="dxa" w:w="5083"/>
            <w:shd w:fill="F8FAFD"/>
          </w:tcPr>
          <w:p>
            <w:r/>
            <w:r>
              <w:rPr>
                <w:sz w:val="18"/>
              </w:rPr>
              <w:t>• Baggage</w:t>
              <w:br/>
              <w:t>• Fare</w:t>
              <w:br/>
              <w:t>• Quote validity</w:t>
              <w:br/>
              <w:t>• Vendor reference (internal only)</w:t>
              <w:br/>
              <w:t>• Booking deadline (where applicable)</w:t>
            </w:r>
          </w:p>
        </w:tc>
      </w:tr>
    </w:tbl>
    <w:p>
      <w:pPr>
        <w:spacing w:after="100"/>
      </w:pPr>
      <w:r>
        <w:t xml:space="preserve">Vendor cost and internal margin are never shown to customers. </w:t>
      </w:r>
    </w:p>
    <w:p>
      <w:pPr>
        <w:pStyle w:val="Heading1"/>
      </w:pPr>
      <w:r>
        <w:t>9. Quote Validity</w:t>
      </w:r>
    </w:p>
    <w:p>
      <w:pPr>
        <w:spacing w:before="100" w:after="40"/>
      </w:pPr>
      <w:r>
        <w:rPr>
          <w:b/>
          <w:color w:val="3E6FDB"/>
          <w:sz w:val="17"/>
        </w:rPr>
        <w:t>SECTION LABEL</w:t>
      </w:r>
    </w:p>
    <w:p>
      <w:pPr>
        <w:spacing w:after="100"/>
      </w:pPr>
      <w:r>
        <w:t>LIMITED-TIME QUOTE</w:t>
      </w:r>
    </w:p>
    <w:p>
      <w:pPr>
        <w:spacing w:before="100" w:after="40"/>
      </w:pPr>
      <w:r>
        <w:rPr>
          <w:b/>
          <w:color w:val="3E6FDB"/>
          <w:sz w:val="17"/>
        </w:rPr>
        <w:t>HEADING</w:t>
      </w:r>
    </w:p>
    <w:p>
      <w:pPr>
        <w:spacing w:after="100"/>
      </w:pPr>
      <w:r>
        <w:t>Your fare is available for a limited time</w:t>
      </w:r>
    </w:p>
    <w:p>
      <w:pPr>
        <w:spacing w:after="100"/>
      </w:pPr>
      <w:r>
        <w:t>A Special Fare quotation can be valid for a maximum of 30 minutes. The customer sees a countdown while the quotation is active.</w:t>
      </w:r>
    </w:p>
    <w:p>
      <w:pPr>
        <w:spacing w:after="100"/>
      </w:pPr>
      <w:r>
        <w:t>After expiry:</w:t>
      </w:r>
    </w:p>
    <w:p>
      <w:pPr>
        <w:spacing w:after="100"/>
      </w:pPr>
      <w:r>
        <w:t>“This Special Fare quotation has expired.”</w:t>
      </w:r>
    </w:p>
    <w:p>
      <w:pPr>
        <w:spacing w:after="100"/>
      </w:pPr>
      <w:r>
        <w:t>Button: Request New Quote</w:t>
      </w:r>
    </w:p>
    <w:p>
      <w:pPr>
        <w:spacing w:after="100"/>
      </w:pPr>
      <w:r>
        <w:t xml:space="preserve">Payment is blocked after the quote expires and the old quote cannot simply be reused. </w:t>
      </w:r>
    </w:p>
    <w:p>
      <w:pPr>
        <w:spacing w:after="100"/>
      </w:pPr>
      <w:r>
        <w:t xml:space="preserve">Reminder rule: while valid, reminders can be sent every 10 minutes; reminders stop after expiry. </w:t>
      </w:r>
    </w:p>
    <w:p>
      <w:pPr>
        <w:pStyle w:val="Heading1"/>
      </w:pPr>
      <w:r>
        <w:t>10. Alternative Route</w:t>
      </w:r>
    </w:p>
    <w:p>
      <w:pPr>
        <w:spacing w:before="100" w:after="40"/>
      </w:pPr>
      <w:r>
        <w:rPr>
          <w:b/>
          <w:color w:val="3E6FDB"/>
          <w:sz w:val="17"/>
        </w:rPr>
        <w:t>SECTION LABEL</w:t>
      </w:r>
    </w:p>
    <w:p>
      <w:pPr>
        <w:spacing w:after="100"/>
      </w:pPr>
      <w:r>
        <w:t>IF YOUR REQUESTED ROUTE IS NOT AVAILABLE</w:t>
      </w:r>
    </w:p>
    <w:p>
      <w:pPr>
        <w:spacing w:before="100" w:after="40"/>
      </w:pPr>
      <w:r>
        <w:rPr>
          <w:b/>
          <w:color w:val="3E6FDB"/>
          <w:sz w:val="17"/>
        </w:rPr>
        <w:t>HEADING</w:t>
      </w:r>
    </w:p>
    <w:p>
      <w:pPr>
        <w:spacing w:after="100"/>
      </w:pPr>
      <w:r>
        <w:t>We may offer an alternative route</w:t>
      </w:r>
    </w:p>
    <w:p>
      <w:pPr>
        <w:spacing w:after="100"/>
      </w:pPr>
      <w:r>
        <w:t>If the requested route is unavailable, our team can manually offer an alternative route.</w:t>
      </w:r>
    </w:p>
    <w:p>
      <w:pPr>
        <w:spacing w:after="100"/>
      </w:pPr>
      <w:r>
        <w:t>Example:</w:t>
      </w:r>
    </w:p>
    <w:p>
      <w:pPr>
        <w:spacing w:after="100"/>
      </w:pPr>
      <w:r>
        <w:t>Requested: Jaipur → Dubai</w:t>
        <w:br/>
        <w:t>Alternative: Delhi → Dubai</w:t>
      </w:r>
    </w:p>
    <w:p>
      <w:pPr>
        <w:spacing w:after="100"/>
      </w:pPr>
      <w:r>
        <w:t xml:space="preserve">The customer must clearly see that the alternative is different from the original request. </w:t>
      </w:r>
    </w:p>
    <w:p>
      <w:pPr>
        <w:pStyle w:val="Heading1"/>
      </w:pPr>
      <w:r>
        <w:t>11. After Payment</w:t>
      </w:r>
    </w:p>
    <w:p>
      <w:pPr>
        <w:spacing w:before="100" w:after="40"/>
      </w:pPr>
      <w:r>
        <w:rPr>
          <w:b/>
          <w:color w:val="3E6FDB"/>
          <w:sz w:val="17"/>
        </w:rPr>
        <w:t>SECTION LABEL</w:t>
      </w:r>
    </w:p>
    <w:p>
      <w:pPr>
        <w:spacing w:after="100"/>
      </w:pPr>
      <w:r>
        <w:t>FINAL AVAILABILITY CONFIRMATION</w:t>
      </w:r>
    </w:p>
    <w:p>
      <w:pPr>
        <w:spacing w:before="100" w:after="40"/>
      </w:pPr>
      <w:r>
        <w:rPr>
          <w:b/>
          <w:color w:val="3E6FDB"/>
          <w:sz w:val="17"/>
        </w:rPr>
        <w:t>HEADING</w:t>
      </w:r>
    </w:p>
    <w:p>
      <w:pPr>
        <w:spacing w:after="100"/>
      </w:pPr>
      <w:r>
        <w:t>Payment starts the final confirmation process</w:t>
      </w:r>
    </w:p>
    <w:p>
      <w:pPr>
        <w:spacing w:after="100"/>
      </w:pPr>
      <w:r>
        <w:t>Payment does not automatically mean the ticket has been issued. After payment, our team/vendor confirms the final seat and fare.</w:t>
      </w:r>
    </w:p>
    <w:p>
      <w:pPr>
        <w:spacing w:after="100"/>
      </w:pPr>
      <w:r>
        <w:t>If available: proceed to ticket issuance.</w:t>
      </w:r>
    </w:p>
    <w:p>
      <w:pPr>
        <w:spacing w:after="100"/>
      </w:pPr>
      <w:r>
        <w:t>If unavailable: an alternative flow may be offered.</w:t>
      </w:r>
    </w:p>
    <w:p>
      <w:pPr>
        <w:spacing w:after="100"/>
      </w:pPr>
      <w:r>
        <w:t>Higher fare: customer can pay the additional amount or request a refund.</w:t>
        <w:br/>
        <w:t>Lower fare: applicable difference refund.</w:t>
        <w:br/>
        <w:t>No suitable alternative: full refund.</w:t>
      </w:r>
    </w:p>
    <w:p>
      <w:pPr>
        <w:spacing w:after="100"/>
      </w:pPr>
      <w:r>
        <w:t xml:space="preserve">The customer must never be forced to accept a higher fare. </w:t>
      </w:r>
    </w:p>
    <w:p>
      <w:pPr>
        <w:pStyle w:val="Heading1"/>
      </w:pPr>
      <w:r>
        <w:t>12. Baggage</w:t>
      </w:r>
    </w:p>
    <w:p>
      <w:pPr>
        <w:spacing w:before="100" w:after="40"/>
      </w:pPr>
      <w:r>
        <w:rPr>
          <w:b/>
          <w:color w:val="3E6FDB"/>
          <w:sz w:val="17"/>
        </w:rPr>
        <w:t>SECTION LABEL</w:t>
      </w:r>
    </w:p>
    <w:p>
      <w:pPr>
        <w:spacing w:after="100"/>
      </w:pPr>
      <w:r>
        <w:t>BAGGAGE</w:t>
      </w:r>
    </w:p>
    <w:p>
      <w:pPr>
        <w:spacing w:after="100"/>
      </w:pPr>
      <w:r>
        <w:t>Baggage allowance is shown with the quoted flight option and is entered according to the applicable airline/fare information.</w:t>
      </w:r>
    </w:p>
    <w:p>
      <w:pPr>
        <w:spacing w:after="100"/>
      </w:pPr>
      <w:r>
        <w:t xml:space="preserve">Baggage is part of the structured Quote Builder information in the operational system. </w:t>
      </w:r>
    </w:p>
    <w:p>
      <w:pPr>
        <w:pStyle w:val="Heading1"/>
      </w:pPr>
      <w:r>
        <w:t>13. Cancellation &amp; Refund</w:t>
      </w:r>
    </w:p>
    <w:p>
      <w:pPr>
        <w:spacing w:before="100" w:after="40"/>
      </w:pPr>
      <w:r>
        <w:rPr>
          <w:b/>
          <w:color w:val="3E6FDB"/>
          <w:sz w:val="17"/>
        </w:rPr>
        <w:t>SECTION LABEL</w:t>
      </w:r>
    </w:p>
    <w:p>
      <w:pPr>
        <w:spacing w:after="100"/>
      </w:pPr>
      <w:r>
        <w:t>CANCELLATION &amp; REFUND</w:t>
      </w:r>
    </w:p>
    <w:p>
      <w:pPr>
        <w:spacing w:before="100" w:after="40"/>
      </w:pPr>
      <w:r>
        <w:rPr>
          <w:b/>
          <w:color w:val="3E6FDB"/>
          <w:sz w:val="17"/>
        </w:rPr>
        <w:t>HEADING</w:t>
      </w:r>
    </w:p>
    <w:p>
      <w:pPr>
        <w:spacing w:after="100"/>
      </w:pPr>
      <w:r>
        <w:t>Cancellation depends on the applicable fare rules</w:t>
      </w:r>
    </w:p>
    <w:p>
      <w:pPr>
        <w:spacing w:after="100"/>
      </w:pPr>
      <w:r>
        <w:t>Cancellation and refund eligibility depends on the applicable airline/vendor rules and configured charges.</w:t>
      </w:r>
    </w:p>
    <w:p>
      <w:pPr>
        <w:spacing w:after="100"/>
      </w:pPr>
      <w:r>
        <w:t>Configured refund calculation:</w:t>
      </w:r>
    </w:p>
    <w:p>
      <w:pPr>
        <w:spacing w:after="100"/>
      </w:pPr>
      <w:r>
        <w:t>Paid Amount − Vendor/Airline Cancellation Charge − Gateway Charge</w:t>
      </w:r>
    </w:p>
    <w:p>
      <w:pPr>
        <w:spacing w:after="100"/>
      </w:pPr>
      <w:r>
        <w:t xml:space="preserve">CRM records the reason, fare rule, vendor, charges, refund amount, approval and status. </w:t>
      </w:r>
    </w:p>
    <w:p>
      <w:pPr>
        <w:pStyle w:val="Heading1"/>
      </w:pPr>
      <w:r>
        <w:t>14. Ticket Delivery</w:t>
      </w:r>
    </w:p>
    <w:p>
      <w:pPr>
        <w:spacing w:before="100" w:after="40"/>
      </w:pPr>
      <w:r>
        <w:rPr>
          <w:b/>
          <w:color w:val="3E6FDB"/>
          <w:sz w:val="17"/>
        </w:rPr>
        <w:t>SECTION LABEL</w:t>
      </w:r>
    </w:p>
    <w:p>
      <w:pPr>
        <w:spacing w:after="100"/>
      </w:pPr>
      <w:r>
        <w:t>WHEN YOUR TICKET IS ISSUED</w:t>
      </w:r>
    </w:p>
    <w:p>
      <w:pPr>
        <w:spacing w:after="100"/>
      </w:pPr>
      <w:r>
        <w:t>After final confirmation, the issued ticket can include: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Ticket number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PNR / vendor reference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Ticket issue time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Passenger details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Airline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Flight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Baggage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Ticket PDF</w:t>
      </w:r>
    </w:p>
    <w:p>
      <w:pPr>
        <w:spacing w:after="100"/>
      </w:pPr>
      <w:r>
        <w:t xml:space="preserve">The ticket is delivered through WhatsApp, email and any configured customer channel. </w:t>
      </w:r>
    </w:p>
    <w:p>
      <w:pPr>
        <w:pStyle w:val="Heading1"/>
      </w:pPr>
      <w:r>
        <w:t>15. Fare Follow-up</w:t>
      </w:r>
    </w:p>
    <w:p>
      <w:pPr>
        <w:spacing w:after="100"/>
      </w:pPr>
      <w:r>
        <w:t xml:space="preserve">If a customer has not booked, the configured follow-up workflow can send reminders every 7 days until the customer books, explicitly stops or opts out. </w:t>
      </w:r>
    </w:p>
    <w:p>
      <w:pPr>
        <w:pStyle w:val="Heading1"/>
      </w:pPr>
      <w:r>
        <w:t>16. Flight Special Fare FAQ — Final Customer Copy</w:t>
      </w:r>
    </w:p>
    <w:p>
      <w:pPr>
        <w:spacing w:after="20"/>
      </w:pPr>
      <w:r>
        <w:rPr>
          <w:b/>
          <w:color w:val="182A4D"/>
        </w:rPr>
        <w:t>What is a Special Fare?</w:t>
      </w:r>
    </w:p>
    <w:p>
      <w:pPr>
        <w:spacing w:after="100"/>
        <w:ind w:left="173"/>
      </w:pPr>
      <w:r>
        <w:rPr>
          <w:color w:val="60656E"/>
        </w:rPr>
        <w:t>A Special Fare is a request-based flight service where TripNexio checks offline airline, agency and partner sources to find available fares for your route and travel date.</w:t>
      </w:r>
    </w:p>
    <w:p>
      <w:pPr>
        <w:spacing w:after="20"/>
      </w:pPr>
      <w:r>
        <w:rPr>
          <w:b/>
          <w:color w:val="182A4D"/>
        </w:rPr>
        <w:t>What makes a Special Fare different?</w:t>
      </w:r>
    </w:p>
    <w:p>
      <w:pPr>
        <w:spacing w:after="100"/>
        <w:ind w:left="173"/>
      </w:pPr>
      <w:r>
        <w:rPr>
          <w:color w:val="60656E"/>
        </w:rPr>
        <w:t>TripNexio may have access to group or pre-purchased airline/agency inventory for selected routes and dates. When available, this inventory can be offered at a discounted special fare. If special inventory is unavailable, regular offline fares can also be checked.</w:t>
      </w:r>
    </w:p>
    <w:p>
      <w:pPr>
        <w:spacing w:after="20"/>
      </w:pPr>
      <w:r>
        <w:rPr>
          <w:b/>
          <w:color w:val="182A4D"/>
        </w:rPr>
        <w:t>Are Special Fares always the cheapest in the market?</w:t>
      </w:r>
    </w:p>
    <w:p>
      <w:pPr>
        <w:spacing w:after="100"/>
        <w:ind w:left="173"/>
      </w:pPr>
      <w:r>
        <w:rPr>
          <w:color w:val="60656E"/>
        </w:rPr>
        <w:t>Not necessarily. Special fares can be strongly discounted when special inventory is available, but the final fare depends on route, travel date, airline, passenger type and current inventory.</w:t>
      </w:r>
    </w:p>
    <w:p>
      <w:pPr>
        <w:spacing w:after="20"/>
      </w:pPr>
      <w:r>
        <w:rPr>
          <w:b/>
          <w:color w:val="182A4D"/>
        </w:rPr>
        <w:t>Is Special Fare a live flight search?</w:t>
      </w:r>
    </w:p>
    <w:p>
      <w:pPr>
        <w:spacing w:after="100"/>
        <w:ind w:left="173"/>
      </w:pPr>
      <w:r>
        <w:rPr>
          <w:color w:val="60656E"/>
        </w:rPr>
        <w:t xml:space="preserve">No. Special Fare is an offline, request-based service. There is no public live flight search or public live airline inventory. </w:t>
      </w:r>
    </w:p>
    <w:p>
      <w:pPr>
        <w:spacing w:after="20"/>
      </w:pPr>
      <w:r>
        <w:rPr>
          <w:b/>
          <w:color w:val="182A4D"/>
        </w:rPr>
        <w:t>Do you offer domestic flights in India?</w:t>
      </w:r>
    </w:p>
    <w:p>
      <w:pPr>
        <w:spacing w:after="100"/>
        <w:ind w:left="173"/>
      </w:pPr>
      <w:r>
        <w:rPr>
          <w:color w:val="60656E"/>
        </w:rPr>
        <w:t>Yes. TripNexio plans to support major domestic cities and routes in India through its configured airport, airline and vendor network.</w:t>
      </w:r>
    </w:p>
    <w:p>
      <w:pPr>
        <w:spacing w:after="20"/>
      </w:pPr>
      <w:r>
        <w:rPr>
          <w:b/>
          <w:color w:val="182A4D"/>
        </w:rPr>
        <w:t>Do you offer international flights?</w:t>
      </w:r>
    </w:p>
    <w:p>
      <w:pPr>
        <w:spacing w:after="100"/>
        <w:ind w:left="173"/>
      </w:pPr>
      <w:r>
        <w:rPr>
          <w:color w:val="60656E"/>
        </w:rPr>
        <w:t>Yes. TripNexio can provide Special Fare options for supported destinations worldwide, subject to the configured network and availability.</w:t>
      </w:r>
    </w:p>
    <w:p>
      <w:pPr>
        <w:spacing w:after="20"/>
      </w:pPr>
      <w:r>
        <w:rPr>
          <w:b/>
          <w:color w:val="182A4D"/>
        </w:rPr>
        <w:t>Can I request a normal fare if a Special Fare is unavailable?</w:t>
      </w:r>
    </w:p>
    <w:p>
      <w:pPr>
        <w:spacing w:after="100"/>
        <w:ind w:left="173"/>
      </w:pPr>
      <w:r>
        <w:rPr>
          <w:color w:val="60656E"/>
        </w:rPr>
        <w:t>Yes. TripNexio can also check regular offline fares through its airline, agency and partner relationships.</w:t>
      </w:r>
    </w:p>
    <w:p>
      <w:pPr>
        <w:spacing w:after="20"/>
      </w:pPr>
      <w:r>
        <w:rPr>
          <w:b/>
          <w:color w:val="182A4D"/>
        </w:rPr>
        <w:t>What information do I need to request a fare?</w:t>
      </w:r>
    </w:p>
    <w:p>
      <w:pPr>
        <w:spacing w:after="100"/>
        <w:ind w:left="173"/>
      </w:pPr>
      <w:r>
        <w:rPr>
          <w:color w:val="60656E"/>
        </w:rPr>
        <w:t xml:space="preserve">You need your full name, mobile number, email address, departure city/airport, destination city/airport, travel date and passenger details. </w:t>
      </w:r>
    </w:p>
    <w:p>
      <w:pPr>
        <w:spacing w:after="20"/>
      </w:pPr>
      <w:r>
        <w:rPr>
          <w:b/>
          <w:color w:val="182A4D"/>
        </w:rPr>
        <w:t>How far in advance can I request a Special Fare?</w:t>
      </w:r>
    </w:p>
    <w:p>
      <w:pPr>
        <w:spacing w:after="100"/>
        <w:ind w:left="173"/>
      </w:pPr>
      <w:r>
        <w:rPr>
          <w:color w:val="60656E"/>
        </w:rPr>
        <w:t xml:space="preserve">The current request window is up to 45 days before travel. </w:t>
      </w:r>
    </w:p>
    <w:p>
      <w:pPr>
        <w:spacing w:after="20"/>
      </w:pPr>
      <w:r>
        <w:rPr>
          <w:b/>
          <w:color w:val="182A4D"/>
        </w:rPr>
        <w:t>Can I book for multiple passengers?</w:t>
      </w:r>
    </w:p>
    <w:p>
      <w:pPr>
        <w:spacing w:after="100"/>
        <w:ind w:left="173"/>
      </w:pPr>
      <w:r>
        <w:rPr>
          <w:color w:val="60656E"/>
        </w:rPr>
        <w:t>Yes. Special Fare supports multiple passengers.</w:t>
      </w:r>
    </w:p>
    <w:p>
      <w:pPr>
        <w:spacing w:after="20"/>
      </w:pPr>
      <w:r>
        <w:rPr>
          <w:b/>
          <w:color w:val="182A4D"/>
        </w:rPr>
        <w:t>How are Adult, Child and Infant fares determined?</w:t>
      </w:r>
    </w:p>
    <w:p>
      <w:pPr>
        <w:spacing w:after="100"/>
        <w:ind w:left="173"/>
      </w:pPr>
      <w:r>
        <w:rPr>
          <w:color w:val="60656E"/>
        </w:rPr>
        <w:t xml:space="preserve">Passenger type is calculated from the traveller's date of birth and age on the travel date: Adult 12+, Child 2–11, Infant under 2. </w:t>
      </w:r>
    </w:p>
    <w:p>
      <w:pPr>
        <w:spacing w:after="20"/>
      </w:pPr>
      <w:r>
        <w:rPr>
          <w:b/>
          <w:color w:val="182A4D"/>
        </w:rPr>
        <w:t>Can I use an existing passenger profile?</w:t>
      </w:r>
    </w:p>
    <w:p>
      <w:pPr>
        <w:spacing w:after="100"/>
        <w:ind w:left="173"/>
      </w:pPr>
      <w:r>
        <w:rPr>
          <w:color w:val="60656E"/>
        </w:rPr>
        <w:t xml:space="preserve">Yes. Existing passenger data can be reused, including valid passport information where applicable. </w:t>
      </w:r>
    </w:p>
    <w:p>
      <w:pPr>
        <w:spacing w:after="20"/>
      </w:pPr>
      <w:r>
        <w:rPr>
          <w:b/>
          <w:color w:val="182A4D"/>
        </w:rPr>
        <w:t>Will I receive multiple flight options?</w:t>
      </w:r>
    </w:p>
    <w:p>
      <w:pPr>
        <w:spacing w:after="100"/>
        <w:ind w:left="173"/>
      </w:pPr>
      <w:r>
        <w:rPr>
          <w:color w:val="60656E"/>
        </w:rPr>
        <w:t xml:space="preserve">You may receive multiple options when available. Options can differ by airline, timing, route or fare. </w:t>
      </w:r>
    </w:p>
    <w:p>
      <w:pPr>
        <w:spacing w:after="20"/>
      </w:pPr>
      <w:r>
        <w:rPr>
          <w:b/>
          <w:color w:val="182A4D"/>
        </w:rPr>
        <w:t>How long is my Special Fare quotation valid?</w:t>
      </w:r>
    </w:p>
    <w:p>
      <w:pPr>
        <w:spacing w:after="100"/>
        <w:ind w:left="173"/>
      </w:pPr>
      <w:r>
        <w:rPr>
          <w:color w:val="60656E"/>
        </w:rPr>
        <w:t xml:space="preserve">A Special Fare quotation can be valid for a maximum of 30 minutes. The exact expiry is shown on the quotation. </w:t>
      </w:r>
    </w:p>
    <w:p>
      <w:pPr>
        <w:spacing w:after="20"/>
      </w:pPr>
      <w:r>
        <w:rPr>
          <w:b/>
          <w:color w:val="182A4D"/>
        </w:rPr>
        <w:t>What happens if my quote expires?</w:t>
      </w:r>
    </w:p>
    <w:p>
      <w:pPr>
        <w:spacing w:after="100"/>
        <w:ind w:left="173"/>
      </w:pPr>
      <w:r>
        <w:rPr>
          <w:color w:val="60656E"/>
        </w:rPr>
        <w:t xml:space="preserve">Payment is blocked and you need to request a new quote. The expired quote cannot simply be reused. </w:t>
      </w:r>
    </w:p>
    <w:p>
      <w:pPr>
        <w:spacing w:after="20"/>
      </w:pPr>
      <w:r>
        <w:rPr>
          <w:b/>
          <w:color w:val="182A4D"/>
        </w:rPr>
        <w:t>Can I request another route if my preferred route is unavailable?</w:t>
      </w:r>
    </w:p>
    <w:p>
      <w:pPr>
        <w:spacing w:after="100"/>
        <w:ind w:left="173"/>
      </w:pPr>
      <w:r>
        <w:rPr>
          <w:color w:val="60656E"/>
        </w:rPr>
        <w:t xml:space="preserve">Yes. TripNexio may offer an alternative route, which must be clearly identified as an alternative. </w:t>
      </w:r>
    </w:p>
    <w:p>
      <w:pPr>
        <w:spacing w:after="20"/>
      </w:pPr>
      <w:r>
        <w:rPr>
          <w:b/>
          <w:color w:val="182A4D"/>
        </w:rPr>
        <w:t>Does payment mean my ticket is confirmed?</w:t>
      </w:r>
    </w:p>
    <w:p>
      <w:pPr>
        <w:spacing w:after="100"/>
        <w:ind w:left="173"/>
      </w:pPr>
      <w:r>
        <w:rPr>
          <w:color w:val="60656E"/>
        </w:rPr>
        <w:t xml:space="preserve">No. Final seat and fare availability is reconfirmed after payment by the TripNexio team/vendor. </w:t>
      </w:r>
    </w:p>
    <w:p>
      <w:pPr>
        <w:spacing w:after="20"/>
      </w:pPr>
      <w:r>
        <w:rPr>
          <w:b/>
          <w:color w:val="182A4D"/>
        </w:rPr>
        <w:t>What happens if my selected fare becomes unavailable after payment?</w:t>
      </w:r>
    </w:p>
    <w:p>
      <w:pPr>
        <w:spacing w:after="100"/>
        <w:ind w:left="173"/>
      </w:pPr>
      <w:r>
        <w:rPr>
          <w:color w:val="60656E"/>
        </w:rPr>
        <w:t xml:space="preserve">TripNexio may offer an alternative. If the alternative costs more, you can pay the difference or request a refund. If it costs less, the applicable difference can be refunded. If no suitable alternative is available, a full refund is processed. </w:t>
      </w:r>
    </w:p>
    <w:p>
      <w:pPr>
        <w:spacing w:after="20"/>
      </w:pPr>
      <w:r>
        <w:rPr>
          <w:b/>
          <w:color w:val="182A4D"/>
        </w:rPr>
        <w:t>Do I have to accept a higher-fare alternative?</w:t>
      </w:r>
    </w:p>
    <w:p>
      <w:pPr>
        <w:spacing w:after="100"/>
        <w:ind w:left="173"/>
      </w:pPr>
      <w:r>
        <w:rPr>
          <w:color w:val="60656E"/>
        </w:rPr>
        <w:t xml:space="preserve">No. You can pay the additional amount or request a refund. You are not forced to accept a higher fare. </w:t>
      </w:r>
    </w:p>
    <w:p>
      <w:pPr>
        <w:spacing w:after="20"/>
      </w:pPr>
      <w:r>
        <w:rPr>
          <w:b/>
          <w:color w:val="182A4D"/>
        </w:rPr>
        <w:t>Is baggage included?</w:t>
      </w:r>
    </w:p>
    <w:p>
      <w:pPr>
        <w:spacing w:after="100"/>
        <w:ind w:left="173"/>
      </w:pPr>
      <w:r>
        <w:rPr>
          <w:color w:val="60656E"/>
        </w:rPr>
        <w:t>Baggage information is shown with the quoted flight option and is based on the applicable airline/fare details.</w:t>
      </w:r>
    </w:p>
    <w:p>
      <w:pPr>
        <w:spacing w:after="20"/>
      </w:pPr>
      <w:r>
        <w:rPr>
          <w:b/>
          <w:color w:val="182A4D"/>
        </w:rPr>
        <w:t>Can I cancel my Special Fare booking?</w:t>
      </w:r>
    </w:p>
    <w:p>
      <w:pPr>
        <w:spacing w:after="100"/>
        <w:ind w:left="173"/>
      </w:pPr>
      <w:r>
        <w:rPr>
          <w:color w:val="60656E"/>
        </w:rPr>
        <w:t>Cancellation may be requested subject to the applicable airline/vendor fare rules and configured cancellation charges.</w:t>
      </w:r>
    </w:p>
    <w:p>
      <w:pPr>
        <w:spacing w:after="20"/>
      </w:pPr>
      <w:r>
        <w:rPr>
          <w:b/>
          <w:color w:val="182A4D"/>
        </w:rPr>
        <w:t>How is a refund calculated?</w:t>
      </w:r>
    </w:p>
    <w:p>
      <w:pPr>
        <w:spacing w:after="100"/>
        <w:ind w:left="173"/>
      </w:pPr>
      <w:r>
        <w:rPr>
          <w:color w:val="60656E"/>
        </w:rPr>
        <w:t xml:space="preserve">The configured refund calculation is Paid Amount minus applicable Vendor/Airline Cancellation Charge minus Gateway Charge. </w:t>
      </w:r>
    </w:p>
    <w:p>
      <w:pPr>
        <w:spacing w:after="20"/>
      </w:pPr>
      <w:r>
        <w:rPr>
          <w:b/>
          <w:color w:val="182A4D"/>
        </w:rPr>
        <w:t>When will I receive my ticket?</w:t>
      </w:r>
    </w:p>
    <w:p>
      <w:pPr>
        <w:spacing w:after="100"/>
        <w:ind w:left="173"/>
      </w:pPr>
      <w:r>
        <w:rPr>
          <w:color w:val="60656E"/>
        </w:rPr>
        <w:t xml:space="preserve">After final availability is confirmed and the ticket is issued, the ticket is delivered through the configured customer channels. </w:t>
      </w:r>
    </w:p>
    <w:p>
      <w:pPr>
        <w:spacing w:after="20"/>
      </w:pPr>
      <w:r>
        <w:rPr>
          <w:b/>
          <w:color w:val="182A4D"/>
        </w:rPr>
        <w:t>Can I request a Special Fare through WhatsApp?</w:t>
      </w:r>
    </w:p>
    <w:p>
      <w:pPr>
        <w:spacing w:after="100"/>
        <w:ind w:left="173"/>
      </w:pPr>
      <w:r>
        <w:rPr>
          <w:color w:val="60656E"/>
        </w:rPr>
        <w:t xml:space="preserve">Yes. The service supports website, WhatsApp, CRM and other configured sources. </w:t>
      </w:r>
    </w:p>
    <w:p>
      <w:pPr>
        <w:spacing w:after="20"/>
      </w:pPr>
      <w:r>
        <w:rPr>
          <w:b/>
          <w:color w:val="182A4D"/>
        </w:rPr>
        <w:t>Will TripNexio follow up if I do not book?</w:t>
      </w:r>
    </w:p>
    <w:p>
      <w:pPr>
        <w:spacing w:after="100"/>
        <w:ind w:left="173"/>
      </w:pPr>
      <w:r>
        <w:rPr>
          <w:color w:val="60656E"/>
        </w:rPr>
        <w:t xml:space="preserve">The configured workflow can follow up every 7 days until you book, stop the follow-up or opt out. </w:t>
      </w:r>
    </w:p>
    <w:p>
      <w:pPr>
        <w:spacing w:after="20"/>
      </w:pPr>
      <w:r>
        <w:rPr>
          <w:b/>
          <w:color w:val="182A4D"/>
        </w:rPr>
        <w:t>Are Return Ticket and OTB included in Special Fare?</w:t>
      </w:r>
    </w:p>
    <w:p>
      <w:pPr>
        <w:spacing w:after="100"/>
        <w:ind w:left="173"/>
      </w:pPr>
      <w:r>
        <w:rPr>
          <w:color w:val="60656E"/>
        </w:rPr>
        <w:t xml:space="preserve">No. Return Ticket and OTB are separate services. They may be offered as later upsells where relevant. </w:t>
      </w:r>
    </w:p>
    <w:p>
      <w:pPr>
        <w:pStyle w:val="Heading1"/>
      </w:pPr>
      <w:r>
        <w:t>17. UI / UX Developer Rules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Position the service as domestic India + worldwide; do not make it UAE-only.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Use the locked hero copy exactly unless content is intentionally revised.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Do not build a live flight search, fare watch or public live inventory module.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Show Request a Fare Quote as the primary CTA and Track Status as the secondary CTA.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Keep departure, destination, travel date and passenger count prominent.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Collect date of birth for each passenger when calculating Adult/Child/Infant.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Show the special-inventory value proposition, but do not promise that every route is the cheapest.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Support regular offline fares when special inventory is not available.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Allow multiple quote options when available.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Show a maximum 30-minute quote validity countdown.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Block payment after quote expiry and require a new quote.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Clearly label alternative routes as alternatives.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After payment, require final availability confirmation before ticket issuance.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For a higher alternative, provide Additional Payment or Refund choices.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For a lower alternative, calculate the applicable difference refund.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If no suitable alternative exists, process the full refund.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Never force the customer to accept a higher-fare alternative.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Keep vendor cost and margin internal.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Show baggage with the selected quote.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Provide ticket delivery through configured channels.</w:t>
      </w:r>
    </w:p>
    <w:p>
      <w:pPr>
        <w:ind w:left="259" w:hanging="173"/>
      </w:pPr>
      <w:r>
        <w:rPr>
          <w:color w:val="3E6FDB"/>
        </w:rPr>
        <w:t xml:space="preserve">• </w:t>
      </w:r>
      <w:r>
        <w:t>Keep all pricing, airport, airline, vendor, quote-validity, reminder and refund settings Admin-configurable.</w:t>
      </w:r>
    </w:p>
    <w:p>
      <w:pPr>
        <w:pStyle w:val="Heading1"/>
      </w:pPr>
      <w:r>
        <w:t>18. Source Alignment</w:t>
      </w:r>
    </w:p>
    <w:p>
      <w:pPr>
        <w:spacing w:after="100"/>
      </w:pPr>
      <w:r>
        <w:t xml:space="preserve">This final page retains the core business rules from the uploaded Flight Special Fare Module v1.0: offline Special Fare only, staff-controlled availability, airport/airline masters, 45-day request window, passenger age classification, structured Quote Builder, multiple quotes, alternative routes, maximum 30-minute quote validity, post-payment final confirmation, alternative/refund handling, ticket issuance and follow-up.    </w:t>
      </w:r>
    </w:p>
    <w:p>
      <w:pPr>
        <w:spacing w:after="100"/>
      </w:pPr>
      <w:r>
        <w:t>Latest founder-approved product positioning added for the public page: major domestic cities in India + destinations worldwide; group/pre-purchased inventory can create discounted Special Fares; regular offline fares remain available; customers should see the Special Fare as a value-focused request service rather than a live fare-search engine.</w:t>
      </w:r>
    </w:p>
    <w:p>
      <w:pPr>
        <w:spacing w:before="0"/>
      </w:pPr>
      <w:r>
        <w:rPr>
          <w:b/>
          <w:color w:val="182A4D"/>
        </w:rPr>
        <w:t>Source basis</w:t>
      </w:r>
    </w:p>
    <w:p>
      <w:r>
        <w:rPr>
          <w:color w:val="60656E"/>
        </w:rPr>
        <w:t>Operational rules in this handover are based on the uploaded TripNexio Flight Special Fare Module v1.0. Latest founder-approved positioning adds major domestic cities in India, destinations worldwide, group/pre-purchased inventory for discounted Special Fares when available, and regular offline fares when special inventory is not available.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B1E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A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82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E6FD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A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TripNexio Flight Special Fare — Final Page Content, Design &amp; FAQ</dc:title>
  <dc:subject>Final customer-facing Flight Special Fare page and developer handover</dc:subject>
  <dc:creator>TripNexio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