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7684B" w14:textId="6C47A094" w:rsidR="002B0ACA" w:rsidRPr="00D91C4F" w:rsidRDefault="00D91C4F" w:rsidP="00691F6A">
      <w:pPr>
        <w:spacing w:after="0" w:line="240" w:lineRule="auto"/>
        <w:rPr>
          <w:rFonts w:cstheme="minorHAnsi"/>
          <w:b/>
          <w:lang w:val="en-MY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4FE7927F" wp14:editId="3FB705BC">
            <wp:simplePos x="0" y="0"/>
            <wp:positionH relativeFrom="column">
              <wp:posOffset>5044440</wp:posOffset>
            </wp:positionH>
            <wp:positionV relativeFrom="paragraph">
              <wp:posOffset>-655320</wp:posOffset>
            </wp:positionV>
            <wp:extent cx="1239520" cy="885190"/>
            <wp:effectExtent l="0" t="0" r="0" b="0"/>
            <wp:wrapNone/>
            <wp:docPr id="7" name="Picture 7" descr="UKAS AND ISO 9001-2015 -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KAS AND ISO 9001-2015 - RG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258" w:rsidRPr="00D91C4F"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6142FD4A" wp14:editId="72FC5A0A">
            <wp:simplePos x="0" y="0"/>
            <wp:positionH relativeFrom="column">
              <wp:posOffset>-931100</wp:posOffset>
            </wp:positionH>
            <wp:positionV relativeFrom="paragraph">
              <wp:posOffset>-941705</wp:posOffset>
            </wp:positionV>
            <wp:extent cx="7570470" cy="1072070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terhead SETIA NEW 2022 A4 SIZ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2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66EA">
        <w:rPr>
          <w:rFonts w:cstheme="minorHAnsi"/>
          <w:b/>
          <w:lang w:val="en-MY"/>
        </w:rPr>
        <w:t>Ruj</w:t>
      </w:r>
      <w:proofErr w:type="spellEnd"/>
      <w:r w:rsidR="005466EA">
        <w:rPr>
          <w:rFonts w:cstheme="minorHAnsi"/>
          <w:b/>
          <w:lang w:val="en-MY"/>
        </w:rPr>
        <w:t>. Kami</w:t>
      </w:r>
      <w:r w:rsidR="002B0ACA" w:rsidRPr="00D91C4F">
        <w:rPr>
          <w:rFonts w:cstheme="minorHAnsi"/>
          <w:b/>
          <w:lang w:val="en-MY"/>
        </w:rPr>
        <w:t xml:space="preserve">.: </w:t>
      </w:r>
      <w:r w:rsidR="00A863E7" w:rsidRPr="00D91C4F">
        <w:rPr>
          <w:rFonts w:cstheme="minorHAnsi"/>
          <w:b/>
          <w:lang w:val="en-MY"/>
        </w:rPr>
        <w:t>SGS(J).23Q0</w:t>
      </w:r>
      <w:r w:rsidR="005952AF">
        <w:rPr>
          <w:rFonts w:cstheme="minorHAnsi"/>
          <w:b/>
          <w:lang w:val="en-MY"/>
        </w:rPr>
        <w:t>38</w:t>
      </w:r>
    </w:p>
    <w:p w14:paraId="6B24AC8C" w14:textId="68822307" w:rsidR="001F1FB5" w:rsidRPr="00D91C4F" w:rsidRDefault="005466EA" w:rsidP="00691F6A">
      <w:pPr>
        <w:spacing w:after="0" w:line="240" w:lineRule="auto"/>
        <w:rPr>
          <w:rFonts w:cstheme="minorHAnsi"/>
          <w:b/>
          <w:lang w:val="en-MY"/>
        </w:rPr>
      </w:pPr>
      <w:proofErr w:type="spellStart"/>
      <w:r>
        <w:rPr>
          <w:rFonts w:cstheme="minorHAnsi"/>
          <w:b/>
          <w:lang w:val="en-MY"/>
        </w:rPr>
        <w:t>Ruj</w:t>
      </w:r>
      <w:proofErr w:type="spellEnd"/>
      <w:r>
        <w:rPr>
          <w:rFonts w:cstheme="minorHAnsi"/>
          <w:b/>
          <w:lang w:val="en-MY"/>
        </w:rPr>
        <w:t>. Tuan</w:t>
      </w:r>
      <w:r w:rsidR="005952AF">
        <w:rPr>
          <w:rFonts w:cstheme="minorHAnsi"/>
          <w:b/>
          <w:lang w:val="en-MY"/>
        </w:rPr>
        <w:t xml:space="preserve">.: </w:t>
      </w:r>
      <w:r w:rsidR="005952AF" w:rsidRPr="005952AF">
        <w:rPr>
          <w:rFonts w:cstheme="minorHAnsi"/>
          <w:b/>
          <w:lang w:val="en-MY"/>
        </w:rPr>
        <w:t>PPASB/SH/2023/10</w:t>
      </w:r>
    </w:p>
    <w:p w14:paraId="3EAC176F" w14:textId="6BC22B45" w:rsidR="002B0ACA" w:rsidRPr="00D91C4F" w:rsidRDefault="002B0ACA" w:rsidP="00691F6A">
      <w:pPr>
        <w:spacing w:after="0" w:line="240" w:lineRule="auto"/>
        <w:rPr>
          <w:rFonts w:cstheme="minorHAnsi"/>
          <w:b/>
          <w:lang w:val="en-MY"/>
        </w:rPr>
      </w:pPr>
    </w:p>
    <w:p w14:paraId="29388D59" w14:textId="62100071" w:rsidR="006958EB" w:rsidRPr="00D91C4F" w:rsidRDefault="005466EA" w:rsidP="00691F6A">
      <w:pPr>
        <w:spacing w:after="0" w:line="240" w:lineRule="auto"/>
        <w:rPr>
          <w:rFonts w:cstheme="minorHAnsi"/>
          <w:b/>
          <w:lang w:val="en-MY"/>
        </w:rPr>
      </w:pPr>
      <w:proofErr w:type="spellStart"/>
      <w:r>
        <w:rPr>
          <w:rFonts w:cstheme="minorHAnsi"/>
          <w:b/>
          <w:lang w:val="en-MY"/>
        </w:rPr>
        <w:t>Tarikh</w:t>
      </w:r>
      <w:proofErr w:type="spellEnd"/>
      <w:r w:rsidR="006958EB" w:rsidRPr="00D91C4F">
        <w:rPr>
          <w:rFonts w:cstheme="minorHAnsi"/>
          <w:b/>
          <w:lang w:val="en-MY"/>
        </w:rPr>
        <w:t xml:space="preserve">: </w:t>
      </w:r>
      <w:r w:rsidR="005952AF">
        <w:rPr>
          <w:rFonts w:cstheme="minorHAnsi"/>
          <w:b/>
          <w:lang w:val="en-MY"/>
        </w:rPr>
        <w:t>20</w:t>
      </w:r>
      <w:r w:rsidR="006958EB" w:rsidRPr="00D91C4F">
        <w:rPr>
          <w:rFonts w:cstheme="minorHAnsi"/>
          <w:b/>
          <w:lang w:val="en-MY"/>
        </w:rPr>
        <w:t xml:space="preserve"> </w:t>
      </w:r>
      <w:proofErr w:type="spellStart"/>
      <w:r w:rsidR="00610258">
        <w:rPr>
          <w:rFonts w:cstheme="minorHAnsi"/>
          <w:b/>
          <w:lang w:val="en-MY"/>
        </w:rPr>
        <w:t>Ju</w:t>
      </w:r>
      <w:r w:rsidR="005952AF">
        <w:rPr>
          <w:rFonts w:cstheme="minorHAnsi"/>
          <w:b/>
          <w:lang w:val="en-MY"/>
        </w:rPr>
        <w:t>lai</w:t>
      </w:r>
      <w:proofErr w:type="spellEnd"/>
      <w:r w:rsidR="006958EB" w:rsidRPr="00D91C4F">
        <w:rPr>
          <w:rFonts w:cstheme="minorHAnsi"/>
          <w:b/>
          <w:lang w:val="en-MY"/>
        </w:rPr>
        <w:t xml:space="preserve"> 202</w:t>
      </w:r>
      <w:r w:rsidR="009D1EDC" w:rsidRPr="00D91C4F">
        <w:rPr>
          <w:rFonts w:cstheme="minorHAnsi"/>
          <w:b/>
          <w:lang w:val="en-MY"/>
        </w:rPr>
        <w:t>3</w:t>
      </w:r>
    </w:p>
    <w:p w14:paraId="799362B9" w14:textId="0914FB2F" w:rsidR="006958EB" w:rsidRPr="00D91C4F" w:rsidRDefault="00A94E28" w:rsidP="00691F6A">
      <w:pPr>
        <w:spacing w:after="0" w:line="240" w:lineRule="auto"/>
        <w:rPr>
          <w:rFonts w:cstheme="minorHAnsi"/>
          <w:b/>
          <w:lang w:val="en-MY"/>
        </w:rPr>
      </w:pPr>
      <w:r w:rsidRPr="00D91C4F">
        <w:rPr>
          <w:rFonts w:cstheme="minorHAnsi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BC2B5" wp14:editId="059F5284">
                <wp:simplePos x="0" y="0"/>
                <wp:positionH relativeFrom="column">
                  <wp:posOffset>4404360</wp:posOffset>
                </wp:positionH>
                <wp:positionV relativeFrom="paragraph">
                  <wp:posOffset>171450</wp:posOffset>
                </wp:positionV>
                <wp:extent cx="1209675" cy="259080"/>
                <wp:effectExtent l="0" t="0" r="2857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B2D5" w14:textId="66470597" w:rsidR="00A94E28" w:rsidRPr="00D91C4F" w:rsidRDefault="00A94E28" w:rsidP="00A94E28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 w:rsidRPr="00D91C4F">
                              <w:rPr>
                                <w:rFonts w:cstheme="minorHAnsi"/>
                                <w:b/>
                                <w:i/>
                              </w:rPr>
                              <w:t xml:space="preserve">BY </w:t>
                            </w:r>
                            <w:r w:rsidR="00D91C4F">
                              <w:rPr>
                                <w:rFonts w:cstheme="minorHAnsi"/>
                                <w:b/>
                                <w:i/>
                              </w:rPr>
                              <w:t>SOFTCOPY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2B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6.8pt;margin-top:13.5pt;width:95.25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" fillcolor="white [3201]" strokeweight="1.5pt">
                <v:textbox>
                  <w:txbxContent>
                    <w:p w14:paraId="2326B2D5" w14:textId="66470597" w:rsidR="00A94E28" w:rsidRPr="00D91C4F" w:rsidRDefault="00A94E28" w:rsidP="00A94E28">
                      <w:pPr>
                        <w:jc w:val="center"/>
                        <w:rPr>
                          <w:rFonts w:cstheme="minorHAnsi"/>
                          <w:b/>
                          <w:i/>
                        </w:rPr>
                      </w:pPr>
                      <w:r w:rsidRPr="00D91C4F">
                        <w:rPr>
                          <w:rFonts w:cstheme="minorHAnsi"/>
                          <w:b/>
                          <w:i/>
                        </w:rPr>
                        <w:t xml:space="preserve">BY </w:t>
                      </w:r>
                      <w:r w:rsidR="00D91C4F">
                        <w:rPr>
                          <w:rFonts w:cstheme="minorHAnsi"/>
                          <w:b/>
                          <w:i/>
                        </w:rPr>
                        <w:t>SOFTCOPY</w:t>
                      </w:r>
                    </w:p>
                  </w:txbxContent>
                </v:textbox>
              </v:shape>
            </w:pict>
          </mc:Fallback>
        </mc:AlternateContent>
      </w:r>
      <w:r w:rsidR="006958EB" w:rsidRPr="00D91C4F">
        <w:rPr>
          <w:rFonts w:cstheme="minorHAnsi"/>
          <w:b/>
          <w:lang w:val="en-MY"/>
        </w:rPr>
        <w:t xml:space="preserve"> </w:t>
      </w:r>
    </w:p>
    <w:p w14:paraId="5B93ED37" w14:textId="52185240" w:rsidR="00C46B52" w:rsidRDefault="005952AF" w:rsidP="00B477B7">
      <w:pPr>
        <w:spacing w:after="0" w:line="240" w:lineRule="auto"/>
        <w:rPr>
          <w:rFonts w:cstheme="minorHAnsi"/>
          <w:b/>
          <w:lang w:val="en-MY"/>
        </w:rPr>
      </w:pPr>
      <w:r w:rsidRPr="005952AF">
        <w:rPr>
          <w:rFonts w:cstheme="minorHAnsi"/>
          <w:b/>
          <w:lang w:val="en-MY"/>
        </w:rPr>
        <w:t>P</w:t>
      </w:r>
      <w:r>
        <w:rPr>
          <w:rFonts w:cstheme="minorHAnsi"/>
          <w:b/>
          <w:lang w:val="en-MY"/>
        </w:rPr>
        <w:t xml:space="preserve">IJ Plantation &amp; Agriculture </w:t>
      </w:r>
      <w:proofErr w:type="spellStart"/>
      <w:r>
        <w:rPr>
          <w:rFonts w:cstheme="minorHAnsi"/>
          <w:b/>
          <w:lang w:val="en-MY"/>
        </w:rPr>
        <w:t>Sdn</w:t>
      </w:r>
      <w:proofErr w:type="spellEnd"/>
      <w:r>
        <w:rPr>
          <w:rFonts w:cstheme="minorHAnsi"/>
          <w:b/>
          <w:lang w:val="en-MY"/>
        </w:rPr>
        <w:t xml:space="preserve"> </w:t>
      </w:r>
      <w:proofErr w:type="spellStart"/>
      <w:r>
        <w:rPr>
          <w:rFonts w:cstheme="minorHAnsi"/>
          <w:b/>
          <w:lang w:val="en-MY"/>
        </w:rPr>
        <w:t>Bhd</w:t>
      </w:r>
      <w:proofErr w:type="spellEnd"/>
      <w:r w:rsidR="00C46B52" w:rsidRPr="00C46B52">
        <w:rPr>
          <w:rFonts w:cstheme="minorHAnsi"/>
          <w:b/>
          <w:lang w:val="en-MY"/>
        </w:rPr>
        <w:t xml:space="preserve">, </w:t>
      </w:r>
    </w:p>
    <w:p w14:paraId="00BA2E8F" w14:textId="77777777" w:rsidR="005952AF" w:rsidRDefault="005952AF" w:rsidP="00B477B7">
      <w:pPr>
        <w:spacing w:after="0" w:line="240" w:lineRule="auto"/>
        <w:rPr>
          <w:rFonts w:cstheme="minorHAnsi"/>
          <w:b/>
          <w:lang w:val="en-MY"/>
        </w:rPr>
      </w:pPr>
      <w:r w:rsidRPr="005952AF">
        <w:rPr>
          <w:rFonts w:cstheme="minorHAnsi"/>
          <w:b/>
          <w:lang w:val="en-MY"/>
        </w:rPr>
        <w:t xml:space="preserve">Aras 2, </w:t>
      </w:r>
      <w:proofErr w:type="spellStart"/>
      <w:r w:rsidRPr="005952AF">
        <w:rPr>
          <w:rFonts w:cstheme="minorHAnsi"/>
          <w:b/>
          <w:lang w:val="en-MY"/>
        </w:rPr>
        <w:t>Bangunan</w:t>
      </w:r>
      <w:proofErr w:type="spellEnd"/>
      <w:r w:rsidRPr="005952AF">
        <w:rPr>
          <w:rFonts w:cstheme="minorHAnsi"/>
          <w:b/>
          <w:lang w:val="en-MY"/>
        </w:rPr>
        <w:t xml:space="preserve"> PIJ Holdings, </w:t>
      </w:r>
      <w:proofErr w:type="spellStart"/>
      <w:r w:rsidRPr="005952AF">
        <w:rPr>
          <w:rFonts w:cstheme="minorHAnsi"/>
          <w:b/>
          <w:lang w:val="en-MY"/>
        </w:rPr>
        <w:t>Jalan</w:t>
      </w:r>
      <w:proofErr w:type="spellEnd"/>
      <w:r w:rsidRPr="005952AF">
        <w:rPr>
          <w:rFonts w:cstheme="minorHAnsi"/>
          <w:b/>
          <w:lang w:val="en-MY"/>
        </w:rPr>
        <w:t xml:space="preserve"> Bukit </w:t>
      </w:r>
      <w:proofErr w:type="spellStart"/>
      <w:r w:rsidRPr="005952AF">
        <w:rPr>
          <w:rFonts w:cstheme="minorHAnsi"/>
          <w:b/>
          <w:lang w:val="en-MY"/>
        </w:rPr>
        <w:t>Timbalan</w:t>
      </w:r>
      <w:proofErr w:type="spellEnd"/>
      <w:r w:rsidRPr="005952AF">
        <w:rPr>
          <w:rFonts w:cstheme="minorHAnsi"/>
          <w:b/>
          <w:lang w:val="en-MY"/>
        </w:rPr>
        <w:t xml:space="preserve">, </w:t>
      </w:r>
    </w:p>
    <w:p w14:paraId="15679284" w14:textId="77777777" w:rsidR="005952AF" w:rsidRDefault="005952AF" w:rsidP="00B477B7">
      <w:pPr>
        <w:spacing w:after="0" w:line="240" w:lineRule="auto"/>
        <w:rPr>
          <w:rFonts w:cstheme="minorHAnsi"/>
          <w:b/>
          <w:lang w:val="en-MY"/>
        </w:rPr>
      </w:pPr>
      <w:r w:rsidRPr="005952AF">
        <w:rPr>
          <w:rFonts w:cstheme="minorHAnsi"/>
          <w:b/>
          <w:lang w:val="en-MY"/>
        </w:rPr>
        <w:t xml:space="preserve">Bandar Johor </w:t>
      </w:r>
      <w:proofErr w:type="spellStart"/>
      <w:r w:rsidRPr="005952AF">
        <w:rPr>
          <w:rFonts w:cstheme="minorHAnsi"/>
          <w:b/>
          <w:lang w:val="en-MY"/>
        </w:rPr>
        <w:t>Bahru</w:t>
      </w:r>
      <w:proofErr w:type="spellEnd"/>
      <w:r w:rsidRPr="005952AF">
        <w:rPr>
          <w:rFonts w:cstheme="minorHAnsi"/>
          <w:b/>
          <w:lang w:val="en-MY"/>
        </w:rPr>
        <w:t>,</w:t>
      </w:r>
      <w:r>
        <w:rPr>
          <w:rFonts w:cstheme="minorHAnsi"/>
          <w:b/>
          <w:lang w:val="en-MY"/>
        </w:rPr>
        <w:t xml:space="preserve"> </w:t>
      </w:r>
      <w:r w:rsidRPr="005952AF">
        <w:rPr>
          <w:rFonts w:cstheme="minorHAnsi"/>
          <w:b/>
          <w:lang w:val="en-MY"/>
        </w:rPr>
        <w:t xml:space="preserve">80000 Johor </w:t>
      </w:r>
      <w:proofErr w:type="spellStart"/>
      <w:r w:rsidRPr="005952AF">
        <w:rPr>
          <w:rFonts w:cstheme="minorHAnsi"/>
          <w:b/>
          <w:lang w:val="en-MY"/>
        </w:rPr>
        <w:t>Bahru</w:t>
      </w:r>
      <w:proofErr w:type="spellEnd"/>
      <w:r w:rsidRPr="005952AF">
        <w:rPr>
          <w:rFonts w:cstheme="minorHAnsi"/>
          <w:b/>
          <w:lang w:val="en-MY"/>
        </w:rPr>
        <w:t xml:space="preserve">, </w:t>
      </w:r>
    </w:p>
    <w:p w14:paraId="06440A80" w14:textId="131D5158" w:rsidR="00FE378E" w:rsidRPr="00C46B52" w:rsidRDefault="00B477B7" w:rsidP="00B477B7">
      <w:pPr>
        <w:spacing w:after="0" w:line="240" w:lineRule="auto"/>
        <w:rPr>
          <w:rFonts w:cstheme="minorHAnsi"/>
          <w:b/>
          <w:bCs/>
          <w:lang w:val="en-MY"/>
        </w:rPr>
      </w:pPr>
      <w:r w:rsidRPr="00C46B52">
        <w:rPr>
          <w:rFonts w:cstheme="minorHAnsi"/>
          <w:b/>
          <w:bCs/>
          <w:lang w:val="en-MY"/>
        </w:rPr>
        <w:t xml:space="preserve">Johor </w:t>
      </w:r>
      <w:proofErr w:type="spellStart"/>
      <w:r w:rsidRPr="00C46B52">
        <w:rPr>
          <w:rFonts w:cstheme="minorHAnsi"/>
          <w:b/>
          <w:bCs/>
          <w:lang w:val="en-MY"/>
        </w:rPr>
        <w:t>Darul</w:t>
      </w:r>
      <w:proofErr w:type="spellEnd"/>
      <w:r w:rsidRPr="00C46B52">
        <w:rPr>
          <w:rFonts w:cstheme="minorHAnsi"/>
          <w:b/>
          <w:bCs/>
          <w:lang w:val="en-MY"/>
        </w:rPr>
        <w:t xml:space="preserve"> </w:t>
      </w:r>
      <w:proofErr w:type="spellStart"/>
      <w:r w:rsidRPr="00C46B52">
        <w:rPr>
          <w:rFonts w:cstheme="minorHAnsi"/>
          <w:b/>
          <w:bCs/>
          <w:lang w:val="en-MY"/>
        </w:rPr>
        <w:t>Takzim</w:t>
      </w:r>
      <w:proofErr w:type="spellEnd"/>
      <w:r w:rsidR="00FE378E" w:rsidRPr="00C46B52">
        <w:rPr>
          <w:rFonts w:cstheme="minorHAnsi"/>
          <w:b/>
          <w:bCs/>
          <w:lang w:val="en-MY"/>
        </w:rPr>
        <w:t>.</w:t>
      </w:r>
    </w:p>
    <w:p w14:paraId="1BB1FE35" w14:textId="7D14A51D" w:rsidR="006958EB" w:rsidRPr="00D91C4F" w:rsidRDefault="006958EB" w:rsidP="00691F6A">
      <w:pPr>
        <w:spacing w:after="0" w:line="240" w:lineRule="auto"/>
        <w:rPr>
          <w:rFonts w:cstheme="minorHAnsi"/>
          <w:b/>
          <w:lang w:val="en-MY"/>
        </w:rPr>
      </w:pPr>
    </w:p>
    <w:p w14:paraId="3B384AA1" w14:textId="61819DFC" w:rsidR="006958EB" w:rsidRPr="00D91C4F" w:rsidRDefault="005466EA" w:rsidP="00691F6A">
      <w:pPr>
        <w:spacing w:after="0" w:line="240" w:lineRule="auto"/>
        <w:rPr>
          <w:rFonts w:cstheme="minorHAnsi"/>
          <w:lang w:val="en-MY"/>
        </w:rPr>
      </w:pPr>
      <w:r>
        <w:rPr>
          <w:rFonts w:cstheme="minorHAnsi"/>
          <w:lang w:val="en-MY"/>
        </w:rPr>
        <w:t>Tuan</w:t>
      </w:r>
      <w:r w:rsidR="008902E4">
        <w:rPr>
          <w:rFonts w:cstheme="minorHAnsi"/>
          <w:lang w:val="en-MY"/>
        </w:rPr>
        <w:t>,</w:t>
      </w:r>
    </w:p>
    <w:p w14:paraId="7993E1FB" w14:textId="202150C7" w:rsidR="006958EB" w:rsidRPr="00D91C4F" w:rsidRDefault="006958EB" w:rsidP="00691F6A">
      <w:pPr>
        <w:spacing w:after="0" w:line="240" w:lineRule="auto"/>
        <w:rPr>
          <w:rFonts w:cstheme="minorHAnsi"/>
          <w:lang w:val="en-MY"/>
        </w:rPr>
      </w:pPr>
      <w:r w:rsidRPr="00D91C4F">
        <w:rPr>
          <w:rFonts w:cstheme="minorHAnsi"/>
          <w:lang w:val="en-MY"/>
        </w:rPr>
        <w:t xml:space="preserve"> </w:t>
      </w:r>
    </w:p>
    <w:p w14:paraId="7E291CD3" w14:textId="00E62EB2" w:rsidR="004C2CA9" w:rsidRPr="00D91C4F" w:rsidRDefault="005952AF" w:rsidP="00FE378E">
      <w:pPr>
        <w:spacing w:after="0" w:line="240" w:lineRule="auto"/>
        <w:jc w:val="both"/>
        <w:rPr>
          <w:rFonts w:cstheme="minorHAnsi"/>
          <w:b/>
          <w:bCs/>
          <w:lang w:val="en-MY"/>
        </w:rPr>
      </w:pPr>
      <w:r w:rsidRPr="005952AF">
        <w:rPr>
          <w:rFonts w:cstheme="minorHAnsi"/>
          <w:b/>
          <w:bCs/>
          <w:lang w:val="en-MY"/>
        </w:rPr>
        <w:t>SEBUTHARGA KERJA PENGUKURAN DAN PENANDAAN SEMPADAN PTD8378, H.S.(D) 57546, KAHANG, KLUANG, SELUAS 250.19 HEKTAR</w:t>
      </w:r>
      <w:r w:rsidR="00A863E7" w:rsidRPr="00D91C4F">
        <w:rPr>
          <w:rFonts w:cstheme="minorHAnsi"/>
          <w:b/>
          <w:bCs/>
          <w:lang w:val="en-MY"/>
        </w:rPr>
        <w:t>.</w:t>
      </w:r>
    </w:p>
    <w:p w14:paraId="09565394" w14:textId="2D2477D0" w:rsidR="00FE378E" w:rsidRPr="00D91C4F" w:rsidRDefault="00FE378E" w:rsidP="00FE378E">
      <w:pPr>
        <w:spacing w:after="0" w:line="240" w:lineRule="auto"/>
        <w:jc w:val="both"/>
        <w:rPr>
          <w:rFonts w:cstheme="minorHAnsi"/>
          <w:b/>
          <w:bCs/>
          <w:lang w:val="en-MY"/>
        </w:rPr>
      </w:pPr>
      <w:r w:rsidRPr="00D91C4F">
        <w:rPr>
          <w:rFonts w:cstheme="minorHAnsi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FF210" wp14:editId="5EF59D55">
                <wp:simplePos x="0" y="0"/>
                <wp:positionH relativeFrom="margin">
                  <wp:posOffset>0</wp:posOffset>
                </wp:positionH>
                <wp:positionV relativeFrom="paragraph">
                  <wp:posOffset>91440</wp:posOffset>
                </wp:positionV>
                <wp:extent cx="57353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7AC248B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pt" to="451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9D4064" w14:textId="7E97CB87" w:rsidR="002B0ACA" w:rsidRPr="00D91C4F" w:rsidRDefault="005466EA" w:rsidP="00206915">
      <w:pPr>
        <w:spacing w:after="0" w:line="240" w:lineRule="auto"/>
        <w:jc w:val="both"/>
        <w:rPr>
          <w:rFonts w:cstheme="minorHAnsi"/>
          <w:lang w:val="en-MY"/>
        </w:rPr>
      </w:pPr>
      <w:proofErr w:type="spellStart"/>
      <w:r w:rsidRPr="005466EA">
        <w:rPr>
          <w:rFonts w:cstheme="minorHAnsi"/>
          <w:lang w:val="en-MY"/>
        </w:rPr>
        <w:t>Merujuk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kepada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perkara</w:t>
      </w:r>
      <w:proofErr w:type="spellEnd"/>
      <w:r w:rsidRPr="005466EA">
        <w:rPr>
          <w:rFonts w:cstheme="minorHAnsi"/>
          <w:lang w:val="en-MY"/>
        </w:rPr>
        <w:t xml:space="preserve"> di </w:t>
      </w:r>
      <w:proofErr w:type="spellStart"/>
      <w:r w:rsidRPr="005466EA">
        <w:rPr>
          <w:rFonts w:cstheme="minorHAnsi"/>
          <w:lang w:val="en-MY"/>
        </w:rPr>
        <w:t>atas</w:t>
      </w:r>
      <w:proofErr w:type="spellEnd"/>
      <w:r w:rsidRPr="005466EA">
        <w:rPr>
          <w:rFonts w:cstheme="minorHAnsi"/>
          <w:lang w:val="en-MY"/>
        </w:rPr>
        <w:t xml:space="preserve">, </w:t>
      </w:r>
      <w:proofErr w:type="spellStart"/>
      <w:r w:rsidRPr="005466EA">
        <w:rPr>
          <w:rFonts w:cstheme="minorHAnsi"/>
          <w:lang w:val="en-MY"/>
        </w:rPr>
        <w:t>bersama-sama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ini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skop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kerja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kadar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sebutharga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untuk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pertimbangan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dan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kelulusan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pihak</w:t>
      </w:r>
      <w:proofErr w:type="spellEnd"/>
      <w:r w:rsidRPr="005466EA">
        <w:rPr>
          <w:rFonts w:cstheme="minorHAnsi"/>
          <w:lang w:val="en-MY"/>
        </w:rPr>
        <w:t xml:space="preserve"> </w:t>
      </w:r>
      <w:proofErr w:type="spellStart"/>
      <w:r w:rsidRPr="005466EA">
        <w:rPr>
          <w:rFonts w:cstheme="minorHAnsi"/>
          <w:lang w:val="en-MY"/>
        </w:rPr>
        <w:t>tuan</w:t>
      </w:r>
      <w:proofErr w:type="spellEnd"/>
      <w:r w:rsidR="00C46B52" w:rsidRPr="00C46B52">
        <w:rPr>
          <w:rFonts w:cstheme="minorHAnsi"/>
          <w:lang w:val="en-MY"/>
        </w:rPr>
        <w:t>.</w:t>
      </w:r>
    </w:p>
    <w:p w14:paraId="57CA6E40" w14:textId="543C3A32" w:rsidR="00F1198E" w:rsidRPr="00D91C4F" w:rsidRDefault="00F1198E" w:rsidP="00206915">
      <w:pPr>
        <w:spacing w:after="0" w:line="240" w:lineRule="auto"/>
        <w:jc w:val="both"/>
        <w:rPr>
          <w:rFonts w:cstheme="minorHAnsi"/>
          <w:lang w:val="en-MY"/>
        </w:rPr>
      </w:pPr>
    </w:p>
    <w:p w14:paraId="726E9B8E" w14:textId="0A882D76" w:rsidR="00C46B52" w:rsidRDefault="008211B9" w:rsidP="00C46B52">
      <w:pPr>
        <w:spacing w:after="0" w:line="240" w:lineRule="auto"/>
        <w:ind w:firstLine="284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b/>
          <w:u w:val="single"/>
          <w:lang w:val="en-MY"/>
        </w:rPr>
        <w:t>Skop</w:t>
      </w:r>
      <w:proofErr w:type="spellEnd"/>
      <w:r>
        <w:rPr>
          <w:rFonts w:cstheme="minorHAnsi"/>
          <w:b/>
          <w:u w:val="single"/>
          <w:lang w:val="en-MY"/>
        </w:rPr>
        <w:t xml:space="preserve"> </w:t>
      </w:r>
      <w:proofErr w:type="spellStart"/>
      <w:r>
        <w:rPr>
          <w:rFonts w:cstheme="minorHAnsi"/>
          <w:b/>
          <w:u w:val="single"/>
          <w:lang w:val="en-MY"/>
        </w:rPr>
        <w:t>Kerja</w:t>
      </w:r>
      <w:proofErr w:type="spellEnd"/>
      <w:r w:rsidR="00A863E7" w:rsidRPr="00C46B52">
        <w:rPr>
          <w:rFonts w:cstheme="minorHAnsi"/>
          <w:lang w:val="en-MY"/>
        </w:rPr>
        <w:t>:</w:t>
      </w:r>
    </w:p>
    <w:p w14:paraId="331F18C0" w14:textId="77777777" w:rsidR="00C46B52" w:rsidRDefault="00C46B52" w:rsidP="00C46B52">
      <w:pPr>
        <w:spacing w:after="0" w:line="240" w:lineRule="auto"/>
        <w:ind w:firstLine="284"/>
        <w:jc w:val="both"/>
        <w:rPr>
          <w:rFonts w:cstheme="minorHAnsi"/>
          <w:lang w:val="en-MY"/>
        </w:rPr>
      </w:pPr>
    </w:p>
    <w:p w14:paraId="2012B9CE" w14:textId="3ECDCF54" w:rsidR="00610258" w:rsidRDefault="008211B9" w:rsidP="00610258">
      <w:pPr>
        <w:pStyle w:val="ListParagraph"/>
        <w:numPr>
          <w:ilvl w:val="1"/>
          <w:numId w:val="3"/>
        </w:numPr>
        <w:spacing w:after="0" w:line="240" w:lineRule="auto"/>
        <w:ind w:left="567" w:hanging="425"/>
        <w:jc w:val="both"/>
        <w:rPr>
          <w:rFonts w:cstheme="minorHAnsi"/>
          <w:lang w:val="en-MY"/>
        </w:rPr>
      </w:pPr>
      <w:proofErr w:type="spellStart"/>
      <w:r w:rsidRPr="005952AF">
        <w:rPr>
          <w:rFonts w:cstheme="minorHAnsi"/>
          <w:b/>
          <w:lang w:val="en-MY"/>
        </w:rPr>
        <w:t>Ukuran</w:t>
      </w:r>
      <w:proofErr w:type="spellEnd"/>
      <w:r w:rsidRPr="005952AF">
        <w:rPr>
          <w:rFonts w:cstheme="minorHAnsi"/>
          <w:b/>
          <w:lang w:val="en-MY"/>
        </w:rPr>
        <w:t xml:space="preserve"> </w:t>
      </w:r>
      <w:proofErr w:type="spellStart"/>
      <w:r w:rsidRPr="005952AF">
        <w:rPr>
          <w:rFonts w:cstheme="minorHAnsi"/>
          <w:b/>
          <w:lang w:val="en-MY"/>
        </w:rPr>
        <w:t>Hakmilik</w:t>
      </w:r>
      <w:proofErr w:type="spellEnd"/>
      <w:r w:rsidR="00610258">
        <w:rPr>
          <w:rFonts w:cstheme="minorHAnsi"/>
          <w:lang w:val="en-MY"/>
        </w:rPr>
        <w:t xml:space="preserve">: </w:t>
      </w:r>
      <w:proofErr w:type="spellStart"/>
      <w:r>
        <w:rPr>
          <w:rFonts w:cstheme="minorHAnsi"/>
          <w:lang w:val="en-MY"/>
        </w:rPr>
        <w:t>Ukuran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hanya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dijalankan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jurukur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tanah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dilesenkan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Lembaga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Jurukur</w:t>
      </w:r>
      <w:proofErr w:type="spellEnd"/>
      <w:r>
        <w:rPr>
          <w:rFonts w:cstheme="minorHAnsi"/>
          <w:lang w:val="en-MY"/>
        </w:rPr>
        <w:t xml:space="preserve"> Tanah </w:t>
      </w:r>
      <w:proofErr w:type="spellStart"/>
      <w:r>
        <w:rPr>
          <w:rFonts w:cstheme="minorHAnsi"/>
          <w:lang w:val="en-MY"/>
        </w:rPr>
        <w:t>dengan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menggunakan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kaedah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tepat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jitu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dalam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menentukan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kedudukan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sesuatu</w:t>
      </w:r>
      <w:proofErr w:type="spellEnd"/>
      <w:r>
        <w:rPr>
          <w:rFonts w:cstheme="minorHAnsi"/>
          <w:lang w:val="en-MY"/>
        </w:rPr>
        <w:t xml:space="preserve"> lot </w:t>
      </w:r>
      <w:proofErr w:type="spellStart"/>
      <w:r>
        <w:rPr>
          <w:rFonts w:cstheme="minorHAnsi"/>
          <w:lang w:val="en-MY"/>
        </w:rPr>
        <w:t>itu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berdasarkan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sumber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sahih</w:t>
      </w:r>
      <w:proofErr w:type="spellEnd"/>
      <w:r w:rsidR="00610258">
        <w:rPr>
          <w:rFonts w:cstheme="minorHAnsi"/>
          <w:lang w:val="en-MY"/>
        </w:rPr>
        <w:t>.</w:t>
      </w:r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Berdasarkan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projek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 xml:space="preserve">, </w:t>
      </w:r>
      <w:r w:rsidR="005952AF">
        <w:rPr>
          <w:rFonts w:cstheme="minorHAnsi"/>
          <w:lang w:val="en-MY"/>
        </w:rPr>
        <w:t xml:space="preserve">PTD8378 </w:t>
      </w:r>
      <w:proofErr w:type="spellStart"/>
      <w:r w:rsidR="005952AF">
        <w:rPr>
          <w:rFonts w:cstheme="minorHAnsi"/>
          <w:lang w:val="en-MY"/>
        </w:rPr>
        <w:t>akan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diukur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halus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sehingga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pengeluaran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hakmilik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kekal</w:t>
      </w:r>
      <w:proofErr w:type="spellEnd"/>
      <w:r>
        <w:rPr>
          <w:rFonts w:cstheme="minorHAnsi"/>
          <w:lang w:val="en-MY"/>
        </w:rPr>
        <w:t xml:space="preserve">. </w:t>
      </w:r>
      <w:proofErr w:type="spellStart"/>
      <w:r>
        <w:rPr>
          <w:rFonts w:cstheme="minorHAnsi"/>
          <w:lang w:val="en-MY"/>
        </w:rPr>
        <w:t>Berikut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adalah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skop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kerja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terlibat</w:t>
      </w:r>
      <w:proofErr w:type="spellEnd"/>
      <w:r>
        <w:rPr>
          <w:rFonts w:cstheme="minorHAnsi"/>
          <w:lang w:val="en-MY"/>
        </w:rPr>
        <w:t>.</w:t>
      </w:r>
    </w:p>
    <w:p w14:paraId="6399D5B8" w14:textId="77777777" w:rsidR="008211B9" w:rsidRDefault="008211B9" w:rsidP="008211B9">
      <w:pPr>
        <w:pStyle w:val="ListParagraph"/>
        <w:spacing w:after="0" w:line="240" w:lineRule="auto"/>
        <w:ind w:left="567"/>
        <w:jc w:val="both"/>
        <w:rPr>
          <w:rFonts w:cstheme="minorHAnsi"/>
          <w:lang w:val="en-MY"/>
        </w:rPr>
      </w:pPr>
    </w:p>
    <w:p w14:paraId="378EA5DF" w14:textId="588FD4FF" w:rsidR="008211B9" w:rsidRDefault="008211B9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Menjalankan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perbincangan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bersama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tuan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tanah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berkaitan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pecahan</w:t>
      </w:r>
      <w:proofErr w:type="spellEnd"/>
      <w:r>
        <w:rPr>
          <w:rFonts w:cstheme="minorHAnsi"/>
          <w:lang w:val="en-MY"/>
        </w:rPr>
        <w:t xml:space="preserve"> lot </w:t>
      </w:r>
      <w:proofErr w:type="spellStart"/>
      <w:r>
        <w:rPr>
          <w:rFonts w:cstheme="minorHAnsi"/>
          <w:lang w:val="en-MY"/>
        </w:rPr>
        <w:t>berkenaan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kepada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bahagian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syarikat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konsesi</w:t>
      </w:r>
      <w:proofErr w:type="spellEnd"/>
      <w:r w:rsidR="005952AF">
        <w:rPr>
          <w:rFonts w:cstheme="minorHAnsi"/>
          <w:lang w:val="en-MY"/>
        </w:rPr>
        <w:t xml:space="preserve"> yang </w:t>
      </w:r>
      <w:proofErr w:type="spellStart"/>
      <w:r w:rsidR="005952AF">
        <w:rPr>
          <w:rFonts w:cstheme="minorHAnsi"/>
          <w:lang w:val="en-MY"/>
        </w:rPr>
        <w:t>terlibat</w:t>
      </w:r>
      <w:proofErr w:type="spellEnd"/>
      <w:r>
        <w:rPr>
          <w:rFonts w:cstheme="minorHAnsi"/>
          <w:lang w:val="en-MY"/>
        </w:rPr>
        <w:t>.</w:t>
      </w:r>
    </w:p>
    <w:p w14:paraId="20EB2AA8" w14:textId="1CFA7B44" w:rsidR="005952AF" w:rsidRDefault="00447F14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</w:t>
      </w:r>
      <w:r w:rsidR="005952AF">
        <w:rPr>
          <w:rFonts w:cstheme="minorHAnsi"/>
          <w:lang w:val="en-MY"/>
        </w:rPr>
        <w:t>yediakan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pelan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pra-hitungan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berdasarkan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persetujuan</w:t>
      </w:r>
      <w:proofErr w:type="spellEnd"/>
      <w:r w:rsidR="005952AF">
        <w:rPr>
          <w:rFonts w:cstheme="minorHAnsi"/>
          <w:lang w:val="en-MY"/>
        </w:rPr>
        <w:t xml:space="preserve"> had </w:t>
      </w:r>
      <w:proofErr w:type="spellStart"/>
      <w:r w:rsidR="005952AF">
        <w:rPr>
          <w:rFonts w:cstheme="minorHAnsi"/>
          <w:lang w:val="en-MY"/>
        </w:rPr>
        <w:t>sempadan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bagi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syarikat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konsesi</w:t>
      </w:r>
      <w:proofErr w:type="spellEnd"/>
      <w:r w:rsidR="005952AF">
        <w:rPr>
          <w:rFonts w:cstheme="minorHAnsi"/>
          <w:lang w:val="en-MY"/>
        </w:rPr>
        <w:t>.</w:t>
      </w:r>
    </w:p>
    <w:p w14:paraId="0F427F7A" w14:textId="5046EB7C" w:rsidR="008211B9" w:rsidRPr="00CD7B70" w:rsidRDefault="008211B9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</w:t>
      </w:r>
      <w:r w:rsidR="00CD7B70">
        <w:rPr>
          <w:rFonts w:cstheme="minorHAnsi"/>
          <w:lang w:val="en-MY"/>
        </w:rPr>
        <w:t>mbuat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permohonan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pendaftaran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ur</w:t>
      </w:r>
      <w:r w:rsidR="00CD7B70">
        <w:rPr>
          <w:rFonts w:cstheme="minorHAnsi"/>
          <w:lang w:val="en-MY"/>
        </w:rPr>
        <w:t>usan</w:t>
      </w:r>
      <w:proofErr w:type="spellEnd"/>
      <w:r w:rsidR="00CD7B70">
        <w:rPr>
          <w:rFonts w:cstheme="minorHAnsi"/>
          <w:lang w:val="en-MY"/>
        </w:rPr>
        <w:t xml:space="preserve"> </w:t>
      </w:r>
      <w:proofErr w:type="spellStart"/>
      <w:r w:rsidR="00CD7B70">
        <w:rPr>
          <w:rFonts w:cstheme="minorHAnsi"/>
          <w:lang w:val="en-MY"/>
        </w:rPr>
        <w:t>berkaitan</w:t>
      </w:r>
      <w:proofErr w:type="spellEnd"/>
      <w:r w:rsidR="00CD7B70">
        <w:rPr>
          <w:rFonts w:cstheme="minorHAnsi"/>
          <w:lang w:val="en-MY"/>
        </w:rPr>
        <w:t xml:space="preserve"> di </w:t>
      </w:r>
      <w:proofErr w:type="spellStart"/>
      <w:r w:rsidR="00CD7B70">
        <w:rPr>
          <w:rFonts w:cstheme="minorHAnsi"/>
          <w:lang w:val="en-MY"/>
        </w:rPr>
        <w:t>Pejabat</w:t>
      </w:r>
      <w:proofErr w:type="spellEnd"/>
      <w:r w:rsidR="00CD7B70">
        <w:rPr>
          <w:rFonts w:cstheme="minorHAnsi"/>
          <w:lang w:val="en-MY"/>
        </w:rPr>
        <w:t xml:space="preserve"> Tanah </w:t>
      </w:r>
      <w:proofErr w:type="spellStart"/>
      <w:r w:rsidR="00CD7B70">
        <w:rPr>
          <w:rFonts w:cstheme="minorHAnsi"/>
          <w:lang w:val="en-MY"/>
        </w:rPr>
        <w:t>serta</w:t>
      </w:r>
      <w:proofErr w:type="spellEnd"/>
      <w:r w:rsidR="00CD7B70">
        <w:rPr>
          <w:rFonts w:cstheme="minorHAnsi"/>
          <w:lang w:val="en-MY"/>
        </w:rPr>
        <w:t xml:space="preserve"> </w:t>
      </w:r>
      <w:proofErr w:type="spellStart"/>
      <w:r w:rsidR="00CD7B70">
        <w:rPr>
          <w:rFonts w:cstheme="minorHAnsi"/>
          <w:lang w:val="en-MY"/>
        </w:rPr>
        <w:t>m</w:t>
      </w:r>
      <w:r w:rsidRPr="00CD7B70">
        <w:rPr>
          <w:rFonts w:cstheme="minorHAnsi"/>
          <w:lang w:val="en-MY"/>
        </w:rPr>
        <w:t>enjalankan</w:t>
      </w:r>
      <w:proofErr w:type="spellEnd"/>
      <w:r w:rsidRPr="00CD7B70">
        <w:rPr>
          <w:rFonts w:cstheme="minorHAnsi"/>
          <w:lang w:val="en-MY"/>
        </w:rPr>
        <w:t xml:space="preserve"> </w:t>
      </w:r>
      <w:proofErr w:type="spellStart"/>
      <w:r w:rsidRPr="00CD7B70">
        <w:rPr>
          <w:rFonts w:cstheme="minorHAnsi"/>
          <w:lang w:val="en-MY"/>
        </w:rPr>
        <w:t>urusan</w:t>
      </w:r>
      <w:proofErr w:type="spellEnd"/>
      <w:r w:rsidRPr="00CD7B70">
        <w:rPr>
          <w:rFonts w:cstheme="minorHAnsi"/>
          <w:lang w:val="en-MY"/>
        </w:rPr>
        <w:t xml:space="preserve"> lain yang </w:t>
      </w:r>
      <w:proofErr w:type="spellStart"/>
      <w:r w:rsidRPr="00CD7B70">
        <w:rPr>
          <w:rFonts w:cstheme="minorHAnsi"/>
          <w:lang w:val="en-MY"/>
        </w:rPr>
        <w:t>berkaitan</w:t>
      </w:r>
      <w:proofErr w:type="spellEnd"/>
      <w:r w:rsidRPr="00CD7B70">
        <w:rPr>
          <w:rFonts w:cstheme="minorHAnsi"/>
          <w:lang w:val="en-MY"/>
        </w:rPr>
        <w:t xml:space="preserve"> di </w:t>
      </w:r>
      <w:proofErr w:type="spellStart"/>
      <w:r w:rsidRPr="00CD7B70">
        <w:rPr>
          <w:rFonts w:cstheme="minorHAnsi"/>
          <w:lang w:val="en-MY"/>
        </w:rPr>
        <w:t>agensi</w:t>
      </w:r>
      <w:proofErr w:type="spellEnd"/>
      <w:r w:rsidRPr="00CD7B70">
        <w:rPr>
          <w:rFonts w:cstheme="minorHAnsi"/>
          <w:lang w:val="en-MY"/>
        </w:rPr>
        <w:t xml:space="preserve"> </w:t>
      </w:r>
      <w:proofErr w:type="spellStart"/>
      <w:r w:rsidRPr="00CD7B70">
        <w:rPr>
          <w:rFonts w:cstheme="minorHAnsi"/>
          <w:lang w:val="en-MY"/>
        </w:rPr>
        <w:t>kerajaan</w:t>
      </w:r>
      <w:proofErr w:type="spellEnd"/>
      <w:r w:rsidRPr="00CD7B70">
        <w:rPr>
          <w:rFonts w:cstheme="minorHAnsi"/>
          <w:lang w:val="en-MY"/>
        </w:rPr>
        <w:t xml:space="preserve"> yang </w:t>
      </w:r>
      <w:proofErr w:type="spellStart"/>
      <w:r w:rsidRPr="00CD7B70">
        <w:rPr>
          <w:rFonts w:cstheme="minorHAnsi"/>
          <w:lang w:val="en-MY"/>
        </w:rPr>
        <w:t>terlibat</w:t>
      </w:r>
      <w:proofErr w:type="spellEnd"/>
      <w:r w:rsidRPr="00CD7B70">
        <w:rPr>
          <w:rFonts w:cstheme="minorHAnsi"/>
          <w:lang w:val="en-MY"/>
        </w:rPr>
        <w:t xml:space="preserve"> </w:t>
      </w:r>
      <w:proofErr w:type="spellStart"/>
      <w:r w:rsidRPr="00CD7B70">
        <w:rPr>
          <w:rFonts w:cstheme="minorHAnsi"/>
          <w:lang w:val="en-MY"/>
        </w:rPr>
        <w:t>dengan</w:t>
      </w:r>
      <w:proofErr w:type="spellEnd"/>
      <w:r w:rsidRPr="00CD7B70">
        <w:rPr>
          <w:rFonts w:cstheme="minorHAnsi"/>
          <w:lang w:val="en-MY"/>
        </w:rPr>
        <w:t xml:space="preserve"> proses </w:t>
      </w:r>
      <w:proofErr w:type="spellStart"/>
      <w:r w:rsidRPr="00CD7B70">
        <w:rPr>
          <w:rFonts w:cstheme="minorHAnsi"/>
          <w:lang w:val="en-MY"/>
        </w:rPr>
        <w:t>ini</w:t>
      </w:r>
      <w:proofErr w:type="spellEnd"/>
      <w:r w:rsidRPr="00CD7B70">
        <w:rPr>
          <w:rFonts w:cstheme="minorHAnsi"/>
          <w:lang w:val="en-MY"/>
        </w:rPr>
        <w:t>.</w:t>
      </w:r>
    </w:p>
    <w:p w14:paraId="38507977" w14:textId="77777777" w:rsidR="008211B9" w:rsidRDefault="008211B9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Menyediakan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Pelan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Pra-Hitungan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sehingga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mendapat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kelulusan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daripada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Pejabat</w:t>
      </w:r>
      <w:proofErr w:type="spellEnd"/>
      <w:r>
        <w:rPr>
          <w:rFonts w:cstheme="minorHAnsi"/>
          <w:lang w:val="en-MY"/>
        </w:rPr>
        <w:t xml:space="preserve"> Tanah.</w:t>
      </w:r>
    </w:p>
    <w:p w14:paraId="29F73CF8" w14:textId="482F5962" w:rsidR="008211B9" w:rsidRDefault="00CD7B70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Menjalankan</w:t>
      </w:r>
      <w:proofErr w:type="spellEnd"/>
      <w:r>
        <w:rPr>
          <w:rFonts w:cstheme="minorHAnsi"/>
          <w:lang w:val="en-MY"/>
        </w:rPr>
        <w:t xml:space="preserve"> proses </w:t>
      </w:r>
      <w:proofErr w:type="spellStart"/>
      <w:r>
        <w:rPr>
          <w:rFonts w:cstheme="minorHAnsi"/>
          <w:lang w:val="en-MY"/>
        </w:rPr>
        <w:t>pendaftaran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Sementara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berdasarkan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Pelan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Pra-Hitungan</w:t>
      </w:r>
      <w:proofErr w:type="spellEnd"/>
      <w:r>
        <w:rPr>
          <w:rFonts w:cstheme="minorHAnsi"/>
          <w:lang w:val="en-MY"/>
        </w:rPr>
        <w:t xml:space="preserve"> yang </w:t>
      </w:r>
      <w:proofErr w:type="spellStart"/>
      <w:r>
        <w:rPr>
          <w:rFonts w:cstheme="minorHAnsi"/>
          <w:lang w:val="en-MY"/>
        </w:rPr>
        <w:t>diluluskan</w:t>
      </w:r>
      <w:proofErr w:type="spellEnd"/>
      <w:r>
        <w:rPr>
          <w:rFonts w:cstheme="minorHAnsi"/>
          <w:lang w:val="en-MY"/>
        </w:rPr>
        <w:t>.</w:t>
      </w:r>
    </w:p>
    <w:p w14:paraId="5B84D29A" w14:textId="0D56343D" w:rsidR="00CD7B70" w:rsidRDefault="00CD7B70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Menjalankan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kerja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ukuran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tanam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batu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sempadan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bagi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penyediaan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Pelan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Akui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Jabatan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Ukur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Pemetaan</w:t>
      </w:r>
      <w:proofErr w:type="spellEnd"/>
      <w:r>
        <w:rPr>
          <w:rFonts w:cstheme="minorHAnsi"/>
          <w:lang w:val="en-MY"/>
        </w:rPr>
        <w:t xml:space="preserve"> Malaysia (JUPEM).</w:t>
      </w:r>
    </w:p>
    <w:p w14:paraId="3F1ED0EA" w14:textId="2BE2C62A" w:rsidR="00CD7B70" w:rsidRDefault="00CD7B70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Menjalankan</w:t>
      </w:r>
      <w:proofErr w:type="spellEnd"/>
      <w:r>
        <w:rPr>
          <w:rFonts w:cstheme="minorHAnsi"/>
          <w:lang w:val="en-MY"/>
        </w:rPr>
        <w:t xml:space="preserve"> proses </w:t>
      </w:r>
      <w:proofErr w:type="spellStart"/>
      <w:r>
        <w:rPr>
          <w:rFonts w:cstheme="minorHAnsi"/>
          <w:lang w:val="en-MY"/>
        </w:rPr>
        <w:t>penukaran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Sementara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kepada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Kekal</w:t>
      </w:r>
      <w:proofErr w:type="spellEnd"/>
      <w:r>
        <w:rPr>
          <w:rFonts w:cstheme="minorHAnsi"/>
          <w:lang w:val="en-MY"/>
        </w:rPr>
        <w:t>.</w:t>
      </w:r>
    </w:p>
    <w:p w14:paraId="0458919C" w14:textId="6F5AA1DA" w:rsidR="00AC47BA" w:rsidRDefault="00CD7B70" w:rsidP="00076271">
      <w:pPr>
        <w:pStyle w:val="ListParagraph"/>
        <w:numPr>
          <w:ilvl w:val="2"/>
          <w:numId w:val="3"/>
        </w:numPr>
        <w:spacing w:after="0" w:line="240" w:lineRule="auto"/>
        <w:ind w:left="1276" w:hanging="425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Mendapatkan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maklumat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dan</w:t>
      </w:r>
      <w:proofErr w:type="spellEnd"/>
      <w:r>
        <w:rPr>
          <w:rFonts w:cstheme="minorHAnsi"/>
          <w:lang w:val="en-MY"/>
        </w:rPr>
        <w:t xml:space="preserve"> status </w:t>
      </w:r>
      <w:proofErr w:type="spellStart"/>
      <w:r>
        <w:rPr>
          <w:rFonts w:cstheme="minorHAnsi"/>
          <w:lang w:val="en-MY"/>
        </w:rPr>
        <w:t>terkini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sehingga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pendaftaran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Kekal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selesai</w:t>
      </w:r>
      <w:proofErr w:type="spellEnd"/>
      <w:r>
        <w:rPr>
          <w:rFonts w:cstheme="minorHAnsi"/>
          <w:lang w:val="en-MY"/>
        </w:rPr>
        <w:t>.</w:t>
      </w:r>
    </w:p>
    <w:p w14:paraId="03002C73" w14:textId="77777777" w:rsidR="00076271" w:rsidRDefault="00076271" w:rsidP="00076271">
      <w:pPr>
        <w:pStyle w:val="ListParagraph"/>
        <w:spacing w:after="0" w:line="240" w:lineRule="auto"/>
        <w:ind w:left="1276"/>
        <w:jc w:val="both"/>
        <w:rPr>
          <w:rFonts w:cstheme="minorHAnsi"/>
          <w:lang w:val="en-MY"/>
        </w:rPr>
      </w:pPr>
    </w:p>
    <w:p w14:paraId="7D2700A9" w14:textId="1B40CA55" w:rsidR="00E060E8" w:rsidRDefault="00076271" w:rsidP="003319AA">
      <w:pPr>
        <w:pStyle w:val="ListParagraph"/>
        <w:numPr>
          <w:ilvl w:val="1"/>
          <w:numId w:val="3"/>
        </w:numPr>
        <w:spacing w:after="0" w:line="240" w:lineRule="auto"/>
        <w:ind w:left="567"/>
        <w:jc w:val="both"/>
        <w:rPr>
          <w:rFonts w:cstheme="minorHAnsi"/>
          <w:lang w:val="en-MY"/>
        </w:rPr>
      </w:pPr>
      <w:r w:rsidRPr="005952AF">
        <w:rPr>
          <w:rFonts w:cstheme="minorHAnsi"/>
          <w:b/>
          <w:lang w:val="en-MY"/>
        </w:rPr>
        <w:t xml:space="preserve">Kadar </w:t>
      </w:r>
      <w:proofErr w:type="spellStart"/>
      <w:r w:rsidRPr="005952AF">
        <w:rPr>
          <w:rFonts w:cstheme="minorHAnsi"/>
          <w:b/>
          <w:lang w:val="en-MY"/>
        </w:rPr>
        <w:t>Bayaran</w:t>
      </w:r>
      <w:proofErr w:type="spellEnd"/>
      <w:r w:rsidRPr="005952AF">
        <w:rPr>
          <w:rFonts w:cstheme="minorHAnsi"/>
          <w:b/>
          <w:lang w:val="en-MY"/>
        </w:rPr>
        <w:t xml:space="preserve"> </w:t>
      </w:r>
      <w:proofErr w:type="spellStart"/>
      <w:r w:rsidRPr="005952AF">
        <w:rPr>
          <w:rFonts w:cstheme="minorHAnsi"/>
          <w:b/>
          <w:lang w:val="en-MY"/>
        </w:rPr>
        <w:t>Ukuran</w:t>
      </w:r>
      <w:proofErr w:type="spellEnd"/>
      <w:r w:rsidRPr="00076271">
        <w:rPr>
          <w:rFonts w:cstheme="minorHAnsi"/>
          <w:lang w:val="en-MY"/>
        </w:rPr>
        <w:t>:</w:t>
      </w:r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Sila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rujuk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lampiran</w:t>
      </w:r>
      <w:proofErr w:type="spellEnd"/>
      <w:r w:rsidR="005952AF">
        <w:rPr>
          <w:rFonts w:cstheme="minorHAnsi"/>
          <w:lang w:val="en-MY"/>
        </w:rPr>
        <w:t xml:space="preserve"> ‘</w:t>
      </w:r>
      <w:proofErr w:type="spellStart"/>
      <w:r w:rsidR="005952AF">
        <w:rPr>
          <w:rFonts w:cstheme="minorHAnsi"/>
          <w:lang w:val="en-MY"/>
        </w:rPr>
        <w:t>Tawaran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Sebutharga</w:t>
      </w:r>
      <w:proofErr w:type="spellEnd"/>
      <w:r w:rsidR="005952AF">
        <w:rPr>
          <w:rFonts w:cstheme="minorHAnsi"/>
          <w:lang w:val="en-MY"/>
        </w:rPr>
        <w:t>’</w:t>
      </w:r>
      <w:r w:rsidR="00447F14">
        <w:rPr>
          <w:rFonts w:cstheme="minorHAnsi"/>
          <w:lang w:val="en-MY"/>
        </w:rPr>
        <w:t xml:space="preserve"> </w:t>
      </w:r>
      <w:proofErr w:type="spellStart"/>
      <w:r w:rsidR="00447F14">
        <w:rPr>
          <w:rFonts w:cstheme="minorHAnsi"/>
          <w:lang w:val="en-MY"/>
        </w:rPr>
        <w:t>untuk</w:t>
      </w:r>
      <w:proofErr w:type="spellEnd"/>
      <w:r w:rsidR="00447F14">
        <w:rPr>
          <w:rFonts w:cstheme="minorHAnsi"/>
          <w:lang w:val="en-MY"/>
        </w:rPr>
        <w:t xml:space="preserve"> </w:t>
      </w:r>
      <w:proofErr w:type="spellStart"/>
      <w:r w:rsidR="00447F14">
        <w:rPr>
          <w:rFonts w:cstheme="minorHAnsi"/>
          <w:lang w:val="en-MY"/>
        </w:rPr>
        <w:t>maklumat</w:t>
      </w:r>
      <w:proofErr w:type="spellEnd"/>
      <w:r w:rsidR="00447F14">
        <w:rPr>
          <w:rFonts w:cstheme="minorHAnsi"/>
          <w:lang w:val="en-MY"/>
        </w:rPr>
        <w:t xml:space="preserve"> lanjut</w:t>
      </w:r>
      <w:bookmarkStart w:id="0" w:name="_GoBack"/>
      <w:bookmarkEnd w:id="0"/>
      <w:r w:rsidR="005952AF">
        <w:rPr>
          <w:rFonts w:cstheme="minorHAnsi"/>
          <w:lang w:val="en-MY"/>
        </w:rPr>
        <w:t>.</w:t>
      </w:r>
    </w:p>
    <w:p w14:paraId="41BEDA2B" w14:textId="77777777" w:rsidR="00C06209" w:rsidRDefault="00C06209" w:rsidP="00076271">
      <w:pPr>
        <w:pStyle w:val="ListParagraph"/>
        <w:spacing w:after="0" w:line="240" w:lineRule="auto"/>
        <w:ind w:left="567"/>
        <w:jc w:val="both"/>
        <w:rPr>
          <w:rFonts w:cstheme="minorHAnsi"/>
          <w:lang w:val="en-MY"/>
        </w:rPr>
      </w:pPr>
    </w:p>
    <w:p w14:paraId="07A59210" w14:textId="382F8CAD" w:rsidR="00076271" w:rsidRDefault="00162C47" w:rsidP="003319AA">
      <w:pPr>
        <w:pStyle w:val="ListParagraph"/>
        <w:numPr>
          <w:ilvl w:val="1"/>
          <w:numId w:val="3"/>
        </w:numPr>
        <w:spacing w:after="0" w:line="240" w:lineRule="auto"/>
        <w:ind w:left="567"/>
        <w:jc w:val="both"/>
        <w:rPr>
          <w:rFonts w:cstheme="minorHAnsi"/>
          <w:lang w:val="en-MY"/>
        </w:rPr>
      </w:pPr>
      <w:proofErr w:type="spellStart"/>
      <w:r w:rsidRPr="005952AF">
        <w:rPr>
          <w:rFonts w:cstheme="minorHAnsi"/>
          <w:b/>
          <w:lang w:val="en-MY"/>
        </w:rPr>
        <w:lastRenderedPageBreak/>
        <w:t>Terma</w:t>
      </w:r>
      <w:proofErr w:type="spellEnd"/>
      <w:r w:rsidRPr="005952AF">
        <w:rPr>
          <w:rFonts w:cstheme="minorHAnsi"/>
          <w:b/>
          <w:lang w:val="en-MY"/>
        </w:rPr>
        <w:t xml:space="preserve"> </w:t>
      </w:r>
      <w:proofErr w:type="spellStart"/>
      <w:r w:rsidRPr="005952AF">
        <w:rPr>
          <w:rFonts w:cstheme="minorHAnsi"/>
          <w:b/>
          <w:lang w:val="en-MY"/>
        </w:rPr>
        <w:t>Pembayaran</w:t>
      </w:r>
      <w:proofErr w:type="spellEnd"/>
      <w:r>
        <w:rPr>
          <w:rFonts w:cstheme="minorHAnsi"/>
          <w:lang w:val="en-MY"/>
        </w:rPr>
        <w:t>:</w:t>
      </w:r>
    </w:p>
    <w:p w14:paraId="13349E32" w14:textId="1E6A10CF" w:rsidR="00162C47" w:rsidRDefault="00162C47" w:rsidP="00162C47">
      <w:pPr>
        <w:pStyle w:val="ListParagraph"/>
        <w:numPr>
          <w:ilvl w:val="2"/>
          <w:numId w:val="3"/>
        </w:numPr>
        <w:spacing w:after="0" w:line="240" w:lineRule="auto"/>
        <w:ind w:left="1276" w:hanging="463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Bayaran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Ukuran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Hakmilik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perlu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didepositkan</w:t>
      </w:r>
      <w:proofErr w:type="spellEnd"/>
      <w:r>
        <w:rPr>
          <w:rFonts w:cstheme="minorHAnsi"/>
          <w:lang w:val="en-MY"/>
        </w:rPr>
        <w:t xml:space="preserve"> 100% </w:t>
      </w:r>
      <w:proofErr w:type="spellStart"/>
      <w:r>
        <w:rPr>
          <w:rFonts w:cstheme="minorHAnsi"/>
          <w:lang w:val="en-MY"/>
        </w:rPr>
        <w:t>kepada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Lembaga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Jurukur</w:t>
      </w:r>
      <w:proofErr w:type="spellEnd"/>
      <w:r>
        <w:rPr>
          <w:rFonts w:cstheme="minorHAnsi"/>
          <w:lang w:val="en-MY"/>
        </w:rPr>
        <w:t xml:space="preserve"> Tanah.</w:t>
      </w:r>
    </w:p>
    <w:p w14:paraId="66138CDE" w14:textId="52B1BA4C" w:rsidR="00162C47" w:rsidRDefault="00162C47" w:rsidP="00162C47">
      <w:pPr>
        <w:pStyle w:val="ListParagraph"/>
        <w:numPr>
          <w:ilvl w:val="2"/>
          <w:numId w:val="3"/>
        </w:numPr>
        <w:spacing w:after="0" w:line="240" w:lineRule="auto"/>
        <w:ind w:left="1276" w:hanging="463"/>
        <w:jc w:val="both"/>
        <w:rPr>
          <w:rFonts w:cstheme="minorHAnsi"/>
          <w:lang w:val="en-MY"/>
        </w:rPr>
      </w:pPr>
      <w:proofErr w:type="spellStart"/>
      <w:r>
        <w:rPr>
          <w:rFonts w:cstheme="minorHAnsi"/>
          <w:lang w:val="en-MY"/>
        </w:rPr>
        <w:t>Bayaran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Konsultansi</w:t>
      </w:r>
      <w:proofErr w:type="spellEnd"/>
      <w:r>
        <w:rPr>
          <w:rFonts w:cstheme="minorHAnsi"/>
          <w:lang w:val="en-MY"/>
        </w:rPr>
        <w:t xml:space="preserve">, 50% </w:t>
      </w:r>
      <w:proofErr w:type="spellStart"/>
      <w:r>
        <w:rPr>
          <w:rFonts w:cstheme="minorHAnsi"/>
          <w:lang w:val="en-MY"/>
        </w:rPr>
        <w:t>setelah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Pejabat</w:t>
      </w:r>
      <w:proofErr w:type="spellEnd"/>
      <w:r>
        <w:rPr>
          <w:rFonts w:cstheme="minorHAnsi"/>
          <w:lang w:val="en-MY"/>
        </w:rPr>
        <w:t xml:space="preserve"> Tanah </w:t>
      </w:r>
      <w:proofErr w:type="spellStart"/>
      <w:r>
        <w:rPr>
          <w:rFonts w:cstheme="minorHAnsi"/>
          <w:lang w:val="en-MY"/>
        </w:rPr>
        <w:t>menerima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permohona</w:t>
      </w:r>
      <w:r w:rsidR="00C06209">
        <w:rPr>
          <w:rFonts w:cstheme="minorHAnsi"/>
          <w:lang w:val="en-MY"/>
        </w:rPr>
        <w:t>n</w:t>
      </w:r>
      <w:proofErr w:type="spellEnd"/>
      <w:r w:rsidR="00C06209">
        <w:rPr>
          <w:rFonts w:cstheme="minorHAnsi"/>
          <w:lang w:val="en-MY"/>
        </w:rPr>
        <w:t xml:space="preserve"> </w:t>
      </w:r>
      <w:proofErr w:type="spellStart"/>
      <w:r w:rsidR="00C06209">
        <w:rPr>
          <w:rFonts w:cstheme="minorHAnsi"/>
          <w:lang w:val="en-MY"/>
        </w:rPr>
        <w:t>dan</w:t>
      </w:r>
      <w:proofErr w:type="spellEnd"/>
      <w:r w:rsidR="00C06209">
        <w:rPr>
          <w:rFonts w:cstheme="minorHAnsi"/>
          <w:lang w:val="en-MY"/>
        </w:rPr>
        <w:t xml:space="preserve"> </w:t>
      </w:r>
      <w:proofErr w:type="spellStart"/>
      <w:r w:rsidR="00C06209">
        <w:rPr>
          <w:rFonts w:cstheme="minorHAnsi"/>
          <w:lang w:val="en-MY"/>
        </w:rPr>
        <w:t>baki</w:t>
      </w:r>
      <w:proofErr w:type="spellEnd"/>
      <w:r w:rsidR="00C06209">
        <w:rPr>
          <w:rFonts w:cstheme="minorHAnsi"/>
          <w:lang w:val="en-MY"/>
        </w:rPr>
        <w:t xml:space="preserve"> 50% </w:t>
      </w:r>
      <w:proofErr w:type="spellStart"/>
      <w:r w:rsidR="00C06209">
        <w:rPr>
          <w:rFonts w:cstheme="minorHAnsi"/>
          <w:lang w:val="en-MY"/>
        </w:rPr>
        <w:t>setelah</w:t>
      </w:r>
      <w:proofErr w:type="spellEnd"/>
      <w:r w:rsidR="00C06209">
        <w:rPr>
          <w:rFonts w:cstheme="minorHAnsi"/>
          <w:lang w:val="en-MY"/>
        </w:rPr>
        <w:t xml:space="preserve"> </w:t>
      </w:r>
      <w:proofErr w:type="spellStart"/>
      <w:r w:rsidR="00C06209">
        <w:rPr>
          <w:rFonts w:cstheme="minorHAnsi"/>
          <w:lang w:val="en-MY"/>
        </w:rPr>
        <w:t>dokumen</w:t>
      </w:r>
      <w:proofErr w:type="spellEnd"/>
      <w:r w:rsidR="00C06209">
        <w:rPr>
          <w:rFonts w:cstheme="minorHAnsi"/>
          <w:lang w:val="en-MY"/>
        </w:rPr>
        <w:t xml:space="preserve"> </w:t>
      </w:r>
      <w:proofErr w:type="spellStart"/>
      <w:r w:rsidR="00C06209">
        <w:rPr>
          <w:rFonts w:cstheme="minorHAnsi"/>
          <w:lang w:val="en-MY"/>
        </w:rPr>
        <w:t>h</w:t>
      </w:r>
      <w:r>
        <w:rPr>
          <w:rFonts w:cstheme="minorHAnsi"/>
          <w:lang w:val="en-MY"/>
        </w:rPr>
        <w:t>akmilik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 w:rsidR="005952AF">
        <w:rPr>
          <w:rFonts w:cstheme="minorHAnsi"/>
          <w:lang w:val="en-MY"/>
        </w:rPr>
        <w:t>kekal</w:t>
      </w:r>
      <w:proofErr w:type="spellEnd"/>
      <w:r w:rsidR="005952AF"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dikeluarkan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Pejabat</w:t>
      </w:r>
      <w:proofErr w:type="spellEnd"/>
      <w:r>
        <w:rPr>
          <w:rFonts w:cstheme="minorHAnsi"/>
          <w:lang w:val="en-MY"/>
        </w:rPr>
        <w:t xml:space="preserve"> Tanah.</w:t>
      </w:r>
    </w:p>
    <w:p w14:paraId="035428A2" w14:textId="0F46264B" w:rsidR="00162C47" w:rsidRPr="00162C47" w:rsidRDefault="00162C47" w:rsidP="00353E51">
      <w:pPr>
        <w:pStyle w:val="ListParagraph"/>
        <w:numPr>
          <w:ilvl w:val="2"/>
          <w:numId w:val="3"/>
        </w:numPr>
        <w:spacing w:after="0" w:line="240" w:lineRule="auto"/>
        <w:ind w:left="1276" w:hanging="463"/>
        <w:jc w:val="both"/>
        <w:rPr>
          <w:rFonts w:cstheme="minorHAnsi"/>
          <w:lang w:val="en-MY"/>
        </w:rPr>
      </w:pPr>
      <w:proofErr w:type="spellStart"/>
      <w:r w:rsidRPr="00162C47">
        <w:rPr>
          <w:rFonts w:cstheme="minorHAnsi"/>
          <w:lang w:val="en-MY"/>
        </w:rPr>
        <w:t>Sebarang</w:t>
      </w:r>
      <w:proofErr w:type="spellEnd"/>
      <w:r w:rsidRPr="00162C47">
        <w:rPr>
          <w:rFonts w:cstheme="minorHAnsi"/>
          <w:lang w:val="en-MY"/>
        </w:rPr>
        <w:t xml:space="preserve"> </w:t>
      </w:r>
      <w:proofErr w:type="spellStart"/>
      <w:r w:rsidRPr="00162C47">
        <w:rPr>
          <w:rFonts w:cstheme="minorHAnsi"/>
          <w:lang w:val="en-MY"/>
        </w:rPr>
        <w:t>pembayaran</w:t>
      </w:r>
      <w:proofErr w:type="spellEnd"/>
      <w:r w:rsidRPr="00162C47">
        <w:rPr>
          <w:rFonts w:cstheme="minorHAnsi"/>
          <w:lang w:val="en-MY"/>
        </w:rPr>
        <w:t xml:space="preserve"> </w:t>
      </w:r>
      <w:r>
        <w:rPr>
          <w:rFonts w:cstheme="minorHAnsi"/>
          <w:lang w:val="en-MY"/>
        </w:rPr>
        <w:t xml:space="preserve">yang </w:t>
      </w:r>
      <w:proofErr w:type="spellStart"/>
      <w:r>
        <w:rPr>
          <w:rFonts w:cstheme="minorHAnsi"/>
          <w:lang w:val="en-MY"/>
        </w:rPr>
        <w:t>dikehendaki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 w:rsidRPr="00162C47"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pihak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berkuasa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bagi</w:t>
      </w:r>
      <w:proofErr w:type="spellEnd"/>
      <w:r>
        <w:rPr>
          <w:rFonts w:cstheme="minorHAnsi"/>
          <w:lang w:val="en-MY"/>
        </w:rPr>
        <w:t xml:space="preserve"> proses </w:t>
      </w:r>
      <w:proofErr w:type="spellStart"/>
      <w:r>
        <w:rPr>
          <w:rFonts w:cstheme="minorHAnsi"/>
          <w:lang w:val="en-MY"/>
        </w:rPr>
        <w:t>permohonan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 xml:space="preserve">, </w:t>
      </w:r>
      <w:proofErr w:type="spellStart"/>
      <w:r>
        <w:rPr>
          <w:rFonts w:cstheme="minorHAnsi"/>
          <w:lang w:val="en-MY"/>
        </w:rPr>
        <w:t>perlu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ditanggung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tuan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tanah</w:t>
      </w:r>
      <w:proofErr w:type="spellEnd"/>
      <w:r>
        <w:rPr>
          <w:rFonts w:cstheme="minorHAnsi"/>
          <w:lang w:val="en-MY"/>
        </w:rPr>
        <w:t>.</w:t>
      </w:r>
    </w:p>
    <w:p w14:paraId="0A093029" w14:textId="77777777" w:rsidR="00162C47" w:rsidRDefault="00162C47" w:rsidP="00162C47">
      <w:pPr>
        <w:pStyle w:val="ListParagraph"/>
        <w:spacing w:after="0" w:line="240" w:lineRule="auto"/>
        <w:ind w:left="1276"/>
        <w:jc w:val="both"/>
        <w:rPr>
          <w:rFonts w:cstheme="minorHAnsi"/>
          <w:lang w:val="en-MY"/>
        </w:rPr>
      </w:pPr>
    </w:p>
    <w:p w14:paraId="3230ACD4" w14:textId="4B9AD7F4" w:rsidR="00076271" w:rsidRDefault="000F47DF" w:rsidP="003319AA">
      <w:pPr>
        <w:pStyle w:val="ListParagraph"/>
        <w:numPr>
          <w:ilvl w:val="1"/>
          <w:numId w:val="3"/>
        </w:numPr>
        <w:spacing w:after="0" w:line="240" w:lineRule="auto"/>
        <w:ind w:left="567"/>
        <w:jc w:val="both"/>
        <w:rPr>
          <w:rFonts w:cstheme="minorHAnsi"/>
          <w:lang w:val="en-MY"/>
        </w:rPr>
      </w:pPr>
      <w:proofErr w:type="spellStart"/>
      <w:r w:rsidRPr="005952AF">
        <w:rPr>
          <w:rFonts w:cstheme="minorHAnsi"/>
          <w:b/>
          <w:lang w:val="en-MY"/>
        </w:rPr>
        <w:t>Tempoh</w:t>
      </w:r>
      <w:proofErr w:type="spellEnd"/>
      <w:r w:rsidRPr="005952AF">
        <w:rPr>
          <w:rFonts w:cstheme="minorHAnsi"/>
          <w:b/>
          <w:lang w:val="en-MY"/>
        </w:rPr>
        <w:t xml:space="preserve"> </w:t>
      </w:r>
      <w:proofErr w:type="spellStart"/>
      <w:r w:rsidRPr="005952AF">
        <w:rPr>
          <w:rFonts w:cstheme="minorHAnsi"/>
          <w:b/>
          <w:lang w:val="en-MY"/>
        </w:rPr>
        <w:t>Sah</w:t>
      </w:r>
      <w:proofErr w:type="spellEnd"/>
      <w:r w:rsidRPr="005952AF">
        <w:rPr>
          <w:rFonts w:cstheme="minorHAnsi"/>
          <w:b/>
          <w:lang w:val="en-MY"/>
        </w:rPr>
        <w:t xml:space="preserve"> </w:t>
      </w:r>
      <w:proofErr w:type="spellStart"/>
      <w:r w:rsidRPr="005952AF">
        <w:rPr>
          <w:rFonts w:cstheme="minorHAnsi"/>
          <w:b/>
          <w:lang w:val="en-MY"/>
        </w:rPr>
        <w:t>Guna</w:t>
      </w:r>
      <w:proofErr w:type="spellEnd"/>
      <w:r>
        <w:rPr>
          <w:rFonts w:cstheme="minorHAnsi"/>
          <w:lang w:val="en-MY"/>
        </w:rPr>
        <w:t xml:space="preserve">: </w:t>
      </w:r>
      <w:proofErr w:type="spellStart"/>
      <w:r>
        <w:rPr>
          <w:rFonts w:cstheme="minorHAnsi"/>
          <w:lang w:val="en-MY"/>
        </w:rPr>
        <w:t>Dokumen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sebutharga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adalah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digunakan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selama</w:t>
      </w:r>
      <w:proofErr w:type="spellEnd"/>
      <w:r>
        <w:rPr>
          <w:rFonts w:cstheme="minorHAnsi"/>
          <w:lang w:val="en-MY"/>
        </w:rPr>
        <w:t xml:space="preserve"> 90 </w:t>
      </w:r>
      <w:proofErr w:type="spellStart"/>
      <w:r>
        <w:rPr>
          <w:rFonts w:cstheme="minorHAnsi"/>
          <w:lang w:val="en-MY"/>
        </w:rPr>
        <w:t>hari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bermula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dari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tarikh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terima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surat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>.</w:t>
      </w:r>
    </w:p>
    <w:p w14:paraId="6DE3FDE9" w14:textId="77777777" w:rsidR="000F47DF" w:rsidRDefault="000F47DF" w:rsidP="000F47DF">
      <w:pPr>
        <w:pStyle w:val="ListParagraph"/>
        <w:spacing w:after="0" w:line="240" w:lineRule="auto"/>
        <w:ind w:left="567"/>
        <w:jc w:val="both"/>
        <w:rPr>
          <w:rFonts w:cstheme="minorHAnsi"/>
          <w:lang w:val="en-MY"/>
        </w:rPr>
      </w:pPr>
    </w:p>
    <w:p w14:paraId="41C729AF" w14:textId="03E54CF8" w:rsidR="00076271" w:rsidRDefault="000F47DF" w:rsidP="003319AA">
      <w:pPr>
        <w:pStyle w:val="ListParagraph"/>
        <w:numPr>
          <w:ilvl w:val="1"/>
          <w:numId w:val="3"/>
        </w:numPr>
        <w:spacing w:after="0" w:line="240" w:lineRule="auto"/>
        <w:ind w:left="567"/>
        <w:jc w:val="both"/>
        <w:rPr>
          <w:rFonts w:cstheme="minorHAnsi"/>
          <w:lang w:val="en-MY"/>
        </w:rPr>
      </w:pPr>
      <w:proofErr w:type="spellStart"/>
      <w:r w:rsidRPr="002D7C0D">
        <w:rPr>
          <w:rFonts w:cstheme="minorHAnsi"/>
          <w:b/>
          <w:lang w:val="en-MY"/>
        </w:rPr>
        <w:t>Tempoh</w:t>
      </w:r>
      <w:proofErr w:type="spellEnd"/>
      <w:r w:rsidRPr="002D7C0D">
        <w:rPr>
          <w:rFonts w:cstheme="minorHAnsi"/>
          <w:b/>
          <w:lang w:val="en-MY"/>
        </w:rPr>
        <w:t xml:space="preserve"> </w:t>
      </w:r>
      <w:proofErr w:type="spellStart"/>
      <w:r w:rsidRPr="002D7C0D">
        <w:rPr>
          <w:rFonts w:cstheme="minorHAnsi"/>
          <w:b/>
          <w:lang w:val="en-MY"/>
        </w:rPr>
        <w:t>Projek</w:t>
      </w:r>
      <w:proofErr w:type="spellEnd"/>
      <w:r>
        <w:rPr>
          <w:rFonts w:cstheme="minorHAnsi"/>
          <w:lang w:val="en-MY"/>
        </w:rPr>
        <w:t xml:space="preserve">: </w:t>
      </w:r>
      <w:proofErr w:type="spellStart"/>
      <w:r>
        <w:rPr>
          <w:rFonts w:cstheme="minorHAnsi"/>
          <w:lang w:val="en-MY"/>
        </w:rPr>
        <w:t>Anggaran</w:t>
      </w:r>
      <w:proofErr w:type="spellEnd"/>
      <w:r>
        <w:rPr>
          <w:rFonts w:cstheme="minorHAnsi"/>
          <w:lang w:val="en-MY"/>
        </w:rPr>
        <w:t xml:space="preserve"> masa </w:t>
      </w:r>
      <w:proofErr w:type="spellStart"/>
      <w:r>
        <w:rPr>
          <w:rFonts w:cstheme="minorHAnsi"/>
          <w:lang w:val="en-MY"/>
        </w:rPr>
        <w:t>bagi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projek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disiapkan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adalah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selama</w:t>
      </w:r>
      <w:proofErr w:type="spellEnd"/>
      <w:r>
        <w:rPr>
          <w:rFonts w:cstheme="minorHAnsi"/>
          <w:lang w:val="en-MY"/>
        </w:rPr>
        <w:t xml:space="preserve"> 12 </w:t>
      </w:r>
      <w:proofErr w:type="spellStart"/>
      <w:r>
        <w:rPr>
          <w:rFonts w:cstheme="minorHAnsi"/>
          <w:lang w:val="en-MY"/>
        </w:rPr>
        <w:t>bulan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bergantung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kepada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kelulusan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pihak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berkuasa</w:t>
      </w:r>
      <w:proofErr w:type="spellEnd"/>
      <w:r>
        <w:rPr>
          <w:rFonts w:cstheme="minorHAnsi"/>
          <w:lang w:val="en-MY"/>
        </w:rPr>
        <w:t>.</w:t>
      </w:r>
    </w:p>
    <w:p w14:paraId="6E890F57" w14:textId="77777777" w:rsidR="00AA1FD9" w:rsidRPr="00AA1FD9" w:rsidRDefault="00AA1FD9" w:rsidP="00AA1FD9">
      <w:pPr>
        <w:pStyle w:val="ListParagraph"/>
        <w:rPr>
          <w:rFonts w:cstheme="minorHAnsi"/>
          <w:lang w:val="en-MY"/>
        </w:rPr>
      </w:pPr>
    </w:p>
    <w:p w14:paraId="0EC67527" w14:textId="4155D967" w:rsidR="00AA1FD9" w:rsidRDefault="00AA1FD9" w:rsidP="003319AA">
      <w:pPr>
        <w:pStyle w:val="ListParagraph"/>
        <w:numPr>
          <w:ilvl w:val="1"/>
          <w:numId w:val="3"/>
        </w:numPr>
        <w:spacing w:after="0" w:line="240" w:lineRule="auto"/>
        <w:ind w:left="567"/>
        <w:jc w:val="both"/>
        <w:rPr>
          <w:rFonts w:cstheme="minorHAnsi"/>
          <w:lang w:val="en-MY"/>
        </w:rPr>
      </w:pPr>
      <w:proofErr w:type="spellStart"/>
      <w:r w:rsidRPr="005611B4">
        <w:rPr>
          <w:rFonts w:cstheme="minorHAnsi"/>
          <w:b/>
          <w:lang w:val="en-MY"/>
        </w:rPr>
        <w:t>Kawasan</w:t>
      </w:r>
      <w:proofErr w:type="spellEnd"/>
      <w:r w:rsidRPr="005611B4">
        <w:rPr>
          <w:rFonts w:cstheme="minorHAnsi"/>
          <w:b/>
          <w:lang w:val="en-MY"/>
        </w:rPr>
        <w:t xml:space="preserve"> </w:t>
      </w:r>
      <w:proofErr w:type="spellStart"/>
      <w:r w:rsidRPr="005611B4">
        <w:rPr>
          <w:rFonts w:cstheme="minorHAnsi"/>
          <w:b/>
          <w:lang w:val="en-MY"/>
        </w:rPr>
        <w:t>Ukuran</w:t>
      </w:r>
      <w:proofErr w:type="spellEnd"/>
      <w:r>
        <w:rPr>
          <w:rFonts w:cstheme="minorHAnsi"/>
          <w:lang w:val="en-MY"/>
        </w:rPr>
        <w:t xml:space="preserve">: </w:t>
      </w:r>
      <w:proofErr w:type="spellStart"/>
      <w:r>
        <w:rPr>
          <w:rFonts w:cstheme="minorHAnsi"/>
          <w:lang w:val="en-MY"/>
        </w:rPr>
        <w:t>Gambar</w:t>
      </w:r>
      <w:proofErr w:type="spellEnd"/>
      <w:r>
        <w:rPr>
          <w:rFonts w:cstheme="minorHAnsi"/>
          <w:lang w:val="en-MY"/>
        </w:rPr>
        <w:t xml:space="preserve"> 1.</w:t>
      </w:r>
    </w:p>
    <w:p w14:paraId="75B66FA0" w14:textId="5ED7B4B0" w:rsidR="00AA1FD9" w:rsidRDefault="005952AF" w:rsidP="00AA1FD9">
      <w:pPr>
        <w:pStyle w:val="ListParagraph"/>
        <w:spacing w:after="0" w:line="240" w:lineRule="auto"/>
        <w:ind w:left="567"/>
        <w:jc w:val="center"/>
        <w:rPr>
          <w:rFonts w:cstheme="minorHAnsi"/>
          <w:lang w:val="en-MY"/>
        </w:rPr>
      </w:pPr>
      <w:r w:rsidRPr="005952AF">
        <w:rPr>
          <w:rFonts w:cstheme="minorHAnsi"/>
          <w:lang w:val="en-MY"/>
        </w:rPr>
        <w:drawing>
          <wp:inline distT="0" distB="0" distL="0" distR="0" wp14:anchorId="143BB049" wp14:editId="4FE2C744">
            <wp:extent cx="5280660" cy="3358442"/>
            <wp:effectExtent l="19050" t="19050" r="152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924" cy="3362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F80F5" w14:textId="754CF2B5" w:rsidR="005952AF" w:rsidRPr="005952AF" w:rsidRDefault="005952AF" w:rsidP="005952AF">
      <w:pPr>
        <w:pStyle w:val="ListParagraph"/>
        <w:jc w:val="center"/>
        <w:rPr>
          <w:rFonts w:cstheme="minorHAnsi"/>
          <w:i/>
          <w:sz w:val="18"/>
          <w:szCs w:val="18"/>
          <w:lang w:val="en-MY"/>
        </w:rPr>
      </w:pPr>
      <w:proofErr w:type="spellStart"/>
      <w:r w:rsidRPr="005952AF">
        <w:rPr>
          <w:rFonts w:cstheme="minorHAnsi"/>
          <w:i/>
          <w:sz w:val="18"/>
          <w:szCs w:val="18"/>
          <w:lang w:val="en-MY"/>
        </w:rPr>
        <w:t>Gambar</w:t>
      </w:r>
      <w:proofErr w:type="spellEnd"/>
      <w:r w:rsidRPr="005952AF">
        <w:rPr>
          <w:rFonts w:cstheme="minorHAnsi"/>
          <w:i/>
          <w:sz w:val="18"/>
          <w:szCs w:val="18"/>
          <w:lang w:val="en-MY"/>
        </w:rPr>
        <w:t xml:space="preserve"> 1: </w:t>
      </w:r>
      <w:proofErr w:type="spellStart"/>
      <w:r w:rsidRPr="005952AF">
        <w:rPr>
          <w:rFonts w:cstheme="minorHAnsi"/>
          <w:i/>
          <w:sz w:val="18"/>
          <w:szCs w:val="18"/>
          <w:lang w:val="en-MY"/>
        </w:rPr>
        <w:t>Kawasan</w:t>
      </w:r>
      <w:proofErr w:type="spellEnd"/>
      <w:r w:rsidRPr="005952AF">
        <w:rPr>
          <w:rFonts w:cstheme="minorHAnsi"/>
          <w:i/>
          <w:sz w:val="18"/>
          <w:szCs w:val="18"/>
          <w:lang w:val="en-MY"/>
        </w:rPr>
        <w:t xml:space="preserve"> </w:t>
      </w:r>
      <w:proofErr w:type="spellStart"/>
      <w:r w:rsidRPr="005952AF">
        <w:rPr>
          <w:rFonts w:cstheme="minorHAnsi"/>
          <w:i/>
          <w:sz w:val="18"/>
          <w:szCs w:val="18"/>
          <w:lang w:val="en-MY"/>
        </w:rPr>
        <w:t>Ukuran</w:t>
      </w:r>
      <w:proofErr w:type="spellEnd"/>
      <w:r w:rsidRPr="005952AF">
        <w:rPr>
          <w:rFonts w:cstheme="minorHAnsi"/>
          <w:i/>
          <w:sz w:val="18"/>
          <w:szCs w:val="18"/>
          <w:lang w:val="en-MY"/>
        </w:rPr>
        <w:t xml:space="preserve"> (</w:t>
      </w:r>
      <w:proofErr w:type="spellStart"/>
      <w:r w:rsidRPr="005952AF">
        <w:rPr>
          <w:rFonts w:cstheme="minorHAnsi"/>
          <w:i/>
          <w:sz w:val="18"/>
          <w:szCs w:val="18"/>
          <w:lang w:val="en-MY"/>
        </w:rPr>
        <w:t>garisan</w:t>
      </w:r>
      <w:proofErr w:type="spellEnd"/>
      <w:r w:rsidRPr="005952AF">
        <w:rPr>
          <w:rFonts w:cstheme="minorHAnsi"/>
          <w:i/>
          <w:sz w:val="18"/>
          <w:szCs w:val="18"/>
          <w:lang w:val="en-MY"/>
        </w:rPr>
        <w:t xml:space="preserve"> </w:t>
      </w:r>
      <w:proofErr w:type="spellStart"/>
      <w:r w:rsidRPr="005952AF">
        <w:rPr>
          <w:rFonts w:cstheme="minorHAnsi"/>
          <w:i/>
          <w:sz w:val="18"/>
          <w:szCs w:val="18"/>
          <w:lang w:val="en-MY"/>
        </w:rPr>
        <w:t>merah</w:t>
      </w:r>
      <w:proofErr w:type="spellEnd"/>
      <w:r w:rsidRPr="005952AF">
        <w:rPr>
          <w:rFonts w:cstheme="minorHAnsi"/>
          <w:i/>
          <w:sz w:val="18"/>
          <w:szCs w:val="18"/>
          <w:lang w:val="en-MY"/>
        </w:rPr>
        <w:t>).</w:t>
      </w:r>
    </w:p>
    <w:p w14:paraId="48AE0F5A" w14:textId="77777777" w:rsidR="005952AF" w:rsidRDefault="005952AF" w:rsidP="000F47DF">
      <w:pPr>
        <w:spacing w:after="0" w:line="240" w:lineRule="auto"/>
        <w:jc w:val="both"/>
        <w:rPr>
          <w:rFonts w:cstheme="minorHAnsi"/>
          <w:lang w:val="en-MY"/>
        </w:rPr>
      </w:pPr>
    </w:p>
    <w:p w14:paraId="69CEC9F1" w14:textId="5489E1F3" w:rsidR="000F47DF" w:rsidRDefault="000F47DF" w:rsidP="000F47DF">
      <w:pPr>
        <w:spacing w:after="0" w:line="240" w:lineRule="auto"/>
        <w:jc w:val="both"/>
        <w:rPr>
          <w:rFonts w:cstheme="minorHAnsi"/>
          <w:lang w:val="en-MY"/>
        </w:rPr>
      </w:pPr>
      <w:r w:rsidRPr="000F47DF">
        <w:rPr>
          <w:rFonts w:cstheme="minorHAnsi"/>
          <w:lang w:val="en-MY"/>
        </w:rPr>
        <w:t xml:space="preserve">Kami </w:t>
      </w:r>
      <w:proofErr w:type="spellStart"/>
      <w:r w:rsidRPr="000F47DF">
        <w:rPr>
          <w:rFonts w:cstheme="minorHAnsi"/>
          <w:lang w:val="en-MY"/>
        </w:rPr>
        <w:t>percaya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bahawa</w:t>
      </w:r>
      <w:proofErr w:type="spellEnd"/>
      <w:r w:rsidRPr="000F47DF">
        <w:rPr>
          <w:rFonts w:cstheme="minorHAnsi"/>
          <w:lang w:val="en-MY"/>
        </w:rPr>
        <w:t xml:space="preserve"> kami </w:t>
      </w:r>
      <w:proofErr w:type="spellStart"/>
      <w:r w:rsidRPr="000F47DF">
        <w:rPr>
          <w:rFonts w:cstheme="minorHAnsi"/>
          <w:lang w:val="en-MY"/>
        </w:rPr>
        <w:t>tela</w:t>
      </w:r>
      <w:r>
        <w:rPr>
          <w:rFonts w:cstheme="minorHAnsi"/>
          <w:lang w:val="en-MY"/>
        </w:rPr>
        <w:t>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memahami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sepenuhnya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keperluan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tuan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dan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berharap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dapat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membantu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pihak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tuan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menyelesaikan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projek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ini</w:t>
      </w:r>
      <w:proofErr w:type="spellEnd"/>
      <w:r>
        <w:rPr>
          <w:rFonts w:cstheme="minorHAnsi"/>
          <w:lang w:val="en-MY"/>
        </w:rPr>
        <w:t xml:space="preserve">. </w:t>
      </w:r>
      <w:proofErr w:type="spellStart"/>
      <w:r>
        <w:rPr>
          <w:rFonts w:cstheme="minorHAnsi"/>
          <w:lang w:val="en-MY"/>
        </w:rPr>
        <w:t>Sekiranya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mempunyai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sebarang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pertanyaan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lanjut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mengenai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perkara</w:t>
      </w:r>
      <w:proofErr w:type="spellEnd"/>
      <w:r w:rsidRPr="000F47DF">
        <w:rPr>
          <w:rFonts w:cstheme="minorHAnsi"/>
          <w:lang w:val="en-MY"/>
        </w:rPr>
        <w:t xml:space="preserve"> di </w:t>
      </w:r>
      <w:proofErr w:type="spellStart"/>
      <w:r w:rsidRPr="000F47DF">
        <w:rPr>
          <w:rFonts w:cstheme="minorHAnsi"/>
          <w:lang w:val="en-MY"/>
        </w:rPr>
        <w:t>atas</w:t>
      </w:r>
      <w:proofErr w:type="spellEnd"/>
      <w:r w:rsidRPr="000F47DF">
        <w:rPr>
          <w:rFonts w:cstheme="minorHAnsi"/>
          <w:lang w:val="en-MY"/>
        </w:rPr>
        <w:t xml:space="preserve">, </w:t>
      </w:r>
      <w:proofErr w:type="spellStart"/>
      <w:r>
        <w:rPr>
          <w:rFonts w:cstheme="minorHAnsi"/>
          <w:lang w:val="en-MY"/>
        </w:rPr>
        <w:t>boleh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terus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berhubung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dengan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saya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untuk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penjelasan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dan</w:t>
      </w:r>
      <w:proofErr w:type="spellEnd"/>
      <w:r w:rsidRPr="000F47DF">
        <w:rPr>
          <w:rFonts w:cstheme="minorHAnsi"/>
          <w:lang w:val="en-MY"/>
        </w:rPr>
        <w:t xml:space="preserve"> </w:t>
      </w:r>
      <w:proofErr w:type="spellStart"/>
      <w:r w:rsidRPr="000F47DF">
        <w:rPr>
          <w:rFonts w:cstheme="minorHAnsi"/>
          <w:lang w:val="en-MY"/>
        </w:rPr>
        <w:t>perbincangan</w:t>
      </w:r>
      <w:proofErr w:type="spellEnd"/>
      <w:r w:rsidRPr="000F47DF">
        <w:rPr>
          <w:rFonts w:cstheme="minorHAnsi"/>
          <w:lang w:val="en-MY"/>
        </w:rPr>
        <w:t>.</w:t>
      </w:r>
    </w:p>
    <w:p w14:paraId="7ACFD963" w14:textId="12D3AD6B" w:rsidR="000F47DF" w:rsidRDefault="000F47DF" w:rsidP="000F47DF">
      <w:pPr>
        <w:spacing w:after="0" w:line="240" w:lineRule="auto"/>
        <w:jc w:val="both"/>
        <w:rPr>
          <w:rFonts w:cstheme="minorHAnsi"/>
          <w:lang w:val="en-MY"/>
        </w:rPr>
      </w:pPr>
    </w:p>
    <w:p w14:paraId="39890ADD" w14:textId="515AC3A6" w:rsidR="00076271" w:rsidRDefault="000F47DF" w:rsidP="009D1EDC">
      <w:pPr>
        <w:spacing w:after="0" w:line="240" w:lineRule="auto"/>
        <w:jc w:val="both"/>
        <w:rPr>
          <w:rFonts w:cstheme="minorHAnsi"/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B589E" wp14:editId="54228C4B">
                <wp:simplePos x="0" y="0"/>
                <wp:positionH relativeFrom="margin">
                  <wp:posOffset>3474720</wp:posOffset>
                </wp:positionH>
                <wp:positionV relativeFrom="paragraph">
                  <wp:posOffset>16510</wp:posOffset>
                </wp:positionV>
                <wp:extent cx="2590800" cy="1314450"/>
                <wp:effectExtent l="9525" t="9525" r="952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14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7C029FBB" w14:textId="77777777" w:rsidR="000F47DF" w:rsidRDefault="000F47DF" w:rsidP="000F47DF">
                            <w:pP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  <w:t>We hereby accept the above – mentioned proposal. Kindly proceed with the survey works.</w:t>
                            </w:r>
                          </w:p>
                          <w:p w14:paraId="0BB6BD60" w14:textId="77777777" w:rsidR="000F47DF" w:rsidRDefault="000F47DF" w:rsidP="000F47DF">
                            <w:pP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C8BC9D6" w14:textId="77777777" w:rsidR="000F47DF" w:rsidRDefault="000F47DF" w:rsidP="000F47DF">
                            <w:pP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9CB1F44" w14:textId="77777777" w:rsidR="000F47DF" w:rsidRDefault="000F47DF" w:rsidP="000F47DF">
                            <w:pP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16"/>
                                <w:szCs w:val="16"/>
                              </w:rPr>
                              <w:t>Company Stamp: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B589E" id="Text Box 10" o:spid="_x0000_s1027" type="#_x0000_t202" style="position:absolute;left:0;text-align:left;margin-left:273.6pt;margin-top:1.3pt;width:204pt;height:103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" filled="f" strokeweight="1.5pt">
                <v:textbox>
                  <w:txbxContent>
                    <w:p w14:paraId="7C029FBB" w14:textId="77777777" w:rsidR="000F47DF" w:rsidRDefault="000F47DF" w:rsidP="000F47DF">
                      <w:pPr>
                        <w:rPr>
                          <w:rFonts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i/>
                          <w:sz w:val="16"/>
                          <w:szCs w:val="16"/>
                        </w:rPr>
                        <w:t>We hereby accept the above – mentioned proposal. Kindly proceed with the survey works.</w:t>
                      </w:r>
                    </w:p>
                    <w:p w14:paraId="0BB6BD60" w14:textId="77777777" w:rsidR="000F47DF" w:rsidRDefault="000F47DF" w:rsidP="000F47DF">
                      <w:pPr>
                        <w:rPr>
                          <w:rFonts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i/>
                          <w:sz w:val="16"/>
                          <w:szCs w:val="16"/>
                        </w:rPr>
                        <w:t>Name:</w:t>
                      </w:r>
                    </w:p>
                    <w:p w14:paraId="7C8BC9D6" w14:textId="77777777" w:rsidR="000F47DF" w:rsidRDefault="000F47DF" w:rsidP="000F47DF">
                      <w:pPr>
                        <w:rPr>
                          <w:rFonts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i/>
                          <w:sz w:val="16"/>
                          <w:szCs w:val="16"/>
                        </w:rPr>
                        <w:t>Date:</w:t>
                      </w:r>
                    </w:p>
                    <w:p w14:paraId="19CB1F44" w14:textId="77777777" w:rsidR="000F47DF" w:rsidRDefault="000F47DF" w:rsidP="000F47DF">
                      <w:pPr>
                        <w:rPr>
                          <w:rFonts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i/>
                          <w:sz w:val="16"/>
                          <w:szCs w:val="16"/>
                        </w:rPr>
                        <w:t>Company Stamp: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cstheme="minorHAnsi"/>
          <w:lang w:val="en-MY"/>
        </w:rPr>
        <w:t>Sekian</w:t>
      </w:r>
      <w:proofErr w:type="spellEnd"/>
      <w:r>
        <w:rPr>
          <w:rFonts w:cstheme="minorHAnsi"/>
          <w:lang w:val="en-MY"/>
        </w:rPr>
        <w:t xml:space="preserve">, </w:t>
      </w:r>
      <w:proofErr w:type="spellStart"/>
      <w:r>
        <w:rPr>
          <w:rFonts w:cstheme="minorHAnsi"/>
          <w:lang w:val="en-MY"/>
        </w:rPr>
        <w:t>terima</w:t>
      </w:r>
      <w:proofErr w:type="spellEnd"/>
      <w:r>
        <w:rPr>
          <w:rFonts w:cstheme="minorHAnsi"/>
          <w:lang w:val="en-MY"/>
        </w:rPr>
        <w:t xml:space="preserve"> </w:t>
      </w:r>
      <w:proofErr w:type="spellStart"/>
      <w:r>
        <w:rPr>
          <w:rFonts w:cstheme="minorHAnsi"/>
          <w:lang w:val="en-MY"/>
        </w:rPr>
        <w:t>kasih</w:t>
      </w:r>
      <w:proofErr w:type="spellEnd"/>
      <w:r>
        <w:rPr>
          <w:rFonts w:cstheme="minorHAnsi"/>
          <w:lang w:val="en-MY"/>
        </w:rPr>
        <w:t>.</w:t>
      </w:r>
      <w:r w:rsidRPr="000F47DF">
        <w:rPr>
          <w:noProof/>
          <w:lang w:val="en-GB" w:eastAsia="en-GB"/>
        </w:rPr>
        <w:t xml:space="preserve"> </w:t>
      </w:r>
    </w:p>
    <w:p w14:paraId="18AFE762" w14:textId="449088D4" w:rsidR="00076271" w:rsidRDefault="00076271" w:rsidP="009D1EDC">
      <w:pPr>
        <w:spacing w:after="0" w:line="240" w:lineRule="auto"/>
        <w:jc w:val="both"/>
        <w:rPr>
          <w:rFonts w:cstheme="minorHAnsi"/>
          <w:b/>
        </w:rPr>
      </w:pPr>
    </w:p>
    <w:p w14:paraId="32000E0C" w14:textId="340BA901" w:rsidR="009D1EDC" w:rsidRPr="00D91C4F" w:rsidRDefault="009D1EDC" w:rsidP="009D1EDC">
      <w:pPr>
        <w:spacing w:after="0" w:line="240" w:lineRule="auto"/>
        <w:jc w:val="both"/>
        <w:rPr>
          <w:rFonts w:cstheme="minorHAnsi"/>
          <w:b/>
        </w:rPr>
      </w:pPr>
      <w:r w:rsidRPr="00D91C4F"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037CE85A" wp14:editId="685EFFBD">
            <wp:simplePos x="0" y="0"/>
            <wp:positionH relativeFrom="column">
              <wp:posOffset>466725</wp:posOffset>
            </wp:positionH>
            <wp:positionV relativeFrom="paragraph">
              <wp:posOffset>7620</wp:posOffset>
            </wp:positionV>
            <wp:extent cx="999661" cy="859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661" cy="85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C4F">
        <w:rPr>
          <w:rFonts w:cstheme="minorHAnsi"/>
          <w:b/>
        </w:rPr>
        <w:t>SETIA GEOSOLUTIONS SDN BHD</w:t>
      </w:r>
    </w:p>
    <w:p w14:paraId="4727BCCC" w14:textId="2F4523B0" w:rsidR="009D1EDC" w:rsidRPr="00D91C4F" w:rsidRDefault="009D1EDC" w:rsidP="009D1EDC">
      <w:pPr>
        <w:spacing w:after="0" w:line="240" w:lineRule="auto"/>
        <w:rPr>
          <w:rFonts w:cstheme="minorHAnsi"/>
        </w:rPr>
      </w:pPr>
    </w:p>
    <w:p w14:paraId="4F1C1BF5" w14:textId="002865CC" w:rsidR="009D1EDC" w:rsidRPr="00D91C4F" w:rsidRDefault="009D1EDC" w:rsidP="009D1EDC">
      <w:pPr>
        <w:spacing w:after="0" w:line="240" w:lineRule="auto"/>
        <w:rPr>
          <w:rFonts w:cstheme="minorHAnsi"/>
        </w:rPr>
      </w:pPr>
    </w:p>
    <w:p w14:paraId="5A82C12A" w14:textId="26FED03F" w:rsidR="009D1EDC" w:rsidRPr="00D91C4F" w:rsidRDefault="00517D6C" w:rsidP="009D1EDC">
      <w:pPr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</w:t>
      </w:r>
    </w:p>
    <w:p w14:paraId="6539470A" w14:textId="51C236A4" w:rsidR="009D1EDC" w:rsidRPr="00D91C4F" w:rsidRDefault="009D1EDC" w:rsidP="009D1EDC">
      <w:pPr>
        <w:spacing w:after="0" w:line="240" w:lineRule="auto"/>
        <w:rPr>
          <w:rFonts w:cstheme="minorHAnsi"/>
        </w:rPr>
      </w:pPr>
      <w:r w:rsidRPr="00D91C4F">
        <w:rPr>
          <w:rFonts w:cstheme="minorHAnsi"/>
        </w:rPr>
        <w:t>SYAIFUL AMRI BIN AHMAD TARMIZI</w:t>
      </w:r>
    </w:p>
    <w:p w14:paraId="61674237" w14:textId="2210A3E1" w:rsidR="009D1EDC" w:rsidRPr="00D91C4F" w:rsidRDefault="000F47DF" w:rsidP="009D1EDC">
      <w:pPr>
        <w:spacing w:after="0" w:line="240" w:lineRule="auto"/>
        <w:rPr>
          <w:rFonts w:cstheme="minorHAnsi"/>
          <w:i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4FD6E6" wp14:editId="346C7171">
                <wp:simplePos x="0" y="0"/>
                <wp:positionH relativeFrom="column">
                  <wp:posOffset>3467100</wp:posOffset>
                </wp:positionH>
                <wp:positionV relativeFrom="paragraph">
                  <wp:posOffset>151130</wp:posOffset>
                </wp:positionV>
                <wp:extent cx="2590800" cy="666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6FD16F0D" w14:textId="77777777" w:rsidR="000F47DF" w:rsidRDefault="000F47DF" w:rsidP="000F47DF">
                            <w:pPr>
                              <w:pStyle w:val="BodyText3"/>
                              <w:jc w:val="both"/>
                            </w:pPr>
                            <w:r>
                              <w:t xml:space="preserve">Note: Should you agreeable to the above-mentioned quotation, kindly counter sign on the above acceptance box and fax back to </w:t>
                            </w:r>
                            <w:proofErr w:type="spellStart"/>
                            <w:r>
                              <w:t>Setia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Geosolutions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Bhd</w:t>
                            </w:r>
                            <w:proofErr w:type="spellEnd"/>
                            <w:r>
                              <w:t xml:space="preserve"> to enable us to proceed with the necessary preparation.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D6E6" id="Text Box 11" o:spid="_x0000_s1028" type="#_x0000_t202" style="position:absolute;margin-left:273pt;margin-top:11.9pt;width:204pt;height:52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" filled="f" stroked="f">
                <v:textbox>
                  <w:txbxContent>
                    <w:p w14:paraId="6FD16F0D" w14:textId="77777777" w:rsidR="000F47DF" w:rsidRDefault="000F47DF" w:rsidP="000F47DF">
                      <w:pPr>
                        <w:pStyle w:val="BodyText3"/>
                        <w:jc w:val="both"/>
                      </w:pPr>
                      <w:r>
                        <w:t xml:space="preserve">Note: Should you agreeable to the above-mentioned quotation, kindly counter sign on the above acceptance box and fax back to </w:t>
                      </w:r>
                      <w:proofErr w:type="spellStart"/>
                      <w:r>
                        <w:t>Setia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Geosolutions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Bhd</w:t>
                      </w:r>
                      <w:proofErr w:type="spellEnd"/>
                      <w:r>
                        <w:t xml:space="preserve"> to enable us to proceed with the necessary preparation.</w:t>
                      </w:r>
                    </w:p>
                  </w:txbxContent>
                </v:textbox>
              </v:shape>
            </w:pict>
          </mc:Fallback>
        </mc:AlternateContent>
      </w:r>
      <w:r w:rsidR="009D1EDC" w:rsidRPr="00D91C4F">
        <w:rPr>
          <w:rFonts w:cstheme="minorHAnsi"/>
          <w:i/>
        </w:rPr>
        <w:t>Business Development Executive</w:t>
      </w:r>
    </w:p>
    <w:sectPr w:rsidR="009D1EDC" w:rsidRPr="00D91C4F" w:rsidSect="009B2810">
      <w:head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D1A44" w14:textId="77777777" w:rsidR="00B375D6" w:rsidRDefault="00B375D6" w:rsidP="00C31990">
      <w:pPr>
        <w:spacing w:after="0" w:line="240" w:lineRule="auto"/>
      </w:pPr>
      <w:r>
        <w:separator/>
      </w:r>
    </w:p>
  </w:endnote>
  <w:endnote w:type="continuationSeparator" w:id="0">
    <w:p w14:paraId="78A4E900" w14:textId="77777777" w:rsidR="00B375D6" w:rsidRDefault="00B375D6" w:rsidP="00C3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44CF5" w14:textId="77777777" w:rsidR="00B375D6" w:rsidRDefault="00B375D6" w:rsidP="00C31990">
      <w:pPr>
        <w:spacing w:after="0" w:line="240" w:lineRule="auto"/>
      </w:pPr>
      <w:r>
        <w:separator/>
      </w:r>
    </w:p>
  </w:footnote>
  <w:footnote w:type="continuationSeparator" w:id="0">
    <w:p w14:paraId="0E8F5F07" w14:textId="77777777" w:rsidR="00B375D6" w:rsidRDefault="00B375D6" w:rsidP="00C3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1DDE" w14:textId="26C24575" w:rsidR="00E011B1" w:rsidRDefault="00E011B1">
    <w:pPr>
      <w:pStyle w:val="Header"/>
    </w:pPr>
    <w:r w:rsidRPr="00E011B1">
      <w:rPr>
        <w:rFonts w:ascii="Century Gothic" w:hAnsi="Century Gothic"/>
        <w:b/>
        <w:bCs/>
      </w:rPr>
      <w:t>SGS(J).2</w:t>
    </w:r>
    <w:r w:rsidR="00E26216">
      <w:rPr>
        <w:rFonts w:ascii="Century Gothic" w:hAnsi="Century Gothic"/>
        <w:b/>
        <w:bCs/>
      </w:rPr>
      <w:t>3</w:t>
    </w:r>
    <w:r w:rsidRPr="00E011B1">
      <w:rPr>
        <w:rFonts w:ascii="Century Gothic" w:hAnsi="Century Gothic"/>
        <w:b/>
        <w:bCs/>
      </w:rPr>
      <w:t>Q0</w:t>
    </w:r>
    <w:r w:rsidR="00076271">
      <w:rPr>
        <w:rFonts w:ascii="Century Gothic" w:hAnsi="Century Gothic"/>
        <w:b/>
        <w:bCs/>
      </w:rPr>
      <w:t>3</w:t>
    </w:r>
    <w:r w:rsidR="005952AF">
      <w:rPr>
        <w:rFonts w:ascii="Century Gothic" w:hAnsi="Century Gothic"/>
        <w:b/>
        <w:bCs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F205F"/>
    <w:multiLevelType w:val="multilevel"/>
    <w:tmpl w:val="3A1486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E602ADE"/>
    <w:multiLevelType w:val="multilevel"/>
    <w:tmpl w:val="A288EC2A"/>
    <w:lvl w:ilvl="0">
      <w:start w:val="1"/>
      <w:numFmt w:val="decimal"/>
      <w:lvlText w:val="%1."/>
      <w:lvlJc w:val="left"/>
      <w:pPr>
        <w:ind w:left="1080" w:hanging="720"/>
      </w:pPr>
      <w:rPr>
        <w:rFonts w:ascii="Century Gothic" w:eastAsia="Calibri" w:hAnsi="Century Gothic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E60CA8"/>
    <w:multiLevelType w:val="hybridMultilevel"/>
    <w:tmpl w:val="621A1E3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13254E"/>
    <w:multiLevelType w:val="hybridMultilevel"/>
    <w:tmpl w:val="DC90229A"/>
    <w:lvl w:ilvl="0" w:tplc="04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64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084" w:hanging="180"/>
      </w:pPr>
      <w:rPr>
        <w:rFonts w:ascii="Symbol" w:hAnsi="Symbol" w:hint="default"/>
      </w:rPr>
    </w:lvl>
    <w:lvl w:ilvl="3" w:tplc="4409000F">
      <w:start w:val="1"/>
      <w:numFmt w:val="decimal"/>
      <w:lvlText w:val="%4."/>
      <w:lvlJc w:val="left"/>
      <w:pPr>
        <w:ind w:left="2804" w:hanging="360"/>
      </w:pPr>
    </w:lvl>
    <w:lvl w:ilvl="4" w:tplc="44090019">
      <w:start w:val="1"/>
      <w:numFmt w:val="lowerLetter"/>
      <w:lvlText w:val="%5."/>
      <w:lvlJc w:val="left"/>
      <w:pPr>
        <w:ind w:left="3524" w:hanging="360"/>
      </w:pPr>
    </w:lvl>
    <w:lvl w:ilvl="5" w:tplc="4409001B">
      <w:start w:val="1"/>
      <w:numFmt w:val="lowerRoman"/>
      <w:lvlText w:val="%6."/>
      <w:lvlJc w:val="right"/>
      <w:pPr>
        <w:ind w:left="4244" w:hanging="180"/>
      </w:pPr>
    </w:lvl>
    <w:lvl w:ilvl="6" w:tplc="4409000F">
      <w:start w:val="1"/>
      <w:numFmt w:val="decimal"/>
      <w:lvlText w:val="%7."/>
      <w:lvlJc w:val="left"/>
      <w:pPr>
        <w:ind w:left="4964" w:hanging="360"/>
      </w:pPr>
    </w:lvl>
    <w:lvl w:ilvl="7" w:tplc="44090019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9C"/>
    <w:rsid w:val="00032572"/>
    <w:rsid w:val="000330BE"/>
    <w:rsid w:val="00037613"/>
    <w:rsid w:val="000475AA"/>
    <w:rsid w:val="00076271"/>
    <w:rsid w:val="000846AB"/>
    <w:rsid w:val="00087791"/>
    <w:rsid w:val="00092311"/>
    <w:rsid w:val="000A4495"/>
    <w:rsid w:val="000D363C"/>
    <w:rsid w:val="000F0EA2"/>
    <w:rsid w:val="000F47DF"/>
    <w:rsid w:val="000F7DFC"/>
    <w:rsid w:val="001136E4"/>
    <w:rsid w:val="00122B56"/>
    <w:rsid w:val="00143E88"/>
    <w:rsid w:val="00162C47"/>
    <w:rsid w:val="001C4226"/>
    <w:rsid w:val="001F1FB5"/>
    <w:rsid w:val="00206915"/>
    <w:rsid w:val="002159C1"/>
    <w:rsid w:val="00265FF2"/>
    <w:rsid w:val="002849B5"/>
    <w:rsid w:val="002907ED"/>
    <w:rsid w:val="0029340A"/>
    <w:rsid w:val="002B0ACA"/>
    <w:rsid w:val="002C4F80"/>
    <w:rsid w:val="002D7C0D"/>
    <w:rsid w:val="002E466F"/>
    <w:rsid w:val="002E47D0"/>
    <w:rsid w:val="002F0B88"/>
    <w:rsid w:val="002F23AA"/>
    <w:rsid w:val="00352CCA"/>
    <w:rsid w:val="003722F9"/>
    <w:rsid w:val="003A7526"/>
    <w:rsid w:val="003B00A1"/>
    <w:rsid w:val="003F268A"/>
    <w:rsid w:val="00400A2A"/>
    <w:rsid w:val="00421AA0"/>
    <w:rsid w:val="00447F14"/>
    <w:rsid w:val="00455C55"/>
    <w:rsid w:val="0046025A"/>
    <w:rsid w:val="00494F9C"/>
    <w:rsid w:val="004C2CA9"/>
    <w:rsid w:val="004C6986"/>
    <w:rsid w:val="00517D6C"/>
    <w:rsid w:val="00532F00"/>
    <w:rsid w:val="00540C31"/>
    <w:rsid w:val="005466EA"/>
    <w:rsid w:val="00551CD9"/>
    <w:rsid w:val="005559BE"/>
    <w:rsid w:val="005611B4"/>
    <w:rsid w:val="005952AF"/>
    <w:rsid w:val="005B6E32"/>
    <w:rsid w:val="00610258"/>
    <w:rsid w:val="0061100F"/>
    <w:rsid w:val="0064477C"/>
    <w:rsid w:val="006546BB"/>
    <w:rsid w:val="006677BA"/>
    <w:rsid w:val="0068332C"/>
    <w:rsid w:val="00691F6A"/>
    <w:rsid w:val="00692D4A"/>
    <w:rsid w:val="006958EB"/>
    <w:rsid w:val="006A4BF9"/>
    <w:rsid w:val="006E4DB5"/>
    <w:rsid w:val="007045E7"/>
    <w:rsid w:val="0077122A"/>
    <w:rsid w:val="007913C4"/>
    <w:rsid w:val="007B1B82"/>
    <w:rsid w:val="00802A3E"/>
    <w:rsid w:val="008211B9"/>
    <w:rsid w:val="00821F63"/>
    <w:rsid w:val="00860CC4"/>
    <w:rsid w:val="00873445"/>
    <w:rsid w:val="00875E37"/>
    <w:rsid w:val="008902E4"/>
    <w:rsid w:val="008C47A3"/>
    <w:rsid w:val="00971DA6"/>
    <w:rsid w:val="00980869"/>
    <w:rsid w:val="00987972"/>
    <w:rsid w:val="009B2810"/>
    <w:rsid w:val="009B62A1"/>
    <w:rsid w:val="009D0AB0"/>
    <w:rsid w:val="009D1EDC"/>
    <w:rsid w:val="009E64C9"/>
    <w:rsid w:val="009F48C8"/>
    <w:rsid w:val="00A479A2"/>
    <w:rsid w:val="00A67508"/>
    <w:rsid w:val="00A83112"/>
    <w:rsid w:val="00A863E7"/>
    <w:rsid w:val="00A94E28"/>
    <w:rsid w:val="00AA1FD9"/>
    <w:rsid w:val="00AC477E"/>
    <w:rsid w:val="00AC47BA"/>
    <w:rsid w:val="00AD1A2B"/>
    <w:rsid w:val="00AF4A16"/>
    <w:rsid w:val="00B01652"/>
    <w:rsid w:val="00B03654"/>
    <w:rsid w:val="00B07BEC"/>
    <w:rsid w:val="00B10ADA"/>
    <w:rsid w:val="00B375D6"/>
    <w:rsid w:val="00B407E7"/>
    <w:rsid w:val="00B477B7"/>
    <w:rsid w:val="00B739EF"/>
    <w:rsid w:val="00B924E0"/>
    <w:rsid w:val="00BF2FAD"/>
    <w:rsid w:val="00C0291E"/>
    <w:rsid w:val="00C06209"/>
    <w:rsid w:val="00C131EA"/>
    <w:rsid w:val="00C31990"/>
    <w:rsid w:val="00C46B52"/>
    <w:rsid w:val="00C56A30"/>
    <w:rsid w:val="00C6260E"/>
    <w:rsid w:val="00CA086E"/>
    <w:rsid w:val="00CA7B7E"/>
    <w:rsid w:val="00CD7B70"/>
    <w:rsid w:val="00CD7CF4"/>
    <w:rsid w:val="00CF07BE"/>
    <w:rsid w:val="00CF0A4A"/>
    <w:rsid w:val="00CF22C2"/>
    <w:rsid w:val="00D25026"/>
    <w:rsid w:val="00D31E9B"/>
    <w:rsid w:val="00D327AE"/>
    <w:rsid w:val="00D91C4F"/>
    <w:rsid w:val="00DC62DD"/>
    <w:rsid w:val="00DF04EA"/>
    <w:rsid w:val="00E011B1"/>
    <w:rsid w:val="00E037B5"/>
    <w:rsid w:val="00E060E8"/>
    <w:rsid w:val="00E1674C"/>
    <w:rsid w:val="00E26216"/>
    <w:rsid w:val="00EA08D0"/>
    <w:rsid w:val="00EB2828"/>
    <w:rsid w:val="00EB3AB5"/>
    <w:rsid w:val="00EB511F"/>
    <w:rsid w:val="00EE4555"/>
    <w:rsid w:val="00EF63DF"/>
    <w:rsid w:val="00F1198E"/>
    <w:rsid w:val="00F372D3"/>
    <w:rsid w:val="00F52A41"/>
    <w:rsid w:val="00FA4CCF"/>
    <w:rsid w:val="00FE378E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9B7"/>
  <w15:chartTrackingRefBased/>
  <w15:docId w15:val="{BA0E9889-7B2D-4C50-B05F-7F4E4FD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90"/>
  </w:style>
  <w:style w:type="paragraph" w:styleId="Footer">
    <w:name w:val="footer"/>
    <w:basedOn w:val="Normal"/>
    <w:link w:val="Foot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90"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F47DF"/>
    <w:pPr>
      <w:spacing w:after="120"/>
    </w:pPr>
    <w:rPr>
      <w:sz w:val="16"/>
      <w:szCs w:val="16"/>
      <w:lang w:val="en-MY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0F47DF"/>
    <w:rPr>
      <w:sz w:val="16"/>
      <w:szCs w:val="16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EOO</dc:creator>
  <cp:keywords/>
  <dc:description/>
  <cp:lastModifiedBy>SETIA GEOSOLUTIONS</cp:lastModifiedBy>
  <cp:revision>16</cp:revision>
  <cp:lastPrinted>2023-06-28T01:35:00Z</cp:lastPrinted>
  <dcterms:created xsi:type="dcterms:W3CDTF">2023-02-09T04:17:00Z</dcterms:created>
  <dcterms:modified xsi:type="dcterms:W3CDTF">2023-07-18T03:39:00Z</dcterms:modified>
</cp:coreProperties>
</file>