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59510" w14:textId="7D1F70AB" w:rsidR="003C1D6E" w:rsidRDefault="003C1D6E" w:rsidP="003C1D6E">
      <w:r>
        <w:rPr>
          <w:noProof/>
        </w:rPr>
        <w:drawing>
          <wp:anchor distT="0" distB="0" distL="114300" distR="114300" simplePos="0" relativeHeight="251658240" behindDoc="1" locked="0" layoutInCell="1" allowOverlap="1" wp14:anchorId="3A32416A" wp14:editId="6F466892">
            <wp:simplePos x="0" y="0"/>
            <wp:positionH relativeFrom="margin">
              <wp:posOffset>784860</wp:posOffset>
            </wp:positionH>
            <wp:positionV relativeFrom="paragraph">
              <wp:posOffset>0</wp:posOffset>
            </wp:positionV>
            <wp:extent cx="4053840" cy="2659380"/>
            <wp:effectExtent l="0" t="0" r="3810" b="7620"/>
            <wp:wrapTight wrapText="bothSides">
              <wp:wrapPolygon edited="0">
                <wp:start x="0" y="0"/>
                <wp:lineTo x="0" y="21507"/>
                <wp:lineTo x="21519" y="21507"/>
                <wp:lineTo x="21519" y="0"/>
                <wp:lineTo x="0" y="0"/>
              </wp:wrapPolygon>
            </wp:wrapTight>
            <wp:docPr id="103498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983525" name="Picture 10349835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C6FDE" w14:textId="77777777" w:rsidR="003C1D6E" w:rsidRPr="003C1D6E" w:rsidRDefault="003C1D6E" w:rsidP="003C1D6E"/>
    <w:p w14:paraId="3B681FF6" w14:textId="77777777" w:rsidR="003C1D6E" w:rsidRPr="003C1D6E" w:rsidRDefault="003C1D6E" w:rsidP="003C1D6E"/>
    <w:p w14:paraId="00FA600D" w14:textId="77777777" w:rsidR="003C1D6E" w:rsidRPr="003C1D6E" w:rsidRDefault="003C1D6E" w:rsidP="003C1D6E"/>
    <w:p w14:paraId="5ACD9532" w14:textId="77777777" w:rsidR="003C1D6E" w:rsidRPr="003C1D6E" w:rsidRDefault="003C1D6E" w:rsidP="003C1D6E"/>
    <w:p w14:paraId="38AD464E" w14:textId="77777777" w:rsidR="003C1D6E" w:rsidRPr="003C1D6E" w:rsidRDefault="003C1D6E" w:rsidP="003C1D6E"/>
    <w:p w14:paraId="3BD24370" w14:textId="77777777" w:rsidR="003C1D6E" w:rsidRPr="003C1D6E" w:rsidRDefault="003C1D6E" w:rsidP="003C1D6E"/>
    <w:p w14:paraId="0A1FD17F" w14:textId="77777777" w:rsidR="003C1D6E" w:rsidRPr="003C1D6E" w:rsidRDefault="003C1D6E" w:rsidP="003C1D6E"/>
    <w:p w14:paraId="0B3F5A81" w14:textId="77777777" w:rsidR="003C1D6E" w:rsidRDefault="003C1D6E" w:rsidP="003C1D6E"/>
    <w:p w14:paraId="76254F64" w14:textId="1E7EABF6" w:rsidR="003C1D6E" w:rsidRDefault="003C1D6E" w:rsidP="003C1D6E">
      <w:pPr>
        <w:jc w:val="center"/>
        <w:rPr>
          <w:rFonts w:ascii="Algerian" w:hAnsi="Algerian"/>
          <w:b/>
          <w:bCs/>
          <w:i/>
          <w:iCs/>
          <w:sz w:val="44"/>
          <w:szCs w:val="44"/>
        </w:rPr>
      </w:pPr>
      <w:r w:rsidRPr="003C1D6E">
        <w:rPr>
          <w:rFonts w:ascii="Algerian" w:hAnsi="Algerian"/>
          <w:b/>
          <w:bCs/>
          <w:i/>
          <w:iCs/>
          <w:sz w:val="44"/>
          <w:szCs w:val="44"/>
        </w:rPr>
        <w:t>DARK SOULS III</w:t>
      </w:r>
      <w:r w:rsidRPr="003C1D6E">
        <w:rPr>
          <w:rFonts w:ascii="Algerian" w:hAnsi="Algerian"/>
          <w:b/>
          <w:bCs/>
          <w:i/>
          <w:iCs/>
          <w:sz w:val="44"/>
          <w:szCs w:val="44"/>
        </w:rPr>
        <w:t>:</w:t>
      </w:r>
    </w:p>
    <w:p w14:paraId="34B5E8FF" w14:textId="74FFC2E6" w:rsidR="003C1D6E" w:rsidRPr="003C1D6E" w:rsidRDefault="003C1D6E" w:rsidP="003C1D6E">
      <w:pPr>
        <w:jc w:val="center"/>
        <w:rPr>
          <w:rFonts w:ascii="Algerian" w:hAnsi="Algerian"/>
          <w:b/>
          <w:bCs/>
          <w:i/>
          <w:iCs/>
        </w:rPr>
      </w:pPr>
      <w:r w:rsidRPr="003C1D6E">
        <w:rPr>
          <w:rFonts w:ascii="Algerian" w:hAnsi="Algerian"/>
          <w:b/>
          <w:bCs/>
          <w:i/>
          <w:iCs/>
        </w:rPr>
        <w:t>1️</w:t>
      </w:r>
      <w:r>
        <w:rPr>
          <w:rFonts w:ascii="Segoe UI Symbol" w:hAnsi="Segoe UI Symbol" w:cs="Segoe UI Symbol"/>
          <w:b/>
          <w:bCs/>
          <w:i/>
          <w:iCs/>
        </w:rPr>
        <w:t>.</w:t>
      </w:r>
      <w:r w:rsidRPr="003C1D6E">
        <w:rPr>
          <w:rFonts w:ascii="Algerian" w:hAnsi="Algerian"/>
          <w:b/>
          <w:bCs/>
          <w:i/>
          <w:iCs/>
        </w:rPr>
        <w:t xml:space="preserve"> Faster &amp; More Fluid Combat</w:t>
      </w:r>
    </w:p>
    <w:p w14:paraId="41B85494" w14:textId="77777777" w:rsidR="003C1D6E" w:rsidRPr="003C1D6E" w:rsidRDefault="003C1D6E" w:rsidP="003C1D6E">
      <w:pPr>
        <w:jc w:val="center"/>
        <w:rPr>
          <w:rFonts w:ascii="Algerian" w:hAnsi="Algerian"/>
          <w:i/>
          <w:iCs/>
        </w:rPr>
      </w:pPr>
      <w:r w:rsidRPr="003C1D6E">
        <w:rPr>
          <w:rFonts w:ascii="Algerian" w:hAnsi="Algerian"/>
          <w:i/>
          <w:iCs/>
        </w:rPr>
        <w:t xml:space="preserve">Features </w:t>
      </w:r>
      <w:r w:rsidRPr="003C1D6E">
        <w:rPr>
          <w:rFonts w:ascii="Algerian" w:hAnsi="Algerian"/>
          <w:b/>
          <w:bCs/>
          <w:i/>
          <w:iCs/>
        </w:rPr>
        <w:t>quicker movement, refined dodging, and the Weapon Arts system</w:t>
      </w:r>
      <w:r w:rsidRPr="003C1D6E">
        <w:rPr>
          <w:rFonts w:ascii="Algerian" w:hAnsi="Algerian"/>
          <w:i/>
          <w:iCs/>
        </w:rPr>
        <w:t>, adding special abilities to weapons.</w:t>
      </w:r>
    </w:p>
    <w:p w14:paraId="579198B7" w14:textId="73271C4A" w:rsidR="003C1D6E" w:rsidRPr="003C1D6E" w:rsidRDefault="003C1D6E" w:rsidP="003C1D6E">
      <w:pPr>
        <w:jc w:val="center"/>
        <w:rPr>
          <w:rFonts w:ascii="Algerian" w:hAnsi="Algerian"/>
          <w:b/>
          <w:bCs/>
          <w:i/>
          <w:iCs/>
        </w:rPr>
      </w:pPr>
      <w:r w:rsidRPr="003C1D6E">
        <w:rPr>
          <w:rFonts w:ascii="Algerian" w:hAnsi="Algerian"/>
          <w:b/>
          <w:bCs/>
          <w:i/>
          <w:iCs/>
        </w:rPr>
        <w:t>2️</w:t>
      </w:r>
      <w:r>
        <w:rPr>
          <w:rFonts w:ascii="Segoe UI Symbol" w:hAnsi="Segoe UI Symbol" w:cs="Segoe UI Symbol"/>
          <w:b/>
          <w:bCs/>
          <w:i/>
          <w:iCs/>
        </w:rPr>
        <w:t>.</w:t>
      </w:r>
      <w:r w:rsidRPr="003C1D6E">
        <w:rPr>
          <w:rFonts w:ascii="Algerian" w:hAnsi="Algerian"/>
          <w:b/>
          <w:bCs/>
          <w:i/>
          <w:iCs/>
        </w:rPr>
        <w:t xml:space="preserve"> Intense &amp; Challenging Boss Fights</w:t>
      </w:r>
    </w:p>
    <w:p w14:paraId="079C945A" w14:textId="77777777" w:rsidR="003C1D6E" w:rsidRPr="003C1D6E" w:rsidRDefault="003C1D6E" w:rsidP="003C1D6E">
      <w:pPr>
        <w:jc w:val="center"/>
        <w:rPr>
          <w:rFonts w:ascii="Algerian" w:hAnsi="Algerian"/>
          <w:i/>
          <w:iCs/>
        </w:rPr>
      </w:pPr>
      <w:r w:rsidRPr="003C1D6E">
        <w:rPr>
          <w:rFonts w:ascii="Algerian" w:hAnsi="Algerian"/>
          <w:i/>
          <w:iCs/>
        </w:rPr>
        <w:t xml:space="preserve">Includes </w:t>
      </w:r>
      <w:r w:rsidRPr="003C1D6E">
        <w:rPr>
          <w:rFonts w:ascii="Algerian" w:hAnsi="Algerian"/>
          <w:b/>
          <w:bCs/>
          <w:i/>
          <w:iCs/>
        </w:rPr>
        <w:t>iconic multi-phase bosses</w:t>
      </w:r>
      <w:r w:rsidRPr="003C1D6E">
        <w:rPr>
          <w:rFonts w:ascii="Algerian" w:hAnsi="Algerian"/>
          <w:i/>
          <w:iCs/>
        </w:rPr>
        <w:t xml:space="preserve"> like </w:t>
      </w:r>
      <w:r w:rsidRPr="003C1D6E">
        <w:rPr>
          <w:rFonts w:ascii="Algerian" w:hAnsi="Algerian"/>
          <w:b/>
          <w:bCs/>
          <w:i/>
          <w:iCs/>
        </w:rPr>
        <w:t xml:space="preserve">Pontiff </w:t>
      </w:r>
      <w:proofErr w:type="spellStart"/>
      <w:r w:rsidRPr="003C1D6E">
        <w:rPr>
          <w:rFonts w:ascii="Algerian" w:hAnsi="Algerian"/>
          <w:b/>
          <w:bCs/>
          <w:i/>
          <w:iCs/>
        </w:rPr>
        <w:t>Sulyvahn</w:t>
      </w:r>
      <w:proofErr w:type="spellEnd"/>
      <w:r w:rsidRPr="003C1D6E">
        <w:rPr>
          <w:rFonts w:ascii="Algerian" w:hAnsi="Algerian"/>
          <w:b/>
          <w:bCs/>
          <w:i/>
          <w:iCs/>
        </w:rPr>
        <w:t>, Nameless King, and Soul of Cinder</w:t>
      </w:r>
      <w:r w:rsidRPr="003C1D6E">
        <w:rPr>
          <w:rFonts w:ascii="Algerian" w:hAnsi="Algerian"/>
          <w:i/>
          <w:iCs/>
        </w:rPr>
        <w:t>, making battles unpredictable.</w:t>
      </w:r>
    </w:p>
    <w:p w14:paraId="1CF3FB71" w14:textId="30A1B716" w:rsidR="003C1D6E" w:rsidRPr="003C1D6E" w:rsidRDefault="003C1D6E" w:rsidP="003C1D6E">
      <w:pPr>
        <w:jc w:val="center"/>
        <w:rPr>
          <w:rFonts w:ascii="Algerian" w:hAnsi="Algerian"/>
          <w:b/>
          <w:bCs/>
          <w:i/>
          <w:iCs/>
        </w:rPr>
      </w:pPr>
      <w:r w:rsidRPr="003C1D6E">
        <w:rPr>
          <w:rFonts w:ascii="Algerian" w:hAnsi="Algerian"/>
          <w:b/>
          <w:bCs/>
          <w:i/>
          <w:iCs/>
        </w:rPr>
        <w:t>3️</w:t>
      </w:r>
      <w:r>
        <w:rPr>
          <w:rFonts w:ascii="Segoe UI Symbol" w:hAnsi="Segoe UI Symbol" w:cs="Segoe UI Symbol"/>
          <w:b/>
          <w:bCs/>
          <w:i/>
          <w:iCs/>
        </w:rPr>
        <w:t>.</w:t>
      </w:r>
      <w:r w:rsidRPr="003C1D6E">
        <w:rPr>
          <w:rFonts w:ascii="Algerian" w:hAnsi="Algerian"/>
          <w:b/>
          <w:bCs/>
          <w:i/>
          <w:iCs/>
        </w:rPr>
        <w:t xml:space="preserve"> Deep Lore &amp; Dark Fantasy World</w:t>
      </w:r>
    </w:p>
    <w:p w14:paraId="5701E11C" w14:textId="77777777" w:rsidR="003C1D6E" w:rsidRPr="003C1D6E" w:rsidRDefault="003C1D6E" w:rsidP="003C1D6E">
      <w:pPr>
        <w:jc w:val="center"/>
        <w:rPr>
          <w:rFonts w:ascii="Algerian" w:hAnsi="Algerian"/>
          <w:i/>
          <w:iCs/>
        </w:rPr>
      </w:pPr>
      <w:r w:rsidRPr="003C1D6E">
        <w:rPr>
          <w:rFonts w:ascii="Algerian" w:hAnsi="Algerian"/>
          <w:i/>
          <w:iCs/>
        </w:rPr>
        <w:t xml:space="preserve">Set in </w:t>
      </w:r>
      <w:proofErr w:type="spellStart"/>
      <w:r w:rsidRPr="003C1D6E">
        <w:rPr>
          <w:rFonts w:ascii="Algerian" w:hAnsi="Algerian"/>
          <w:b/>
          <w:bCs/>
          <w:i/>
          <w:iCs/>
        </w:rPr>
        <w:t>Lothric</w:t>
      </w:r>
      <w:proofErr w:type="spellEnd"/>
      <w:r w:rsidRPr="003C1D6E">
        <w:rPr>
          <w:rFonts w:ascii="Algerian" w:hAnsi="Algerian"/>
          <w:i/>
          <w:iCs/>
        </w:rPr>
        <w:t xml:space="preserve">, a world on the brink of collapse, with </w:t>
      </w:r>
      <w:r w:rsidRPr="003C1D6E">
        <w:rPr>
          <w:rFonts w:ascii="Algerian" w:hAnsi="Algerian"/>
          <w:b/>
          <w:bCs/>
          <w:i/>
          <w:iCs/>
        </w:rPr>
        <w:t>cryptic storytelling, interconnected levels, and hidden secrets</w:t>
      </w:r>
      <w:r w:rsidRPr="003C1D6E">
        <w:rPr>
          <w:rFonts w:ascii="Algerian" w:hAnsi="Algerian"/>
          <w:i/>
          <w:iCs/>
        </w:rPr>
        <w:t>.</w:t>
      </w:r>
    </w:p>
    <w:p w14:paraId="7E25DED0" w14:textId="70908913" w:rsidR="003C1D6E" w:rsidRPr="003C1D6E" w:rsidRDefault="003C1D6E" w:rsidP="003C1D6E">
      <w:pPr>
        <w:jc w:val="center"/>
        <w:rPr>
          <w:rFonts w:ascii="Algerian" w:hAnsi="Algerian"/>
          <w:b/>
          <w:bCs/>
          <w:i/>
          <w:iCs/>
        </w:rPr>
      </w:pPr>
      <w:r w:rsidRPr="003C1D6E">
        <w:rPr>
          <w:rFonts w:ascii="Algerian" w:hAnsi="Algerian"/>
          <w:b/>
          <w:bCs/>
          <w:i/>
          <w:iCs/>
        </w:rPr>
        <w:t>4️</w:t>
      </w:r>
      <w:r>
        <w:rPr>
          <w:rFonts w:ascii="Segoe UI Symbol" w:hAnsi="Segoe UI Symbol" w:cs="Segoe UI Symbol"/>
          <w:b/>
          <w:bCs/>
          <w:i/>
          <w:iCs/>
        </w:rPr>
        <w:t>.</w:t>
      </w:r>
      <w:r w:rsidRPr="003C1D6E">
        <w:rPr>
          <w:rFonts w:ascii="Algerian" w:hAnsi="Algerian"/>
          <w:b/>
          <w:bCs/>
          <w:i/>
          <w:iCs/>
        </w:rPr>
        <w:t xml:space="preserve"> Expanded Multiplayer &amp; Covenants</w:t>
      </w:r>
    </w:p>
    <w:p w14:paraId="0DE1C422" w14:textId="77777777" w:rsidR="003C1D6E" w:rsidRPr="003C1D6E" w:rsidRDefault="003C1D6E" w:rsidP="003C1D6E">
      <w:pPr>
        <w:jc w:val="center"/>
        <w:rPr>
          <w:rFonts w:ascii="Algerian" w:hAnsi="Algerian"/>
          <w:i/>
          <w:iCs/>
        </w:rPr>
      </w:pPr>
      <w:r w:rsidRPr="003C1D6E">
        <w:rPr>
          <w:rFonts w:ascii="Algerian" w:hAnsi="Algerian"/>
          <w:i/>
          <w:iCs/>
        </w:rPr>
        <w:t xml:space="preserve">Allows </w:t>
      </w:r>
      <w:r w:rsidRPr="003C1D6E">
        <w:rPr>
          <w:rFonts w:ascii="Algerian" w:hAnsi="Algerian"/>
          <w:b/>
          <w:bCs/>
          <w:i/>
          <w:iCs/>
        </w:rPr>
        <w:t>6-player online play</w:t>
      </w:r>
      <w:r w:rsidRPr="003C1D6E">
        <w:rPr>
          <w:rFonts w:ascii="Algerian" w:hAnsi="Algerian"/>
          <w:i/>
          <w:iCs/>
        </w:rPr>
        <w:t xml:space="preserve"> with </w:t>
      </w:r>
      <w:r w:rsidRPr="003C1D6E">
        <w:rPr>
          <w:rFonts w:ascii="Algerian" w:hAnsi="Algerian"/>
          <w:b/>
          <w:bCs/>
          <w:i/>
          <w:iCs/>
        </w:rPr>
        <w:t>PvP invasions, co-op summons, and faction-based covenants</w:t>
      </w:r>
      <w:r w:rsidRPr="003C1D6E">
        <w:rPr>
          <w:rFonts w:ascii="Algerian" w:hAnsi="Algerian"/>
          <w:i/>
          <w:iCs/>
        </w:rPr>
        <w:t xml:space="preserve"> offering unique perks.</w:t>
      </w:r>
    </w:p>
    <w:p w14:paraId="292DF57D" w14:textId="7D34D7C4" w:rsidR="003C1D6E" w:rsidRPr="003C1D6E" w:rsidRDefault="003C1D6E" w:rsidP="003C1D6E">
      <w:pPr>
        <w:jc w:val="center"/>
        <w:rPr>
          <w:rFonts w:ascii="Algerian" w:hAnsi="Algerian"/>
          <w:b/>
          <w:bCs/>
          <w:i/>
          <w:iCs/>
        </w:rPr>
      </w:pPr>
      <w:r w:rsidRPr="003C1D6E">
        <w:rPr>
          <w:rFonts w:ascii="Algerian" w:hAnsi="Algerian"/>
          <w:b/>
          <w:bCs/>
          <w:i/>
          <w:iCs/>
        </w:rPr>
        <w:t>5️</w:t>
      </w:r>
      <w:r>
        <w:rPr>
          <w:rFonts w:ascii="Segoe UI Symbol" w:hAnsi="Segoe UI Symbol" w:cs="Segoe UI Symbol"/>
          <w:b/>
          <w:bCs/>
          <w:i/>
          <w:iCs/>
        </w:rPr>
        <w:t xml:space="preserve">. </w:t>
      </w:r>
      <w:r w:rsidRPr="003C1D6E">
        <w:rPr>
          <w:rFonts w:ascii="Algerian" w:hAnsi="Algerian"/>
          <w:b/>
          <w:bCs/>
          <w:i/>
          <w:iCs/>
        </w:rPr>
        <w:t>Includes Two DLC Expansions</w:t>
      </w:r>
    </w:p>
    <w:p w14:paraId="632F8B88" w14:textId="77777777" w:rsidR="003C1D6E" w:rsidRPr="003C1D6E" w:rsidRDefault="003C1D6E" w:rsidP="003C1D6E">
      <w:pPr>
        <w:jc w:val="center"/>
        <w:rPr>
          <w:rFonts w:ascii="Algerian" w:hAnsi="Algerian"/>
          <w:i/>
          <w:iCs/>
        </w:rPr>
      </w:pPr>
      <w:r w:rsidRPr="003C1D6E">
        <w:rPr>
          <w:rFonts w:ascii="Algerian" w:hAnsi="Algerian"/>
          <w:i/>
          <w:iCs/>
        </w:rPr>
        <w:t xml:space="preserve">Ashes of </w:t>
      </w:r>
      <w:proofErr w:type="spellStart"/>
      <w:r w:rsidRPr="003C1D6E">
        <w:rPr>
          <w:rFonts w:ascii="Algerian" w:hAnsi="Algerian"/>
          <w:i/>
          <w:iCs/>
        </w:rPr>
        <w:t>Ariandel</w:t>
      </w:r>
      <w:proofErr w:type="spellEnd"/>
      <w:r w:rsidRPr="003C1D6E">
        <w:rPr>
          <w:rFonts w:ascii="Algerian" w:hAnsi="Algerian"/>
          <w:i/>
          <w:iCs/>
        </w:rPr>
        <w:t xml:space="preserve"> and The Ringed City introduce </w:t>
      </w:r>
      <w:r w:rsidRPr="003C1D6E">
        <w:rPr>
          <w:rFonts w:ascii="Algerian" w:hAnsi="Algerian"/>
          <w:b/>
          <w:bCs/>
          <w:i/>
          <w:iCs/>
        </w:rPr>
        <w:t>new areas, enemies, bosses, and powerful weapons</w:t>
      </w:r>
      <w:r w:rsidRPr="003C1D6E">
        <w:rPr>
          <w:rFonts w:ascii="Algerian" w:hAnsi="Algerian"/>
          <w:i/>
          <w:iCs/>
        </w:rPr>
        <w:t>.</w:t>
      </w:r>
    </w:p>
    <w:p w14:paraId="66FECC90" w14:textId="77777777" w:rsidR="003C1D6E" w:rsidRPr="003C1D6E" w:rsidRDefault="003C1D6E" w:rsidP="003C1D6E">
      <w:pPr>
        <w:jc w:val="center"/>
        <w:rPr>
          <w:rFonts w:ascii="Algerian" w:hAnsi="Algerian"/>
          <w:i/>
          <w:iCs/>
        </w:rPr>
      </w:pPr>
    </w:p>
    <w:sectPr w:rsidR="003C1D6E" w:rsidRPr="003C1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D6E"/>
    <w:rsid w:val="003C1D6E"/>
    <w:rsid w:val="00CF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0FC20"/>
  <w15:chartTrackingRefBased/>
  <w15:docId w15:val="{418C87A5-6DD6-4414-9576-E5EBD1CEB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D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D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D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D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D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D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D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D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D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D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D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D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D6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D6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D6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D6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D6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D6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D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1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D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1D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1D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D6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D6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D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D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D6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D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59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114</Words>
  <Characters>650</Characters>
  <Application>Microsoft Office Word</Application>
  <DocSecurity>0</DocSecurity>
  <Lines>5</Lines>
  <Paragraphs>1</Paragraphs>
  <ScaleCrop>false</ScaleCrop>
  <Company/>
  <LinksUpToDate>false</LinksUpToDate>
  <CharactersWithSpaces>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Hamza Ahmed Zain</dc:creator>
  <cp:keywords/>
  <dc:description/>
  <cp:lastModifiedBy>Hamza Ahmed</cp:lastModifiedBy>
  <cp:revision>2</cp:revision>
  <dcterms:created xsi:type="dcterms:W3CDTF">2025-03-22T21:22:00Z</dcterms:created>
  <dcterms:modified xsi:type="dcterms:W3CDTF">2025-03-22T21:25:00Z</dcterms:modified>
</cp:coreProperties>
</file>