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Urban Survival Guide: Staying Safe and Finding Resources During Emergencies and Disasters</w:t>
      </w:r>
    </w:p>
    <w:p>
      <w:pPr>
        <w:pStyle w:val="Heading2"/>
      </w:pPr>
      <w:r>
        <w:t>Introduction</w:t>
      </w:r>
    </w:p>
    <w:p>
      <w:r>
        <w:t>Urban environments can be challenging during emergencies or disasters due to high population density, infrastructure dependency, and limited access to natural resources. Whether facing natural disasters, civil unrest, or infrastructure failures, urban survival requires quick thinking, resourcefulness, and situational awareness. This guide outlines practical strategies for staying safe and finding essential resources in urban settings.</w:t>
      </w:r>
    </w:p>
    <w:p>
      <w:pPr>
        <w:pStyle w:val="Heading2"/>
      </w:pPr>
      <w:r>
        <w:t>1. Understanding Urban Threats</w:t>
      </w:r>
    </w:p>
    <w:p>
      <w:r>
        <w:t>Urban emergencies can take many forms:</w:t>
        <w:br/>
        <w:t>- Natural disasters (earthquakes, floods, hurricanes).</w:t>
        <w:br/>
        <w:t>- Infrastructure failures (blackouts, water shortages).</w:t>
        <w:br/>
        <w:t>- Civil unrest or riots.</w:t>
        <w:br/>
        <w:t>- Terrorist attacks or armed conflict.</w:t>
        <w:br/>
        <w:t>Identifying potential threats in your area helps you prepare effectively.</w:t>
      </w:r>
    </w:p>
    <w:p>
      <w:pPr>
        <w:pStyle w:val="Heading2"/>
      </w:pPr>
      <w:r>
        <w:t>2. Safety and Security</w:t>
      </w:r>
    </w:p>
    <w:p>
      <w:pPr>
        <w:pStyle w:val="Heading3"/>
      </w:pPr>
      <w:r>
        <w:t>2.1 Situational Awareness</w:t>
      </w:r>
    </w:p>
    <w:p>
      <w:r>
        <w:t>- Stay alert to changes in your surroundings.</w:t>
        <w:br/>
        <w:t>- Avoid large crowds or areas prone to conflict.</w:t>
        <w:br/>
        <w:t>- Keep track of emergency exits in buildings and public spaces.</w:t>
      </w:r>
    </w:p>
    <w:p>
      <w:pPr>
        <w:pStyle w:val="Heading3"/>
      </w:pPr>
      <w:r>
        <w:t>2.2 Personal Protection</w:t>
      </w:r>
    </w:p>
    <w:p>
      <w:r>
        <w:t>- Keep doors and windows secured.</w:t>
        <w:br/>
        <w:t>- Use discretion when discussing your supplies or plans.</w:t>
        <w:br/>
        <w:t>- If necessary, carry legal self-defense tools such as pepper spray.</w:t>
      </w:r>
    </w:p>
    <w:p>
      <w:pPr>
        <w:pStyle w:val="Heading2"/>
      </w:pPr>
      <w:r>
        <w:t>3. Essential Supplies</w:t>
      </w:r>
    </w:p>
    <w:p>
      <w:r>
        <w:t>Maintain an urban emergency kit containing:</w:t>
        <w:br/>
        <w:t>- Bottled water and water purification tablets.</w:t>
        <w:br/>
        <w:t>- Non-perishable food.</w:t>
        <w:br/>
        <w:t>- Flashlight, batteries, and portable chargers.</w:t>
        <w:br/>
        <w:t>- First aid kit and medications.</w:t>
        <w:br/>
        <w:t>- Multi-tool, gloves, and dust masks.</w:t>
        <w:br/>
        <w:t>- Copies of important documents.</w:t>
      </w:r>
    </w:p>
    <w:p>
      <w:pPr>
        <w:pStyle w:val="Heading2"/>
      </w:pPr>
      <w:r>
        <w:t>4. Finding Resources in the City</w:t>
      </w:r>
    </w:p>
    <w:p>
      <w:pPr>
        <w:pStyle w:val="Heading3"/>
      </w:pPr>
      <w:r>
        <w:t>4.1 Water Sources</w:t>
      </w:r>
    </w:p>
    <w:p>
      <w:r>
        <w:t>- Public fountains, emergency water stations, and rooftop rainwater collection.</w:t>
        <w:br/>
        <w:t>- Purify any collected water before drinking.</w:t>
      </w:r>
    </w:p>
    <w:p>
      <w:pPr>
        <w:pStyle w:val="Heading3"/>
      </w:pPr>
      <w:r>
        <w:t>4.2 Food Sources</w:t>
      </w:r>
    </w:p>
    <w:p>
      <w:r>
        <w:t>- Grocery stores, food banks, and community kitchens.</w:t>
        <w:br/>
        <w:t>- For long-term crises, consider urban gardening or rooftop farming.</w:t>
      </w:r>
    </w:p>
    <w:p>
      <w:pPr>
        <w:pStyle w:val="Heading3"/>
      </w:pPr>
      <w:r>
        <w:t>4.3 Shelter</w:t>
      </w:r>
    </w:p>
    <w:p>
      <w:r>
        <w:t>- Identify safe shelters such as community centers or designated evacuation sites.</w:t>
        <w:br/>
        <w:t>- Stay away from damaged buildings or unsafe structures.</w:t>
      </w:r>
    </w:p>
    <w:p>
      <w:pPr>
        <w:pStyle w:val="Heading2"/>
      </w:pPr>
      <w:r>
        <w:t>5. Communication and Information</w:t>
      </w:r>
    </w:p>
    <w:p>
      <w:r>
        <w:t>- Keep a battery-powered or hand-crank radio for news and official updates.</w:t>
        <w:br/>
        <w:t>- Use text messaging instead of calls to save network bandwidth.</w:t>
        <w:br/>
        <w:t>- Have a list of emergency contacts written down in case phones fail.</w:t>
      </w:r>
    </w:p>
    <w:p>
      <w:pPr>
        <w:pStyle w:val="Heading2"/>
      </w:pPr>
      <w:r>
        <w:t>6. Health and Sanitation</w:t>
      </w:r>
    </w:p>
    <w:p>
      <w:r>
        <w:t>- Maintain hygiene to prevent disease outbreaks.</w:t>
        <w:br/>
        <w:t>- Use hand sanitizer and disinfect surfaces regularly.</w:t>
        <w:br/>
        <w:t>- Dispose of waste safely and away from living areas.</w:t>
      </w:r>
    </w:p>
    <w:p>
      <w:pPr>
        <w:pStyle w:val="Heading2"/>
      </w:pPr>
      <w:r>
        <w:t>7. Transportation and Evacuation</w:t>
      </w:r>
    </w:p>
    <w:p>
      <w:r>
        <w:t>- Plan multiple evacuation routes from your home or workplace.</w:t>
        <w:br/>
        <w:t>- Keep a small emergency bag ready in case you must leave quickly.</w:t>
        <w:br/>
        <w:t>- If public transport is down, be prepared to walk or use bicycles.</w:t>
      </w:r>
    </w:p>
    <w:p>
      <w:pPr>
        <w:pStyle w:val="Heading2"/>
      </w:pPr>
      <w:r>
        <w:t>8. Community and Cooperation</w:t>
      </w:r>
    </w:p>
    <w:p>
      <w:r>
        <w:t>- Form support networks with neighbors.</w:t>
        <w:br/>
        <w:t>- Share resources and information when safe to do so.</w:t>
        <w:br/>
        <w:t>- Look out for vulnerable individuals such as the elderly or disabled.</w:t>
      </w:r>
    </w:p>
    <w:p>
      <w:pPr>
        <w:pStyle w:val="Heading2"/>
      </w:pPr>
      <w:r>
        <w:t>Conclusion</w:t>
      </w:r>
    </w:p>
    <w:p>
      <w:r>
        <w:t>Surviving in an urban emergency requires preparation, adaptability, and awareness. By maintaining essential supplies, knowing where to find resources, and staying alert to potential dangers, you can greatly improve your chances of staying safe and protecting those around you during city-wide crises.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