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CMP73010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Assignment 1 exercise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that this is a public repository so your changes will be seen by anyone who looks!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some comments about Version management after this line, or just add some text so there is a change to this file.  Remember that your GitHub user id must be submitted in you assignment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  your stuff after this line &gt;&gt;&gt;</w:t>
      </w:r>
    </w:p>
    <w:p>
      <w:pPr>
        <w:spacing w:before="0" w:after="160" w:line="259"/>
        <w:ind w:right="0" w:left="0" w:firstLine="0"/>
        <w:jc w:val="left"/>
        <w:rPr>
          <w:rFonts w:ascii="Gadugi" w:hAnsi="Gadugi" w:cs="Gadugi" w:eastAsia="Gadugi"/>
          <w:color w:val="auto"/>
          <w:spacing w:val="0"/>
          <w:position w:val="0"/>
          <w:sz w:val="22"/>
          <w:shd w:fill="auto" w:val="clear"/>
        </w:rPr>
      </w:pPr>
      <w:r>
        <w:rPr>
          <w:rFonts w:ascii="Gadugi" w:hAnsi="Gadugi" w:cs="Gadugi" w:eastAsia="Gadugi"/>
          <w:color w:val="1A1A1A"/>
          <w:spacing w:val="0"/>
          <w:position w:val="0"/>
          <w:sz w:val="22"/>
          <w:shd w:fill="auto" w:val="clear"/>
        </w:rPr>
        <w:t xml:space="preserve">This unit aims to equip students with the skills necessary to understand and actively manage programming and programmed systems. Explores concepts such as outsourcing, testing, system procurement, system integration and implementation management. Also, students will be introduced to key techniques for project management of design, implementation and maintenance processes.</w:t>
      </w:r>
    </w:p>
    <w:p>
      <w:pPr>
        <w:spacing w:before="0" w:after="160" w:line="259"/>
        <w:ind w:right="0" w:left="0" w:firstLine="0"/>
        <w:jc w:val="left"/>
        <w:rPr>
          <w:rFonts w:ascii="Gadugi" w:hAnsi="Gadugi" w:cs="Gadugi" w:eastAsia="Gadugi"/>
          <w:color w:val="auto"/>
          <w:spacing w:val="0"/>
          <w:position w:val="0"/>
          <w:sz w:val="22"/>
          <w:shd w:fill="auto" w:val="clear"/>
        </w:rPr>
      </w:pPr>
    </w:p>
    <w:p>
      <w:pPr>
        <w:spacing w:before="0" w:after="160" w:line="259"/>
        <w:ind w:right="0" w:left="0" w:firstLine="0"/>
        <w:jc w:val="left"/>
        <w:rPr>
          <w:rFonts w:ascii="Gadugi" w:hAnsi="Gadugi" w:cs="Gadugi" w:eastAsia="Gadug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