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CD10" w14:textId="74C1D0D0" w:rsidR="00777A29" w:rsidRDefault="00000000">
      <w:pPr>
        <w:pStyle w:val="Heading1"/>
        <w:jc w:val="center"/>
      </w:pPr>
      <w:proofErr w:type="spellStart"/>
      <w:r>
        <w:t>Ridelytics</w:t>
      </w:r>
      <w:proofErr w:type="spellEnd"/>
      <w:r w:rsidR="003A50AA">
        <w:t xml:space="preserve"> logo1</w:t>
      </w:r>
      <w:r>
        <w:t xml:space="preserve"> Color Palette</w:t>
      </w:r>
    </w:p>
    <w:p w14:paraId="0684A46D" w14:textId="77777777" w:rsidR="00777A29" w:rsidRDefault="00000000">
      <w:pPr>
        <w:jc w:val="center"/>
      </w:pPr>
      <w:r>
        <w:t>Official dashboard and report theme colors for the Ridelytics Smart Transportation Business Intelligence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7A29" w14:paraId="6BB71A68" w14:textId="77777777">
        <w:tc>
          <w:tcPr>
            <w:tcW w:w="2880" w:type="dxa"/>
          </w:tcPr>
          <w:p w14:paraId="29A49342" w14:textId="77777777" w:rsidR="00777A29" w:rsidRDefault="00000000">
            <w:r>
              <w:t>Color Name</w:t>
            </w:r>
          </w:p>
        </w:tc>
        <w:tc>
          <w:tcPr>
            <w:tcW w:w="2880" w:type="dxa"/>
          </w:tcPr>
          <w:p w14:paraId="29B22484" w14:textId="77777777" w:rsidR="00777A29" w:rsidRDefault="00000000">
            <w:r>
              <w:t>HEX Code</w:t>
            </w:r>
          </w:p>
        </w:tc>
        <w:tc>
          <w:tcPr>
            <w:tcW w:w="2880" w:type="dxa"/>
          </w:tcPr>
          <w:p w14:paraId="322FB81E" w14:textId="77777777" w:rsidR="00777A29" w:rsidRDefault="00000000">
            <w:r>
              <w:t>Preview</w:t>
            </w:r>
          </w:p>
        </w:tc>
      </w:tr>
      <w:tr w:rsidR="00777A29" w14:paraId="3C64700A" w14:textId="77777777">
        <w:tc>
          <w:tcPr>
            <w:tcW w:w="2880" w:type="dxa"/>
          </w:tcPr>
          <w:p w14:paraId="6A7CFADE" w14:textId="77777777" w:rsidR="00777A29" w:rsidRDefault="00000000">
            <w:r>
              <w:t>Dark Navy</w:t>
            </w:r>
          </w:p>
        </w:tc>
        <w:tc>
          <w:tcPr>
            <w:tcW w:w="2880" w:type="dxa"/>
          </w:tcPr>
          <w:p w14:paraId="57B116DA" w14:textId="77777777" w:rsidR="00777A29" w:rsidRDefault="00000000">
            <w:r>
              <w:t>#0D3B4E</w:t>
            </w:r>
          </w:p>
        </w:tc>
        <w:tc>
          <w:tcPr>
            <w:tcW w:w="2880" w:type="dxa"/>
            <w:shd w:val="clear" w:color="auto" w:fill="0D3B4E"/>
          </w:tcPr>
          <w:p w14:paraId="3FC67ADE" w14:textId="77777777" w:rsidR="00777A29" w:rsidRDefault="00000000">
            <w:r>
              <w:t xml:space="preserve"> </w:t>
            </w:r>
          </w:p>
        </w:tc>
      </w:tr>
      <w:tr w:rsidR="00777A29" w14:paraId="35F44368" w14:textId="77777777">
        <w:tc>
          <w:tcPr>
            <w:tcW w:w="2880" w:type="dxa"/>
          </w:tcPr>
          <w:p w14:paraId="742AFDDB" w14:textId="77777777" w:rsidR="00777A29" w:rsidRDefault="00000000">
            <w:r>
              <w:t>Teal Blue</w:t>
            </w:r>
          </w:p>
        </w:tc>
        <w:tc>
          <w:tcPr>
            <w:tcW w:w="2880" w:type="dxa"/>
          </w:tcPr>
          <w:p w14:paraId="3059ACAD" w14:textId="77777777" w:rsidR="00777A29" w:rsidRDefault="00000000">
            <w:r>
              <w:t>#0A7C8C</w:t>
            </w:r>
          </w:p>
        </w:tc>
        <w:tc>
          <w:tcPr>
            <w:tcW w:w="2880" w:type="dxa"/>
            <w:shd w:val="clear" w:color="auto" w:fill="0A7C8C"/>
          </w:tcPr>
          <w:p w14:paraId="7B4234E6" w14:textId="77777777" w:rsidR="00777A29" w:rsidRDefault="00000000">
            <w:r>
              <w:t xml:space="preserve"> </w:t>
            </w:r>
          </w:p>
        </w:tc>
      </w:tr>
      <w:tr w:rsidR="00777A29" w14:paraId="236B3B4E" w14:textId="77777777">
        <w:tc>
          <w:tcPr>
            <w:tcW w:w="2880" w:type="dxa"/>
          </w:tcPr>
          <w:p w14:paraId="76CABD53" w14:textId="77777777" w:rsidR="00777A29" w:rsidRDefault="00000000">
            <w:r>
              <w:t>Bright Cyan</w:t>
            </w:r>
          </w:p>
        </w:tc>
        <w:tc>
          <w:tcPr>
            <w:tcW w:w="2880" w:type="dxa"/>
          </w:tcPr>
          <w:p w14:paraId="5ACE2378" w14:textId="77777777" w:rsidR="00777A29" w:rsidRDefault="00000000">
            <w:r>
              <w:t>#20B2BF</w:t>
            </w:r>
          </w:p>
        </w:tc>
        <w:tc>
          <w:tcPr>
            <w:tcW w:w="2880" w:type="dxa"/>
            <w:shd w:val="clear" w:color="auto" w:fill="20B2BF"/>
          </w:tcPr>
          <w:p w14:paraId="3133986C" w14:textId="77777777" w:rsidR="00777A29" w:rsidRDefault="00000000">
            <w:r>
              <w:t xml:space="preserve"> </w:t>
            </w:r>
          </w:p>
        </w:tc>
      </w:tr>
      <w:tr w:rsidR="00777A29" w14:paraId="27924CCC" w14:textId="77777777">
        <w:tc>
          <w:tcPr>
            <w:tcW w:w="2880" w:type="dxa"/>
          </w:tcPr>
          <w:p w14:paraId="63CEF188" w14:textId="77777777" w:rsidR="00777A29" w:rsidRDefault="00000000">
            <w:r>
              <w:t>Light Gray</w:t>
            </w:r>
          </w:p>
        </w:tc>
        <w:tc>
          <w:tcPr>
            <w:tcW w:w="2880" w:type="dxa"/>
          </w:tcPr>
          <w:p w14:paraId="1514D237" w14:textId="77777777" w:rsidR="00777A29" w:rsidRDefault="00000000">
            <w:r>
              <w:t>#E6F4F6</w:t>
            </w:r>
          </w:p>
        </w:tc>
        <w:tc>
          <w:tcPr>
            <w:tcW w:w="2880" w:type="dxa"/>
            <w:shd w:val="clear" w:color="auto" w:fill="E6F4F6"/>
          </w:tcPr>
          <w:p w14:paraId="5AD1395B" w14:textId="77777777" w:rsidR="00777A29" w:rsidRDefault="00000000">
            <w:r>
              <w:t xml:space="preserve"> </w:t>
            </w:r>
          </w:p>
        </w:tc>
      </w:tr>
      <w:tr w:rsidR="00777A29" w14:paraId="4C109AF1" w14:textId="77777777">
        <w:tc>
          <w:tcPr>
            <w:tcW w:w="2880" w:type="dxa"/>
          </w:tcPr>
          <w:p w14:paraId="329907CD" w14:textId="77777777" w:rsidR="00777A29" w:rsidRDefault="00000000">
            <w:r>
              <w:t>Soft White</w:t>
            </w:r>
          </w:p>
        </w:tc>
        <w:tc>
          <w:tcPr>
            <w:tcW w:w="2880" w:type="dxa"/>
          </w:tcPr>
          <w:p w14:paraId="33CD0735" w14:textId="77777777" w:rsidR="00777A29" w:rsidRDefault="00000000">
            <w:r>
              <w:t>#F4F8FA</w:t>
            </w:r>
          </w:p>
        </w:tc>
        <w:tc>
          <w:tcPr>
            <w:tcW w:w="2880" w:type="dxa"/>
            <w:shd w:val="clear" w:color="auto" w:fill="F4F8FA"/>
          </w:tcPr>
          <w:p w14:paraId="5B9A5DE2" w14:textId="77777777" w:rsidR="00777A29" w:rsidRDefault="00000000">
            <w:r>
              <w:t xml:space="preserve"> </w:t>
            </w:r>
          </w:p>
        </w:tc>
      </w:tr>
      <w:tr w:rsidR="00777A29" w14:paraId="0852777F" w14:textId="77777777">
        <w:tc>
          <w:tcPr>
            <w:tcW w:w="2880" w:type="dxa"/>
          </w:tcPr>
          <w:p w14:paraId="3414E259" w14:textId="77777777" w:rsidR="00777A29" w:rsidRDefault="00000000">
            <w:r>
              <w:t>Slate Gray</w:t>
            </w:r>
          </w:p>
        </w:tc>
        <w:tc>
          <w:tcPr>
            <w:tcW w:w="2880" w:type="dxa"/>
          </w:tcPr>
          <w:p w14:paraId="203C3F29" w14:textId="77777777" w:rsidR="00777A29" w:rsidRDefault="00000000">
            <w:r>
              <w:t>#6B7280</w:t>
            </w:r>
          </w:p>
        </w:tc>
        <w:tc>
          <w:tcPr>
            <w:tcW w:w="2880" w:type="dxa"/>
            <w:shd w:val="clear" w:color="auto" w:fill="6B7280"/>
          </w:tcPr>
          <w:p w14:paraId="424FBEAB" w14:textId="77777777" w:rsidR="00777A29" w:rsidRDefault="00000000">
            <w:r>
              <w:t xml:space="preserve"> </w:t>
            </w:r>
          </w:p>
        </w:tc>
      </w:tr>
    </w:tbl>
    <w:p w14:paraId="5EBF00A7" w14:textId="77777777" w:rsidR="00777A29" w:rsidRDefault="00000000">
      <w:r>
        <w:br/>
        <w:t>Suggested Usage:</w:t>
      </w:r>
    </w:p>
    <w:p w14:paraId="6088E560" w14:textId="77777777" w:rsidR="00777A29" w:rsidRDefault="00000000">
      <w:pPr>
        <w:pStyle w:val="ListBullet"/>
      </w:pPr>
      <w:r>
        <w:t>Dark Navy (#0D3B4E): Main headers, sidebars, titles</w:t>
      </w:r>
    </w:p>
    <w:p w14:paraId="7ED4847D" w14:textId="77777777" w:rsidR="00777A29" w:rsidRDefault="00000000">
      <w:pPr>
        <w:pStyle w:val="ListBullet"/>
      </w:pPr>
      <w:r>
        <w:t>Teal Blue (#0A7C8C): Buttons, KPI cards, highlights</w:t>
      </w:r>
    </w:p>
    <w:p w14:paraId="39EBAFD7" w14:textId="77777777" w:rsidR="00777A29" w:rsidRDefault="00000000">
      <w:pPr>
        <w:pStyle w:val="ListBullet"/>
      </w:pPr>
      <w:r>
        <w:t>Bright Cyan (#20B2BF): Accent charts and active states</w:t>
      </w:r>
    </w:p>
    <w:p w14:paraId="21C58B79" w14:textId="77777777" w:rsidR="00777A29" w:rsidRDefault="00000000">
      <w:pPr>
        <w:pStyle w:val="ListBullet"/>
      </w:pPr>
      <w:r>
        <w:t>Light Gray (#E6F4F6): Dashboard backgrounds</w:t>
      </w:r>
    </w:p>
    <w:p w14:paraId="3284558F" w14:textId="77777777" w:rsidR="00777A29" w:rsidRDefault="00000000">
      <w:pPr>
        <w:pStyle w:val="ListBullet"/>
      </w:pPr>
      <w:r>
        <w:t>Soft White (#F4F8FA): Report canvas and cards</w:t>
      </w:r>
    </w:p>
    <w:p w14:paraId="19D3160F" w14:textId="77777777" w:rsidR="00777A29" w:rsidRDefault="00000000">
      <w:pPr>
        <w:pStyle w:val="ListBullet"/>
      </w:pPr>
      <w:r>
        <w:t>Slate Gray (#6B7280): Secondary text and borders</w:t>
      </w:r>
    </w:p>
    <w:sectPr w:rsidR="00777A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582687">
    <w:abstractNumId w:val="8"/>
  </w:num>
  <w:num w:numId="2" w16cid:durableId="1468357673">
    <w:abstractNumId w:val="6"/>
  </w:num>
  <w:num w:numId="3" w16cid:durableId="731852674">
    <w:abstractNumId w:val="5"/>
  </w:num>
  <w:num w:numId="4" w16cid:durableId="941256949">
    <w:abstractNumId w:val="4"/>
  </w:num>
  <w:num w:numId="5" w16cid:durableId="789396795">
    <w:abstractNumId w:val="7"/>
  </w:num>
  <w:num w:numId="6" w16cid:durableId="607204125">
    <w:abstractNumId w:val="3"/>
  </w:num>
  <w:num w:numId="7" w16cid:durableId="1460760249">
    <w:abstractNumId w:val="2"/>
  </w:num>
  <w:num w:numId="8" w16cid:durableId="166680944">
    <w:abstractNumId w:val="1"/>
  </w:num>
  <w:num w:numId="9" w16cid:durableId="96268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FB7"/>
    <w:rsid w:val="00034616"/>
    <w:rsid w:val="0006063C"/>
    <w:rsid w:val="0015074B"/>
    <w:rsid w:val="0029639D"/>
    <w:rsid w:val="00326F90"/>
    <w:rsid w:val="003A50AA"/>
    <w:rsid w:val="00777A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F8F5D"/>
  <w14:defaultImageDpi w14:val="300"/>
  <w15:docId w15:val="{3256F3EA-CE3A-4777-9769-71525057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tasneem elagamy</cp:lastModifiedBy>
  <cp:revision>2</cp:revision>
  <dcterms:created xsi:type="dcterms:W3CDTF">2013-12-23T23:15:00Z</dcterms:created>
  <dcterms:modified xsi:type="dcterms:W3CDTF">2026-05-07T23:58:00Z</dcterms:modified>
  <cp:category/>
</cp:coreProperties>
</file>