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DB57" w14:textId="77777777" w:rsidR="003950A2" w:rsidRPr="00750F82" w:rsidRDefault="003950A2" w:rsidP="003950A2">
      <w:pPr>
        <w:pStyle w:val="Heading2"/>
        <w:rPr>
          <w:rFonts w:asciiTheme="majorBidi" w:hAnsiTheme="majorBidi"/>
          <w:b/>
          <w:bCs/>
          <w:color w:val="44546A" w:themeColor="text2"/>
          <w:sz w:val="28"/>
          <w:szCs w:val="28"/>
        </w:rPr>
      </w:pPr>
      <w:r w:rsidRPr="00750F82">
        <w:rPr>
          <w:rFonts w:asciiTheme="majorBidi" w:hAnsiTheme="majorBidi"/>
          <w:b/>
          <w:bCs/>
          <w:color w:val="44546A" w:themeColor="text2"/>
          <w:sz w:val="28"/>
          <w:szCs w:val="28"/>
        </w:rPr>
        <w:t xml:space="preserve">Gant chart </w:t>
      </w:r>
    </w:p>
    <w:p w14:paraId="1A075FCA" w14:textId="35C9A96F" w:rsidR="003950A2" w:rsidRPr="00750F82" w:rsidRDefault="003950A2" w:rsidP="003950A2">
      <w:pPr>
        <w:spacing w:line="360" w:lineRule="auto"/>
        <w:jc w:val="both"/>
        <w:rPr>
          <w:rFonts w:asciiTheme="majorBidi" w:hAnsiTheme="majorBidi" w:cstheme="majorBidi"/>
          <w:sz w:val="24"/>
          <w:szCs w:val="24"/>
        </w:rPr>
      </w:pPr>
      <w:r w:rsidRPr="00750F82">
        <w:rPr>
          <w:rFonts w:asciiTheme="majorBidi" w:hAnsiTheme="majorBidi" w:cstheme="majorBidi"/>
          <w:sz w:val="28"/>
          <w:szCs w:val="28"/>
        </w:rPr>
        <w:t xml:space="preserve">    </w:t>
      </w:r>
      <w:r w:rsidR="00750F82">
        <w:rPr>
          <w:rFonts w:asciiTheme="majorBidi" w:hAnsiTheme="majorBidi" w:cstheme="majorBidi"/>
          <w:sz w:val="28"/>
          <w:szCs w:val="28"/>
        </w:rPr>
        <w:t xml:space="preserve"> </w:t>
      </w:r>
      <w:r w:rsidRPr="00750F82">
        <w:rPr>
          <w:rFonts w:asciiTheme="majorBidi" w:hAnsiTheme="majorBidi" w:cstheme="majorBidi"/>
          <w:sz w:val="24"/>
          <w:szCs w:val="24"/>
        </w:rPr>
        <w:t>Figure 1 shows a Gantt chart that visually represents the timeline of various project tasks from November to January.</w:t>
      </w:r>
      <w:r w:rsidRPr="00750F82">
        <w:rPr>
          <w:rFonts w:asciiTheme="majorBidi" w:hAnsiTheme="majorBidi" w:cstheme="majorBidi"/>
          <w:sz w:val="20"/>
          <w:szCs w:val="20"/>
        </w:rPr>
        <w:t xml:space="preserve"> </w:t>
      </w:r>
      <w:r w:rsidRPr="00750F82">
        <w:rPr>
          <w:rFonts w:asciiTheme="majorBidi" w:hAnsiTheme="majorBidi" w:cstheme="majorBidi"/>
          <w:sz w:val="24"/>
          <w:szCs w:val="24"/>
        </w:rPr>
        <w:t>Each row corresponds to a specific task, and the colored bars indicate the duration and timing of each activity. The project is divided into six main phases: finding idea, project planning, lecture review, methodology, revision and final review, and the documentation phase is conducted continuously throughout the entire project duration.</w:t>
      </w:r>
    </w:p>
    <w:p w14:paraId="1AB83BD4" w14:textId="2FC75362" w:rsidR="00276ECF" w:rsidRPr="00750F82" w:rsidRDefault="003950A2">
      <w:pPr>
        <w:rPr>
          <w:rFonts w:asciiTheme="majorBidi" w:hAnsiTheme="majorBidi" w:cstheme="majorBidi"/>
          <w:sz w:val="20"/>
          <w:szCs w:val="20"/>
        </w:rPr>
      </w:pPr>
      <w:r w:rsidRPr="00750F82">
        <w:rPr>
          <w:rFonts w:asciiTheme="majorBidi" w:hAnsiTheme="majorBidi" w:cstheme="majorBidi"/>
          <w:noProof/>
          <w:sz w:val="20"/>
          <w:szCs w:val="20"/>
        </w:rPr>
        <w:drawing>
          <wp:inline distT="0" distB="0" distL="0" distR="0" wp14:anchorId="1D4B2EC2" wp14:editId="4F212937">
            <wp:extent cx="5360495" cy="3997037"/>
            <wp:effectExtent l="0" t="0" r="0" b="3810"/>
            <wp:docPr id="44418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91858" cy="4020423"/>
                    </a:xfrm>
                    <a:prstGeom prst="rect">
                      <a:avLst/>
                    </a:prstGeom>
                    <a:noFill/>
                  </pic:spPr>
                </pic:pic>
              </a:graphicData>
            </a:graphic>
          </wp:inline>
        </w:drawing>
      </w:r>
    </w:p>
    <w:p w14:paraId="0D4492CD" w14:textId="1470CDB3" w:rsidR="003950A2" w:rsidRPr="00750F82" w:rsidRDefault="003950A2" w:rsidP="00750F82">
      <w:pPr>
        <w:pStyle w:val="Caption"/>
        <w:jc w:val="center"/>
        <w:rPr>
          <w:rFonts w:asciiTheme="majorBidi" w:hAnsiTheme="majorBidi" w:cstheme="majorBidi"/>
          <w:b/>
          <w:bCs/>
          <w:i w:val="0"/>
          <w:iCs w:val="0"/>
          <w:color w:val="auto"/>
          <w:sz w:val="24"/>
          <w:szCs w:val="24"/>
          <w:rtl/>
        </w:rPr>
      </w:pPr>
      <w:bookmarkStart w:id="0" w:name="_Toc217862155"/>
      <w:r w:rsidRPr="00750F82">
        <w:rPr>
          <w:rFonts w:asciiTheme="majorBidi" w:hAnsiTheme="majorBidi" w:cstheme="majorBidi"/>
          <w:b/>
          <w:bCs/>
          <w:i w:val="0"/>
          <w:iCs w:val="0"/>
          <w:color w:val="auto"/>
          <w:sz w:val="24"/>
          <w:szCs w:val="24"/>
        </w:rPr>
        <w:t xml:space="preserve">Figure </w:t>
      </w:r>
      <w:r w:rsidR="00750F82" w:rsidRPr="00750F82">
        <w:rPr>
          <w:rFonts w:asciiTheme="majorBidi" w:hAnsiTheme="majorBidi" w:cstheme="majorBidi"/>
          <w:b/>
          <w:bCs/>
          <w:i w:val="0"/>
          <w:iCs w:val="0"/>
          <w:color w:val="auto"/>
          <w:sz w:val="24"/>
          <w:szCs w:val="24"/>
        </w:rPr>
        <w:t>1: Gant</w:t>
      </w:r>
      <w:r w:rsidRPr="00750F82">
        <w:rPr>
          <w:rFonts w:asciiTheme="majorBidi" w:hAnsiTheme="majorBidi" w:cstheme="majorBidi"/>
          <w:b/>
          <w:bCs/>
          <w:i w:val="0"/>
          <w:iCs w:val="0"/>
          <w:color w:val="auto"/>
          <w:sz w:val="24"/>
          <w:szCs w:val="24"/>
        </w:rPr>
        <w:t xml:space="preserve"> Chart</w:t>
      </w:r>
      <w:bookmarkEnd w:id="0"/>
    </w:p>
    <w:p w14:paraId="6FF2D118" w14:textId="77777777" w:rsidR="00455749" w:rsidRPr="00750F82" w:rsidRDefault="00455749" w:rsidP="00455749">
      <w:pPr>
        <w:rPr>
          <w:rFonts w:asciiTheme="majorBidi" w:hAnsiTheme="majorBidi" w:cstheme="majorBidi"/>
          <w:rtl/>
        </w:rPr>
      </w:pPr>
    </w:p>
    <w:p w14:paraId="7F502556" w14:textId="77777777" w:rsidR="00455749" w:rsidRPr="00750F82" w:rsidRDefault="00455749" w:rsidP="00455749">
      <w:pPr>
        <w:rPr>
          <w:rFonts w:asciiTheme="majorBidi" w:hAnsiTheme="majorBidi" w:cstheme="majorBidi"/>
          <w:rtl/>
        </w:rPr>
      </w:pPr>
    </w:p>
    <w:p w14:paraId="095575A4" w14:textId="77777777" w:rsidR="00455749" w:rsidRPr="00750F82" w:rsidRDefault="00455749" w:rsidP="00455749">
      <w:pPr>
        <w:rPr>
          <w:rFonts w:asciiTheme="majorBidi" w:hAnsiTheme="majorBidi" w:cstheme="majorBidi"/>
          <w:rtl/>
        </w:rPr>
      </w:pPr>
    </w:p>
    <w:p w14:paraId="0642973A" w14:textId="77777777" w:rsidR="00455749" w:rsidRPr="00750F82" w:rsidRDefault="00455749" w:rsidP="00455749">
      <w:pPr>
        <w:rPr>
          <w:rFonts w:asciiTheme="majorBidi" w:hAnsiTheme="majorBidi" w:cstheme="majorBidi"/>
          <w:rtl/>
        </w:rPr>
      </w:pPr>
    </w:p>
    <w:p w14:paraId="5E4E6F54" w14:textId="77777777" w:rsidR="00455749" w:rsidRPr="00750F82" w:rsidRDefault="00455749" w:rsidP="00455749">
      <w:pPr>
        <w:rPr>
          <w:rFonts w:asciiTheme="majorBidi" w:hAnsiTheme="majorBidi" w:cstheme="majorBidi"/>
        </w:rPr>
      </w:pPr>
    </w:p>
    <w:p w14:paraId="43CF92EE" w14:textId="5A9BC3EB" w:rsidR="003950A2" w:rsidRPr="00750F82" w:rsidRDefault="00455749">
      <w:pPr>
        <w:rPr>
          <w:rFonts w:asciiTheme="majorBidi" w:hAnsiTheme="majorBidi" w:cstheme="majorBidi"/>
          <w:b/>
          <w:bCs/>
          <w:color w:val="44546A" w:themeColor="text2"/>
          <w:sz w:val="28"/>
          <w:szCs w:val="28"/>
          <w:rtl/>
          <w:lang w:bidi="ar-JO"/>
        </w:rPr>
      </w:pPr>
      <w:r w:rsidRPr="00750F82">
        <w:rPr>
          <w:rFonts w:asciiTheme="majorBidi" w:hAnsiTheme="majorBidi" w:cstheme="majorBidi"/>
          <w:color w:val="44546A" w:themeColor="text2"/>
          <w:sz w:val="24"/>
          <w:szCs w:val="24"/>
          <w:rtl/>
          <w:lang w:bidi="ar-JO"/>
        </w:rPr>
        <w:lastRenderedPageBreak/>
        <w:t xml:space="preserve"> </w:t>
      </w:r>
      <w:r w:rsidRPr="00750F82">
        <w:rPr>
          <w:rFonts w:asciiTheme="majorBidi" w:hAnsiTheme="majorBidi" w:cstheme="majorBidi"/>
          <w:b/>
          <w:bCs/>
          <w:color w:val="44546A" w:themeColor="text2"/>
          <w:sz w:val="28"/>
          <w:szCs w:val="28"/>
          <w:lang w:bidi="ar-JO"/>
        </w:rPr>
        <w:t>planning</w:t>
      </w:r>
    </w:p>
    <w:p w14:paraId="0B661B4C" w14:textId="00F38A65" w:rsidR="00455749" w:rsidRPr="00750F82" w:rsidRDefault="00750F82" w:rsidP="00750F82">
      <w:pPr>
        <w:spacing w:line="360" w:lineRule="auto"/>
        <w:jc w:val="lowKashida"/>
        <w:rPr>
          <w:rFonts w:asciiTheme="majorBidi" w:hAnsiTheme="majorBidi" w:cstheme="majorBidi"/>
          <w:sz w:val="24"/>
          <w:szCs w:val="24"/>
          <w:lang w:bidi="ar-JO"/>
        </w:rPr>
      </w:pPr>
      <w:r w:rsidRPr="00750F82">
        <w:rPr>
          <w:rFonts w:asciiTheme="majorBidi" w:hAnsiTheme="majorBidi" w:cstheme="majorBidi"/>
          <w:sz w:val="24"/>
          <w:szCs w:val="24"/>
          <w:lang w:bidi="ar-JO"/>
        </w:rPr>
        <w:t xml:space="preserve">   </w:t>
      </w:r>
      <w:r w:rsidR="00455749" w:rsidRPr="00750F82">
        <w:rPr>
          <w:rFonts w:asciiTheme="majorBidi" w:hAnsiTheme="majorBidi" w:cstheme="majorBidi"/>
          <w:sz w:val="24"/>
          <w:szCs w:val="24"/>
          <w:lang w:bidi="ar-JO"/>
        </w:rPr>
        <w:t xml:space="preserve">The planning phase of the </w:t>
      </w:r>
      <w:proofErr w:type="spellStart"/>
      <w:r w:rsidR="00455749" w:rsidRPr="00750F82">
        <w:rPr>
          <w:rFonts w:asciiTheme="majorBidi" w:hAnsiTheme="majorBidi" w:cstheme="majorBidi"/>
          <w:b/>
          <w:bCs/>
          <w:sz w:val="24"/>
          <w:szCs w:val="24"/>
          <w:lang w:bidi="ar-JO"/>
        </w:rPr>
        <w:t>FixIt</w:t>
      </w:r>
      <w:proofErr w:type="spellEnd"/>
      <w:r w:rsidR="00455749" w:rsidRPr="00750F82">
        <w:rPr>
          <w:rFonts w:asciiTheme="majorBidi" w:hAnsiTheme="majorBidi" w:cstheme="majorBidi"/>
          <w:b/>
          <w:bCs/>
          <w:sz w:val="24"/>
          <w:szCs w:val="24"/>
          <w:lang w:bidi="ar-JO"/>
        </w:rPr>
        <w:t xml:space="preserve"> Jo</w:t>
      </w:r>
      <w:r w:rsidR="00455749" w:rsidRPr="00750F82">
        <w:rPr>
          <w:rFonts w:asciiTheme="majorBidi" w:hAnsiTheme="majorBidi" w:cstheme="majorBidi"/>
          <w:sz w:val="24"/>
          <w:szCs w:val="24"/>
          <w:lang w:bidi="ar-JO"/>
        </w:rPr>
        <w:t xml:space="preserve"> project focuses on organizing the development process and defining the steps required to build the application successfully.</w:t>
      </w:r>
    </w:p>
    <w:p w14:paraId="6731E7A8" w14:textId="77777777" w:rsidR="00455749" w:rsidRPr="00750F82" w:rsidRDefault="00455749" w:rsidP="00750F82">
      <w:pPr>
        <w:spacing w:line="360" w:lineRule="auto"/>
        <w:jc w:val="lowKashida"/>
        <w:rPr>
          <w:rFonts w:asciiTheme="majorBidi" w:hAnsiTheme="majorBidi" w:cstheme="majorBidi"/>
          <w:sz w:val="24"/>
          <w:szCs w:val="24"/>
          <w:lang w:bidi="ar-JO"/>
        </w:rPr>
      </w:pPr>
      <w:r w:rsidRPr="00750F82">
        <w:rPr>
          <w:rFonts w:asciiTheme="majorBidi" w:hAnsiTheme="majorBidi" w:cstheme="majorBidi"/>
          <w:sz w:val="24"/>
          <w:szCs w:val="24"/>
          <w:lang w:bidi="ar-JO"/>
        </w:rPr>
        <w:t>First, the system requirements are identified, including user registration, service booking, technician management, and rating features. Then, the project tasks are divided into stages such as design, development, testing, and deployment.</w:t>
      </w:r>
    </w:p>
    <w:p w14:paraId="009108F4" w14:textId="77777777" w:rsidR="00455749" w:rsidRPr="00750F82" w:rsidRDefault="00455749" w:rsidP="00750F82">
      <w:pPr>
        <w:spacing w:line="360" w:lineRule="auto"/>
        <w:jc w:val="lowKashida"/>
        <w:rPr>
          <w:rFonts w:asciiTheme="majorBidi" w:hAnsiTheme="majorBidi" w:cstheme="majorBidi"/>
          <w:sz w:val="24"/>
          <w:szCs w:val="24"/>
          <w:lang w:bidi="ar-JO"/>
        </w:rPr>
      </w:pPr>
      <w:r w:rsidRPr="00750F82">
        <w:rPr>
          <w:rFonts w:asciiTheme="majorBidi" w:hAnsiTheme="majorBidi" w:cstheme="majorBidi"/>
          <w:sz w:val="24"/>
          <w:szCs w:val="24"/>
          <w:lang w:bidi="ar-JO"/>
        </w:rPr>
        <w:t>A timeline is created to ensure that each phase is completed on time. The project also assigns responsibilities, where developers focus on coding, designers handle the user interface, and testers ensure system quality.</w:t>
      </w:r>
    </w:p>
    <w:p w14:paraId="571121DA" w14:textId="77777777" w:rsidR="00455749" w:rsidRPr="00750F82" w:rsidRDefault="00455749" w:rsidP="00750F82">
      <w:pPr>
        <w:spacing w:line="360" w:lineRule="auto"/>
        <w:jc w:val="lowKashida"/>
        <w:rPr>
          <w:rFonts w:asciiTheme="majorBidi" w:hAnsiTheme="majorBidi" w:cstheme="majorBidi"/>
          <w:sz w:val="24"/>
          <w:szCs w:val="24"/>
          <w:lang w:bidi="ar-JO"/>
        </w:rPr>
      </w:pPr>
      <w:r w:rsidRPr="00750F82">
        <w:rPr>
          <w:rFonts w:asciiTheme="majorBidi" w:hAnsiTheme="majorBidi" w:cstheme="majorBidi"/>
          <w:sz w:val="24"/>
          <w:szCs w:val="24"/>
          <w:lang w:bidi="ar-JO"/>
        </w:rPr>
        <w:t>Tools such as Flutter will be used for application development, and a database system will be implemented to manage users and bookings.</w:t>
      </w:r>
    </w:p>
    <w:p w14:paraId="474C7E4A" w14:textId="77777777" w:rsidR="00455749" w:rsidRPr="00750F82" w:rsidRDefault="00455749" w:rsidP="00750F82">
      <w:pPr>
        <w:spacing w:line="360" w:lineRule="auto"/>
        <w:jc w:val="lowKashida"/>
        <w:rPr>
          <w:rFonts w:asciiTheme="majorBidi" w:hAnsiTheme="majorBidi" w:cstheme="majorBidi"/>
          <w:sz w:val="24"/>
          <w:szCs w:val="24"/>
          <w:lang w:bidi="ar-JO"/>
        </w:rPr>
      </w:pPr>
      <w:r w:rsidRPr="00750F82">
        <w:rPr>
          <w:rFonts w:asciiTheme="majorBidi" w:hAnsiTheme="majorBidi" w:cstheme="majorBidi"/>
          <w:sz w:val="24"/>
          <w:szCs w:val="24"/>
          <w:lang w:bidi="ar-JO"/>
        </w:rPr>
        <w:t>Overall, proper planning ensures that the project is completed efficiently, within time, and meets user needs.</w:t>
      </w:r>
    </w:p>
    <w:p w14:paraId="7B0C4217" w14:textId="77777777" w:rsidR="00455749" w:rsidRPr="00750F82" w:rsidRDefault="00455749">
      <w:pPr>
        <w:rPr>
          <w:rFonts w:asciiTheme="majorBidi" w:hAnsiTheme="majorBidi" w:cstheme="majorBidi"/>
          <w:sz w:val="24"/>
          <w:szCs w:val="24"/>
          <w:rtl/>
          <w:lang w:bidi="ar-JO"/>
        </w:rPr>
      </w:pPr>
    </w:p>
    <w:sectPr w:rsidR="00455749" w:rsidRPr="00750F8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0A2"/>
    <w:rsid w:val="00205B57"/>
    <w:rsid w:val="00276ECF"/>
    <w:rsid w:val="003950A2"/>
    <w:rsid w:val="003E67C1"/>
    <w:rsid w:val="00455749"/>
    <w:rsid w:val="006B7C02"/>
    <w:rsid w:val="00750F82"/>
    <w:rsid w:val="00AB094B"/>
    <w:rsid w:val="00E00C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55DA6"/>
  <w15:chartTrackingRefBased/>
  <w15:docId w15:val="{79742F1C-9229-4CA8-AA30-779EF3566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0A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395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5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5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0A2"/>
    <w:rPr>
      <w:rFonts w:eastAsiaTheme="majorEastAsia" w:cstheme="majorBidi"/>
      <w:color w:val="272727" w:themeColor="text1" w:themeTint="D8"/>
    </w:rPr>
  </w:style>
  <w:style w:type="paragraph" w:styleId="Title">
    <w:name w:val="Title"/>
    <w:basedOn w:val="Normal"/>
    <w:next w:val="Normal"/>
    <w:link w:val="TitleChar"/>
    <w:uiPriority w:val="10"/>
    <w:qFormat/>
    <w:rsid w:val="00395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0A2"/>
    <w:pPr>
      <w:spacing w:before="160"/>
      <w:jc w:val="center"/>
    </w:pPr>
    <w:rPr>
      <w:i/>
      <w:iCs/>
      <w:color w:val="404040" w:themeColor="text1" w:themeTint="BF"/>
    </w:rPr>
  </w:style>
  <w:style w:type="character" w:customStyle="1" w:styleId="QuoteChar">
    <w:name w:val="Quote Char"/>
    <w:basedOn w:val="DefaultParagraphFont"/>
    <w:link w:val="Quote"/>
    <w:uiPriority w:val="29"/>
    <w:rsid w:val="003950A2"/>
    <w:rPr>
      <w:i/>
      <w:iCs/>
      <w:color w:val="404040" w:themeColor="text1" w:themeTint="BF"/>
    </w:rPr>
  </w:style>
  <w:style w:type="paragraph" w:styleId="ListParagraph">
    <w:name w:val="List Paragraph"/>
    <w:basedOn w:val="Normal"/>
    <w:uiPriority w:val="34"/>
    <w:qFormat/>
    <w:rsid w:val="003950A2"/>
    <w:pPr>
      <w:ind w:left="720"/>
      <w:contextualSpacing/>
    </w:pPr>
  </w:style>
  <w:style w:type="character" w:styleId="IntenseEmphasis">
    <w:name w:val="Intense Emphasis"/>
    <w:basedOn w:val="DefaultParagraphFont"/>
    <w:uiPriority w:val="21"/>
    <w:qFormat/>
    <w:rsid w:val="003950A2"/>
    <w:rPr>
      <w:i/>
      <w:iCs/>
      <w:color w:val="2F5496" w:themeColor="accent1" w:themeShade="BF"/>
    </w:rPr>
  </w:style>
  <w:style w:type="paragraph" w:styleId="IntenseQuote">
    <w:name w:val="Intense Quote"/>
    <w:basedOn w:val="Normal"/>
    <w:next w:val="Normal"/>
    <w:link w:val="IntenseQuoteChar"/>
    <w:uiPriority w:val="30"/>
    <w:qFormat/>
    <w:rsid w:val="00395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0A2"/>
    <w:rPr>
      <w:i/>
      <w:iCs/>
      <w:color w:val="2F5496" w:themeColor="accent1" w:themeShade="BF"/>
    </w:rPr>
  </w:style>
  <w:style w:type="character" w:styleId="IntenseReference">
    <w:name w:val="Intense Reference"/>
    <w:basedOn w:val="DefaultParagraphFont"/>
    <w:uiPriority w:val="32"/>
    <w:qFormat/>
    <w:rsid w:val="003950A2"/>
    <w:rPr>
      <w:b/>
      <w:bCs/>
      <w:smallCaps/>
      <w:color w:val="2F5496" w:themeColor="accent1" w:themeShade="BF"/>
      <w:spacing w:val="5"/>
    </w:rPr>
  </w:style>
  <w:style w:type="paragraph" w:styleId="Caption">
    <w:name w:val="caption"/>
    <w:basedOn w:val="Normal"/>
    <w:next w:val="Normal"/>
    <w:uiPriority w:val="35"/>
    <w:unhideWhenUsed/>
    <w:qFormat/>
    <w:rsid w:val="003950A2"/>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amneh alhemony</dc:creator>
  <cp:keywords/>
  <dc:description/>
  <cp:lastModifiedBy>Toleen Alshattel</cp:lastModifiedBy>
  <cp:revision>3</cp:revision>
  <dcterms:created xsi:type="dcterms:W3CDTF">2026-04-07T12:23:00Z</dcterms:created>
  <dcterms:modified xsi:type="dcterms:W3CDTF">2026-04-08T20:08:00Z</dcterms:modified>
</cp:coreProperties>
</file>