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56C1" w14:textId="77777777" w:rsidR="00CC14CD" w:rsidRDefault="001973B2" w:rsidP="00F4615C">
      <w:pPr>
        <w:spacing w:line="276" w:lineRule="auto"/>
        <w:rPr>
          <w:b/>
          <w:bCs/>
          <w:color w:val="156082" w:themeColor="accent1"/>
          <w:sz w:val="32"/>
          <w:szCs w:val="32"/>
          <w:rtl/>
        </w:rPr>
      </w:pPr>
      <w:r w:rsidRPr="00F4615C">
        <w:rPr>
          <w:b/>
          <w:bCs/>
          <w:color w:val="156082" w:themeColor="accent1"/>
          <w:sz w:val="32"/>
          <w:szCs w:val="32"/>
        </w:rPr>
        <w:t>User Interface Mockups</w:t>
      </w:r>
    </w:p>
    <w:p w14:paraId="50FCCD5F" w14:textId="5D65EAB0" w:rsidR="001973B2" w:rsidRPr="00F4615C" w:rsidRDefault="001973B2" w:rsidP="00F4615C">
      <w:pPr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br/>
      </w:r>
      <w:r w:rsidRPr="00F4615C">
        <w:rPr>
          <w:rFonts w:asciiTheme="majorBidi" w:hAnsiTheme="majorBidi" w:cstheme="majorBidi"/>
        </w:rPr>
        <w:t xml:space="preserve">The following figures present the User Interface (UI) mockups designed for the </w:t>
      </w:r>
      <w:proofErr w:type="spellStart"/>
      <w:r w:rsidRPr="00F4615C">
        <w:rPr>
          <w:rFonts w:asciiTheme="majorBidi" w:hAnsiTheme="majorBidi" w:cstheme="majorBidi"/>
        </w:rPr>
        <w:t>FixIt</w:t>
      </w:r>
      <w:proofErr w:type="spellEnd"/>
      <w:r w:rsidRPr="00F4615C">
        <w:rPr>
          <w:rFonts w:asciiTheme="majorBidi" w:hAnsiTheme="majorBidi" w:cstheme="majorBidi"/>
        </w:rPr>
        <w:t xml:space="preserve"> Jo </w:t>
      </w:r>
    </w:p>
    <w:p w14:paraId="3B09EDC8" w14:textId="2EBC4B75" w:rsidR="001973B2" w:rsidRPr="00F4615C" w:rsidRDefault="001973B2" w:rsidP="00F4615C">
      <w:pPr>
        <w:spacing w:line="276" w:lineRule="auto"/>
        <w:jc w:val="both"/>
        <w:rPr>
          <w:rFonts w:asciiTheme="majorBidi" w:hAnsiTheme="majorBidi" w:cstheme="majorBidi"/>
          <w:rtl/>
        </w:rPr>
      </w:pPr>
      <w:r w:rsidRPr="00F4615C">
        <w:rPr>
          <w:rFonts w:asciiTheme="majorBidi" w:hAnsiTheme="majorBidi" w:cstheme="majorBidi"/>
        </w:rPr>
        <w:t xml:space="preserve">mobile application. The UI follows a clean and modern design with </w:t>
      </w:r>
      <w:r w:rsidR="00F4615C" w:rsidRPr="00F4615C">
        <w:rPr>
          <w:rFonts w:asciiTheme="majorBidi" w:hAnsiTheme="majorBidi" w:cstheme="majorBidi"/>
        </w:rPr>
        <w:t>light</w:t>
      </w:r>
      <w:r w:rsidRPr="00F4615C">
        <w:rPr>
          <w:rFonts w:asciiTheme="majorBidi" w:hAnsiTheme="majorBidi" w:cstheme="majorBidi"/>
        </w:rPr>
        <w:t xml:space="preserve"> blue and white </w:t>
      </w:r>
    </w:p>
    <w:p w14:paraId="68829A0C" w14:textId="77777777" w:rsidR="00CC14CD" w:rsidRDefault="001973B2" w:rsidP="00CC14CD">
      <w:pPr>
        <w:spacing w:line="276" w:lineRule="auto"/>
        <w:jc w:val="both"/>
        <w:rPr>
          <w:rFonts w:asciiTheme="majorBidi" w:hAnsiTheme="majorBidi" w:cstheme="majorBidi"/>
          <w:rtl/>
        </w:rPr>
      </w:pPr>
      <w:r w:rsidRPr="00F4615C">
        <w:rPr>
          <w:rFonts w:asciiTheme="majorBidi" w:hAnsiTheme="majorBidi" w:cstheme="majorBidi"/>
        </w:rPr>
        <w:t>color scheme, ensuring a simple and user-friendly experience for all users.</w:t>
      </w:r>
    </w:p>
    <w:p w14:paraId="2F5DC289" w14:textId="713A66B1" w:rsidR="001421A6" w:rsidRPr="00CC14CD" w:rsidRDefault="001973B2" w:rsidP="00CC14CD">
      <w:pPr>
        <w:spacing w:line="276" w:lineRule="auto"/>
        <w:jc w:val="both"/>
        <w:rPr>
          <w:rtl/>
        </w:rPr>
      </w:pPr>
      <w:r>
        <w:br/>
      </w:r>
      <w:r w:rsidRPr="001973B2">
        <w:rPr>
          <w:rFonts w:asciiTheme="majorBidi" w:hAnsiTheme="majorBidi" w:cstheme="majorBidi"/>
        </w:rPr>
        <w:t xml:space="preserve">Figure 1 illustrates the Login Screen of the </w:t>
      </w:r>
      <w:proofErr w:type="spellStart"/>
      <w:r w:rsidRPr="001973B2">
        <w:rPr>
          <w:rFonts w:asciiTheme="majorBidi" w:hAnsiTheme="majorBidi" w:cstheme="majorBidi"/>
        </w:rPr>
        <w:t>FixIt</w:t>
      </w:r>
      <w:proofErr w:type="spellEnd"/>
      <w:r w:rsidRPr="001973B2">
        <w:rPr>
          <w:rFonts w:asciiTheme="majorBidi" w:hAnsiTheme="majorBidi" w:cstheme="majorBidi"/>
        </w:rPr>
        <w:t xml:space="preserve"> Jo application</w:t>
      </w:r>
      <w:r w:rsidR="00F4615C">
        <w:rPr>
          <w:rFonts w:asciiTheme="majorBidi" w:hAnsiTheme="majorBidi" w:cstheme="majorBidi"/>
        </w:rPr>
        <w:t xml:space="preserve"> it allows users to </w:t>
      </w:r>
      <w:r w:rsidR="001421A6">
        <w:rPr>
          <w:rFonts w:asciiTheme="majorBidi" w:hAnsiTheme="majorBidi" w:cstheme="majorBidi"/>
        </w:rPr>
        <w:t>log in</w:t>
      </w:r>
      <w:r w:rsidR="00F4615C">
        <w:rPr>
          <w:rFonts w:asciiTheme="majorBidi" w:hAnsiTheme="majorBidi" w:cstheme="majorBidi"/>
        </w:rPr>
        <w:t xml:space="preserve"> using their  </w:t>
      </w:r>
      <w:r w:rsidRPr="001973B2">
        <w:rPr>
          <w:rFonts w:asciiTheme="majorBidi" w:hAnsiTheme="majorBidi" w:cstheme="majorBidi"/>
        </w:rPr>
        <w:t xml:space="preserve"> </w:t>
      </w:r>
    </w:p>
    <w:p w14:paraId="1C6A9A90" w14:textId="15A9D504" w:rsidR="001973B2" w:rsidRDefault="001973B2" w:rsidP="00F4615C">
      <w:pPr>
        <w:spacing w:line="276" w:lineRule="auto"/>
        <w:jc w:val="both"/>
        <w:rPr>
          <w:rFonts w:asciiTheme="majorBidi" w:hAnsiTheme="majorBidi" w:cstheme="majorBidi"/>
          <w:rtl/>
        </w:rPr>
      </w:pPr>
      <w:r w:rsidRPr="001973B2">
        <w:rPr>
          <w:rFonts w:asciiTheme="majorBidi" w:hAnsiTheme="majorBidi" w:cstheme="majorBidi"/>
        </w:rPr>
        <w:t xml:space="preserve">Jordanian </w:t>
      </w:r>
      <w:r w:rsidR="00F4615C">
        <w:rPr>
          <w:rFonts w:asciiTheme="majorBidi" w:hAnsiTheme="majorBidi" w:cstheme="majorBidi"/>
        </w:rPr>
        <w:t xml:space="preserve">mobile number </w:t>
      </w:r>
      <w:r w:rsidRPr="001973B2">
        <w:rPr>
          <w:rFonts w:asciiTheme="majorBidi" w:hAnsiTheme="majorBidi" w:cstheme="majorBidi"/>
        </w:rPr>
        <w:t xml:space="preserve">(+962) </w:t>
      </w:r>
      <w:r w:rsidR="00F4615C">
        <w:rPr>
          <w:rFonts w:asciiTheme="majorBidi" w:hAnsiTheme="majorBidi" w:cstheme="majorBidi"/>
        </w:rPr>
        <w:t>to access the system.</w:t>
      </w:r>
    </w:p>
    <w:p w14:paraId="0D62ABC8" w14:textId="77777777" w:rsidR="00FF3E96" w:rsidRDefault="001973B2" w:rsidP="001973B2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  <w:r>
        <w:rPr>
          <w:noProof/>
        </w:rPr>
        <w:drawing>
          <wp:inline distT="0" distB="0" distL="0" distR="0" wp14:anchorId="7B37B75C" wp14:editId="238248BF">
            <wp:extent cx="3180952" cy="4457143"/>
            <wp:effectExtent l="0" t="0" r="635" b="635"/>
            <wp:docPr id="2389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98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  <w:r w:rsidRPr="00F4615C">
        <w:rPr>
          <w:rFonts w:asciiTheme="majorBidi" w:hAnsiTheme="majorBidi" w:cstheme="majorBidi"/>
        </w:rPr>
        <w:t xml:space="preserve">Figure </w:t>
      </w:r>
      <w:r w:rsidR="00F4615C" w:rsidRPr="00F4615C">
        <w:rPr>
          <w:rFonts w:asciiTheme="majorBidi" w:hAnsiTheme="majorBidi" w:cstheme="majorBidi"/>
        </w:rPr>
        <w:t>1:</w:t>
      </w:r>
      <w:r w:rsidRPr="00F4615C">
        <w:rPr>
          <w:rFonts w:asciiTheme="majorBidi" w:hAnsiTheme="majorBidi" w:cstheme="majorBidi"/>
        </w:rPr>
        <w:t xml:space="preserve"> Login </w:t>
      </w:r>
      <w:r w:rsidRPr="00F4615C">
        <w:rPr>
          <w:rFonts w:asciiTheme="majorBidi" w:hAnsiTheme="majorBidi" w:cstheme="majorBidi"/>
        </w:rPr>
        <w:t>Screen</w:t>
      </w:r>
      <w:r w:rsidR="00F4615C">
        <w:rPr>
          <w:rFonts w:asciiTheme="majorBidi" w:hAnsiTheme="majorBidi" w:cstheme="majorBidi"/>
        </w:rPr>
        <w:br/>
      </w:r>
    </w:p>
    <w:p w14:paraId="7D9ADEEF" w14:textId="77777777" w:rsidR="00CC14CD" w:rsidRDefault="00CC14CD" w:rsidP="00FF3E96">
      <w:pPr>
        <w:spacing w:line="276" w:lineRule="auto"/>
        <w:jc w:val="both"/>
        <w:rPr>
          <w:rFonts w:asciiTheme="majorBidi" w:hAnsiTheme="majorBidi" w:cstheme="majorBidi"/>
          <w:rtl/>
        </w:rPr>
      </w:pPr>
    </w:p>
    <w:p w14:paraId="2F8FF57D" w14:textId="755CA109" w:rsidR="00FF3E96" w:rsidRDefault="00F4615C" w:rsidP="00FF3E96">
      <w:pPr>
        <w:spacing w:line="276" w:lineRule="auto"/>
        <w:jc w:val="both"/>
        <w:rPr>
          <w:rFonts w:asciiTheme="majorBidi" w:hAnsiTheme="majorBidi" w:cstheme="majorBidi"/>
        </w:rPr>
      </w:pPr>
      <w:r w:rsidRPr="00F4615C">
        <w:rPr>
          <w:rFonts w:asciiTheme="majorBidi" w:hAnsiTheme="majorBidi" w:cstheme="majorBidi"/>
        </w:rPr>
        <w:lastRenderedPageBreak/>
        <w:t xml:space="preserve">Figure 2 </w:t>
      </w:r>
      <w:r w:rsidR="00FF3E96" w:rsidRPr="00FF3E96">
        <w:rPr>
          <w:rFonts w:asciiTheme="majorBidi" w:hAnsiTheme="majorBidi" w:cstheme="majorBidi"/>
        </w:rPr>
        <w:t xml:space="preserve">displays the Registration Screen of the </w:t>
      </w:r>
      <w:proofErr w:type="spellStart"/>
      <w:r w:rsidR="00FF3E96" w:rsidRPr="00FF3E96">
        <w:rPr>
          <w:rFonts w:asciiTheme="majorBidi" w:hAnsiTheme="majorBidi" w:cstheme="majorBidi"/>
        </w:rPr>
        <w:t>FixIt</w:t>
      </w:r>
      <w:proofErr w:type="spellEnd"/>
      <w:r w:rsidR="00FF3E96" w:rsidRPr="00FF3E96">
        <w:rPr>
          <w:rFonts w:asciiTheme="majorBidi" w:hAnsiTheme="majorBidi" w:cstheme="majorBidi"/>
        </w:rPr>
        <w:t xml:space="preserve"> Jo application. It allows new users to create </w:t>
      </w:r>
    </w:p>
    <w:p w14:paraId="100092AD" w14:textId="253ADA78" w:rsidR="001421A6" w:rsidRDefault="00FF3E96" w:rsidP="00FF3E96">
      <w:pPr>
        <w:spacing w:line="276" w:lineRule="auto"/>
        <w:jc w:val="both"/>
        <w:rPr>
          <w:rFonts w:asciiTheme="majorBidi" w:hAnsiTheme="majorBidi" w:cstheme="majorBidi"/>
          <w:rtl/>
        </w:rPr>
      </w:pPr>
      <w:r w:rsidRPr="00FF3E96">
        <w:rPr>
          <w:rFonts w:asciiTheme="majorBidi" w:hAnsiTheme="majorBidi" w:cstheme="majorBidi"/>
        </w:rPr>
        <w:t xml:space="preserve">an account by first selecting their role as either a </w:t>
      </w:r>
      <w:r w:rsidR="001421A6" w:rsidRPr="00FF3E96">
        <w:rPr>
          <w:rFonts w:asciiTheme="majorBidi" w:hAnsiTheme="majorBidi" w:cstheme="majorBidi"/>
        </w:rPr>
        <w:t>customer</w:t>
      </w:r>
      <w:r w:rsidRPr="00FF3E96">
        <w:rPr>
          <w:rFonts w:asciiTheme="majorBidi" w:hAnsiTheme="majorBidi" w:cstheme="majorBidi"/>
        </w:rPr>
        <w:t xml:space="preserve"> or a </w:t>
      </w:r>
      <w:r w:rsidR="001421A6" w:rsidRPr="00FF3E96">
        <w:rPr>
          <w:rFonts w:asciiTheme="majorBidi" w:hAnsiTheme="majorBidi" w:cstheme="majorBidi"/>
        </w:rPr>
        <w:t>technician</w:t>
      </w:r>
      <w:r w:rsidRPr="00FF3E96">
        <w:rPr>
          <w:rFonts w:asciiTheme="majorBidi" w:hAnsiTheme="majorBidi" w:cstheme="majorBidi"/>
        </w:rPr>
        <w:t xml:space="preserve"> using interactive </w:t>
      </w:r>
    </w:p>
    <w:p w14:paraId="1602F9CD" w14:textId="3AFCD192" w:rsidR="00FF3E96" w:rsidRPr="00FF3E96" w:rsidRDefault="00FF3E96" w:rsidP="00FF3E96">
      <w:pPr>
        <w:spacing w:line="276" w:lineRule="auto"/>
        <w:jc w:val="both"/>
        <w:rPr>
          <w:rFonts w:asciiTheme="majorBidi" w:hAnsiTheme="majorBidi" w:cstheme="majorBidi"/>
        </w:rPr>
      </w:pPr>
      <w:r w:rsidRPr="00FF3E96">
        <w:rPr>
          <w:rFonts w:asciiTheme="majorBidi" w:hAnsiTheme="majorBidi" w:cstheme="majorBidi"/>
        </w:rPr>
        <w:t>selection cards at the top of the screen.</w:t>
      </w:r>
    </w:p>
    <w:p w14:paraId="14CE8F2E" w14:textId="77777777" w:rsidR="001421A6" w:rsidRDefault="001421A6" w:rsidP="001421A6">
      <w:pPr>
        <w:spacing w:line="276" w:lineRule="auto"/>
        <w:jc w:val="both"/>
        <w:rPr>
          <w:rFonts w:asciiTheme="majorBidi" w:hAnsiTheme="majorBidi" w:cstheme="majorBidi"/>
          <w:rtl/>
          <w:lang w:bidi="ar-JO"/>
        </w:rPr>
      </w:pPr>
      <w:r>
        <w:rPr>
          <w:rFonts w:asciiTheme="majorBidi" w:hAnsiTheme="majorBidi" w:cstheme="majorBidi" w:hint="cs"/>
          <w:rtl/>
          <w:lang w:bidi="ar-JO"/>
        </w:rPr>
        <w:t xml:space="preserve">  </w:t>
      </w:r>
      <w:r w:rsidRPr="001421A6">
        <w:rPr>
          <w:rFonts w:asciiTheme="majorBidi" w:hAnsiTheme="majorBidi" w:cstheme="majorBidi"/>
          <w:lang w:bidi="ar-JO"/>
        </w:rPr>
        <w:t xml:space="preserve">When the user selects the Technician role, additional fields appear below, allowing the technician </w:t>
      </w:r>
    </w:p>
    <w:p w14:paraId="61CE133C" w14:textId="77777777" w:rsidR="001421A6" w:rsidRDefault="001421A6" w:rsidP="001421A6">
      <w:pPr>
        <w:spacing w:line="276" w:lineRule="auto"/>
        <w:jc w:val="both"/>
        <w:rPr>
          <w:rFonts w:asciiTheme="majorBidi" w:hAnsiTheme="majorBidi" w:cstheme="majorBidi"/>
          <w:rtl/>
          <w:lang w:bidi="ar-JO"/>
        </w:rPr>
      </w:pPr>
      <w:r w:rsidRPr="001421A6">
        <w:rPr>
          <w:rFonts w:asciiTheme="majorBidi" w:hAnsiTheme="majorBidi" w:cstheme="majorBidi"/>
          <w:lang w:bidi="ar-JO"/>
        </w:rPr>
        <w:t xml:space="preserve">to enter their full name, phone number with the Jordanian country code (+962), and select their </w:t>
      </w:r>
    </w:p>
    <w:p w14:paraId="4F787ADB" w14:textId="77777777" w:rsidR="001421A6" w:rsidRDefault="001421A6" w:rsidP="001421A6">
      <w:pPr>
        <w:spacing w:line="276" w:lineRule="auto"/>
        <w:jc w:val="both"/>
        <w:rPr>
          <w:rFonts w:asciiTheme="majorBidi" w:hAnsiTheme="majorBidi" w:cstheme="majorBidi"/>
          <w:rtl/>
          <w:lang w:bidi="ar-JO"/>
        </w:rPr>
      </w:pPr>
      <w:r w:rsidRPr="001421A6">
        <w:rPr>
          <w:rFonts w:asciiTheme="majorBidi" w:hAnsiTheme="majorBidi" w:cstheme="majorBidi"/>
          <w:lang w:bidi="ar-JO"/>
        </w:rPr>
        <w:t xml:space="preserve">specialization from a grid of options including Plumbing, Electrical, Carpentry, and AC Repair. </w:t>
      </w:r>
    </w:p>
    <w:p w14:paraId="202F1EAF" w14:textId="77777777" w:rsidR="001421A6" w:rsidRDefault="001421A6" w:rsidP="001421A6">
      <w:pPr>
        <w:spacing w:line="276" w:lineRule="auto"/>
        <w:jc w:val="both"/>
        <w:rPr>
          <w:rFonts w:asciiTheme="majorBidi" w:hAnsiTheme="majorBidi" w:cstheme="majorBidi"/>
          <w:rtl/>
          <w:lang w:bidi="ar-JO"/>
        </w:rPr>
      </w:pPr>
      <w:r w:rsidRPr="001421A6">
        <w:rPr>
          <w:rFonts w:asciiTheme="majorBidi" w:hAnsiTheme="majorBidi" w:cstheme="majorBidi"/>
          <w:lang w:bidi="ar-JO"/>
        </w:rPr>
        <w:t xml:space="preserve">The specialization section supports multiple selections, enabling technicians to offer more than </w:t>
      </w:r>
    </w:p>
    <w:p w14:paraId="341D1680" w14:textId="494233B0" w:rsidR="001421A6" w:rsidRPr="001421A6" w:rsidRDefault="001421A6" w:rsidP="001421A6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1421A6">
        <w:rPr>
          <w:rFonts w:asciiTheme="majorBidi" w:hAnsiTheme="majorBidi" w:cstheme="majorBidi"/>
          <w:lang w:bidi="ar-JO"/>
        </w:rPr>
        <w:t>one service type.</w:t>
      </w:r>
    </w:p>
    <w:p w14:paraId="054EA5CA" w14:textId="77777777" w:rsidR="001421A6" w:rsidRDefault="001421A6" w:rsidP="001421A6">
      <w:pPr>
        <w:spacing w:line="276" w:lineRule="auto"/>
        <w:jc w:val="both"/>
        <w:rPr>
          <w:rFonts w:asciiTheme="majorBidi" w:hAnsiTheme="majorBidi" w:cstheme="majorBidi"/>
          <w:rtl/>
          <w:lang w:bidi="ar-JO"/>
        </w:rPr>
      </w:pPr>
      <w:r w:rsidRPr="001421A6">
        <w:rPr>
          <w:rFonts w:asciiTheme="majorBidi" w:hAnsiTheme="majorBidi" w:cstheme="majorBidi"/>
          <w:lang w:bidi="ar-JO"/>
        </w:rPr>
        <w:t xml:space="preserve">A Register button is placed at the bottom of the screen, along with a link to the Login screen for </w:t>
      </w:r>
    </w:p>
    <w:p w14:paraId="204ABCBF" w14:textId="5AF5085C" w:rsidR="001421A6" w:rsidRDefault="001421A6" w:rsidP="001421A6">
      <w:pPr>
        <w:spacing w:line="276" w:lineRule="auto"/>
        <w:jc w:val="both"/>
        <w:rPr>
          <w:rFonts w:asciiTheme="majorBidi" w:hAnsiTheme="majorBidi" w:cstheme="majorBidi"/>
          <w:rtl/>
          <w:lang w:bidi="ar-JO"/>
        </w:rPr>
      </w:pPr>
      <w:r w:rsidRPr="001421A6">
        <w:rPr>
          <w:rFonts w:asciiTheme="majorBidi" w:hAnsiTheme="majorBidi" w:cstheme="majorBidi"/>
          <w:lang w:bidi="ar-JO"/>
        </w:rPr>
        <w:t>users who already have an account.</w:t>
      </w:r>
    </w:p>
    <w:p w14:paraId="04DCEE94" w14:textId="77777777" w:rsidR="00D54DF1" w:rsidRDefault="001421A6" w:rsidP="00D54DF1">
      <w:pPr>
        <w:spacing w:line="276" w:lineRule="auto"/>
        <w:jc w:val="center"/>
        <w:rPr>
          <w:rFonts w:asciiTheme="majorBidi" w:hAnsiTheme="majorBidi" w:cstheme="majorBidi"/>
        </w:rPr>
      </w:pPr>
      <w:r w:rsidRPr="001421A6">
        <w:rPr>
          <w:rFonts w:asciiTheme="majorBidi" w:hAnsiTheme="majorBidi" w:cstheme="majorBidi"/>
          <w:lang w:bidi="ar-JO"/>
        </w:rPr>
        <w:drawing>
          <wp:inline distT="0" distB="0" distL="0" distR="0" wp14:anchorId="27084FC1" wp14:editId="7BD0CF4E">
            <wp:extent cx="3416886" cy="4555447"/>
            <wp:effectExtent l="0" t="0" r="0" b="0"/>
            <wp:docPr id="114806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5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866" cy="45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rtl/>
          <w:lang w:bidi="ar-JO"/>
        </w:rPr>
        <w:br/>
      </w:r>
      <w:r>
        <w:rPr>
          <w:rFonts w:asciiTheme="majorBidi" w:hAnsiTheme="majorBidi" w:cstheme="majorBidi"/>
          <w:rtl/>
          <w:lang w:bidi="ar-JO"/>
        </w:rPr>
        <w:br/>
      </w:r>
      <w:r w:rsidRPr="00F4615C">
        <w:rPr>
          <w:rFonts w:asciiTheme="majorBidi" w:hAnsiTheme="majorBidi" w:cstheme="majorBidi"/>
        </w:rPr>
        <w:t xml:space="preserve">Figure </w:t>
      </w:r>
      <w:r>
        <w:rPr>
          <w:rFonts w:asciiTheme="majorBidi" w:hAnsiTheme="majorBidi" w:cstheme="majorBidi"/>
        </w:rPr>
        <w:t>2.1</w:t>
      </w:r>
      <w:r w:rsidRPr="00F4615C">
        <w:rPr>
          <w:rFonts w:asciiTheme="majorBidi" w:hAnsiTheme="majorBidi" w:cstheme="majorBidi"/>
        </w:rPr>
        <w:t xml:space="preserve">: </w:t>
      </w:r>
      <w:r>
        <w:rPr>
          <w:rFonts w:asciiTheme="majorBidi" w:hAnsiTheme="majorBidi" w:cstheme="majorBidi"/>
        </w:rPr>
        <w:t>Customer Register Screen</w:t>
      </w:r>
      <w:r>
        <w:rPr>
          <w:rFonts w:asciiTheme="majorBidi" w:hAnsiTheme="majorBidi" w:cstheme="majorBidi"/>
          <w:rtl/>
          <w:lang w:bidi="ar-JO"/>
        </w:rPr>
        <w:br/>
      </w:r>
      <w:r>
        <w:rPr>
          <w:rFonts w:asciiTheme="majorBidi" w:hAnsiTheme="majorBidi" w:cstheme="majorBidi"/>
          <w:rtl/>
          <w:lang w:bidi="ar-JO"/>
        </w:rPr>
        <w:br/>
      </w:r>
      <w:r w:rsidRPr="001421A6">
        <w:rPr>
          <w:rFonts w:asciiTheme="majorBidi" w:hAnsiTheme="majorBidi" w:cstheme="majorBidi"/>
          <w:lang w:bidi="ar-JO"/>
        </w:rPr>
        <w:lastRenderedPageBreak/>
        <w:drawing>
          <wp:inline distT="0" distB="0" distL="0" distR="0" wp14:anchorId="07C29C2A" wp14:editId="1E94CCBD">
            <wp:extent cx="3850258" cy="5433060"/>
            <wp:effectExtent l="0" t="0" r="0" b="0"/>
            <wp:docPr id="47234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2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710" cy="544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lang w:bidi="ar-JO"/>
        </w:rPr>
        <w:br/>
      </w:r>
      <w:r>
        <w:rPr>
          <w:rFonts w:asciiTheme="majorBidi" w:hAnsiTheme="majorBidi" w:cstheme="majorBidi"/>
        </w:rPr>
        <w:br/>
      </w:r>
      <w:r w:rsidRPr="00F4615C">
        <w:rPr>
          <w:rFonts w:asciiTheme="majorBidi" w:hAnsiTheme="majorBidi" w:cstheme="majorBidi"/>
        </w:rPr>
        <w:t xml:space="preserve">Figure </w:t>
      </w:r>
      <w:r>
        <w:rPr>
          <w:rFonts w:asciiTheme="majorBidi" w:hAnsiTheme="majorBidi" w:cstheme="majorBidi"/>
        </w:rPr>
        <w:t>2.</w:t>
      </w:r>
      <w:r>
        <w:rPr>
          <w:rFonts w:asciiTheme="majorBidi" w:hAnsiTheme="majorBidi" w:cstheme="majorBidi"/>
        </w:rPr>
        <w:t>2</w:t>
      </w:r>
      <w:r w:rsidRPr="00F4615C">
        <w:rPr>
          <w:rFonts w:asciiTheme="majorBidi" w:hAnsiTheme="majorBidi" w:cstheme="majorBidi"/>
        </w:rPr>
        <w:t xml:space="preserve">: </w:t>
      </w:r>
      <w:r>
        <w:rPr>
          <w:rFonts w:asciiTheme="majorBidi" w:hAnsiTheme="majorBidi" w:cstheme="majorBidi"/>
        </w:rPr>
        <w:t>Technician</w:t>
      </w:r>
      <w:r>
        <w:rPr>
          <w:rFonts w:asciiTheme="majorBidi" w:hAnsiTheme="majorBidi" w:cstheme="majorBidi"/>
        </w:rPr>
        <w:t xml:space="preserve"> Register Screen</w:t>
      </w:r>
      <w:r w:rsidR="00D54DF1">
        <w:rPr>
          <w:rFonts w:asciiTheme="majorBidi" w:hAnsiTheme="majorBidi" w:cstheme="majorBidi"/>
        </w:rPr>
        <w:br/>
      </w:r>
      <w:r w:rsidR="00D54DF1">
        <w:rPr>
          <w:rFonts w:asciiTheme="majorBidi" w:hAnsiTheme="majorBidi" w:cstheme="majorBidi"/>
        </w:rPr>
        <w:br/>
      </w:r>
    </w:p>
    <w:p w14:paraId="239F73D6" w14:textId="23946738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  <w:r w:rsidRPr="00D54DF1">
        <w:rPr>
          <w:rFonts w:asciiTheme="majorBidi" w:hAnsiTheme="majorBidi" w:cstheme="majorBidi"/>
          <w:lang w:bidi="ar-JO"/>
        </w:rPr>
        <w:t xml:space="preserve">Figure 3 shows the Customer Home Screen, which is the main dashboard accessible after </w:t>
      </w:r>
    </w:p>
    <w:p w14:paraId="1DCE8516" w14:textId="77777777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t xml:space="preserve">login. The screen greets the user by name at the top with a notification bell icon. A promotional </w:t>
      </w:r>
    </w:p>
    <w:p w14:paraId="6B8A0CF8" w14:textId="77777777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t xml:space="preserve">banner reads "Need a fix? We've got the pros for you." Below the banner, a search bar allows </w:t>
      </w:r>
    </w:p>
    <w:p w14:paraId="39A80791" w14:textId="77777777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t xml:space="preserve">customers to search for services directly. The screen features a Categories section displaying </w:t>
      </w:r>
    </w:p>
    <w:p w14:paraId="252DEC34" w14:textId="77777777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lastRenderedPageBreak/>
        <w:t xml:space="preserve">service types in a grid layout, including Plumbing, Electrical, Carpentry, and AC Repair, each represented with an icon. A bottom navigation bar provides quick access to Home, Request, Map, </w:t>
      </w:r>
    </w:p>
    <w:p w14:paraId="5945A4AC" w14:textId="0C68816A" w:rsidR="00502E27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t>Chat and</w:t>
      </w:r>
      <w:r w:rsidRPr="00D54DF1">
        <w:rPr>
          <w:rFonts w:asciiTheme="majorBidi" w:hAnsiTheme="majorBidi" w:cstheme="majorBidi"/>
          <w:lang w:bidi="ar-JO"/>
        </w:rPr>
        <w:t xml:space="preserve"> Profile sections.</w:t>
      </w:r>
    </w:p>
    <w:p w14:paraId="78BF3EE8" w14:textId="77777777" w:rsidR="00D54DF1" w:rsidRDefault="00D54DF1" w:rsidP="00D54DF1">
      <w:pPr>
        <w:spacing w:line="276" w:lineRule="auto"/>
        <w:jc w:val="center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drawing>
          <wp:inline distT="0" distB="0" distL="0" distR="0" wp14:anchorId="309C50CC" wp14:editId="40CC0173">
            <wp:extent cx="3649980" cy="4741077"/>
            <wp:effectExtent l="0" t="0" r="7620" b="2540"/>
            <wp:docPr id="6870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5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388" cy="474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lang w:bidi="ar-JO"/>
        </w:rPr>
        <w:br/>
      </w:r>
      <w:r>
        <w:rPr>
          <w:rFonts w:asciiTheme="majorBidi" w:hAnsiTheme="majorBidi" w:cstheme="majorBidi"/>
          <w:lang w:bidi="ar-JO"/>
        </w:rPr>
        <w:br/>
      </w:r>
      <w:r w:rsidRPr="00D54DF1">
        <w:rPr>
          <w:rFonts w:asciiTheme="majorBidi" w:hAnsiTheme="majorBidi" w:cstheme="majorBidi"/>
          <w:lang w:bidi="ar-JO"/>
        </w:rPr>
        <w:t xml:space="preserve">Figure </w:t>
      </w:r>
      <w:r>
        <w:rPr>
          <w:rFonts w:asciiTheme="majorBidi" w:hAnsiTheme="majorBidi" w:cstheme="majorBidi"/>
          <w:lang w:bidi="ar-JO"/>
        </w:rPr>
        <w:t>3</w:t>
      </w:r>
      <w:r w:rsidRPr="00D54DF1">
        <w:rPr>
          <w:rFonts w:asciiTheme="majorBidi" w:hAnsiTheme="majorBidi" w:cstheme="majorBidi"/>
          <w:lang w:bidi="ar-JO"/>
        </w:rPr>
        <w:t>: Customer Home Screen</w:t>
      </w:r>
    </w:p>
    <w:p w14:paraId="50AAE962" w14:textId="77777777" w:rsidR="00D54DF1" w:rsidRDefault="00D54DF1" w:rsidP="00D54DF1">
      <w:pPr>
        <w:spacing w:line="276" w:lineRule="auto"/>
        <w:jc w:val="center"/>
        <w:rPr>
          <w:rFonts w:asciiTheme="majorBidi" w:hAnsiTheme="majorBidi" w:cstheme="majorBidi"/>
          <w:lang w:bidi="ar-JO"/>
        </w:rPr>
      </w:pPr>
    </w:p>
    <w:p w14:paraId="13592A57" w14:textId="7E03B50F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>
        <w:rPr>
          <w:rFonts w:asciiTheme="majorBidi" w:hAnsiTheme="majorBidi" w:cstheme="majorBidi"/>
          <w:lang w:bidi="ar-JO"/>
        </w:rPr>
        <w:br/>
      </w:r>
      <w:r>
        <w:rPr>
          <w:rFonts w:asciiTheme="majorBidi" w:hAnsiTheme="majorBidi" w:cstheme="majorBidi"/>
          <w:lang w:bidi="ar-JO"/>
        </w:rPr>
        <w:br/>
      </w:r>
      <w:r w:rsidRPr="00D54DF1">
        <w:rPr>
          <w:rFonts w:asciiTheme="majorBidi" w:hAnsiTheme="majorBidi" w:cstheme="majorBidi"/>
          <w:lang w:bidi="ar-JO"/>
        </w:rPr>
        <w:t>Figure</w:t>
      </w:r>
      <w:r>
        <w:rPr>
          <w:rFonts w:asciiTheme="majorBidi" w:hAnsiTheme="majorBidi" w:cstheme="majorBidi"/>
          <w:lang w:bidi="ar-JO"/>
        </w:rPr>
        <w:t xml:space="preserve"> </w:t>
      </w:r>
      <w:r w:rsidRPr="00D54DF1">
        <w:rPr>
          <w:rFonts w:asciiTheme="majorBidi" w:hAnsiTheme="majorBidi" w:cstheme="majorBidi"/>
          <w:lang w:bidi="ar-JO"/>
        </w:rPr>
        <w:t xml:space="preserve">4 illustrates the Technician Home Screen, which provides an overview of the </w:t>
      </w:r>
    </w:p>
    <w:p w14:paraId="23C8B448" w14:textId="77777777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t xml:space="preserve">technician's performance and incoming service requests. The screen displays key statistics </w:t>
      </w:r>
    </w:p>
    <w:p w14:paraId="030ABAA1" w14:textId="77777777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t xml:space="preserve">including Earnings, Jobs Done, Rating, and Efficiency in a card-based layout. Below the </w:t>
      </w:r>
    </w:p>
    <w:p w14:paraId="01975DF2" w14:textId="77777777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t xml:space="preserve">statistics, an Incoming Requests section shows a map preview with a request pin and details of </w:t>
      </w:r>
    </w:p>
    <w:p w14:paraId="5CA48C5A" w14:textId="282F3AC0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t xml:space="preserve">the customer's request, including the </w:t>
      </w:r>
      <w:r w:rsidR="00CC14CD" w:rsidRPr="00D54DF1">
        <w:rPr>
          <w:rFonts w:asciiTheme="majorBidi" w:hAnsiTheme="majorBidi" w:cstheme="majorBidi"/>
          <w:lang w:bidi="ar-JO"/>
        </w:rPr>
        <w:t>customer’s</w:t>
      </w:r>
      <w:r w:rsidRPr="00D54DF1">
        <w:rPr>
          <w:rFonts w:asciiTheme="majorBidi" w:hAnsiTheme="majorBidi" w:cstheme="majorBidi"/>
          <w:lang w:bidi="ar-JO"/>
        </w:rPr>
        <w:t xml:space="preserve"> name, service type, location, and expected time. </w:t>
      </w:r>
    </w:p>
    <w:p w14:paraId="75B59818" w14:textId="6D7C826D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lastRenderedPageBreak/>
        <w:t xml:space="preserve">The technician can Accept or Decline the request directly from this screen. A bottom navigation </w:t>
      </w:r>
    </w:p>
    <w:p w14:paraId="4C4E9700" w14:textId="77777777" w:rsidR="00D54DF1" w:rsidRDefault="00D54DF1" w:rsidP="00D54DF1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D54DF1">
        <w:rPr>
          <w:rFonts w:asciiTheme="majorBidi" w:hAnsiTheme="majorBidi" w:cstheme="majorBidi"/>
          <w:lang w:bidi="ar-JO"/>
        </w:rPr>
        <w:t>bar provides access to Home, Requests, Map, and Profile sections.</w:t>
      </w:r>
    </w:p>
    <w:p w14:paraId="66652B47" w14:textId="77777777" w:rsidR="008327D5" w:rsidRDefault="00D54DF1" w:rsidP="00D54DF1">
      <w:pPr>
        <w:spacing w:line="276" w:lineRule="auto"/>
        <w:jc w:val="center"/>
        <w:rPr>
          <w:rFonts w:asciiTheme="majorBidi" w:hAnsiTheme="majorBidi" w:cstheme="majorBidi"/>
          <w:lang w:bidi="ar-JO"/>
        </w:rPr>
      </w:pPr>
      <w:r>
        <w:rPr>
          <w:rFonts w:asciiTheme="majorBidi" w:hAnsiTheme="majorBidi" w:cstheme="majorBidi"/>
          <w:lang w:bidi="ar-JO"/>
        </w:rPr>
        <w:br/>
      </w:r>
      <w:r w:rsidRPr="00D54DF1">
        <w:rPr>
          <w:rFonts w:asciiTheme="majorBidi" w:hAnsiTheme="majorBidi" w:cstheme="majorBidi"/>
          <w:lang w:bidi="ar-JO"/>
        </w:rPr>
        <w:drawing>
          <wp:inline distT="0" distB="0" distL="0" distR="0" wp14:anchorId="5227AB2A" wp14:editId="1EA7A431">
            <wp:extent cx="3662459" cy="6568440"/>
            <wp:effectExtent l="0" t="0" r="0" b="3810"/>
            <wp:docPr id="37334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7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980" cy="657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lang w:bidi="ar-JO"/>
        </w:rPr>
        <w:br/>
      </w:r>
      <w:r>
        <w:rPr>
          <w:rFonts w:asciiTheme="majorBidi" w:hAnsiTheme="majorBidi" w:cstheme="majorBidi"/>
          <w:lang w:bidi="ar-JO"/>
        </w:rPr>
        <w:br/>
      </w:r>
      <w:r w:rsidRPr="00D54DF1">
        <w:rPr>
          <w:rFonts w:asciiTheme="majorBidi" w:hAnsiTheme="majorBidi" w:cstheme="majorBidi"/>
          <w:lang w:bidi="ar-JO"/>
        </w:rPr>
        <w:t xml:space="preserve">Figure </w:t>
      </w:r>
      <w:r>
        <w:rPr>
          <w:rFonts w:asciiTheme="majorBidi" w:hAnsiTheme="majorBidi" w:cstheme="majorBidi"/>
          <w:lang w:bidi="ar-JO"/>
        </w:rPr>
        <w:t>4</w:t>
      </w:r>
      <w:r w:rsidRPr="00D54DF1">
        <w:rPr>
          <w:rFonts w:asciiTheme="majorBidi" w:hAnsiTheme="majorBidi" w:cstheme="majorBidi"/>
          <w:lang w:bidi="ar-JO"/>
        </w:rPr>
        <w:t>: Technician Home Screen</w:t>
      </w:r>
      <w:r>
        <w:rPr>
          <w:rFonts w:asciiTheme="majorBidi" w:hAnsiTheme="majorBidi" w:cstheme="majorBidi"/>
          <w:lang w:bidi="ar-JO"/>
        </w:rPr>
        <w:br/>
      </w:r>
    </w:p>
    <w:p w14:paraId="2C6FA9E2" w14:textId="77777777" w:rsidR="001643EF" w:rsidRDefault="002D4077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2D4077">
        <w:rPr>
          <w:rFonts w:asciiTheme="majorBidi" w:hAnsiTheme="majorBidi" w:cstheme="majorBidi"/>
          <w:lang w:bidi="ar-JO"/>
        </w:rPr>
        <w:lastRenderedPageBreak/>
        <w:t xml:space="preserve">Figure 5 </w:t>
      </w:r>
      <w:r w:rsidR="001643EF" w:rsidRPr="001643EF">
        <w:rPr>
          <w:rFonts w:asciiTheme="majorBidi" w:hAnsiTheme="majorBidi" w:cstheme="majorBidi"/>
          <w:lang w:bidi="ar-JO"/>
        </w:rPr>
        <w:t xml:space="preserve">shows the Request Service Screen. It allows customers to submit a new service request </w:t>
      </w:r>
    </w:p>
    <w:p w14:paraId="53376D12" w14:textId="77777777" w:rsidR="001643EF" w:rsidRDefault="001643EF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1643EF">
        <w:rPr>
          <w:rFonts w:asciiTheme="majorBidi" w:hAnsiTheme="majorBidi" w:cstheme="majorBidi"/>
          <w:lang w:bidi="ar-JO"/>
        </w:rPr>
        <w:t xml:space="preserve">by selecting a service category from a horizontal scrollable list including Plumbing, Electrical, </w:t>
      </w:r>
    </w:p>
    <w:p w14:paraId="5272D853" w14:textId="77777777" w:rsidR="001643EF" w:rsidRDefault="001643EF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1643EF">
        <w:rPr>
          <w:rFonts w:asciiTheme="majorBidi" w:hAnsiTheme="majorBidi" w:cstheme="majorBidi"/>
          <w:lang w:bidi="ar-JO"/>
        </w:rPr>
        <w:t xml:space="preserve">Carpentry, and Cleaning. Below the category selection, the customer can enter a description of the </w:t>
      </w:r>
    </w:p>
    <w:p w14:paraId="6396AB07" w14:textId="1144F05A" w:rsidR="001643EF" w:rsidRDefault="001643EF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1643EF">
        <w:rPr>
          <w:rFonts w:asciiTheme="majorBidi" w:hAnsiTheme="majorBidi" w:cstheme="majorBidi"/>
          <w:lang w:bidi="ar-JO"/>
        </w:rPr>
        <w:t xml:space="preserve">issue in a text field. A Location section displays a </w:t>
      </w:r>
      <w:r w:rsidR="00CC14CD" w:rsidRPr="001643EF">
        <w:rPr>
          <w:rFonts w:asciiTheme="majorBidi" w:hAnsiTheme="majorBidi" w:cstheme="majorBidi"/>
          <w:lang w:bidi="ar-JO"/>
        </w:rPr>
        <w:t>map</w:t>
      </w:r>
      <w:r w:rsidRPr="001643EF">
        <w:rPr>
          <w:rFonts w:asciiTheme="majorBidi" w:hAnsiTheme="majorBidi" w:cstheme="majorBidi"/>
          <w:lang w:bidi="ar-JO"/>
        </w:rPr>
        <w:t xml:space="preserve"> showing the customer's current </w:t>
      </w:r>
    </w:p>
    <w:p w14:paraId="0466B4CB" w14:textId="77777777" w:rsidR="001643EF" w:rsidRDefault="001643EF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1643EF">
        <w:rPr>
          <w:rFonts w:asciiTheme="majorBidi" w:hAnsiTheme="majorBidi" w:cstheme="majorBidi"/>
          <w:lang w:bidi="ar-JO"/>
        </w:rPr>
        <w:t xml:space="preserve">location, with an option to edit the location manually. A bottom navigation bar provides access to </w:t>
      </w:r>
    </w:p>
    <w:p w14:paraId="7ECF5887" w14:textId="5D96AC2B" w:rsidR="002D4077" w:rsidRDefault="001643EF" w:rsidP="001643EF">
      <w:pPr>
        <w:spacing w:line="276" w:lineRule="auto"/>
        <w:jc w:val="both"/>
        <w:rPr>
          <w:rFonts w:asciiTheme="majorBidi" w:hAnsiTheme="majorBidi" w:cstheme="majorBidi" w:hint="cs"/>
          <w:rtl/>
          <w:lang w:bidi="ar-JO"/>
        </w:rPr>
      </w:pPr>
      <w:r w:rsidRPr="001643EF">
        <w:rPr>
          <w:rFonts w:asciiTheme="majorBidi" w:hAnsiTheme="majorBidi" w:cstheme="majorBidi"/>
          <w:lang w:bidi="ar-JO"/>
        </w:rPr>
        <w:t xml:space="preserve">Home, Requests, Chat, and Profile </w:t>
      </w:r>
      <w:r w:rsidR="00CC14CD" w:rsidRPr="001643EF">
        <w:rPr>
          <w:rFonts w:asciiTheme="majorBidi" w:hAnsiTheme="majorBidi" w:cstheme="majorBidi"/>
          <w:lang w:bidi="ar-JO"/>
        </w:rPr>
        <w:t>sections.</w:t>
      </w:r>
    </w:p>
    <w:p w14:paraId="14306045" w14:textId="738538A1" w:rsidR="002D4077" w:rsidRDefault="002D4077" w:rsidP="002D4077">
      <w:pPr>
        <w:spacing w:line="276" w:lineRule="auto"/>
        <w:jc w:val="center"/>
        <w:rPr>
          <w:rFonts w:asciiTheme="majorBidi" w:hAnsiTheme="majorBidi" w:cstheme="majorBidi"/>
          <w:lang w:bidi="ar-JO"/>
        </w:rPr>
      </w:pPr>
      <w:r>
        <w:rPr>
          <w:rFonts w:asciiTheme="majorBidi" w:hAnsiTheme="majorBidi" w:cstheme="majorBidi"/>
          <w:rtl/>
          <w:lang w:bidi="ar-JO"/>
        </w:rPr>
        <w:br/>
      </w:r>
      <w:r>
        <w:rPr>
          <w:rFonts w:asciiTheme="majorBidi" w:hAnsiTheme="majorBidi" w:cstheme="majorBidi" w:hint="cs"/>
          <w:rtl/>
          <w:lang w:bidi="ar-JO"/>
        </w:rPr>
        <w:t xml:space="preserve">         </w:t>
      </w:r>
      <w:r>
        <w:rPr>
          <w:rFonts w:asciiTheme="majorBidi" w:hAnsiTheme="majorBidi" w:cstheme="majorBidi"/>
          <w:rtl/>
          <w:lang w:bidi="ar-JO"/>
        </w:rPr>
        <w:br/>
      </w:r>
      <w:r w:rsidRPr="002D4077">
        <w:rPr>
          <w:rFonts w:asciiTheme="majorBidi" w:hAnsiTheme="majorBidi" w:cstheme="majorBidi"/>
          <w:lang w:bidi="ar-JO"/>
        </w:rPr>
        <w:drawing>
          <wp:inline distT="0" distB="0" distL="0" distR="0" wp14:anchorId="05D8055C" wp14:editId="1046F3E3">
            <wp:extent cx="3093004" cy="5486400"/>
            <wp:effectExtent l="0" t="0" r="0" b="0"/>
            <wp:docPr id="17631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995" cy="549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5BE3" w14:textId="150C07D3" w:rsidR="002D4077" w:rsidRDefault="002D4077" w:rsidP="002D4077">
      <w:pPr>
        <w:spacing w:line="276" w:lineRule="auto"/>
        <w:jc w:val="center"/>
        <w:rPr>
          <w:rFonts w:asciiTheme="majorBidi" w:hAnsiTheme="majorBidi" w:cstheme="majorBidi"/>
          <w:rtl/>
          <w:lang w:bidi="ar-JO"/>
        </w:rPr>
      </w:pPr>
      <w:r>
        <w:rPr>
          <w:rFonts w:asciiTheme="majorBidi" w:hAnsiTheme="majorBidi" w:cstheme="majorBidi"/>
          <w:lang w:bidi="ar-JO"/>
        </w:rPr>
        <w:t>Figure 5: Request Service Screen</w:t>
      </w:r>
    </w:p>
    <w:p w14:paraId="46C8CF94" w14:textId="77777777" w:rsidR="001643EF" w:rsidRDefault="0065021C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65021C">
        <w:rPr>
          <w:rFonts w:asciiTheme="majorBidi" w:hAnsiTheme="majorBidi" w:cstheme="majorBidi"/>
          <w:lang w:bidi="ar-JO"/>
        </w:rPr>
        <w:lastRenderedPageBreak/>
        <w:t xml:space="preserve">Figure </w:t>
      </w:r>
      <w:r w:rsidR="001643EF">
        <w:rPr>
          <w:rFonts w:asciiTheme="majorBidi" w:hAnsiTheme="majorBidi" w:cstheme="majorBidi"/>
          <w:lang w:bidi="ar-JO"/>
        </w:rPr>
        <w:t>6</w:t>
      </w:r>
      <w:r w:rsidR="001643EF" w:rsidRPr="001643EF">
        <w:rPr>
          <w:rFonts w:asciiTheme="majorBidi" w:hAnsiTheme="majorBidi" w:cstheme="majorBidi"/>
          <w:lang w:bidi="ar-JO"/>
        </w:rPr>
        <w:t xml:space="preserve"> shows the AI Chatbot Screen. It allows the customer to describe their maintenance issue </w:t>
      </w:r>
    </w:p>
    <w:p w14:paraId="6D17D87D" w14:textId="77777777" w:rsidR="001643EF" w:rsidRDefault="001643EF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1643EF">
        <w:rPr>
          <w:rFonts w:asciiTheme="majorBidi" w:hAnsiTheme="majorBidi" w:cstheme="majorBidi"/>
          <w:lang w:bidi="ar-JO"/>
        </w:rPr>
        <w:t xml:space="preserve">through a chat interface, where the AI assistant responds by suggesting available technicians or </w:t>
      </w:r>
    </w:p>
    <w:p w14:paraId="5FE67A1C" w14:textId="0BFC0D9A" w:rsidR="0065021C" w:rsidRDefault="001643EF" w:rsidP="001643EF">
      <w:pPr>
        <w:spacing w:line="276" w:lineRule="auto"/>
        <w:jc w:val="both"/>
        <w:rPr>
          <w:rFonts w:ascii="Segoe UI Emoji" w:hAnsi="Segoe UI Emoji" w:cs="Segoe UI Emoji"/>
          <w:lang w:bidi="ar-JO"/>
        </w:rPr>
      </w:pPr>
      <w:r w:rsidRPr="001643EF">
        <w:rPr>
          <w:rFonts w:asciiTheme="majorBidi" w:hAnsiTheme="majorBidi" w:cstheme="majorBidi"/>
          <w:lang w:bidi="ar-JO"/>
        </w:rPr>
        <w:t xml:space="preserve">providing quick fix guidance. </w:t>
      </w:r>
    </w:p>
    <w:p w14:paraId="15AC3F10" w14:textId="77777777" w:rsidR="001643EF" w:rsidRPr="002D4077" w:rsidRDefault="001643EF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</w:p>
    <w:p w14:paraId="1EE9E633" w14:textId="13E1FF06" w:rsidR="002D4077" w:rsidRPr="002D4077" w:rsidRDefault="002D4077" w:rsidP="002D4077">
      <w:pPr>
        <w:spacing w:line="276" w:lineRule="auto"/>
        <w:jc w:val="center"/>
        <w:rPr>
          <w:rFonts w:asciiTheme="majorBidi" w:hAnsiTheme="majorBidi" w:cstheme="majorBidi"/>
          <w:lang w:bidi="ar-JO"/>
        </w:rPr>
      </w:pPr>
      <w:r w:rsidRPr="002D4077">
        <w:rPr>
          <w:rFonts w:asciiTheme="majorBidi" w:hAnsiTheme="majorBidi" w:cstheme="majorBidi"/>
          <w:lang w:bidi="ar-JO"/>
        </w:rPr>
        <w:drawing>
          <wp:inline distT="0" distB="0" distL="0" distR="0" wp14:anchorId="600138E8" wp14:editId="41620763">
            <wp:extent cx="3230067" cy="5532120"/>
            <wp:effectExtent l="0" t="0" r="8890" b="0"/>
            <wp:docPr id="38150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07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439" cy="55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ABB0" w14:textId="7E4EA4DF" w:rsidR="001643EF" w:rsidRDefault="001643EF" w:rsidP="001643EF">
      <w:pPr>
        <w:spacing w:line="276" w:lineRule="auto"/>
        <w:jc w:val="center"/>
        <w:rPr>
          <w:rFonts w:asciiTheme="majorBidi" w:hAnsiTheme="majorBidi" w:cstheme="majorBidi"/>
          <w:rtl/>
          <w:lang w:bidi="ar-JO"/>
        </w:rPr>
      </w:pPr>
      <w:r>
        <w:rPr>
          <w:rFonts w:asciiTheme="majorBidi" w:hAnsiTheme="majorBidi" w:cstheme="majorBidi"/>
          <w:lang w:bidi="ar-JO"/>
        </w:rPr>
        <w:t xml:space="preserve">Figure </w:t>
      </w:r>
      <w:r>
        <w:rPr>
          <w:rFonts w:asciiTheme="majorBidi" w:hAnsiTheme="majorBidi" w:cstheme="majorBidi"/>
          <w:lang w:bidi="ar-JO"/>
        </w:rPr>
        <w:t>6</w:t>
      </w:r>
      <w:r>
        <w:rPr>
          <w:rFonts w:asciiTheme="majorBidi" w:hAnsiTheme="majorBidi" w:cstheme="majorBidi"/>
          <w:lang w:bidi="ar-JO"/>
        </w:rPr>
        <w:t xml:space="preserve">: </w:t>
      </w:r>
      <w:r>
        <w:rPr>
          <w:rFonts w:asciiTheme="majorBidi" w:hAnsiTheme="majorBidi" w:cstheme="majorBidi"/>
          <w:lang w:bidi="ar-JO"/>
        </w:rPr>
        <w:t>AI Chatbot</w:t>
      </w:r>
      <w:r>
        <w:rPr>
          <w:rFonts w:asciiTheme="majorBidi" w:hAnsiTheme="majorBidi" w:cstheme="majorBidi"/>
          <w:lang w:bidi="ar-JO"/>
        </w:rPr>
        <w:t xml:space="preserve"> Screen</w:t>
      </w:r>
    </w:p>
    <w:p w14:paraId="2A8AA2CD" w14:textId="3F2D3823" w:rsidR="00D54DF1" w:rsidRDefault="00D54DF1" w:rsidP="002D4077">
      <w:pPr>
        <w:spacing w:line="276" w:lineRule="auto"/>
        <w:jc w:val="both"/>
        <w:rPr>
          <w:rFonts w:asciiTheme="majorBidi" w:hAnsiTheme="majorBidi" w:cstheme="majorBidi"/>
          <w:lang w:bidi="ar-JO"/>
        </w:rPr>
      </w:pPr>
    </w:p>
    <w:p w14:paraId="7553568D" w14:textId="77777777" w:rsidR="001643EF" w:rsidRDefault="001643EF" w:rsidP="002D4077">
      <w:pPr>
        <w:spacing w:line="276" w:lineRule="auto"/>
        <w:jc w:val="both"/>
        <w:rPr>
          <w:rFonts w:asciiTheme="majorBidi" w:hAnsiTheme="majorBidi" w:cstheme="majorBidi"/>
          <w:lang w:bidi="ar-JO"/>
        </w:rPr>
      </w:pPr>
    </w:p>
    <w:p w14:paraId="5344EDB9" w14:textId="77777777" w:rsidR="001643EF" w:rsidRDefault="001643EF" w:rsidP="002D4077">
      <w:pPr>
        <w:spacing w:line="276" w:lineRule="auto"/>
        <w:jc w:val="both"/>
        <w:rPr>
          <w:rFonts w:asciiTheme="majorBidi" w:hAnsiTheme="majorBidi" w:cstheme="majorBidi"/>
          <w:lang w:bidi="ar-JO"/>
        </w:rPr>
      </w:pPr>
    </w:p>
    <w:p w14:paraId="307AA9A7" w14:textId="77777777" w:rsidR="001643EF" w:rsidRDefault="001643EF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65021C">
        <w:rPr>
          <w:rFonts w:asciiTheme="majorBidi" w:hAnsiTheme="majorBidi" w:cstheme="majorBidi"/>
          <w:lang w:bidi="ar-JO"/>
        </w:rPr>
        <w:lastRenderedPageBreak/>
        <w:t xml:space="preserve">Figure </w:t>
      </w:r>
      <w:r>
        <w:rPr>
          <w:rFonts w:asciiTheme="majorBidi" w:hAnsiTheme="majorBidi" w:cstheme="majorBidi"/>
          <w:lang w:bidi="ar-JO"/>
        </w:rPr>
        <w:t>6</w:t>
      </w:r>
      <w:r w:rsidRPr="001643EF">
        <w:rPr>
          <w:rFonts w:asciiTheme="majorBidi" w:hAnsiTheme="majorBidi" w:cstheme="majorBidi"/>
          <w:lang w:bidi="ar-JO"/>
        </w:rPr>
        <w:t xml:space="preserve"> shows the Rating Screen. It allows the customer to rate the technician's performance by</w:t>
      </w:r>
    </w:p>
    <w:p w14:paraId="4E10D412" w14:textId="31090326" w:rsidR="001643EF" w:rsidRDefault="001643EF" w:rsidP="001643EF">
      <w:pPr>
        <w:spacing w:line="276" w:lineRule="auto"/>
        <w:jc w:val="both"/>
        <w:rPr>
          <w:rFonts w:asciiTheme="majorBidi" w:hAnsiTheme="majorBidi" w:cstheme="majorBidi"/>
          <w:lang w:bidi="ar-JO"/>
        </w:rPr>
      </w:pPr>
      <w:r w:rsidRPr="001643EF">
        <w:rPr>
          <w:rFonts w:asciiTheme="majorBidi" w:hAnsiTheme="majorBidi" w:cstheme="majorBidi"/>
          <w:lang w:bidi="ar-JO"/>
        </w:rPr>
        <w:t xml:space="preserve"> selecting a star rating and leaving </w:t>
      </w:r>
      <w:r w:rsidRPr="001643EF">
        <w:rPr>
          <w:rFonts w:asciiTheme="majorBidi" w:hAnsiTheme="majorBidi" w:cstheme="majorBidi"/>
          <w:lang w:bidi="ar-JO"/>
        </w:rPr>
        <w:t>written feedback</w:t>
      </w:r>
      <w:r w:rsidRPr="001643EF">
        <w:rPr>
          <w:rFonts w:asciiTheme="majorBidi" w:hAnsiTheme="majorBidi" w:cstheme="majorBidi"/>
          <w:lang w:bidi="ar-JO"/>
        </w:rPr>
        <w:t xml:space="preserve"> after the service is completed</w:t>
      </w:r>
      <w:r>
        <w:rPr>
          <w:rFonts w:asciiTheme="majorBidi" w:hAnsiTheme="majorBidi" w:cstheme="majorBidi"/>
          <w:lang w:bidi="ar-JO"/>
        </w:rPr>
        <w:t>.</w:t>
      </w:r>
      <w:r>
        <w:rPr>
          <w:rFonts w:asciiTheme="majorBidi" w:hAnsiTheme="majorBidi" w:cstheme="majorBidi"/>
          <w:lang w:bidi="ar-JO"/>
        </w:rPr>
        <w:br/>
      </w:r>
    </w:p>
    <w:p w14:paraId="7118E64D" w14:textId="46733289" w:rsidR="001643EF" w:rsidRDefault="001643EF" w:rsidP="00CC14CD">
      <w:pPr>
        <w:spacing w:line="276" w:lineRule="auto"/>
        <w:jc w:val="center"/>
        <w:rPr>
          <w:rFonts w:asciiTheme="majorBidi" w:hAnsiTheme="majorBidi" w:cstheme="majorBidi"/>
          <w:rtl/>
          <w:lang w:bidi="ar-JO"/>
        </w:rPr>
      </w:pPr>
      <w:r w:rsidRPr="001643EF">
        <w:rPr>
          <w:rFonts w:asciiTheme="majorBidi" w:hAnsiTheme="majorBidi" w:cstheme="majorBidi"/>
          <w:lang w:bidi="ar-JO"/>
        </w:rPr>
        <w:drawing>
          <wp:inline distT="0" distB="0" distL="0" distR="0" wp14:anchorId="6C51CB65" wp14:editId="092023C5">
            <wp:extent cx="3361182" cy="6035040"/>
            <wp:effectExtent l="0" t="0" r="0" b="3810"/>
            <wp:docPr id="190659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95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5671" cy="60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lang w:bidi="ar-JO"/>
        </w:rPr>
        <w:br/>
      </w:r>
      <w:r>
        <w:rPr>
          <w:rFonts w:asciiTheme="majorBidi" w:hAnsiTheme="majorBidi" w:cstheme="majorBidi"/>
          <w:lang w:bidi="ar-JO"/>
        </w:rPr>
        <w:t xml:space="preserve">Figure </w:t>
      </w:r>
      <w:r>
        <w:rPr>
          <w:rFonts w:asciiTheme="majorBidi" w:hAnsiTheme="majorBidi" w:cstheme="majorBidi"/>
          <w:lang w:bidi="ar-JO"/>
        </w:rPr>
        <w:t>7</w:t>
      </w:r>
      <w:r>
        <w:rPr>
          <w:rFonts w:asciiTheme="majorBidi" w:hAnsiTheme="majorBidi" w:cstheme="majorBidi"/>
          <w:lang w:bidi="ar-JO"/>
        </w:rPr>
        <w:t xml:space="preserve">: </w:t>
      </w:r>
      <w:r w:rsidR="00CC14CD" w:rsidRPr="00CC14CD">
        <w:rPr>
          <w:rFonts w:asciiTheme="majorBidi" w:hAnsiTheme="majorBidi" w:cstheme="majorBidi"/>
          <w:lang w:bidi="ar-JO"/>
        </w:rPr>
        <w:t xml:space="preserve">Rating </w:t>
      </w:r>
      <w:r>
        <w:rPr>
          <w:rFonts w:asciiTheme="majorBidi" w:hAnsiTheme="majorBidi" w:cstheme="majorBidi"/>
          <w:lang w:bidi="ar-JO"/>
        </w:rPr>
        <w:t>Screen</w:t>
      </w:r>
    </w:p>
    <w:p w14:paraId="199A8D28" w14:textId="7857DA7D" w:rsidR="001643EF" w:rsidRPr="008327D5" w:rsidRDefault="00CC14CD" w:rsidP="001643EF">
      <w:pPr>
        <w:spacing w:line="276" w:lineRule="auto"/>
        <w:jc w:val="center"/>
        <w:rPr>
          <w:rFonts w:asciiTheme="majorBidi" w:hAnsiTheme="majorBidi" w:cstheme="majorBidi" w:hint="cs"/>
          <w:rtl/>
          <w:lang w:bidi="ar-JO"/>
        </w:rPr>
      </w:pPr>
      <w:r>
        <w:rPr>
          <w:rFonts w:asciiTheme="majorBidi" w:hAnsiTheme="majorBidi" w:cstheme="majorBidi"/>
          <w:lang w:bidi="ar-JO"/>
        </w:rPr>
        <w:br/>
      </w:r>
      <w:r>
        <w:rPr>
          <w:rFonts w:asciiTheme="majorBidi" w:hAnsiTheme="majorBidi" w:cstheme="majorBidi"/>
          <w:lang w:bidi="ar-JO"/>
        </w:rPr>
        <w:br/>
      </w:r>
      <w:r>
        <w:rPr>
          <w:rFonts w:asciiTheme="majorBidi" w:hAnsiTheme="majorBidi" w:cstheme="majorBidi"/>
          <w:lang w:bidi="ar-JO"/>
        </w:rPr>
        <w:br/>
      </w:r>
      <w:r>
        <w:rPr>
          <w:rFonts w:asciiTheme="majorBidi" w:hAnsiTheme="majorBidi" w:cstheme="majorBidi"/>
          <w:lang w:bidi="ar-JO"/>
        </w:rPr>
        <w:br/>
      </w:r>
    </w:p>
    <w:sectPr w:rsidR="001643EF" w:rsidRPr="00832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C2"/>
    <w:rsid w:val="000A7EC2"/>
    <w:rsid w:val="001421A6"/>
    <w:rsid w:val="001643EF"/>
    <w:rsid w:val="001973B2"/>
    <w:rsid w:val="00217D75"/>
    <w:rsid w:val="00291914"/>
    <w:rsid w:val="002D4077"/>
    <w:rsid w:val="003A002E"/>
    <w:rsid w:val="004D2BC8"/>
    <w:rsid w:val="00502E27"/>
    <w:rsid w:val="00506348"/>
    <w:rsid w:val="0065021C"/>
    <w:rsid w:val="006F5449"/>
    <w:rsid w:val="008327D5"/>
    <w:rsid w:val="00AC3816"/>
    <w:rsid w:val="00B71AF9"/>
    <w:rsid w:val="00CC14CD"/>
    <w:rsid w:val="00D54DF1"/>
    <w:rsid w:val="00F4615C"/>
    <w:rsid w:val="00FF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E08E"/>
  <w15:chartTrackingRefBased/>
  <w15:docId w15:val="{D4F39DB9-E238-4FBE-9BB9-D21AAC4F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3EF"/>
  </w:style>
  <w:style w:type="paragraph" w:styleId="Heading1">
    <w:name w:val="heading 1"/>
    <w:basedOn w:val="Normal"/>
    <w:next w:val="Normal"/>
    <w:link w:val="Heading1Char"/>
    <w:uiPriority w:val="9"/>
    <w:qFormat/>
    <w:rsid w:val="000A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8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Toleen Alshattel</dc:creator>
  <cp:keywords/>
  <dc:description/>
  <cp:lastModifiedBy>Toleen Alshattel</cp:lastModifiedBy>
  <cp:revision>4</cp:revision>
  <dcterms:created xsi:type="dcterms:W3CDTF">2026-04-09T11:49:00Z</dcterms:created>
  <dcterms:modified xsi:type="dcterms:W3CDTF">2026-04-09T18:26:00Z</dcterms:modified>
</cp:coreProperties>
</file>