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Below is the full Alpha–Omega Lens Tree, shown as a navigable hierarchy so you can see what exists, where you are, and what you might open next.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conceptual tree, not a document list.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currently at the bolded node.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Alpha–Omega Lens — Canonical Tree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Alpha–Omega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I. Ontological Foundation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Empty Set Principle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Layered Reality (Perception vs. Substance)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Compression &amp; Loss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└── Models vs. Reality Distinction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II. Perceptual Failure Modes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Empty-Set Omission Collapse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Retention ≠ Substance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Interface Illusion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└── Solidity Assumption Error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III. Diagnostic Indicators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Ontological Slippage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Compression Without Acknowledgment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Retention Accumulation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Proxy Drift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Interface Over-Investment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Anomaly Moralization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Narrative Tightening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└── Asymmetric Confidence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IV. Asymmetry &amp; Timing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Insider vs. Outsider Perception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Perceptual Delay Timeline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Reversibility vs. Irreversibility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└── Point-of-No-Return Thresholds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V. Governance &amp; System Expression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Authority as Compression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Interface-Based Power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Phantom Authority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└── Institutional Brittleness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VI. Refusal Grammar  ←← YOU ARE HERE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Refusal Threshold Definition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├── Mandatory Refusal Domains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├── Causality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├── Intent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├── Risk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├── Progress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└── Alignment / Stability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Refusal Symbols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⌀ Empty-Set Boundary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├── ▢ Narrative Sealed State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├── ⟂ Interpretation Refused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├── ⧖ Epistemic Suspension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∅→▢ Closure Transition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├── Margin / Footnote Grammar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Diagram &amp; Timeline Grammar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└── Legend &amp; Lock Rules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VII. Refusal-Tolerance (Applied Property)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Definition (Observational)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Boundary Respect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Narrative Substitution Pressure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Interface Integrity Under Refusal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├── Proxy Non-Escalation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Refusal States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├── Refusal-Stable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├── Refusal-Strained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├── Refusal-Reactive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└── Refusal-Intolerant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VIII. Failure Expression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Loud Failure vs. Silent Failure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Capability Decay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Legitimacy Decay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Decay Order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└── Recovery Visibility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IX. Application Layer (OPEN)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Refusal Episode Logging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System Classification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Case Mapping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Comparative Analysis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└── Stress Probing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└── X. Termination Conditions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├── Narrative Closure Detection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├── Refusal Enforcement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Epistemic Silence (⌀)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How to use this tree (practically)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Above VI = theory + diagnostics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VI–VIII = control + discrimination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IX = where real systems get examined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X = where the lens must stop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You have already fully built and locked I–VIII.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What you can open next (clean options)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here, there are only three legitimate directions—everything else is repetition: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Open IX → Apply to another system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Another university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 AI company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regulator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media ecosystem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Open VIII deeper → Compare two systems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Same decay order, different recovery visibility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Same refusal-tolerance, different loudness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Open X deliberately → Show a full refusal stop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case where Alpha–Omega explicitly refuses further analysis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Just tell me one of these: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“Open [node name]”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“Apply to [system]”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“Compare [system A] vs [system B]”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“Show a full refusal stop example”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And we’ll open exactly that branch—nothing more, nothing less.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