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Lez2 29/05/2024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cloud service and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fondamenti di </w:t>
      </w:r>
      <w:r w:rsidDel="00000000" w:rsidR="00000000" w:rsidRPr="00000000">
        <w:rPr>
          <w:b w:val="1"/>
          <w:rtl w:val="0"/>
        </w:rPr>
        <w:t xml:space="preserve">pricing,</w:t>
      </w:r>
      <w:r w:rsidDel="00000000" w:rsidR="00000000" w:rsidRPr="00000000">
        <w:rPr>
          <w:rtl w:val="0"/>
        </w:rPr>
        <w:t xml:space="preserve"> TCO (costi di possedimento totali ), AWS organizations (gestione sotto account per lavoro), gestione dei costi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pilastri dei costi del cloud</w:t>
      </w:r>
      <w:r w:rsidDel="00000000" w:rsidR="00000000" w:rsidRPr="00000000">
        <w:rPr>
          <w:rtl w:val="0"/>
        </w:rPr>
        <w:t xml:space="preserve"> generati da: </w:t>
      </w:r>
    </w:p>
    <w:p w:rsidR="00000000" w:rsidDel="00000000" w:rsidP="00000000" w:rsidRDefault="00000000" w:rsidRPr="00000000" w14:paraId="00000007">
      <w:pPr>
        <w:ind w:left="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compute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(dipende da componenti e la velocità di calcolo all’ora/al secondo(linux) dell’istanza 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(dati tenuti nel cloud)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datatransfer</w:t>
      </w:r>
      <w:r w:rsidDel="00000000" w:rsidR="00000000" w:rsidRPr="00000000">
        <w:rPr>
          <w:rtl w:val="0"/>
        </w:rPr>
        <w:t xml:space="preserve">(es internet sim, outbound: scarico dati dal cloud al cliente, contrario è Inbound non pagato, è gratis anche il trasferimento tra server allo stesso livello)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AWS si paga in base a ciò che uso, se lo prenoto o no(se prenoto risparmio), più usi e meno paghi in base alla crescita di AWS (la tariffa è dinamica quindi….?)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Istanze(Server) riservate di investimento (prenotazione)</w:t>
      </w:r>
      <w:r w:rsidDel="00000000" w:rsidR="00000000" w:rsidRPr="00000000">
        <w:rPr>
          <w:rtl w:val="0"/>
        </w:rPr>
        <w:t xml:space="preserve">per servizi come EC2 o RDS. permettono risparmio fino al 75% rispetto all on demand. le prospettive sono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On demand</w:t>
      </w:r>
      <w:r w:rsidDel="00000000" w:rsidR="00000000" w:rsidRPr="00000000">
        <w:rPr>
          <w:rtl w:val="0"/>
        </w:rPr>
        <w:t xml:space="preserve"> (+ costoso, riducibile con prenotazioni sottostanti) es 100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NURI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No Upfront Payments Reserved Instance (paga mensile, ma impegno) es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PURI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Partial Upfront Reserved Instance (paga parte anticipo e parte mese) es 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AURI </w:t>
      </w:r>
      <w:r w:rsidDel="00000000" w:rsidR="00000000" w:rsidRPr="00000000">
        <w:rPr>
          <w:rtl w:val="0"/>
        </w:rPr>
        <w:t xml:space="preserve">(60% di ondemand)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All Upfront Reserved Instance (paga in anticipo) es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si possono aggiungere vari tipi di prenotazioni non solo una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NB </w:t>
      </w:r>
      <w:r w:rsidDel="00000000" w:rsidR="00000000" w:rsidRPr="00000000">
        <w:rPr>
          <w:b w:val="1"/>
          <w:rtl w:val="0"/>
        </w:rPr>
        <w:t xml:space="preserve">Riservare il carico baseline: </w:t>
      </w:r>
      <w:r w:rsidDel="00000000" w:rsidR="00000000" w:rsidRPr="00000000">
        <w:rPr>
          <w:rtl w:val="0"/>
        </w:rPr>
        <w:t xml:space="preserve">permette lavoro del cloud 24/7…?</w:t>
      </w:r>
    </w:p>
    <w:p w:rsidR="00000000" w:rsidDel="00000000" w:rsidP="00000000" w:rsidRDefault="00000000" w:rsidRPr="00000000" w14:paraId="0000001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aws free tier(accedo, imparo 10 min e costruisco)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pagamento a </w:t>
      </w:r>
      <w:r w:rsidDel="00000000" w:rsidR="00000000" w:rsidRPr="00000000">
        <w:rPr>
          <w:b w:val="1"/>
          <w:rtl w:val="0"/>
        </w:rPr>
        <w:t xml:space="preserve">carico di volume. </w:t>
      </w:r>
      <w:r w:rsidDel="00000000" w:rsidR="00000000" w:rsidRPr="00000000">
        <w:rPr>
          <w:rtl w:val="0"/>
        </w:rPr>
        <w:t xml:space="preserve">prezzo di servizi di storage (es amazon S3) in base ai GB necessari. + aumentano i GB utilizzati, dopo una soglia (es 50TB) si riduce il prezzo dei </w:t>
      </w:r>
      <w:r w:rsidDel="00000000" w:rsidR="00000000" w:rsidRPr="00000000">
        <w:rPr>
          <w:i w:val="1"/>
          <w:rtl w:val="0"/>
        </w:rPr>
        <w:t xml:space="preserve">GB/mese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+ ci lavori sopra AWS e si cerca di ridurre i costi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nei casi di grandi aziende il prezzo è personalizzabile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servizi sempre gratuiti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Amazon VPC (posso fare quello che voglio sopra + o -)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Elastic Beanstalk (gestione applicazione) 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Auto Scaling (scalabilità tra server)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AWS CloudFormation (codice su cui si monta web application) *</w:t>
      </w:r>
    </w:p>
    <w:p w:rsidR="00000000" w:rsidDel="00000000" w:rsidP="00000000" w:rsidRDefault="00000000" w:rsidRPr="00000000" w14:paraId="0000001F">
      <w:pPr>
        <w:shd w:fill="ffffff" w:val="clear"/>
        <w:rPr/>
      </w:pPr>
      <w:r w:rsidDel="00000000" w:rsidR="00000000" w:rsidRPr="00000000">
        <w:rPr>
          <w:rtl w:val="0"/>
        </w:rPr>
        <w:t xml:space="preserve">AWS Identity and Access Management ()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* = dipendono da servizi a  pagamento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TCO(</w:t>
      </w:r>
      <w:r w:rsidDel="00000000" w:rsidR="00000000" w:rsidRPr="00000000">
        <w:rPr>
          <w:b w:val="1"/>
          <w:rtl w:val="0"/>
        </w:rPr>
        <w:t xml:space="preserve">Total Cost of Ownership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è la stima finanziaria per identificare costi diretti o indiretti di un sistema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NB</w:t>
      </w:r>
      <w:r w:rsidDel="00000000" w:rsidR="00000000" w:rsidRPr="00000000">
        <w:rPr/>
        <w:drawing>
          <wp:inline distB="114300" distT="114300" distL="114300" distR="114300">
            <wp:extent cx="5524500" cy="2552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perché usare TCO? comparare costi tra cloud on-premises e full cloud(AWS,,,), o per costruire un business case per spostare il cloud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considerazioni costi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b w:val="1"/>
          <w:rtl w:val="0"/>
        </w:rPr>
        <w:t xml:space="preserve">AWS Pricing Calculator </w:t>
      </w:r>
      <w:r w:rsidDel="00000000" w:rsidR="00000000" w:rsidRPr="00000000">
        <w:rPr>
          <w:rtl w:val="0"/>
        </w:rPr>
        <w:t xml:space="preserve">si calcolano in anticipo l’andamento del prezzo da pagare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aiuta a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https://calculator.aws/#/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• stimare i costi mensili dei servizi AWS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• Identificare opportunità di riduzione dei costi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• Modellare le soluzioni prima di costruirle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• Esplora i punti di prezzo e i calcoli dietro la stima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• Trova i tipi di istanza disponibili e i termini del contratto che soddisfano le tue esigenze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912975</wp:posOffset>
            </wp:positionH>
            <wp:positionV relativeFrom="page">
              <wp:posOffset>8879215</wp:posOffset>
            </wp:positionV>
            <wp:extent cx="5731200" cy="1663700"/>
            <wp:effectExtent b="0" l="0" r="0" t="0"/>
            <wp:wrapTopAndBottom distB="114300" distT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cazzeggiando un po’ (cmq interessante)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AWS Organizations: </w:t>
      </w:r>
      <w:r w:rsidDel="00000000" w:rsidR="00000000" w:rsidRPr="00000000">
        <w:rPr>
          <w:rtl w:val="0"/>
        </w:rPr>
        <w:t xml:space="preserve">i sotto account a quello principale (che paga)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86363" cy="30300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03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prima di creare account si fa uso di </w:t>
      </w:r>
      <w:r w:rsidDel="00000000" w:rsidR="00000000" w:rsidRPr="00000000">
        <w:rPr>
          <w:b w:val="1"/>
          <w:rtl w:val="0"/>
        </w:rPr>
        <w:t xml:space="preserve">Unità Organizzative </w:t>
      </w:r>
      <w:r w:rsidDel="00000000" w:rsidR="00000000" w:rsidRPr="00000000">
        <w:rPr>
          <w:rtl w:val="0"/>
        </w:rPr>
        <w:t xml:space="preserve">(max 5 lvl annidato), permettono di imporre regolamenti, criteri, </w:t>
      </w:r>
      <w:r w:rsidDel="00000000" w:rsidR="00000000" w:rsidRPr="00000000">
        <w:rPr>
          <w:b w:val="1"/>
          <w:rtl w:val="0"/>
        </w:rPr>
        <w:t xml:space="preserve">Policy, </w:t>
      </w:r>
      <w:r w:rsidDel="00000000" w:rsidR="00000000" w:rsidRPr="00000000">
        <w:rPr>
          <w:rtl w:val="0"/>
        </w:rPr>
        <w:t xml:space="preserve">da parte dell’account principale, e così i sotto account sono limitati(azione di prevenzione per es). le policy si sommano se sono a + lvls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benefici: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64065" cy="239922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4065" cy="2399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709613</wp:posOffset>
            </wp:positionH>
            <wp:positionV relativeFrom="page">
              <wp:posOffset>7689064</wp:posOffset>
            </wp:positionV>
            <wp:extent cx="6200775" cy="2562225"/>
            <wp:effectExtent b="0" l="0" r="0" t="0"/>
            <wp:wrapTopAndBottom distB="114300" distT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56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limiti:</w:t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19700" cy="28670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AWS Billing and cost management (TOOLS AWS)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gestione costi e fatture</w:t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Budgets (</w:t>
      </w:r>
      <w:r w:rsidDel="00000000" w:rsidR="00000000" w:rsidRPr="00000000">
        <w:rPr>
          <w:rtl w:val="0"/>
        </w:rPr>
        <w:t xml:space="preserve">avvisa in caso di raggiungimento limiti di spesa. IMPORTANTISSIMO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Cost and Usage report (</w:t>
      </w:r>
      <w:r w:rsidDel="00000000" w:rsidR="00000000" w:rsidRPr="00000000">
        <w:rPr>
          <w:rtl w:val="0"/>
        </w:rPr>
        <w:t xml:space="preserve">report mensile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Cost Explorer (</w:t>
      </w:r>
      <w:r w:rsidDel="00000000" w:rsidR="00000000" w:rsidRPr="00000000">
        <w:rPr>
          <w:rtl w:val="0"/>
        </w:rPr>
        <w:t xml:space="preserve">esplora in dettaglio le info ecc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Ripresa del 12/06/2024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NB il costo del cloud non sta nell’incloud(da me a cloud) ma </w:t>
      </w:r>
      <w:r w:rsidDel="00000000" w:rsidR="00000000" w:rsidRPr="00000000">
        <w:rPr>
          <w:rtl w:val="0"/>
        </w:rPr>
        <w:t xml:space="preserve">nell’outcloud(da</w:t>
      </w:r>
      <w:r w:rsidDel="00000000" w:rsidR="00000000" w:rsidRPr="00000000">
        <w:rPr>
          <w:rtl w:val="0"/>
        </w:rPr>
        <w:t xml:space="preserve"> cloud a resto)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visualizzazione della dashboard della billing page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tramite fattura, grafici ecc, abbiamo accesso ad analisi completa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Support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è strutturato a piani (non gratuiti?) che forniscono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Sperimentazione, produzione, utilizzo business-critical(es crisi db di dati in) AWS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altri servizi aggiuntivi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guida </w:t>
      </w:r>
      <w:r w:rsidDel="00000000" w:rsidR="00000000" w:rsidRPr="00000000">
        <w:rPr>
          <w:rtl w:val="0"/>
        </w:rPr>
        <w:t xml:space="preserve">Technical Account Manager (TAM): persona a cui si rivolge per aiuto in aws. presente nel piano + costoso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analisi </w:t>
      </w:r>
      <w:r w:rsidDel="00000000" w:rsidR="00000000" w:rsidRPr="00000000">
        <w:rPr>
          <w:rtl w:val="0"/>
        </w:rPr>
        <w:t xml:space="preserve">AWS Trusted Advisor: insieme di algoritmi accessibile a tutti e fornisce consigli per migliore lavoro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assistenza account </w:t>
      </w:r>
      <w:r w:rsidDel="00000000" w:rsidR="00000000" w:rsidRPr="00000000">
        <w:rPr>
          <w:rtl w:val="0"/>
        </w:rPr>
        <w:t xml:space="preserve">AWS Support Concierge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i piani di supporto sono:(check)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sviluppo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 xml:space="preserve">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enterprise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NB SLA: set di regole che sono usate(da utente) per risolvere un problema in tot di tempo (</w:t>
      </w:r>
      <w:r w:rsidDel="00000000" w:rsidR="00000000" w:rsidRPr="00000000">
        <w:rPr>
          <w:rtl w:val="0"/>
        </w:rPr>
        <w:t xml:space="preserve">condizioni in base alla gravità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57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nel caso di martellanti richieste supporto, può causare ricevute di cazziatoni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calculator.aws/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