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Lez4 19/06/2024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cloud service and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0" w:before="2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AWS Global Cloud Security</w:t>
      </w:r>
    </w:p>
    <w:p w:rsidR="00000000" w:rsidDel="00000000" w:rsidP="00000000" w:rsidRDefault="00000000" w:rsidRPr="00000000" w14:paraId="00000005">
      <w:pPr>
        <w:shd w:fill="ffffff" w:val="clear"/>
        <w:spacing w:after="0" w:before="2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0" w:before="2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Modelli di responsabilità condivisa </w:t>
      </w:r>
    </w:p>
    <w:p w:rsidR="00000000" w:rsidDel="00000000" w:rsidP="00000000" w:rsidRDefault="00000000" w:rsidRPr="00000000" w14:paraId="00000007">
      <w:pPr>
        <w:shd w:fill="ffffff" w:val="clear"/>
        <w:spacing w:after="0" w:before="20" w:line="240" w:lineRule="auto"/>
        <w:rPr/>
      </w:pPr>
      <w:r w:rsidDel="00000000" w:rsidR="00000000" w:rsidRPr="00000000">
        <w:rPr>
          <w:rtl w:val="0"/>
        </w:rPr>
        <w:t xml:space="preserve">utente responsabile sicurezza nel cloud</w:t>
      </w:r>
    </w:p>
    <w:p w:rsidR="00000000" w:rsidDel="00000000" w:rsidP="00000000" w:rsidRDefault="00000000" w:rsidRPr="00000000" w14:paraId="00000008">
      <w:pPr>
        <w:shd w:fill="ffffff" w:val="clear"/>
        <w:spacing w:after="0" w:before="20" w:line="240" w:lineRule="auto"/>
        <w:rPr/>
      </w:pPr>
      <w:r w:rsidDel="00000000" w:rsidR="00000000" w:rsidRPr="00000000">
        <w:rPr>
          <w:rtl w:val="0"/>
        </w:rPr>
        <w:t xml:space="preserve">aws responsabile sicurezza del cloud</w:t>
      </w:r>
    </w:p>
    <w:p w:rsidR="00000000" w:rsidDel="00000000" w:rsidP="00000000" w:rsidRDefault="00000000" w:rsidRPr="00000000" w14:paraId="00000009">
      <w:pPr>
        <w:shd w:fill="ffffff" w:val="clear"/>
        <w:spacing w:after="0" w:before="2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6062663" cy="3273032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2663" cy="32730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0" w:before="2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0" w:before="2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Responsabilità AWS</w:t>
      </w:r>
    </w:p>
    <w:p w:rsidR="00000000" w:rsidDel="00000000" w:rsidP="00000000" w:rsidRDefault="00000000" w:rsidRPr="00000000" w14:paraId="0000000C">
      <w:pPr>
        <w:shd w:fill="ffffff" w:val="clear"/>
        <w:spacing w:after="0" w:before="20" w:line="240" w:lineRule="auto"/>
        <w:rPr/>
      </w:pPr>
      <w:r w:rsidDel="00000000" w:rsidR="00000000" w:rsidRPr="00000000">
        <w:rPr>
          <w:rtl w:val="0"/>
        </w:rPr>
        <w:t xml:space="preserve">sicurezza fisica datacenter</w:t>
      </w:r>
    </w:p>
    <w:p w:rsidR="00000000" w:rsidDel="00000000" w:rsidP="00000000" w:rsidRDefault="00000000" w:rsidRPr="00000000" w14:paraId="0000000D">
      <w:pPr>
        <w:shd w:fill="ffffff" w:val="clear"/>
        <w:spacing w:after="0" w:before="20" w:line="240" w:lineRule="auto"/>
        <w:rPr/>
      </w:pPr>
      <w:r w:rsidDel="00000000" w:rsidR="00000000" w:rsidRPr="00000000">
        <w:rPr>
          <w:rtl w:val="0"/>
        </w:rPr>
        <w:t xml:space="preserve">gestione HW e SW</w:t>
      </w:r>
    </w:p>
    <w:p w:rsidR="00000000" w:rsidDel="00000000" w:rsidP="00000000" w:rsidRDefault="00000000" w:rsidRPr="00000000" w14:paraId="0000000E">
      <w:pPr>
        <w:shd w:fill="ffffff" w:val="clear"/>
        <w:spacing w:after="0" w:before="20" w:line="240" w:lineRule="auto"/>
        <w:rPr/>
      </w:pPr>
      <w:r w:rsidDel="00000000" w:rsidR="00000000" w:rsidRPr="00000000">
        <w:rPr>
          <w:rtl w:val="0"/>
        </w:rPr>
        <w:t xml:space="preserve">infrastruttura rete</w:t>
      </w:r>
    </w:p>
    <w:p w:rsidR="00000000" w:rsidDel="00000000" w:rsidP="00000000" w:rsidRDefault="00000000" w:rsidRPr="00000000" w14:paraId="0000000F">
      <w:pPr>
        <w:shd w:fill="ffffff" w:val="clear"/>
        <w:spacing w:after="0" w:before="20" w:line="240" w:lineRule="auto"/>
        <w:rPr/>
      </w:pPr>
      <w:r w:rsidDel="00000000" w:rsidR="00000000" w:rsidRPr="00000000">
        <w:rPr>
          <w:rtl w:val="0"/>
        </w:rPr>
        <w:t xml:space="preserve">infrastruttura virtualizzazione</w:t>
      </w:r>
    </w:p>
    <w:p w:rsidR="00000000" w:rsidDel="00000000" w:rsidP="00000000" w:rsidRDefault="00000000" w:rsidRPr="00000000" w14:paraId="00000010">
      <w:pPr>
        <w:shd w:fill="ffffff" w:val="clear"/>
        <w:spacing w:after="0" w:before="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0" w:before="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0" w:before="2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Responsabilità Cliente:</w:t>
      </w:r>
    </w:p>
    <w:p w:rsidR="00000000" w:rsidDel="00000000" w:rsidP="00000000" w:rsidRDefault="00000000" w:rsidRPr="00000000" w14:paraId="00000013">
      <w:pPr>
        <w:shd w:fill="ffffff" w:val="clear"/>
        <w:spacing w:after="0" w:before="20" w:line="240" w:lineRule="auto"/>
        <w:rPr/>
      </w:pPr>
      <w:r w:rsidDel="00000000" w:rsidR="00000000" w:rsidRPr="00000000">
        <w:rPr>
          <w:rtl w:val="0"/>
        </w:rPr>
        <w:t xml:space="preserve">operating system</w:t>
      </w:r>
    </w:p>
    <w:p w:rsidR="00000000" w:rsidDel="00000000" w:rsidP="00000000" w:rsidRDefault="00000000" w:rsidRPr="00000000" w14:paraId="00000014">
      <w:pPr>
        <w:shd w:fill="ffffff" w:val="clear"/>
        <w:spacing w:after="0" w:before="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0" w:before="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0" w:before="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0" w:before="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0" w:before="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0" w:before="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0" w:before="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0" w:before="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0" w:before="20" w:line="240" w:lineRule="auto"/>
        <w:rPr/>
      </w:pPr>
      <w:r w:rsidDel="00000000" w:rsidR="00000000" w:rsidRPr="00000000">
        <w:rPr>
          <w:rtl w:val="0"/>
        </w:rPr>
        <w:t xml:space="preserve">IAIAIAIIAIAIAIAIIA</w:t>
      </w:r>
    </w:p>
    <w:p w:rsidR="00000000" w:rsidDel="00000000" w:rsidP="00000000" w:rsidRDefault="00000000" w:rsidRPr="00000000" w14:paraId="0000001D">
      <w:pPr>
        <w:shd w:fill="ffffff" w:val="clear"/>
        <w:spacing w:after="0" w:before="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0" w:before="20" w:line="240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https://426918116256.signin.aws.amazon.com/console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shd w:fill="ffffff" w:val="clear"/>
        <w:spacing w:after="0" w:before="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0" w:before="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0" w:before="2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IAM: Identity Access management</w:t>
      </w:r>
    </w:p>
    <w:p w:rsidR="00000000" w:rsidDel="00000000" w:rsidP="00000000" w:rsidRDefault="00000000" w:rsidRPr="00000000" w14:paraId="00000022">
      <w:pPr>
        <w:shd w:fill="ffffff" w:val="clear"/>
        <w:spacing w:after="0" w:before="20" w:line="240" w:lineRule="auto"/>
        <w:rPr/>
      </w:pPr>
      <w:r w:rsidDel="00000000" w:rsidR="00000000" w:rsidRPr="00000000">
        <w:rPr>
          <w:rtl w:val="0"/>
        </w:rPr>
        <w:t xml:space="preserve">Consente di controllare l'accesso a servizi di calcolo, archiviazione, database e applicazioni in AWS Cloud.iam può essere utilizzato per gestire l'autenticazione e per specificare e applicare i criteri di autorizzazione in modo da poter specificare a quali utenti possono accedere a quali servizi.</w:t>
      </w:r>
    </w:p>
    <w:p w:rsidR="00000000" w:rsidDel="00000000" w:rsidP="00000000" w:rsidRDefault="00000000" w:rsidRPr="00000000" w14:paraId="00000023">
      <w:pPr>
        <w:shd w:fill="ffffff" w:val="clear"/>
        <w:spacing w:after="0" w:before="2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Componenti</w:t>
      </w:r>
    </w:p>
    <w:p w:rsidR="00000000" w:rsidDel="00000000" w:rsidP="00000000" w:rsidRDefault="00000000" w:rsidRPr="00000000" w14:paraId="00000024">
      <w:pPr>
        <w:shd w:fill="ffffff" w:val="clear"/>
        <w:spacing w:after="0" w:before="2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IAM user</w:t>
      </w:r>
    </w:p>
    <w:p w:rsidR="00000000" w:rsidDel="00000000" w:rsidP="00000000" w:rsidRDefault="00000000" w:rsidRPr="00000000" w14:paraId="00000025">
      <w:pPr>
        <w:shd w:fill="ffffff" w:val="clear"/>
        <w:spacing w:after="0" w:before="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è una persona o un'applicazione definita in un account AWS e che deve effettuare chiamate API ai prodotti AWS. Ogni utente deve avere un nome univoco (senza spazi nel nome) all'interno dell'account AWS e una serie di credenziali di sicurezza che non sono condivise con altri utenti. Queste credenziali sono diverse dalle credenziali di sicurezza dell'utente del root dell'account AWS. Ogni utente è definito in un solo account AWS</w:t>
      </w:r>
    </w:p>
    <w:p w:rsidR="00000000" w:rsidDel="00000000" w:rsidP="00000000" w:rsidRDefault="00000000" w:rsidRPr="00000000" w14:paraId="00000026">
      <w:pPr>
        <w:shd w:fill="ffffff" w:val="clear"/>
        <w:spacing w:after="0" w:before="2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IAM group</w:t>
      </w:r>
    </w:p>
    <w:p w:rsidR="00000000" w:rsidDel="00000000" w:rsidP="00000000" w:rsidRDefault="00000000" w:rsidRPr="00000000" w14:paraId="00000027">
      <w:pPr>
        <w:shd w:fill="ffffff" w:val="clear"/>
        <w:spacing w:after="0" w:before="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è una raccolta di utenti IAM. È possibile utilizzare i gruppi IAM per semplificare la specifica e la gestione delle autorizzazioni per più utenti</w:t>
      </w:r>
    </w:p>
    <w:p w:rsidR="00000000" w:rsidDel="00000000" w:rsidP="00000000" w:rsidRDefault="00000000" w:rsidRPr="00000000" w14:paraId="00000028">
      <w:pPr>
        <w:shd w:fill="ffffff" w:val="clear"/>
        <w:spacing w:after="0" w:before="2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IAM policy</w:t>
      </w:r>
    </w:p>
    <w:p w:rsidR="00000000" w:rsidDel="00000000" w:rsidP="00000000" w:rsidRDefault="00000000" w:rsidRPr="00000000" w14:paraId="00000029">
      <w:pPr>
        <w:shd w:fill="ffffff" w:val="clear"/>
        <w:spacing w:after="0" w:before="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è un documento che definisce le autorizzazioni per determinare cosa possono fare gli utenti nell'account AWS. Una politica in genere concede l'accesso a risorse specifiche e specifica ciò che l'utente può fare con tali risorse. Le politiche possono anche negare esplicitamente l'accesso</w:t>
      </w:r>
    </w:p>
    <w:p w:rsidR="00000000" w:rsidDel="00000000" w:rsidP="00000000" w:rsidRDefault="00000000" w:rsidRPr="00000000" w14:paraId="0000002A">
      <w:pPr>
        <w:shd w:fill="ffffff" w:val="clear"/>
        <w:spacing w:after="0" w:before="2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IAM role</w:t>
      </w:r>
    </w:p>
    <w:p w:rsidR="00000000" w:rsidDel="00000000" w:rsidP="00000000" w:rsidRDefault="00000000" w:rsidRPr="00000000" w14:paraId="0000002B">
      <w:pPr>
        <w:shd w:fill="ffffff" w:val="clear"/>
        <w:spacing w:after="0" w:before="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è uno strumento per concedere l'accesso temporaneo a risorse AWS specifiche in un account AWS.</w:t>
      </w:r>
    </w:p>
    <w:p w:rsidR="00000000" w:rsidDel="00000000" w:rsidP="00000000" w:rsidRDefault="00000000" w:rsidRPr="00000000" w14:paraId="0000002C">
      <w:pPr>
        <w:shd w:fill="ffffff" w:val="clear"/>
        <w:spacing w:after="0" w:before="2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0" w:before="2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0" w:before="2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0" w:before="2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0" w:before="2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0" w:before="2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0" w:before="2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0" w:before="2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0" w:before="2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0" w:before="2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0" w:before="2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0" w:before="2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0" w:before="2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0" w:before="2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0" w:before="2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0" w:before="2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0" w:before="2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0" w:before="2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0" w:before="2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0" w:before="2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0" w:before="2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0" w:before="2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0" w:before="2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0" w:before="2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0" w:before="2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0" w:before="2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0" w:before="2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0" w:before="2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0" w:before="20" w:lin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695950" cy="45243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52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after="0" w:before="20" w:lin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146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0" w:before="2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0" w:before="2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0" w:before="2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after="0" w:before="2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0" w:before="2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0" w:before="2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0" w:before="2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after="0" w:before="2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after="0" w:before="2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after="0" w:before="2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after="0" w:before="2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after="0" w:before="2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after="0" w:before="2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after="0" w:before="2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after="0" w:before="2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after="0" w:before="2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after="0" w:before="2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after="0" w:before="2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spacing w:after="0" w:before="2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after="0" w:before="2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spacing w:after="0" w:before="2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after="0" w:before="20" w:lin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870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after="0" w:before="2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spacing w:after="0" w:before="2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spacing w:after="0" w:before="2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PSW</w:t>
      </w:r>
    </w:p>
    <w:p w:rsidR="00000000" w:rsidDel="00000000" w:rsidP="00000000" w:rsidRDefault="00000000" w:rsidRPr="00000000" w14:paraId="00000063">
      <w:pPr>
        <w:shd w:fill="ffffff" w:val="clear"/>
        <w:spacing w:after="0" w:before="2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spacing w:after="0" w:before="2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awsITS2024!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426918116256.signin.aws.amazon.com/console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