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Lezione 11/04/2024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dispensa FAD (per ripasso generale)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(trasferisci le lezioni di teoria della fad in doc da rendere pdf)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