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intro a ethereum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riconsiderazione concetti (blockchain…)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decentralizzati cryptovalute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(check)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ETH è blockchain pubblica dove si possono eseguire gli </w:t>
      </w:r>
      <w:r w:rsidDel="00000000" w:rsidR="00000000" w:rsidRPr="00000000">
        <w:rPr>
          <w:i w:val="1"/>
          <w:rtl w:val="0"/>
        </w:rPr>
        <w:t xml:space="preserve">smart contracts, usando la Ethereum Virtual Machine(EVM)</w:t>
      </w:r>
      <w:r w:rsidDel="00000000" w:rsidR="00000000" w:rsidRPr="00000000">
        <w:rPr>
          <w:rtl w:val="0"/>
        </w:rPr>
        <w:t xml:space="preserve">.essenzialmente una webapp che lavora nella blockchain,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 seguito si crea una transazione, l’applicazione modifica la evm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dal 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Proof of Stake(PoS)</w:t>
      </w:r>
      <w:r w:rsidDel="00000000" w:rsidR="00000000" w:rsidRPr="00000000">
        <w:rPr>
          <w:rtl w:val="0"/>
        </w:rPr>
        <w:t xml:space="preserve">: softfork del Proof of Work, prodotto dal progetto the Merge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 ridotto il consumo energetico necessario per far girare la rete Ethereum del 99,95%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Slot </w:t>
      </w:r>
      <w:r w:rsidDel="00000000" w:rsidR="00000000" w:rsidRPr="00000000">
        <w:rPr>
          <w:rtl w:val="0"/>
        </w:rPr>
        <w:t xml:space="preserve">(tempo fisso di 12 sec) </w:t>
      </w:r>
      <w:r w:rsidDel="00000000" w:rsidR="00000000" w:rsidRPr="00000000">
        <w:rPr>
          <w:b w:val="1"/>
          <w:rtl w:val="0"/>
        </w:rPr>
        <w:t xml:space="preserve">ed epoche</w:t>
      </w:r>
      <w:r w:rsidDel="00000000" w:rsidR="00000000" w:rsidRPr="00000000">
        <w:rPr>
          <w:rtl w:val="0"/>
        </w:rPr>
        <w:t xml:space="preserve">(=32 slot)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……………………..manca robbbaaaa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