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Lez 3 03/05/2024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Version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Ripasso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i file che vengono creati all’inizio di un progetto sono il </w:t>
      </w:r>
      <w:r w:rsidDel="00000000" w:rsidR="00000000" w:rsidRPr="00000000">
        <w:rPr>
          <w:b w:val="1"/>
          <w:rtl w:val="0"/>
        </w:rPr>
        <w:t xml:space="preserve">readme.mg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.gitignore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ab/>
        <w:t xml:space="preserve">readme.me: </w:t>
      </w:r>
      <w:r w:rsidDel="00000000" w:rsidR="00000000" w:rsidRPr="00000000">
        <w:rPr>
          <w:rtl w:val="0"/>
        </w:rPr>
        <w:t xml:space="preserve">fornisce info per utenti esterni al progetto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.gitignore: </w:t>
      </w:r>
      <w:r w:rsidDel="00000000" w:rsidR="00000000" w:rsidRPr="00000000">
        <w:rPr>
          <w:rtl w:val="0"/>
        </w:rPr>
        <w:t xml:space="preserve">serve a ignorare alcuni file, non considerati importanti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git init: </w:t>
      </w:r>
      <w:r w:rsidDel="00000000" w:rsidR="00000000" w:rsidRPr="00000000">
        <w:rPr>
          <w:rtl w:val="0"/>
        </w:rPr>
        <w:t xml:space="preserve">inizializza il prj git nella nostra repos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git clone: </w:t>
      </w:r>
      <w:r w:rsidDel="00000000" w:rsidR="00000000" w:rsidRPr="00000000">
        <w:rPr>
          <w:rtl w:val="0"/>
        </w:rPr>
        <w:t xml:space="preserve">“esporta” il file da una repos ext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staging area: </w:t>
      </w:r>
      <w:r w:rsidDel="00000000" w:rsidR="00000000" w:rsidRPr="00000000">
        <w:rPr>
          <w:rtl w:val="0"/>
        </w:rPr>
        <w:t xml:space="preserve">zona intermedia tra repository e pc user che consente modifiche su un file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in questa zona il remoto tendenzialmente non comunica(in base a circostanze)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comandi per studiare stato di un situazione file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git status:</w:t>
      </w:r>
      <w:r w:rsidDel="00000000" w:rsidR="00000000" w:rsidRPr="00000000">
        <w:rPr>
          <w:rtl w:val="0"/>
        </w:rPr>
        <w:t xml:space="preserve"> stato ambiente comando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git diff &lt;nome file&gt;: </w:t>
      </w:r>
      <w:r w:rsidDel="00000000" w:rsidR="00000000" w:rsidRPr="00000000">
        <w:rPr>
          <w:rtl w:val="0"/>
        </w:rPr>
        <w:t xml:space="preserve">visualizza modifiche di un file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working copy</w:t>
      </w:r>
      <w:r w:rsidDel="00000000" w:rsidR="00000000" w:rsidRPr="00000000">
        <w:rPr>
          <w:sz w:val="24"/>
          <w:szCs w:val="24"/>
          <w:rtl w:val="0"/>
        </w:rPr>
        <w:t xml:space="preserve"> (git commit con info lavoro) -&gt;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staging area</w:t>
      </w:r>
      <w:r w:rsidDel="00000000" w:rsidR="00000000" w:rsidRPr="00000000">
        <w:rPr>
          <w:sz w:val="24"/>
          <w:szCs w:val="24"/>
          <w:rtl w:val="0"/>
        </w:rPr>
        <w:t xml:space="preserve"> (git push nome branch) -&gt; 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remote repository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branch </w:t>
      </w:r>
      <w:r w:rsidDel="00000000" w:rsidR="00000000" w:rsidRPr="00000000">
        <w:rPr>
          <w:b w:val="1"/>
          <w:rtl w:val="0"/>
        </w:rPr>
        <w:t xml:space="preserve">main e master </w:t>
      </w:r>
      <w:r w:rsidDel="00000000" w:rsidR="00000000" w:rsidRPr="00000000">
        <w:rPr>
          <w:rtl w:val="0"/>
        </w:rPr>
        <w:t xml:space="preserve">sono i rami principali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per lavorare bisogna lavorare in un branch a parte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Laboratorio_gruppo3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collegato repository in locale, creato un proprio branch e resto è storia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