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Lezione 09/05/2024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ripasso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si fa uso di molti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diventa meno performante, è + complex la lettura dei file, idoneità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considerazione uso unità di misura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calc()</w:t>
      </w:r>
      <w:r w:rsidDel="00000000" w:rsidR="00000000" w:rsidRPr="00000000">
        <w:rPr>
          <w:rtl w:val="0"/>
        </w:rPr>
        <w:t xml:space="preserve"> è una funzione che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accetta tutte le unità di misura e poi alla fine converte in px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può rallentare caricamento padding, …rallenta elaborazione e caricamento elementi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il calcolo viene fatto in </w:t>
      </w:r>
      <w:r w:rsidDel="00000000" w:rsidR="00000000" w:rsidRPr="00000000">
        <w:rPr>
          <w:rtl w:val="0"/>
        </w:rPr>
        <w:t xml:space="preserve">tempo reale e dal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Shorthand: </w:t>
      </w:r>
      <w:r w:rsidDel="00000000" w:rsidR="00000000" w:rsidRPr="00000000">
        <w:rPr>
          <w:rtl w:val="0"/>
        </w:rPr>
        <w:t xml:space="preserve">inserire valori in una proprietà in una dichiarazione per scrivere meno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ref su </w:t>
      </w:r>
      <w:r w:rsidDel="00000000" w:rsidR="00000000" w:rsidRPr="00000000">
        <w:rPr>
          <w:b w:val="1"/>
          <w:rtl w:val="0"/>
        </w:rPr>
        <w:t xml:space="preserve">padding, border, margin = Box-model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box-sizing reset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proprietà riguarda un elemento: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Definisce se la larghezza e l'altezza di un elemento dovrebbero includere padding e border o meno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considerazione metodi della slide lez 6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Posizionamento &amp; Display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nb : il flusso normale della pagina (comportamento inline e block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display: </w:t>
      </w:r>
      <w:r w:rsidDel="00000000" w:rsidR="00000000" w:rsidRPr="00000000">
        <w:rPr>
          <w:rtl w:val="0"/>
        </w:rPr>
        <w:t xml:space="preserve">proprietà che </w:t>
      </w:r>
      <w:r w:rsidDel="00000000" w:rsidR="00000000" w:rsidRPr="00000000">
        <w:rPr>
          <w:rtl w:val="0"/>
        </w:rPr>
        <w:t xml:space="preserve">determina come un elemento HTML viene visualizzato nel layout della pagina web.(es visualizzare un inline come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tl w:val="0"/>
        </w:rPr>
        <w:t xml:space="preserve"> e viceversa)</w:t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31200" cy="1168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può essere: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i w:val="1"/>
          <w:rtl w:val="0"/>
        </w:rPr>
        <w:t xml:space="preserve">inline:</w:t>
      </w:r>
      <w:r w:rsidDel="00000000" w:rsidR="00000000" w:rsidRPr="00000000">
        <w:rPr>
          <w:rtl w:val="0"/>
        </w:rPr>
        <w:t xml:space="preserve">default per tutti gli elementi eccetto se lo user agent del browser fa override. coinvolge elementi come span, b ….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non interrompe il flusso di testo, accetta margin e padding di elementi inline spingendo altri elementi orizzontalmente e non verticalmente,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non fanno effetto height e width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i w:val="1"/>
          <w:rtl w:val="0"/>
        </w:rPr>
        <w:t xml:space="preserve">inline-block</w:t>
      </w:r>
      <w:r w:rsidDel="00000000" w:rsidR="00000000" w:rsidRPr="00000000">
        <w:rPr>
          <w:rtl w:val="0"/>
        </w:rPr>
        <w:t xml:space="preserve">: combina aspetti inline e block (possibile modificare height e width)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i w:val="1"/>
          <w:rtl w:val="0"/>
        </w:rPr>
        <w:t xml:space="preserve">block: </w:t>
      </w:r>
      <w:r w:rsidDel="00000000" w:rsidR="00000000" w:rsidRPr="00000000">
        <w:rPr>
          <w:rtl w:val="0"/>
        </w:rPr>
        <w:t xml:space="preserve">alcuni elementi vengono impostati come block dallo user agent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vengono display elementi como h1, p, div…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non risiede per inline e s’appropriano di tutto lo spazio orizzontale possibile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i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: l’elemento viene rimosso dal flusso documento e non prende nessuno spazio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i w:val="1"/>
          <w:rtl w:val="0"/>
        </w:rPr>
        <w:t xml:space="preserve">visibility:hidden</w:t>
      </w:r>
      <w:r w:rsidDel="00000000" w:rsidR="00000000" w:rsidRPr="00000000">
        <w:rPr>
          <w:rtl w:val="0"/>
        </w:rPr>
        <w:t xml:space="preserve"> : nasconde elemento ma ne tiene lo spazio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i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8919815</wp:posOffset>
            </wp:positionV>
            <wp:extent cx="5731200" cy="1117600"/>
            <wp:effectExtent b="0" l="0" r="0" t="0"/>
            <wp:wrapTopAndBottom distB="114300" distT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i w:val="1"/>
          <w:rtl w:val="0"/>
        </w:rPr>
        <w:t xml:space="preserve">opacity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i w:val="1"/>
          <w:rtl w:val="0"/>
        </w:rPr>
        <w:t xml:space="preserve">(0, 0.5, 1)</w:t>
      </w:r>
      <w:r w:rsidDel="00000000" w:rsidR="00000000" w:rsidRPr="00000000">
        <w:rPr>
          <w:rtl w:val="0"/>
        </w:rPr>
        <w:t xml:space="preserve"> : nasconde elemento ne tiene il posto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background: </w:t>
      </w:r>
      <w:r w:rsidDel="00000000" w:rsidR="00000000" w:rsidRPr="00000000">
        <w:rPr>
          <w:rtl w:val="0"/>
        </w:rPr>
        <w:t xml:space="preserve">proprietà che si occupa dello sfondo di un elemento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771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405438" cy="1981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 sua shorthand imposta 8 ulteriori proprietà come: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i w:val="1"/>
          <w:rtl w:val="0"/>
        </w:rPr>
        <w:t xml:space="preserve"> -image: url(), -size, -position, size, -repeat (x o y), -attachment, -origin, -clip, -color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2781300" cy="29432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nel primo si contraddice e va indefault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positioning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Posizionamento statico, automatico per gli elementi html, consiste in un posizionamento degli elementi in base al flusso nell’index(come compaiono in base a dove)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Ignorano specifiche di posizionamento come top, bottom, right left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1104198</wp:posOffset>
            </wp:positionV>
            <wp:extent cx="5731200" cy="1206500"/>
            <wp:effectExtent b="0" l="0" r="0" t="0"/>
            <wp:wrapTopAndBottom distB="114300" distT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Relative positioning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Posizionamento relativo, estrae/eleva un singolo elemento dal flusso standard di un html (rispetto alla loro posizione precedente)e viene sottoposto a movimento in base a top bottom left e right, venendo spostato da qualche parte nel flusso del doc. gli altri elementi non sentono la sua assenza(?)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281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65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Absolute positioning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Posizionamento assoluto, posiziona elementi al di fuori del normale flusso, e gli altri elementi si comportano come se l’elemento esternato non ci fosse. (non-static)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un elemento in tale posizione è compensato dal suo container settato con tbrl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Il suo blocco contenitore/genitore è il primo elemento circostante che ha qualsiasi posizione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diverso da statico (es relative fixed…. se non presente: allora per default &lt;html&gt;)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Fixed positioning (in base al viewport / pagina)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333625" cy="22764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Prende un elemento dal flusso normale e lo posiziona in relazione al viewport (documento), e il resto scala mentre l’elemento resta dove posizionato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il grado di parentela non influenza gli elementi con questa posizione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usato per sidebar, banner, pubblicità, elementi di interfaccia utenti da restare fisse durante la navigazione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Sticky positioning (in base al viewport)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90825" cy="23526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il webkit era per gli inizi ma ora è opzionale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Ibrido da relative e fixed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L'elemento viene trattato come un relativo posizionato fino a quando non attraversa una soglia specificata, a quel punto. prima relative -&gt; poi fixed (ad una certa altezza di top)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è trattato come posizionato fisso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il flow : distribuzione base elementi nel html </w:t>
      </w:r>
    </w:p>
    <w:p w:rsidR="00000000" w:rsidDel="00000000" w:rsidP="00000000" w:rsidRDefault="00000000" w:rsidRPr="00000000" w14:paraId="0000004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dipendono dalla posizione nel documento</w:t>
      </w:r>
    </w:p>
    <w:p w:rsidR="00000000" w:rsidDel="00000000" w:rsidP="00000000" w:rsidRDefault="00000000" w:rsidRPr="00000000" w14:paraId="0000004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dipendono dalla tipologia di elemento inline, block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Z-index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