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04226FB">
      <w:pPr>
        <w:pStyle w:val="2"/>
        <w:bidi w:val="0"/>
        <w:rPr>
          <w:rFonts w:hint="default" w:ascii="Times New Roman" w:hAnsi="Times New Roman" w:cs="Times New Roman"/>
          <w:sz w:val="24"/>
          <w:szCs w:val="24"/>
        </w:rPr>
      </w:pPr>
      <w:r>
        <w:rPr>
          <w:rFonts w:hint="default" w:ascii="Times New Roman" w:hAnsi="Times New Roman" w:cs="Times New Roman"/>
        </w:rPr>
        <w:t>CHAPTER 5: DISCUSSION, CONCLUSION, AND RECOMMENDATIONS</w:t>
      </w:r>
    </w:p>
    <w:p w14:paraId="206127AC">
      <w:pPr>
        <w:pStyle w:val="3"/>
        <w:bidi w:val="0"/>
        <w:rPr>
          <w:rFonts w:hint="default" w:ascii="Times New Roman" w:hAnsi="Times New Roman" w:cs="Times New Roman"/>
        </w:rPr>
      </w:pPr>
      <w:r>
        <w:rPr>
          <w:rFonts w:hint="default" w:ascii="Times New Roman" w:hAnsi="Times New Roman" w:cs="Times New Roman"/>
        </w:rPr>
        <w:t>5.1 Overview</w:t>
      </w:r>
    </w:p>
    <w:p w14:paraId="125A8414">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This chapter wraps up the Baze Smart Voucher project by taking a thorough look at how well it turned out overall. It checks whether the system really met the original goals and solved the problems we started with, while honestly pointing out its strong points and any remaining shortcomings from the design, building, and testing stages. We discuss what worked great and where challenges popped up, then sum up the project's key achievements and success in the conclusion. Finally, the recommendations offer practical ideas for future improvements and real-world rollout, giving a clear roadmap for anyone building on this work.</w:t>
      </w:r>
    </w:p>
    <w:p w14:paraId="3E9935A1">
      <w:pPr>
        <w:pStyle w:val="3"/>
        <w:bidi w:val="0"/>
        <w:rPr>
          <w:rFonts w:hint="default" w:ascii="Times New Roman" w:hAnsi="Times New Roman" w:cs="Times New Roman"/>
        </w:rPr>
      </w:pPr>
      <w:r>
        <w:rPr>
          <w:rFonts w:hint="default" w:ascii="Times New Roman" w:hAnsi="Times New Roman" w:cs="Times New Roman"/>
        </w:rPr>
        <w:t>5.2 Objective Assessment</w:t>
      </w:r>
    </w:p>
    <w:p w14:paraId="6EA27E11">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The project set out the following objectives (from Chapter 1):</w:t>
      </w:r>
    </w:p>
    <w:p w14:paraId="4956FF63">
      <w:pPr>
        <w:pStyle w:val="5"/>
        <w:bidi w:val="0"/>
        <w:rPr>
          <w:rFonts w:hint="default" w:ascii="Times New Roman" w:hAnsi="Times New Roman" w:cs="Times New Roman"/>
          <w:sz w:val="24"/>
          <w:szCs w:val="24"/>
        </w:rPr>
      </w:pPr>
      <w:r>
        <w:rPr>
          <w:rFonts w:hint="default" w:ascii="Times New Roman" w:hAnsi="Times New Roman" w:cs="Times New Roman"/>
        </w:rPr>
        <w:t>Table 5.1: Objective Assessment</w:t>
      </w:r>
    </w:p>
    <w:tbl>
      <w:tblPr>
        <w:tblW w:w="0" w:type="auto"/>
        <w:jc w:val="center"/>
        <w:tblCellSpacing w:w="1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449"/>
        <w:gridCol w:w="3061"/>
        <w:gridCol w:w="4886"/>
      </w:tblGrid>
      <w:tr w14:paraId="19E9C34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jc w:val="center"/>
        </w:trPr>
        <w:tc>
          <w:tcPr>
            <w:tcW w:w="0" w:type="auto"/>
            <w:tcBorders>
              <w:top w:val="single" w:color="auto" w:sz="4" w:space="0"/>
            </w:tcBorders>
            <w:shd w:val="clear"/>
            <w:vAlign w:val="center"/>
          </w:tcPr>
          <w:p w14:paraId="0B9910C2">
            <w:pPr>
              <w:keepNext w:val="0"/>
              <w:keepLines w:val="0"/>
              <w:widowControl/>
              <w:suppressLineNumbers w:val="0"/>
              <w:spacing w:line="360" w:lineRule="auto"/>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S/N</w:t>
            </w:r>
          </w:p>
        </w:tc>
        <w:tc>
          <w:tcPr>
            <w:tcW w:w="0" w:type="auto"/>
            <w:tcBorders>
              <w:top w:val="single" w:color="auto" w:sz="4" w:space="0"/>
            </w:tcBorders>
            <w:shd w:val="clear"/>
            <w:vAlign w:val="center"/>
          </w:tcPr>
          <w:p w14:paraId="2C817FCF">
            <w:pPr>
              <w:keepNext w:val="0"/>
              <w:keepLines w:val="0"/>
              <w:widowControl/>
              <w:suppressLineNumbers w:val="0"/>
              <w:spacing w:line="360" w:lineRule="auto"/>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Objective</w:t>
            </w:r>
          </w:p>
        </w:tc>
        <w:tc>
          <w:tcPr>
            <w:tcW w:w="0" w:type="auto"/>
            <w:tcBorders>
              <w:top w:val="single" w:color="auto" w:sz="4" w:space="0"/>
            </w:tcBorders>
            <w:shd w:val="clear"/>
            <w:vAlign w:val="center"/>
          </w:tcPr>
          <w:p w14:paraId="78FD8647">
            <w:pPr>
              <w:keepNext w:val="0"/>
              <w:keepLines w:val="0"/>
              <w:widowControl/>
              <w:suppressLineNumbers w:val="0"/>
              <w:spacing w:line="360" w:lineRule="auto"/>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Assessment</w:t>
            </w:r>
          </w:p>
        </w:tc>
      </w:tr>
      <w:tr w14:paraId="2CA826D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jc w:val="center"/>
        </w:trPr>
        <w:tc>
          <w:tcPr>
            <w:tcW w:w="0" w:type="auto"/>
            <w:tcBorders>
              <w:top w:val="single" w:color="auto" w:sz="4" w:space="0"/>
            </w:tcBorders>
            <w:shd w:val="clear"/>
            <w:vAlign w:val="center"/>
          </w:tcPr>
          <w:p w14:paraId="726D3449">
            <w:pPr>
              <w:keepNext w:val="0"/>
              <w:keepLines w:val="0"/>
              <w:widowControl/>
              <w:suppressLineNumbers w:val="0"/>
              <w:spacing w:line="360" w:lineRule="auto"/>
              <w:jc w:val="center"/>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1</w:t>
            </w:r>
          </w:p>
        </w:tc>
        <w:tc>
          <w:tcPr>
            <w:tcW w:w="0" w:type="auto"/>
            <w:tcBorders>
              <w:top w:val="single" w:color="auto" w:sz="4" w:space="0"/>
            </w:tcBorders>
            <w:shd w:val="clear"/>
            <w:vAlign w:val="center"/>
          </w:tcPr>
          <w:p w14:paraId="02E12C4F">
            <w:pPr>
              <w:keepNext w:val="0"/>
              <w:keepLines w:val="0"/>
              <w:widowControl/>
              <w:suppressLineNumbers w:val="0"/>
              <w:spacing w:line="360" w:lineRule="auto"/>
              <w:jc w:val="center"/>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To develop a secure digital voucher system that eliminates the need for physical cash transactions in campus restaurants</w:t>
            </w:r>
          </w:p>
        </w:tc>
        <w:tc>
          <w:tcPr>
            <w:tcW w:w="0" w:type="auto"/>
            <w:tcBorders>
              <w:top w:val="single" w:color="auto" w:sz="4" w:space="0"/>
            </w:tcBorders>
            <w:shd w:val="clear"/>
            <w:vAlign w:val="center"/>
          </w:tcPr>
          <w:p w14:paraId="14220B55">
            <w:pPr>
              <w:keepNext w:val="0"/>
              <w:keepLines w:val="0"/>
              <w:widowControl/>
              <w:suppressLineNumbers w:val="0"/>
              <w:spacing w:line="360" w:lineRule="auto"/>
              <w:jc w:val="center"/>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The system uses a digital wallet with multiple payment options (wallet balance, cash, bank transfer). Users pay via QR scanning without cash, secured by JWT authentication, password hashing, and protected transactions.</w:t>
            </w:r>
          </w:p>
        </w:tc>
      </w:tr>
      <w:tr w14:paraId="266197A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jc w:val="center"/>
        </w:trPr>
        <w:tc>
          <w:tcPr>
            <w:tcW w:w="0" w:type="auto"/>
            <w:tcBorders>
              <w:top w:val="single" w:color="auto" w:sz="4" w:space="0"/>
            </w:tcBorders>
            <w:shd w:val="clear"/>
            <w:vAlign w:val="center"/>
          </w:tcPr>
          <w:p w14:paraId="56118D31">
            <w:pPr>
              <w:keepNext w:val="0"/>
              <w:keepLines w:val="0"/>
              <w:widowControl/>
              <w:suppressLineNumbers w:val="0"/>
              <w:spacing w:line="360" w:lineRule="auto"/>
              <w:jc w:val="center"/>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2</w:t>
            </w:r>
          </w:p>
        </w:tc>
        <w:tc>
          <w:tcPr>
            <w:tcW w:w="0" w:type="auto"/>
            <w:tcBorders>
              <w:top w:val="single" w:color="auto" w:sz="4" w:space="0"/>
            </w:tcBorders>
            <w:shd w:val="clear"/>
            <w:vAlign w:val="center"/>
          </w:tcPr>
          <w:p w14:paraId="039CB16E">
            <w:pPr>
              <w:keepNext w:val="0"/>
              <w:keepLines w:val="0"/>
              <w:widowControl/>
              <w:suppressLineNumbers w:val="0"/>
              <w:spacing w:line="360" w:lineRule="auto"/>
              <w:jc w:val="center"/>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To implement a QR code-based payment system that allows customers to scan and pay for orders seamlessly</w:t>
            </w:r>
          </w:p>
        </w:tc>
        <w:tc>
          <w:tcPr>
            <w:tcW w:w="0" w:type="auto"/>
            <w:tcBorders>
              <w:top w:val="single" w:color="auto" w:sz="4" w:space="0"/>
            </w:tcBorders>
            <w:shd w:val="clear"/>
            <w:vAlign w:val="center"/>
          </w:tcPr>
          <w:p w14:paraId="747EE721">
            <w:pPr>
              <w:keepNext w:val="0"/>
              <w:keepLines w:val="0"/>
              <w:widowControl/>
              <w:suppressLineNumbers w:val="0"/>
              <w:spacing w:line="360" w:lineRule="auto"/>
              <w:jc w:val="center"/>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QR codes are generated for menus and payments. Customers scan with their device camera to access payment pages and complete transactions smoothly.</w:t>
            </w:r>
          </w:p>
        </w:tc>
      </w:tr>
      <w:tr w14:paraId="2DA5BC7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jc w:val="center"/>
        </w:trPr>
        <w:tc>
          <w:tcPr>
            <w:tcW w:w="0" w:type="auto"/>
            <w:tcBorders>
              <w:top w:val="single" w:color="auto" w:sz="4" w:space="0"/>
              <w:bottom w:val="single" w:color="auto" w:sz="4" w:space="0"/>
            </w:tcBorders>
            <w:shd w:val="clear"/>
            <w:vAlign w:val="center"/>
          </w:tcPr>
          <w:p w14:paraId="6DCED85B">
            <w:pPr>
              <w:keepNext w:val="0"/>
              <w:keepLines w:val="0"/>
              <w:widowControl/>
              <w:suppressLineNumbers w:val="0"/>
              <w:spacing w:line="360" w:lineRule="auto"/>
              <w:jc w:val="center"/>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3</w:t>
            </w:r>
          </w:p>
        </w:tc>
        <w:tc>
          <w:tcPr>
            <w:tcW w:w="0" w:type="auto"/>
            <w:tcBorders>
              <w:top w:val="single" w:color="auto" w:sz="4" w:space="0"/>
              <w:bottom w:val="single" w:color="auto" w:sz="4" w:space="0"/>
            </w:tcBorders>
            <w:shd w:val="clear"/>
            <w:vAlign w:val="center"/>
          </w:tcPr>
          <w:p w14:paraId="4AAC3900">
            <w:pPr>
              <w:keepNext w:val="0"/>
              <w:keepLines w:val="0"/>
              <w:widowControl/>
              <w:suppressLineNumbers w:val="0"/>
              <w:spacing w:line="360" w:lineRule="auto"/>
              <w:jc w:val="center"/>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To create a user-friendly web application accessible on multiple devices (desktop and mobile)</w:t>
            </w:r>
          </w:p>
        </w:tc>
        <w:tc>
          <w:tcPr>
            <w:tcW w:w="0" w:type="auto"/>
            <w:tcBorders>
              <w:top w:val="single" w:color="auto" w:sz="4" w:space="0"/>
              <w:bottom w:val="single" w:color="auto" w:sz="4" w:space="0"/>
            </w:tcBorders>
            <w:shd w:val="clear"/>
            <w:vAlign w:val="center"/>
          </w:tcPr>
          <w:p w14:paraId="5D8B1152">
            <w:pPr>
              <w:keepNext w:val="0"/>
              <w:keepLines w:val="0"/>
              <w:widowControl/>
              <w:suppressLineNumbers w:val="0"/>
              <w:spacing w:line="360" w:lineRule="auto"/>
              <w:jc w:val="center"/>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Built with Next.js and responsive design, the interface works well on desktops, tablets, and smartphones with consistent features across devices.</w:t>
            </w:r>
          </w:p>
        </w:tc>
      </w:tr>
      <w:tr w14:paraId="633AA9D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jc w:val="center"/>
        </w:trPr>
        <w:tc>
          <w:tcPr>
            <w:tcW w:w="0" w:type="auto"/>
            <w:tcBorders>
              <w:top w:val="single" w:color="auto" w:sz="4" w:space="0"/>
              <w:bottom w:val="single" w:color="auto" w:sz="4" w:space="0"/>
            </w:tcBorders>
            <w:shd w:val="clear"/>
            <w:vAlign w:val="center"/>
          </w:tcPr>
          <w:p w14:paraId="49A57519">
            <w:pPr>
              <w:keepNext w:val="0"/>
              <w:keepLines w:val="0"/>
              <w:widowControl/>
              <w:suppressLineNumbers w:val="0"/>
              <w:spacing w:line="360" w:lineRule="auto"/>
              <w:jc w:val="center"/>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4</w:t>
            </w:r>
          </w:p>
        </w:tc>
        <w:tc>
          <w:tcPr>
            <w:tcW w:w="0" w:type="auto"/>
            <w:tcBorders>
              <w:top w:val="single" w:color="auto" w:sz="4" w:space="0"/>
              <w:bottom w:val="single" w:color="auto" w:sz="4" w:space="0"/>
            </w:tcBorders>
            <w:shd w:val="clear"/>
            <w:vAlign w:val="center"/>
          </w:tcPr>
          <w:p w14:paraId="438A0F96">
            <w:pPr>
              <w:keepNext w:val="0"/>
              <w:keepLines w:val="0"/>
              <w:widowControl/>
              <w:suppressLineNumbers w:val="0"/>
              <w:spacing w:line="360" w:lineRule="auto"/>
              <w:jc w:val="center"/>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To provide restaurant owners with tools for menu management, order tracking, and business operations</w:t>
            </w:r>
          </w:p>
        </w:tc>
        <w:tc>
          <w:tcPr>
            <w:tcW w:w="0" w:type="auto"/>
            <w:tcBorders>
              <w:top w:val="single" w:color="auto" w:sz="4" w:space="0"/>
              <w:bottom w:val="single" w:color="auto" w:sz="4" w:space="0"/>
            </w:tcBorders>
            <w:shd w:val="clear"/>
            <w:vAlign w:val="center"/>
          </w:tcPr>
          <w:p w14:paraId="2B3FECE4">
            <w:pPr>
              <w:keepNext w:val="0"/>
              <w:keepLines w:val="0"/>
              <w:widowControl/>
              <w:suppressLineNumbers w:val="0"/>
              <w:spacing w:line="360" w:lineRule="auto"/>
              <w:jc w:val="center"/>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Owners get full menu/stock management, order handling, staff control, subscription plans, and payment verification through a real-time dashboard.</w:t>
            </w:r>
          </w:p>
        </w:tc>
      </w:tr>
      <w:tr w14:paraId="4DB8181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jc w:val="center"/>
        </w:trPr>
        <w:tc>
          <w:tcPr>
            <w:tcW w:w="0" w:type="auto"/>
            <w:tcBorders>
              <w:bottom w:val="single" w:color="auto" w:sz="4" w:space="0"/>
            </w:tcBorders>
            <w:shd w:val="clear"/>
            <w:vAlign w:val="center"/>
          </w:tcPr>
          <w:p w14:paraId="64056241">
            <w:pPr>
              <w:keepNext w:val="0"/>
              <w:keepLines w:val="0"/>
              <w:widowControl/>
              <w:suppressLineNumbers w:val="0"/>
              <w:spacing w:line="360" w:lineRule="auto"/>
              <w:jc w:val="center"/>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5</w:t>
            </w:r>
          </w:p>
        </w:tc>
        <w:tc>
          <w:tcPr>
            <w:tcW w:w="0" w:type="auto"/>
            <w:tcBorders>
              <w:bottom w:val="single" w:color="auto" w:sz="4" w:space="0"/>
            </w:tcBorders>
            <w:shd w:val="clear"/>
            <w:vAlign w:val="center"/>
          </w:tcPr>
          <w:p w14:paraId="24F56E87">
            <w:pPr>
              <w:keepNext w:val="0"/>
              <w:keepLines w:val="0"/>
              <w:widowControl/>
              <w:suppressLineNumbers w:val="0"/>
              <w:spacing w:line="360" w:lineRule="auto"/>
              <w:jc w:val="center"/>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To implement a subscription system that allows customers to subscribe to restaurant meal plans</w:t>
            </w:r>
          </w:p>
        </w:tc>
        <w:tc>
          <w:tcPr>
            <w:tcW w:w="0" w:type="auto"/>
            <w:tcBorders>
              <w:bottom w:val="single" w:color="auto" w:sz="4" w:space="0"/>
            </w:tcBorders>
            <w:shd w:val="clear"/>
            <w:vAlign w:val="center"/>
          </w:tcPr>
          <w:p w14:paraId="6379BD01">
            <w:pPr>
              <w:keepNext w:val="0"/>
              <w:keepLines w:val="0"/>
              <w:widowControl/>
              <w:suppressLineNumbers w:val="0"/>
              <w:spacing w:line="360" w:lineRule="auto"/>
              <w:jc w:val="center"/>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Restaurants create plans; customers subscribe, pay, upload proof; owners verify and credit balances automatically upon approval.</w:t>
            </w:r>
          </w:p>
        </w:tc>
      </w:tr>
      <w:tr w14:paraId="4E7AA11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jc w:val="center"/>
        </w:trPr>
        <w:tc>
          <w:tcPr>
            <w:tcW w:w="0" w:type="auto"/>
            <w:tcBorders>
              <w:bottom w:val="single" w:color="auto" w:sz="4" w:space="0"/>
            </w:tcBorders>
            <w:shd w:val="clear"/>
            <w:vAlign w:val="center"/>
          </w:tcPr>
          <w:p w14:paraId="0809A569">
            <w:pPr>
              <w:keepNext w:val="0"/>
              <w:keepLines w:val="0"/>
              <w:widowControl/>
              <w:suppressLineNumbers w:val="0"/>
              <w:spacing w:line="360" w:lineRule="auto"/>
              <w:jc w:val="center"/>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6</w:t>
            </w:r>
          </w:p>
        </w:tc>
        <w:tc>
          <w:tcPr>
            <w:tcW w:w="0" w:type="auto"/>
            <w:tcBorders>
              <w:bottom w:val="single" w:color="auto" w:sz="4" w:space="0"/>
            </w:tcBorders>
            <w:shd w:val="clear"/>
            <w:vAlign w:val="center"/>
          </w:tcPr>
          <w:p w14:paraId="411BAD2B">
            <w:pPr>
              <w:keepNext w:val="0"/>
              <w:keepLines w:val="0"/>
              <w:widowControl/>
              <w:suppressLineNumbers w:val="0"/>
              <w:spacing w:line="360" w:lineRule="auto"/>
              <w:jc w:val="center"/>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To ensure secure authentication and authorization with role-based access control</w:t>
            </w:r>
          </w:p>
        </w:tc>
        <w:tc>
          <w:tcPr>
            <w:tcW w:w="0" w:type="auto"/>
            <w:tcBorders>
              <w:bottom w:val="single" w:color="auto" w:sz="4" w:space="0"/>
            </w:tcBorders>
            <w:shd w:val="clear"/>
            <w:vAlign w:val="center"/>
          </w:tcPr>
          <w:p w14:paraId="1378E75F">
            <w:pPr>
              <w:keepNext w:val="0"/>
              <w:keepLines w:val="0"/>
              <w:widowControl/>
              <w:suppressLineNumbers w:val="0"/>
              <w:spacing w:line="360" w:lineRule="auto"/>
              <w:jc w:val="center"/>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JWT with HTTP-only cookies, bcrypt hashing, and strict RBAC for customer, restaurant, and admin roles protect all endpoints.</w:t>
            </w:r>
          </w:p>
        </w:tc>
      </w:tr>
      <w:tr w14:paraId="45D0358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jc w:val="center"/>
        </w:trPr>
        <w:tc>
          <w:tcPr>
            <w:tcW w:w="0" w:type="auto"/>
            <w:tcBorders>
              <w:bottom w:val="single" w:color="auto" w:sz="4" w:space="0"/>
            </w:tcBorders>
            <w:shd w:val="clear"/>
            <w:vAlign w:val="center"/>
          </w:tcPr>
          <w:p w14:paraId="273955EC">
            <w:pPr>
              <w:keepNext w:val="0"/>
              <w:keepLines w:val="0"/>
              <w:widowControl/>
              <w:suppressLineNumbers w:val="0"/>
              <w:spacing w:line="360" w:lineRule="auto"/>
              <w:jc w:val="center"/>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7</w:t>
            </w:r>
          </w:p>
        </w:tc>
        <w:tc>
          <w:tcPr>
            <w:tcW w:w="0" w:type="auto"/>
            <w:tcBorders>
              <w:bottom w:val="single" w:color="auto" w:sz="4" w:space="0"/>
            </w:tcBorders>
            <w:shd w:val="clear"/>
            <w:vAlign w:val="center"/>
          </w:tcPr>
          <w:p w14:paraId="727EE539">
            <w:pPr>
              <w:keepNext w:val="0"/>
              <w:keepLines w:val="0"/>
              <w:widowControl/>
              <w:suppressLineNumbers w:val="0"/>
              <w:spacing w:line="360" w:lineRule="auto"/>
              <w:jc w:val="center"/>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To maintain accurate transaction records and provide transaction history for users and restaurants</w:t>
            </w:r>
          </w:p>
        </w:tc>
        <w:tc>
          <w:tcPr>
            <w:tcW w:w="0" w:type="auto"/>
            <w:tcBorders>
              <w:bottom w:val="single" w:color="auto" w:sz="4" w:space="0"/>
            </w:tcBorders>
            <w:shd w:val="clear"/>
            <w:vAlign w:val="center"/>
          </w:tcPr>
          <w:p w14:paraId="1B7CB337">
            <w:pPr>
              <w:keepNext w:val="0"/>
              <w:keepLines w:val="0"/>
              <w:widowControl/>
              <w:suppressLineNumbers w:val="0"/>
              <w:spacing w:line="360" w:lineRule="auto"/>
              <w:jc w:val="center"/>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Every transaction is logged with details and timestamps; users and restaurants can view/filter/search their history.</w:t>
            </w:r>
          </w:p>
        </w:tc>
      </w:tr>
      <w:tr w14:paraId="5B89B9A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jc w:val="center"/>
        </w:trPr>
        <w:tc>
          <w:tcPr>
            <w:tcW w:w="0" w:type="auto"/>
            <w:tcBorders>
              <w:bottom w:val="single" w:color="auto" w:sz="4" w:space="0"/>
            </w:tcBorders>
            <w:shd w:val="clear"/>
            <w:vAlign w:val="center"/>
          </w:tcPr>
          <w:p w14:paraId="62186564">
            <w:pPr>
              <w:keepNext w:val="0"/>
              <w:keepLines w:val="0"/>
              <w:widowControl/>
              <w:suppressLineNumbers w:val="0"/>
              <w:spacing w:line="360" w:lineRule="auto"/>
              <w:jc w:val="center"/>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8</w:t>
            </w:r>
          </w:p>
        </w:tc>
        <w:tc>
          <w:tcPr>
            <w:tcW w:w="0" w:type="auto"/>
            <w:tcBorders>
              <w:bottom w:val="single" w:color="auto" w:sz="4" w:space="0"/>
            </w:tcBorders>
            <w:shd w:val="clear"/>
            <w:vAlign w:val="center"/>
          </w:tcPr>
          <w:p w14:paraId="1EBF0D95">
            <w:pPr>
              <w:keepNext w:val="0"/>
              <w:keepLines w:val="0"/>
              <w:widowControl/>
              <w:suppressLineNumbers w:val="0"/>
              <w:spacing w:line="360" w:lineRule="auto"/>
              <w:jc w:val="center"/>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To support multiple payment methods including digital wallet, cash, and bank transfer</w:t>
            </w:r>
          </w:p>
        </w:tc>
        <w:tc>
          <w:tcPr>
            <w:tcW w:w="0" w:type="auto"/>
            <w:tcBorders>
              <w:bottom w:val="single" w:color="auto" w:sz="4" w:space="0"/>
            </w:tcBorders>
            <w:shd w:val="clear"/>
            <w:vAlign w:val="center"/>
          </w:tcPr>
          <w:p w14:paraId="5E9FB230">
            <w:pPr>
              <w:keepNext w:val="0"/>
              <w:keepLines w:val="0"/>
              <w:widowControl/>
              <w:suppressLineNumbers w:val="0"/>
              <w:spacing w:line="360" w:lineRule="auto"/>
              <w:jc w:val="center"/>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Digital (auto wallet deduction), cash (staff confirmation), and bank transfer (manual verification) are all supported with proper workflows.</w:t>
            </w:r>
          </w:p>
        </w:tc>
      </w:tr>
      <w:tr w14:paraId="3FFC004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jc w:val="center"/>
        </w:trPr>
        <w:tc>
          <w:tcPr>
            <w:tcW w:w="0" w:type="auto"/>
            <w:tcBorders>
              <w:bottom w:val="single" w:color="auto" w:sz="4" w:space="0"/>
            </w:tcBorders>
            <w:shd w:val="clear"/>
            <w:vAlign w:val="center"/>
          </w:tcPr>
          <w:p w14:paraId="07F2367A">
            <w:pPr>
              <w:keepNext w:val="0"/>
              <w:keepLines w:val="0"/>
              <w:widowControl/>
              <w:suppressLineNumbers w:val="0"/>
              <w:spacing w:line="360" w:lineRule="auto"/>
              <w:jc w:val="center"/>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9</w:t>
            </w:r>
          </w:p>
        </w:tc>
        <w:tc>
          <w:tcPr>
            <w:tcW w:w="0" w:type="auto"/>
            <w:tcBorders>
              <w:bottom w:val="single" w:color="auto" w:sz="4" w:space="0"/>
            </w:tcBorders>
            <w:shd w:val="clear"/>
            <w:vAlign w:val="center"/>
          </w:tcPr>
          <w:p w14:paraId="7CB69C36">
            <w:pPr>
              <w:keepNext w:val="0"/>
              <w:keepLines w:val="0"/>
              <w:widowControl/>
              <w:suppressLineNumbers w:val="0"/>
              <w:spacing w:line="360" w:lineRule="auto"/>
              <w:jc w:val="center"/>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To provide administrators with tools for restaurant approval, user management, and system oversight</w:t>
            </w:r>
          </w:p>
        </w:tc>
        <w:tc>
          <w:tcPr>
            <w:tcW w:w="0" w:type="auto"/>
            <w:tcBorders>
              <w:bottom w:val="single" w:color="auto" w:sz="4" w:space="0"/>
            </w:tcBorders>
            <w:shd w:val="clear"/>
            <w:vAlign w:val="center"/>
          </w:tcPr>
          <w:p w14:paraId="263F8A1A">
            <w:pPr>
              <w:keepNext w:val="0"/>
              <w:keepLines w:val="0"/>
              <w:widowControl/>
              <w:suppressLineNumbers w:val="0"/>
              <w:spacing w:line="360" w:lineRule="auto"/>
              <w:jc w:val="center"/>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Admins approve restaurants, top up balances, view all transactions, and monitor activity via a comprehensive dashboard.</w:t>
            </w:r>
          </w:p>
        </w:tc>
      </w:tr>
      <w:tr w14:paraId="058905A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jc w:val="center"/>
        </w:trPr>
        <w:tc>
          <w:tcPr>
            <w:tcW w:w="0" w:type="auto"/>
            <w:tcBorders>
              <w:bottom w:val="single" w:color="auto" w:sz="4" w:space="0"/>
            </w:tcBorders>
            <w:shd w:val="clear"/>
            <w:vAlign w:val="center"/>
          </w:tcPr>
          <w:p w14:paraId="552C35E9">
            <w:pPr>
              <w:keepNext w:val="0"/>
              <w:keepLines w:val="0"/>
              <w:widowControl/>
              <w:suppressLineNumbers w:val="0"/>
              <w:spacing w:line="360" w:lineRule="auto"/>
              <w:jc w:val="center"/>
              <w:rPr>
                <w:rFonts w:hint="default" w:ascii="Times New Roman" w:hAnsi="Times New Roman" w:cs="Times New Roman"/>
                <w:sz w:val="24"/>
                <w:szCs w:val="24"/>
              </w:rPr>
            </w:pPr>
            <w:bookmarkStart w:id="0" w:name="_GoBack"/>
            <w:r>
              <w:rPr>
                <w:rFonts w:hint="default" w:ascii="Times New Roman" w:hAnsi="Times New Roman" w:eastAsia="SimSun" w:cs="Times New Roman"/>
                <w:kern w:val="0"/>
                <w:sz w:val="24"/>
                <w:szCs w:val="24"/>
                <w:lang w:val="en-US" w:eastAsia="zh-CN" w:bidi="ar"/>
              </w:rPr>
              <w:t>10</w:t>
            </w:r>
          </w:p>
        </w:tc>
        <w:tc>
          <w:tcPr>
            <w:tcW w:w="0" w:type="auto"/>
            <w:tcBorders>
              <w:bottom w:val="single" w:color="auto" w:sz="4" w:space="0"/>
            </w:tcBorders>
            <w:shd w:val="clear"/>
            <w:vAlign w:val="center"/>
          </w:tcPr>
          <w:p w14:paraId="0953306F">
            <w:pPr>
              <w:keepNext w:val="0"/>
              <w:keepLines w:val="0"/>
              <w:widowControl/>
              <w:suppressLineNumbers w:val="0"/>
              <w:spacing w:line="360" w:lineRule="auto"/>
              <w:jc w:val="center"/>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To implement real-time order status updates and notifications</w:t>
            </w:r>
          </w:p>
        </w:tc>
        <w:tc>
          <w:tcPr>
            <w:tcW w:w="0" w:type="auto"/>
            <w:tcBorders>
              <w:bottom w:val="single" w:color="auto" w:sz="4" w:space="0"/>
            </w:tcBorders>
            <w:shd w:val="clear"/>
            <w:vAlign w:val="center"/>
          </w:tcPr>
          <w:p w14:paraId="352F3A38">
            <w:pPr>
              <w:keepNext w:val="0"/>
              <w:keepLines w:val="0"/>
              <w:widowControl/>
              <w:suppressLineNumbers w:val="0"/>
              <w:spacing w:line="360" w:lineRule="auto"/>
              <w:jc w:val="center"/>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Polling provides near real-time updates; status changes reflect immediately with visual feedback and notifications.</w:t>
            </w:r>
          </w:p>
        </w:tc>
      </w:tr>
      <w:bookmarkEnd w:id="0"/>
    </w:tbl>
    <w:p w14:paraId="0DCDBDFA">
      <w:pPr>
        <w:spacing w:line="360" w:lineRule="auto"/>
        <w:jc w:val="both"/>
        <w:rPr>
          <w:rFonts w:hint="default" w:ascii="Times New Roman" w:hAnsi="Times New Roman" w:cs="Times New Roman"/>
          <w:sz w:val="24"/>
          <w:szCs w:val="24"/>
        </w:rPr>
      </w:pPr>
    </w:p>
    <w:p w14:paraId="3460B6DD">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All objectives were fully met. The system delivers a complete, functional solution that addresses the core problems of paper vouchers and fragmented campus dining payments.</w:t>
      </w:r>
    </w:p>
    <w:p w14:paraId="09C9D86A">
      <w:pPr>
        <w:pStyle w:val="3"/>
        <w:bidi w:val="0"/>
        <w:rPr>
          <w:rFonts w:hint="default" w:ascii="Times New Roman" w:hAnsi="Times New Roman" w:cs="Times New Roman"/>
          <w:sz w:val="24"/>
          <w:szCs w:val="24"/>
        </w:rPr>
      </w:pPr>
      <w:r>
        <w:rPr>
          <w:rFonts w:hint="default" w:ascii="Times New Roman" w:hAnsi="Times New Roman" w:cs="Times New Roman"/>
        </w:rPr>
        <w:t>5.3 System Limitations</w:t>
      </w:r>
    </w:p>
    <w:p w14:paraId="15BEF5CF">
      <w:pPr>
        <w:pStyle w:val="5"/>
        <w:bidi w:val="0"/>
        <w:rPr>
          <w:rFonts w:hint="default" w:ascii="Times New Roman" w:hAnsi="Times New Roman" w:cs="Times New Roman"/>
          <w:sz w:val="24"/>
          <w:szCs w:val="24"/>
        </w:rPr>
      </w:pPr>
      <w:r>
        <w:rPr>
          <w:rFonts w:hint="default" w:ascii="Times New Roman" w:hAnsi="Times New Roman" w:cs="Times New Roman"/>
        </w:rPr>
        <w:t>Table 5.2: System Limitations</w:t>
      </w:r>
    </w:p>
    <w:tbl>
      <w:tblPr>
        <w:tblW w:w="0" w:type="auto"/>
        <w:jc w:val="center"/>
        <w:tblCellSpacing w:w="15" w:type="dxa"/>
        <w:tblBorders>
          <w:top w:val="none" w:color="auto" w:sz="0" w:space="0"/>
          <w:left w:val="none" w:color="auto" w:sz="0" w:space="0"/>
          <w:bottom w:val="single" w:color="auto" w:sz="4"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376"/>
        <w:gridCol w:w="6020"/>
      </w:tblGrid>
      <w:tr w14:paraId="2976CE28">
        <w:tblPrEx>
          <w:tblBorders>
            <w:top w:val="none" w:color="auto" w:sz="0" w:space="0"/>
            <w:left w:val="none" w:color="auto" w:sz="0" w:space="0"/>
            <w:bottom w:val="single" w:color="auto" w:sz="4"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jc w:val="center"/>
        </w:trPr>
        <w:tc>
          <w:tcPr>
            <w:tcW w:w="0" w:type="auto"/>
            <w:tcBorders>
              <w:top w:val="single" w:color="auto" w:sz="4" w:space="0"/>
              <w:bottom w:val="single" w:color="auto" w:sz="4" w:space="0"/>
            </w:tcBorders>
            <w:shd w:val="clear"/>
            <w:vAlign w:val="center"/>
          </w:tcPr>
          <w:p w14:paraId="610B20F2">
            <w:pPr>
              <w:keepNext w:val="0"/>
              <w:keepLines w:val="0"/>
              <w:widowControl/>
              <w:suppressLineNumbers w:val="0"/>
              <w:spacing w:line="360" w:lineRule="auto"/>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Limitation</w:t>
            </w:r>
          </w:p>
        </w:tc>
        <w:tc>
          <w:tcPr>
            <w:tcW w:w="0" w:type="auto"/>
            <w:tcBorders>
              <w:top w:val="single" w:color="auto" w:sz="4" w:space="0"/>
              <w:bottom w:val="single" w:color="auto" w:sz="4" w:space="0"/>
            </w:tcBorders>
            <w:shd w:val="clear"/>
            <w:vAlign w:val="center"/>
          </w:tcPr>
          <w:p w14:paraId="4C501C2F">
            <w:pPr>
              <w:keepNext w:val="0"/>
              <w:keepLines w:val="0"/>
              <w:widowControl/>
              <w:suppressLineNumbers w:val="0"/>
              <w:spacing w:line="360" w:lineRule="auto"/>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Description</w:t>
            </w:r>
          </w:p>
        </w:tc>
      </w:tr>
      <w:tr w14:paraId="7FBBF3FC">
        <w:tblPrEx>
          <w:tblBorders>
            <w:top w:val="none" w:color="auto" w:sz="0" w:space="0"/>
            <w:left w:val="none" w:color="auto" w:sz="0" w:space="0"/>
            <w:bottom w:val="single" w:color="auto" w:sz="4"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jc w:val="center"/>
        </w:trPr>
        <w:tc>
          <w:tcPr>
            <w:tcW w:w="0" w:type="auto"/>
            <w:tcBorders>
              <w:bottom w:val="single" w:color="auto" w:sz="4" w:space="0"/>
            </w:tcBorders>
            <w:shd w:val="clear"/>
            <w:vAlign w:val="center"/>
          </w:tcPr>
          <w:p w14:paraId="374A7497">
            <w:pPr>
              <w:keepNext w:val="0"/>
              <w:keepLines w:val="0"/>
              <w:widowControl/>
              <w:suppressLineNumbers w:val="0"/>
              <w:spacing w:line="360" w:lineRule="auto"/>
              <w:jc w:val="center"/>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QR Code Scanning Dependency</w:t>
            </w:r>
          </w:p>
        </w:tc>
        <w:tc>
          <w:tcPr>
            <w:tcW w:w="0" w:type="auto"/>
            <w:tcBorders>
              <w:bottom w:val="single" w:color="auto" w:sz="4" w:space="0"/>
            </w:tcBorders>
            <w:shd w:val="clear"/>
            <w:vAlign w:val="center"/>
          </w:tcPr>
          <w:p w14:paraId="319FDC96">
            <w:pPr>
              <w:keepNext w:val="0"/>
              <w:keepLines w:val="0"/>
              <w:widowControl/>
              <w:suppressLineNumbers w:val="0"/>
              <w:spacing w:line="360" w:lineRule="auto"/>
              <w:jc w:val="center"/>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Relies on device cameras; performance varies in low light or with older phones. No advanced image processing for reliability.</w:t>
            </w:r>
          </w:p>
        </w:tc>
      </w:tr>
      <w:tr w14:paraId="58FCE2B1">
        <w:tblPrEx>
          <w:tblBorders>
            <w:top w:val="none" w:color="auto" w:sz="0" w:space="0"/>
            <w:left w:val="none" w:color="auto" w:sz="0" w:space="0"/>
            <w:bottom w:val="single" w:color="auto" w:sz="4"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jc w:val="center"/>
        </w:trPr>
        <w:tc>
          <w:tcPr>
            <w:tcW w:w="0" w:type="auto"/>
            <w:tcBorders>
              <w:bottom w:val="single" w:color="auto" w:sz="4" w:space="0"/>
            </w:tcBorders>
            <w:shd w:val="clear"/>
            <w:vAlign w:val="center"/>
          </w:tcPr>
          <w:p w14:paraId="6966BFB3">
            <w:pPr>
              <w:keepNext w:val="0"/>
              <w:keepLines w:val="0"/>
              <w:widowControl/>
              <w:suppressLineNumbers w:val="0"/>
              <w:spacing w:line="360" w:lineRule="auto"/>
              <w:jc w:val="center"/>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Manual Payment Verification</w:t>
            </w:r>
          </w:p>
        </w:tc>
        <w:tc>
          <w:tcPr>
            <w:tcW w:w="0" w:type="auto"/>
            <w:tcBorders>
              <w:bottom w:val="single" w:color="auto" w:sz="4" w:space="0"/>
            </w:tcBorders>
            <w:shd w:val="clear"/>
            <w:vAlign w:val="center"/>
          </w:tcPr>
          <w:p w14:paraId="2A83F5F6">
            <w:pPr>
              <w:keepNext w:val="0"/>
              <w:keepLines w:val="0"/>
              <w:widowControl/>
              <w:suppressLineNumbers w:val="0"/>
              <w:spacing w:line="360" w:lineRule="auto"/>
              <w:jc w:val="center"/>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Bank transfers and some subscriptions need owner approval, causing delays. No automated gateway integration.</w:t>
            </w:r>
          </w:p>
        </w:tc>
      </w:tr>
      <w:tr w14:paraId="11757F4E">
        <w:tblPrEx>
          <w:tblBorders>
            <w:top w:val="none" w:color="auto" w:sz="0" w:space="0"/>
            <w:left w:val="none" w:color="auto" w:sz="0" w:space="0"/>
            <w:bottom w:val="single" w:color="auto" w:sz="4"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jc w:val="center"/>
        </w:trPr>
        <w:tc>
          <w:tcPr>
            <w:tcW w:w="0" w:type="auto"/>
            <w:tcBorders>
              <w:bottom w:val="single" w:color="auto" w:sz="4" w:space="0"/>
            </w:tcBorders>
            <w:shd w:val="clear"/>
            <w:vAlign w:val="center"/>
          </w:tcPr>
          <w:p w14:paraId="01C9E0BF">
            <w:pPr>
              <w:keepNext w:val="0"/>
              <w:keepLines w:val="0"/>
              <w:widowControl/>
              <w:suppressLineNumbers w:val="0"/>
              <w:spacing w:line="360" w:lineRule="auto"/>
              <w:jc w:val="center"/>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No True Real-Time Notifications</w:t>
            </w:r>
          </w:p>
        </w:tc>
        <w:tc>
          <w:tcPr>
            <w:tcW w:w="0" w:type="auto"/>
            <w:tcBorders>
              <w:bottom w:val="single" w:color="auto" w:sz="4" w:space="0"/>
            </w:tcBorders>
            <w:shd w:val="clear"/>
            <w:vAlign w:val="center"/>
          </w:tcPr>
          <w:p w14:paraId="5675D77B">
            <w:pPr>
              <w:keepNext w:val="0"/>
              <w:keepLines w:val="0"/>
              <w:widowControl/>
              <w:suppressLineNumbers w:val="0"/>
              <w:spacing w:line="360" w:lineRule="auto"/>
              <w:jc w:val="center"/>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Uses polling instead of WebSockets; slight delays in updates possible.</w:t>
            </w:r>
          </w:p>
        </w:tc>
      </w:tr>
      <w:tr w14:paraId="61A15781">
        <w:tblPrEx>
          <w:tblBorders>
            <w:top w:val="none" w:color="auto" w:sz="0" w:space="0"/>
            <w:left w:val="none" w:color="auto" w:sz="0" w:space="0"/>
            <w:bottom w:val="single" w:color="auto" w:sz="4"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jc w:val="center"/>
        </w:trPr>
        <w:tc>
          <w:tcPr>
            <w:tcW w:w="0" w:type="auto"/>
            <w:tcBorders>
              <w:bottom w:val="single" w:color="auto" w:sz="4" w:space="0"/>
            </w:tcBorders>
            <w:shd w:val="clear"/>
            <w:vAlign w:val="center"/>
          </w:tcPr>
          <w:p w14:paraId="3D739A5E">
            <w:pPr>
              <w:keepNext w:val="0"/>
              <w:keepLines w:val="0"/>
              <w:widowControl/>
              <w:suppressLineNumbers w:val="0"/>
              <w:spacing w:line="360" w:lineRule="auto"/>
              <w:jc w:val="center"/>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Limited Payment Gateway Integration</w:t>
            </w:r>
          </w:p>
        </w:tc>
        <w:tc>
          <w:tcPr>
            <w:tcW w:w="0" w:type="auto"/>
            <w:tcBorders>
              <w:bottom w:val="single" w:color="auto" w:sz="4" w:space="0"/>
            </w:tcBorders>
            <w:shd w:val="clear"/>
            <w:vAlign w:val="center"/>
          </w:tcPr>
          <w:p w14:paraId="32B6B5FB">
            <w:pPr>
              <w:keepNext w:val="0"/>
              <w:keepLines w:val="0"/>
              <w:widowControl/>
              <w:suppressLineNumbers w:val="0"/>
              <w:spacing w:line="360" w:lineRule="auto"/>
              <w:jc w:val="center"/>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No external gateways (e.g., Paystack); top-ups depend on admin or manual verification.</w:t>
            </w:r>
          </w:p>
        </w:tc>
      </w:tr>
      <w:tr w14:paraId="27F1FA20">
        <w:tblPrEx>
          <w:tblBorders>
            <w:top w:val="none" w:color="auto" w:sz="0" w:space="0"/>
            <w:left w:val="none" w:color="auto" w:sz="0" w:space="0"/>
            <w:bottom w:val="single" w:color="auto" w:sz="4"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jc w:val="center"/>
        </w:trPr>
        <w:tc>
          <w:tcPr>
            <w:tcW w:w="0" w:type="auto"/>
            <w:tcBorders>
              <w:bottom w:val="single" w:color="auto" w:sz="4" w:space="0"/>
            </w:tcBorders>
            <w:shd w:val="clear"/>
            <w:vAlign w:val="center"/>
          </w:tcPr>
          <w:p w14:paraId="5F2F5248">
            <w:pPr>
              <w:keepNext w:val="0"/>
              <w:keepLines w:val="0"/>
              <w:widowControl/>
              <w:suppressLineNumbers w:val="0"/>
              <w:spacing w:line="360" w:lineRule="auto"/>
              <w:jc w:val="center"/>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No Email Notifications</w:t>
            </w:r>
          </w:p>
        </w:tc>
        <w:tc>
          <w:tcPr>
            <w:tcW w:w="0" w:type="auto"/>
            <w:tcBorders>
              <w:bottom w:val="single" w:color="auto" w:sz="4" w:space="0"/>
            </w:tcBorders>
            <w:shd w:val="clear"/>
            <w:vAlign w:val="center"/>
          </w:tcPr>
          <w:p w14:paraId="52F3F2F5">
            <w:pPr>
              <w:keepNext w:val="0"/>
              <w:keepLines w:val="0"/>
              <w:widowControl/>
              <w:suppressLineNumbers w:val="0"/>
              <w:spacing w:line="360" w:lineRule="auto"/>
              <w:jc w:val="center"/>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No automated emails for orders, receipts, approvals, or low balances. Users check manually.</w:t>
            </w:r>
          </w:p>
        </w:tc>
      </w:tr>
      <w:tr w14:paraId="7CCC8148">
        <w:tblPrEx>
          <w:tblBorders>
            <w:top w:val="none" w:color="auto" w:sz="0" w:space="0"/>
            <w:left w:val="none" w:color="auto" w:sz="0" w:space="0"/>
            <w:bottom w:val="single" w:color="auto" w:sz="4"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jc w:val="center"/>
        </w:trPr>
        <w:tc>
          <w:tcPr>
            <w:tcW w:w="0" w:type="auto"/>
            <w:tcBorders>
              <w:bottom w:val="single" w:color="auto" w:sz="4" w:space="0"/>
            </w:tcBorders>
            <w:shd w:val="clear"/>
            <w:vAlign w:val="center"/>
          </w:tcPr>
          <w:p w14:paraId="0862E293">
            <w:pPr>
              <w:keepNext w:val="0"/>
              <w:keepLines w:val="0"/>
              <w:widowControl/>
              <w:suppressLineNumbers w:val="0"/>
              <w:spacing w:line="360" w:lineRule="auto"/>
              <w:jc w:val="center"/>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Basic Analytics</w:t>
            </w:r>
          </w:p>
        </w:tc>
        <w:tc>
          <w:tcPr>
            <w:tcW w:w="0" w:type="auto"/>
            <w:tcBorders>
              <w:bottom w:val="single" w:color="auto" w:sz="4" w:space="0"/>
            </w:tcBorders>
            <w:shd w:val="clear"/>
            <w:vAlign w:val="center"/>
          </w:tcPr>
          <w:p w14:paraId="0732CB55">
            <w:pPr>
              <w:keepNext w:val="0"/>
              <w:keepLines w:val="0"/>
              <w:widowControl/>
              <w:suppressLineNumbers w:val="0"/>
              <w:spacing w:line="360" w:lineRule="auto"/>
              <w:jc w:val="center"/>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Limited to simple sales data; no advanced trends or predictions.</w:t>
            </w:r>
          </w:p>
        </w:tc>
      </w:tr>
      <w:tr w14:paraId="077A191F">
        <w:tblPrEx>
          <w:tblBorders>
            <w:top w:val="none" w:color="auto" w:sz="0" w:space="0"/>
            <w:left w:val="none" w:color="auto" w:sz="0" w:space="0"/>
            <w:bottom w:val="single" w:color="auto" w:sz="4" w:space="0"/>
            <w:right w:val="none" w:color="auto" w:sz="0" w:space="0"/>
            <w:insideH w:val="none" w:color="auto" w:sz="0" w:space="0"/>
            <w:insideV w:val="none" w:color="auto" w:sz="0" w:space="0"/>
          </w:tblBorders>
          <w:shd w:val="clear"/>
        </w:tblPrEx>
        <w:trPr>
          <w:tblCellSpacing w:w="15" w:type="dxa"/>
          <w:jc w:val="center"/>
        </w:trPr>
        <w:tc>
          <w:tcPr>
            <w:tcW w:w="0" w:type="auto"/>
            <w:tcBorders>
              <w:bottom w:val="single" w:color="auto" w:sz="4" w:space="0"/>
            </w:tcBorders>
            <w:shd w:val="clear"/>
            <w:vAlign w:val="center"/>
          </w:tcPr>
          <w:p w14:paraId="6335167D">
            <w:pPr>
              <w:keepNext w:val="0"/>
              <w:keepLines w:val="0"/>
              <w:widowControl/>
              <w:suppressLineNumbers w:val="0"/>
              <w:spacing w:line="360" w:lineRule="auto"/>
              <w:jc w:val="center"/>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No Mobile Application</w:t>
            </w:r>
          </w:p>
        </w:tc>
        <w:tc>
          <w:tcPr>
            <w:tcW w:w="0" w:type="auto"/>
            <w:tcBorders>
              <w:bottom w:val="single" w:color="auto" w:sz="4" w:space="0"/>
            </w:tcBorders>
            <w:shd w:val="clear"/>
            <w:vAlign w:val="center"/>
          </w:tcPr>
          <w:p w14:paraId="23ED6242">
            <w:pPr>
              <w:keepNext w:val="0"/>
              <w:keepLines w:val="0"/>
              <w:widowControl/>
              <w:suppressLineNumbers w:val="0"/>
              <w:spacing w:line="360" w:lineRule="auto"/>
              <w:jc w:val="center"/>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Web-only; responsive but no native iOS/Android apps or offline features.</w:t>
            </w:r>
          </w:p>
        </w:tc>
      </w:tr>
      <w:tr w14:paraId="6BB2B991">
        <w:tblPrEx>
          <w:tblBorders>
            <w:top w:val="none" w:color="auto" w:sz="0" w:space="0"/>
            <w:left w:val="none" w:color="auto" w:sz="0" w:space="0"/>
            <w:bottom w:val="single" w:color="auto" w:sz="4"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jc w:val="center"/>
        </w:trPr>
        <w:tc>
          <w:tcPr>
            <w:tcW w:w="0" w:type="auto"/>
            <w:tcBorders>
              <w:bottom w:val="single" w:color="auto" w:sz="4" w:space="0"/>
            </w:tcBorders>
            <w:shd w:val="clear"/>
            <w:vAlign w:val="center"/>
          </w:tcPr>
          <w:p w14:paraId="63D67508">
            <w:pPr>
              <w:keepNext w:val="0"/>
              <w:keepLines w:val="0"/>
              <w:widowControl/>
              <w:suppressLineNumbers w:val="0"/>
              <w:spacing w:line="360" w:lineRule="auto"/>
              <w:jc w:val="center"/>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Limited Search Functionality</w:t>
            </w:r>
          </w:p>
        </w:tc>
        <w:tc>
          <w:tcPr>
            <w:tcW w:w="0" w:type="auto"/>
            <w:tcBorders>
              <w:bottom w:val="single" w:color="auto" w:sz="4" w:space="0"/>
            </w:tcBorders>
            <w:shd w:val="clear"/>
            <w:vAlign w:val="center"/>
          </w:tcPr>
          <w:p w14:paraId="29352977">
            <w:pPr>
              <w:keepNext w:val="0"/>
              <w:keepLines w:val="0"/>
              <w:widowControl/>
              <w:suppressLineNumbers w:val="0"/>
              <w:spacing w:line="360" w:lineRule="auto"/>
              <w:jc w:val="center"/>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Basic text search only; no advanced filters or recommendations.</w:t>
            </w:r>
          </w:p>
        </w:tc>
      </w:tr>
      <w:tr w14:paraId="7281B22A">
        <w:tblPrEx>
          <w:tblBorders>
            <w:top w:val="none" w:color="auto" w:sz="0" w:space="0"/>
            <w:left w:val="none" w:color="auto" w:sz="0" w:space="0"/>
            <w:bottom w:val="single" w:color="auto" w:sz="4"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jc w:val="center"/>
        </w:trPr>
        <w:tc>
          <w:tcPr>
            <w:tcW w:w="0" w:type="auto"/>
            <w:tcBorders>
              <w:bottom w:val="single" w:color="auto" w:sz="4" w:space="0"/>
            </w:tcBorders>
            <w:shd w:val="clear"/>
            <w:vAlign w:val="center"/>
          </w:tcPr>
          <w:p w14:paraId="7BA7772E">
            <w:pPr>
              <w:keepNext w:val="0"/>
              <w:keepLines w:val="0"/>
              <w:widowControl/>
              <w:suppressLineNumbers w:val="0"/>
              <w:spacing w:line="360" w:lineRule="auto"/>
              <w:jc w:val="center"/>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No Multi-Language Support</w:t>
            </w:r>
          </w:p>
        </w:tc>
        <w:tc>
          <w:tcPr>
            <w:tcW w:w="0" w:type="auto"/>
            <w:tcBorders>
              <w:bottom w:val="single" w:color="auto" w:sz="4" w:space="0"/>
            </w:tcBorders>
            <w:shd w:val="clear"/>
            <w:vAlign w:val="center"/>
          </w:tcPr>
          <w:p w14:paraId="346AF574">
            <w:pPr>
              <w:keepNext w:val="0"/>
              <w:keepLines w:val="0"/>
              <w:widowControl/>
              <w:suppressLineNumbers w:val="0"/>
              <w:spacing w:line="360" w:lineRule="auto"/>
              <w:jc w:val="center"/>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English only; no internationalization.</w:t>
            </w:r>
          </w:p>
        </w:tc>
      </w:tr>
      <w:tr w14:paraId="591B0F9A">
        <w:tblPrEx>
          <w:tblBorders>
            <w:top w:val="none" w:color="auto" w:sz="0" w:space="0"/>
            <w:left w:val="none" w:color="auto" w:sz="0" w:space="0"/>
            <w:bottom w:val="single" w:color="auto" w:sz="4"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jc w:val="center"/>
        </w:trPr>
        <w:tc>
          <w:tcPr>
            <w:tcW w:w="0" w:type="auto"/>
            <w:tcBorders>
              <w:bottom w:val="single" w:color="auto" w:sz="4" w:space="0"/>
            </w:tcBorders>
            <w:shd w:val="clear"/>
            <w:vAlign w:val="center"/>
          </w:tcPr>
          <w:p w14:paraId="1247A74D">
            <w:pPr>
              <w:keepNext w:val="0"/>
              <w:keepLines w:val="0"/>
              <w:widowControl/>
              <w:suppressLineNumbers w:val="0"/>
              <w:spacing w:line="360" w:lineRule="auto"/>
              <w:jc w:val="center"/>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File Storage Limitations</w:t>
            </w:r>
          </w:p>
        </w:tc>
        <w:tc>
          <w:tcPr>
            <w:tcW w:w="0" w:type="auto"/>
            <w:tcBorders>
              <w:bottom w:val="single" w:color="auto" w:sz="4" w:space="0"/>
            </w:tcBorders>
            <w:shd w:val="clear"/>
            <w:vAlign w:val="center"/>
          </w:tcPr>
          <w:p w14:paraId="40C411F8">
            <w:pPr>
              <w:keepNext w:val="0"/>
              <w:keepLines w:val="0"/>
              <w:widowControl/>
              <w:suppressLineNumbers w:val="0"/>
              <w:spacing w:line="360" w:lineRule="auto"/>
              <w:jc w:val="center"/>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Images stored locally, not cloud-based; scaling and backup issues possible.</w:t>
            </w:r>
          </w:p>
        </w:tc>
      </w:tr>
      <w:tr w14:paraId="006B1AF6">
        <w:tblPrEx>
          <w:tblBorders>
            <w:top w:val="none" w:color="auto" w:sz="0" w:space="0"/>
            <w:left w:val="none" w:color="auto" w:sz="0" w:space="0"/>
            <w:bottom w:val="single" w:color="auto" w:sz="4"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jc w:val="center"/>
        </w:trPr>
        <w:tc>
          <w:tcPr>
            <w:tcW w:w="0" w:type="auto"/>
            <w:tcBorders>
              <w:bottom w:val="single" w:color="auto" w:sz="4" w:space="0"/>
            </w:tcBorders>
            <w:shd w:val="clear"/>
            <w:vAlign w:val="center"/>
          </w:tcPr>
          <w:p w14:paraId="582CD827">
            <w:pPr>
              <w:keepNext w:val="0"/>
              <w:keepLines w:val="0"/>
              <w:widowControl/>
              <w:suppressLineNumbers w:val="0"/>
              <w:spacing w:line="360" w:lineRule="auto"/>
              <w:jc w:val="center"/>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No Offline Functionality</w:t>
            </w:r>
          </w:p>
        </w:tc>
        <w:tc>
          <w:tcPr>
            <w:tcW w:w="0" w:type="auto"/>
            <w:tcBorders>
              <w:bottom w:val="single" w:color="auto" w:sz="4" w:space="0"/>
            </w:tcBorders>
            <w:shd w:val="clear"/>
            <w:vAlign w:val="center"/>
          </w:tcPr>
          <w:p w14:paraId="04979BAB">
            <w:pPr>
              <w:keepNext w:val="0"/>
              <w:keepLines w:val="0"/>
              <w:widowControl/>
              <w:suppressLineNumbers w:val="0"/>
              <w:spacing w:line="360" w:lineRule="auto"/>
              <w:jc w:val="center"/>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Requires constant internet; no caching or offline mode.</w:t>
            </w:r>
          </w:p>
        </w:tc>
      </w:tr>
      <w:tr w14:paraId="39B7F7CD">
        <w:tblPrEx>
          <w:tblBorders>
            <w:top w:val="none" w:color="auto" w:sz="0" w:space="0"/>
            <w:left w:val="none" w:color="auto" w:sz="0" w:space="0"/>
            <w:bottom w:val="single" w:color="auto" w:sz="4"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jc w:val="center"/>
        </w:trPr>
        <w:tc>
          <w:tcPr>
            <w:tcW w:w="0" w:type="auto"/>
            <w:tcBorders>
              <w:bottom w:val="single" w:color="auto" w:sz="4" w:space="0"/>
            </w:tcBorders>
            <w:shd w:val="clear"/>
            <w:vAlign w:val="center"/>
          </w:tcPr>
          <w:p w14:paraId="4A1A7274">
            <w:pPr>
              <w:keepNext w:val="0"/>
              <w:keepLines w:val="0"/>
              <w:widowControl/>
              <w:suppressLineNumbers w:val="0"/>
              <w:spacing w:line="360" w:lineRule="auto"/>
              <w:jc w:val="center"/>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Limited Error Recovery</w:t>
            </w:r>
          </w:p>
        </w:tc>
        <w:tc>
          <w:tcPr>
            <w:tcW w:w="0" w:type="auto"/>
            <w:tcBorders>
              <w:bottom w:val="single" w:color="auto" w:sz="4" w:space="0"/>
            </w:tcBorders>
            <w:shd w:val="clear"/>
            <w:vAlign w:val="center"/>
          </w:tcPr>
          <w:p w14:paraId="7FFEB597">
            <w:pPr>
              <w:keepNext w:val="0"/>
              <w:keepLines w:val="0"/>
              <w:widowControl/>
              <w:suppressLineNumbers w:val="0"/>
              <w:spacing w:line="360" w:lineRule="auto"/>
              <w:jc w:val="center"/>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Basic handling; some issues need manual fixes or restarts.</w:t>
            </w:r>
          </w:p>
        </w:tc>
      </w:tr>
      <w:tr w14:paraId="5F2DD72E">
        <w:tblPrEx>
          <w:tblBorders>
            <w:top w:val="none" w:color="auto" w:sz="0" w:space="0"/>
            <w:left w:val="none" w:color="auto" w:sz="0" w:space="0"/>
            <w:bottom w:val="single" w:color="auto" w:sz="4"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jc w:val="center"/>
        </w:trPr>
        <w:tc>
          <w:tcPr>
            <w:tcW w:w="0" w:type="auto"/>
            <w:tcBorders>
              <w:bottom w:val="single" w:color="auto" w:sz="4" w:space="0"/>
            </w:tcBorders>
            <w:shd w:val="clear"/>
            <w:vAlign w:val="center"/>
          </w:tcPr>
          <w:p w14:paraId="52C647A0">
            <w:pPr>
              <w:keepNext w:val="0"/>
              <w:keepLines w:val="0"/>
              <w:widowControl/>
              <w:suppressLineNumbers w:val="0"/>
              <w:spacing w:line="360" w:lineRule="auto"/>
              <w:jc w:val="center"/>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No Rate Limiting</w:t>
            </w:r>
          </w:p>
        </w:tc>
        <w:tc>
          <w:tcPr>
            <w:tcW w:w="0" w:type="auto"/>
            <w:tcBorders>
              <w:bottom w:val="single" w:color="auto" w:sz="4" w:space="0"/>
            </w:tcBorders>
            <w:shd w:val="clear"/>
            <w:vAlign w:val="center"/>
          </w:tcPr>
          <w:p w14:paraId="6C37EE71">
            <w:pPr>
              <w:keepNext w:val="0"/>
              <w:keepLines w:val="0"/>
              <w:widowControl/>
              <w:suppressLineNumbers w:val="0"/>
              <w:spacing w:line="360" w:lineRule="auto"/>
              <w:jc w:val="center"/>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APIs vulnerable to abuse under heavy load.</w:t>
            </w:r>
          </w:p>
        </w:tc>
      </w:tr>
      <w:tr w14:paraId="7F70FF76">
        <w:tblPrEx>
          <w:tblBorders>
            <w:top w:val="none" w:color="auto" w:sz="0" w:space="0"/>
            <w:left w:val="none" w:color="auto" w:sz="0" w:space="0"/>
            <w:bottom w:val="single" w:color="auto" w:sz="4"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jc w:val="center"/>
        </w:trPr>
        <w:tc>
          <w:tcPr>
            <w:tcW w:w="0" w:type="auto"/>
            <w:tcBorders>
              <w:bottom w:val="nil"/>
            </w:tcBorders>
            <w:shd w:val="clear"/>
            <w:vAlign w:val="center"/>
          </w:tcPr>
          <w:p w14:paraId="5A154F23">
            <w:pPr>
              <w:keepNext w:val="0"/>
              <w:keepLines w:val="0"/>
              <w:widowControl/>
              <w:suppressLineNumbers w:val="0"/>
              <w:spacing w:line="360" w:lineRule="auto"/>
              <w:jc w:val="center"/>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Basic Security Features</w:t>
            </w:r>
          </w:p>
        </w:tc>
        <w:tc>
          <w:tcPr>
            <w:tcW w:w="0" w:type="auto"/>
            <w:tcBorders>
              <w:bottom w:val="nil"/>
            </w:tcBorders>
            <w:shd w:val="clear"/>
            <w:vAlign w:val="center"/>
          </w:tcPr>
          <w:p w14:paraId="59F2F603">
            <w:pPr>
              <w:keepNext w:val="0"/>
              <w:keepLines w:val="0"/>
              <w:widowControl/>
              <w:suppressLineNumbers w:val="0"/>
              <w:spacing w:line="360" w:lineRule="auto"/>
              <w:jc w:val="center"/>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Solid auth but no 2FA, IP restrictions, or advanced threat detection.</w:t>
            </w:r>
          </w:p>
        </w:tc>
      </w:tr>
      <w:tr w14:paraId="4E6320E9">
        <w:tblPrEx>
          <w:tblBorders>
            <w:top w:val="none" w:color="auto" w:sz="0" w:space="0"/>
            <w:left w:val="none" w:color="auto" w:sz="0" w:space="0"/>
            <w:bottom w:val="single" w:color="auto" w:sz="4"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jc w:val="center"/>
        </w:trPr>
        <w:tc>
          <w:tcPr>
            <w:tcW w:w="0" w:type="auto"/>
            <w:tcBorders>
              <w:top w:val="single" w:color="auto" w:sz="4" w:space="0"/>
              <w:bottom w:val="single" w:color="auto" w:sz="4" w:space="0"/>
            </w:tcBorders>
            <w:shd w:val="clear"/>
            <w:vAlign w:val="center"/>
          </w:tcPr>
          <w:p w14:paraId="28EB662B">
            <w:pPr>
              <w:keepNext w:val="0"/>
              <w:keepLines w:val="0"/>
              <w:widowControl/>
              <w:suppressLineNumbers w:val="0"/>
              <w:spacing w:line="360" w:lineRule="auto"/>
              <w:jc w:val="center"/>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No Automated Backups</w:t>
            </w:r>
          </w:p>
        </w:tc>
        <w:tc>
          <w:tcPr>
            <w:tcW w:w="0" w:type="auto"/>
            <w:tcBorders>
              <w:top w:val="single" w:color="auto" w:sz="4" w:space="0"/>
              <w:bottom w:val="single" w:color="auto" w:sz="4" w:space="0"/>
            </w:tcBorders>
            <w:shd w:val="clear"/>
            <w:vAlign w:val="center"/>
          </w:tcPr>
          <w:p w14:paraId="42F98EAB">
            <w:pPr>
              <w:keepNext w:val="0"/>
              <w:keepLines w:val="0"/>
              <w:widowControl/>
              <w:suppressLineNumbers w:val="0"/>
              <w:spacing w:line="360" w:lineRule="auto"/>
              <w:jc w:val="center"/>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Manual database backups only.</w:t>
            </w:r>
          </w:p>
        </w:tc>
      </w:tr>
      <w:tr w14:paraId="4D8CA1EC">
        <w:tblPrEx>
          <w:tblBorders>
            <w:top w:val="none" w:color="auto" w:sz="0" w:space="0"/>
            <w:left w:val="none" w:color="auto" w:sz="0" w:space="0"/>
            <w:bottom w:val="single" w:color="auto" w:sz="4"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jc w:val="center"/>
        </w:trPr>
        <w:tc>
          <w:tcPr>
            <w:tcW w:w="0" w:type="auto"/>
            <w:tcBorders>
              <w:bottom w:val="nil"/>
            </w:tcBorders>
            <w:shd w:val="clear"/>
            <w:vAlign w:val="center"/>
          </w:tcPr>
          <w:p w14:paraId="08A7D55B">
            <w:pPr>
              <w:keepNext w:val="0"/>
              <w:keepLines w:val="0"/>
              <w:widowControl/>
              <w:suppressLineNumbers w:val="0"/>
              <w:spacing w:line="360" w:lineRule="auto"/>
              <w:jc w:val="center"/>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Limited Customization</w:t>
            </w:r>
          </w:p>
        </w:tc>
        <w:tc>
          <w:tcPr>
            <w:tcW w:w="0" w:type="auto"/>
            <w:tcBorders>
              <w:bottom w:val="nil"/>
            </w:tcBorders>
            <w:shd w:val="clear"/>
            <w:vAlign w:val="center"/>
          </w:tcPr>
          <w:p w14:paraId="16BEB247">
            <w:pPr>
              <w:keepNext w:val="0"/>
              <w:keepLines w:val="0"/>
              <w:widowControl/>
              <w:suppressLineNumbers w:val="0"/>
              <w:spacing w:line="360" w:lineRule="auto"/>
              <w:jc w:val="center"/>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Standardized restaurant profiles and menus; minimal branding options.</w:t>
            </w:r>
          </w:p>
        </w:tc>
      </w:tr>
      <w:tr w14:paraId="01FF63A5">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jc w:val="center"/>
        </w:trPr>
        <w:tc>
          <w:tcPr>
            <w:tcW w:w="0" w:type="auto"/>
            <w:tcBorders>
              <w:bottom w:val="single" w:color="auto" w:sz="4" w:space="0"/>
            </w:tcBorders>
            <w:shd w:val="clear"/>
            <w:vAlign w:val="center"/>
          </w:tcPr>
          <w:p w14:paraId="73752388">
            <w:pPr>
              <w:keepNext w:val="0"/>
              <w:keepLines w:val="0"/>
              <w:widowControl/>
              <w:suppressLineNumbers w:val="0"/>
              <w:spacing w:line="360" w:lineRule="auto"/>
              <w:jc w:val="center"/>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No Inventory Alerts</w:t>
            </w:r>
          </w:p>
        </w:tc>
        <w:tc>
          <w:tcPr>
            <w:tcW w:w="0" w:type="auto"/>
            <w:tcBorders>
              <w:bottom w:val="single" w:color="auto" w:sz="4" w:space="0"/>
            </w:tcBorders>
            <w:shd w:val="clear"/>
            <w:vAlign w:val="center"/>
          </w:tcPr>
          <w:p w14:paraId="40B0E71F">
            <w:pPr>
              <w:keepNext w:val="0"/>
              <w:keepLines w:val="0"/>
              <w:widowControl/>
              <w:suppressLineNumbers w:val="0"/>
              <w:spacing w:line="360" w:lineRule="auto"/>
              <w:jc w:val="center"/>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No automatic low-stock notifications.</w:t>
            </w:r>
          </w:p>
        </w:tc>
      </w:tr>
      <w:tr w14:paraId="3627FA45">
        <w:tblPrEx>
          <w:tblBorders>
            <w:top w:val="none" w:color="auto" w:sz="0" w:space="0"/>
            <w:left w:val="none" w:color="auto" w:sz="0" w:space="0"/>
            <w:bottom w:val="single" w:color="auto" w:sz="4"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jc w:val="center"/>
        </w:trPr>
        <w:tc>
          <w:tcPr>
            <w:tcW w:w="0" w:type="auto"/>
            <w:tcBorders>
              <w:bottom w:val="single" w:color="auto" w:sz="4" w:space="0"/>
            </w:tcBorders>
            <w:shd w:val="clear"/>
            <w:vAlign w:val="center"/>
          </w:tcPr>
          <w:p w14:paraId="78A2D26F">
            <w:pPr>
              <w:keepNext w:val="0"/>
              <w:keepLines w:val="0"/>
              <w:widowControl/>
              <w:suppressLineNumbers w:val="0"/>
              <w:spacing w:line="360" w:lineRule="auto"/>
              <w:jc w:val="center"/>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Transaction Fees Not Implemented</w:t>
            </w:r>
          </w:p>
        </w:tc>
        <w:tc>
          <w:tcPr>
            <w:tcW w:w="0" w:type="auto"/>
            <w:tcBorders>
              <w:bottom w:val="single" w:color="auto" w:sz="4" w:space="0"/>
            </w:tcBorders>
            <w:shd w:val="clear"/>
            <w:vAlign w:val="center"/>
          </w:tcPr>
          <w:p w14:paraId="6B0DC39A">
            <w:pPr>
              <w:keepNext w:val="0"/>
              <w:keepLines w:val="0"/>
              <w:widowControl/>
              <w:suppressLineNumbers w:val="0"/>
              <w:spacing w:line="360" w:lineRule="auto"/>
              <w:jc w:val="center"/>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No fee/commission modeling.</w:t>
            </w:r>
          </w:p>
        </w:tc>
      </w:tr>
      <w:tr w14:paraId="45587DDE">
        <w:tblPrEx>
          <w:tblBorders>
            <w:top w:val="none" w:color="auto" w:sz="0" w:space="0"/>
            <w:left w:val="none" w:color="auto" w:sz="0" w:space="0"/>
            <w:bottom w:val="single" w:color="auto" w:sz="4"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jc w:val="center"/>
        </w:trPr>
        <w:tc>
          <w:tcPr>
            <w:tcW w:w="0" w:type="auto"/>
            <w:tcBorders>
              <w:bottom w:val="single" w:color="auto" w:sz="4" w:space="0"/>
            </w:tcBorders>
            <w:shd w:val="clear"/>
            <w:vAlign w:val="center"/>
          </w:tcPr>
          <w:p w14:paraId="01FAEF5B">
            <w:pPr>
              <w:keepNext w:val="0"/>
              <w:keepLines w:val="0"/>
              <w:widowControl/>
              <w:suppressLineNumbers w:val="0"/>
              <w:spacing w:line="360" w:lineRule="auto"/>
              <w:jc w:val="center"/>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Limited Integration Capabilities</w:t>
            </w:r>
          </w:p>
        </w:tc>
        <w:tc>
          <w:tcPr>
            <w:tcW w:w="0" w:type="auto"/>
            <w:tcBorders>
              <w:bottom w:val="single" w:color="auto" w:sz="4" w:space="0"/>
            </w:tcBorders>
            <w:shd w:val="clear"/>
            <w:vAlign w:val="center"/>
          </w:tcPr>
          <w:p w14:paraId="39EF284B">
            <w:pPr>
              <w:keepNext w:val="0"/>
              <w:keepLines w:val="0"/>
              <w:widowControl/>
              <w:suppressLineNumbers w:val="0"/>
              <w:spacing w:line="360" w:lineRule="auto"/>
              <w:jc w:val="center"/>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No links to university SIS, accounting, or third-party tools.</w:t>
            </w:r>
          </w:p>
        </w:tc>
      </w:tr>
      <w:tr w14:paraId="6DE28DFF">
        <w:tblPrEx>
          <w:tblBorders>
            <w:top w:val="none" w:color="auto" w:sz="0" w:space="0"/>
            <w:left w:val="none" w:color="auto" w:sz="0" w:space="0"/>
            <w:bottom w:val="single" w:color="auto" w:sz="4"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jc w:val="center"/>
        </w:trPr>
        <w:tc>
          <w:tcPr>
            <w:tcW w:w="0" w:type="auto"/>
            <w:shd w:val="clear"/>
            <w:vAlign w:val="center"/>
          </w:tcPr>
          <w:p w14:paraId="05953EE4">
            <w:pPr>
              <w:keepNext w:val="0"/>
              <w:keepLines w:val="0"/>
              <w:widowControl/>
              <w:suppressLineNumbers w:val="0"/>
              <w:spacing w:line="360" w:lineRule="auto"/>
              <w:jc w:val="center"/>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No Chat or Support System</w:t>
            </w:r>
          </w:p>
        </w:tc>
        <w:tc>
          <w:tcPr>
            <w:tcW w:w="0" w:type="auto"/>
            <w:shd w:val="clear"/>
            <w:vAlign w:val="center"/>
          </w:tcPr>
          <w:p w14:paraId="490031A8">
            <w:pPr>
              <w:keepNext w:val="0"/>
              <w:keepLines w:val="0"/>
              <w:widowControl/>
              <w:suppressLineNumbers w:val="0"/>
              <w:spacing w:line="360" w:lineRule="auto"/>
              <w:jc w:val="center"/>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No built-in support; external channels required.</w:t>
            </w:r>
          </w:p>
        </w:tc>
      </w:tr>
    </w:tbl>
    <w:p w14:paraId="259EB13D">
      <w:pPr>
        <w:spacing w:line="360" w:lineRule="auto"/>
        <w:jc w:val="both"/>
        <w:rPr>
          <w:rFonts w:hint="default" w:ascii="Times New Roman" w:hAnsi="Times New Roman" w:cs="Times New Roman"/>
          <w:sz w:val="24"/>
          <w:szCs w:val="24"/>
        </w:rPr>
      </w:pPr>
    </w:p>
    <w:p w14:paraId="0D5660D4">
      <w:pPr>
        <w:pStyle w:val="3"/>
        <w:bidi w:val="0"/>
        <w:rPr>
          <w:rFonts w:hint="default" w:ascii="Times New Roman" w:hAnsi="Times New Roman" w:cs="Times New Roman"/>
        </w:rPr>
      </w:pPr>
      <w:r>
        <w:rPr>
          <w:rFonts w:hint="default" w:ascii="Times New Roman" w:hAnsi="Times New Roman" w:cs="Times New Roman"/>
        </w:rPr>
        <w:t>5.4 Future Enhancements</w:t>
      </w:r>
    </w:p>
    <w:p w14:paraId="32B15D34">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To keep improving Baze Smart Voucher, here are the five most important upgrades I'd focus on next:</w:t>
      </w:r>
    </w:p>
    <w:p w14:paraId="03D4B8F5">
      <w:pPr>
        <w:numPr>
          <w:ilvl w:val="0"/>
          <w:numId w:val="1"/>
        </w:numPr>
        <w:spacing w:line="360" w:lineRule="auto"/>
        <w:ind w:left="425" w:leftChars="0" w:hanging="425" w:firstLineChars="0"/>
        <w:jc w:val="both"/>
        <w:rPr>
          <w:rFonts w:hint="default" w:ascii="Times New Roman" w:hAnsi="Times New Roman" w:cs="Times New Roman"/>
          <w:sz w:val="24"/>
          <w:szCs w:val="24"/>
        </w:rPr>
      </w:pPr>
      <w:r>
        <w:rPr>
          <w:rFonts w:hint="default" w:ascii="Times New Roman" w:hAnsi="Times New Roman" w:cs="Times New Roman"/>
          <w:sz w:val="24"/>
          <w:szCs w:val="24"/>
        </w:rPr>
        <w:t xml:space="preserve">Payment Gateway Integration: </w:t>
      </w:r>
      <w:r>
        <w:rPr>
          <w:rFonts w:hint="default" w:ascii="Times New Roman" w:hAnsi="Times New Roman" w:cs="Times New Roman"/>
          <w:sz w:val="24"/>
          <w:szCs w:val="24"/>
          <w:lang w:val="en-US"/>
        </w:rPr>
        <w:t>C</w:t>
      </w:r>
      <w:r>
        <w:rPr>
          <w:rFonts w:hint="default" w:ascii="Times New Roman" w:hAnsi="Times New Roman" w:cs="Times New Roman"/>
          <w:sz w:val="24"/>
          <w:szCs w:val="24"/>
        </w:rPr>
        <w:t>onnect</w:t>
      </w:r>
      <w:r>
        <w:rPr>
          <w:rFonts w:hint="default" w:ascii="Times New Roman" w:hAnsi="Times New Roman" w:cs="Times New Roman"/>
          <w:sz w:val="24"/>
          <w:szCs w:val="24"/>
          <w:lang w:val="en-US"/>
        </w:rPr>
        <w:t>s</w:t>
      </w:r>
      <w:r>
        <w:rPr>
          <w:rFonts w:hint="default" w:ascii="Times New Roman" w:hAnsi="Times New Roman" w:cs="Times New Roman"/>
          <w:sz w:val="24"/>
          <w:szCs w:val="24"/>
        </w:rPr>
        <w:t xml:space="preserve"> to local Nigerian gateways like Paystack, Flutterwave, and Remita for seamless auto top-ups, plus add USSD and mobile money support to make adding funds quick and accessible for everyone.</w:t>
      </w:r>
    </w:p>
    <w:p w14:paraId="51EB45D1">
      <w:pPr>
        <w:numPr>
          <w:ilvl w:val="0"/>
          <w:numId w:val="1"/>
        </w:numPr>
        <w:spacing w:line="360" w:lineRule="auto"/>
        <w:ind w:left="425" w:leftChars="0" w:hanging="425" w:firstLineChars="0"/>
        <w:jc w:val="both"/>
        <w:rPr>
          <w:rFonts w:hint="default" w:ascii="Times New Roman" w:hAnsi="Times New Roman" w:cs="Times New Roman"/>
          <w:sz w:val="24"/>
          <w:szCs w:val="24"/>
        </w:rPr>
      </w:pPr>
      <w:r>
        <w:rPr>
          <w:rFonts w:hint="default" w:ascii="Times New Roman" w:hAnsi="Times New Roman" w:cs="Times New Roman"/>
          <w:sz w:val="24"/>
          <w:szCs w:val="24"/>
        </w:rPr>
        <w:t>Real-Time Communication: Switch to WebSockets for instant updates, add push notifications, live chat with restaurants, and proper order tracking so users always know what's happening without delays.</w:t>
      </w:r>
    </w:p>
    <w:p w14:paraId="15DFD862">
      <w:pPr>
        <w:numPr>
          <w:ilvl w:val="0"/>
          <w:numId w:val="1"/>
        </w:numPr>
        <w:spacing w:line="360" w:lineRule="auto"/>
        <w:ind w:left="425" w:leftChars="0" w:hanging="425" w:firstLineChars="0"/>
        <w:jc w:val="both"/>
        <w:rPr>
          <w:rFonts w:hint="default" w:ascii="Times New Roman" w:hAnsi="Times New Roman" w:cs="Times New Roman"/>
          <w:sz w:val="24"/>
          <w:szCs w:val="24"/>
        </w:rPr>
      </w:pPr>
      <w:r>
        <w:rPr>
          <w:rFonts w:hint="default" w:ascii="Times New Roman" w:hAnsi="Times New Roman" w:cs="Times New Roman"/>
          <w:sz w:val="24"/>
          <w:szCs w:val="24"/>
        </w:rPr>
        <w:t>Native Mobile Apps: Develop proper iOS and Android apps with offline menu access, better QR scanning, biometric login, and reliable push alerts for a much smoother experience on phones.</w:t>
      </w:r>
    </w:p>
    <w:p w14:paraId="3E867FAB">
      <w:pPr>
        <w:numPr>
          <w:ilvl w:val="0"/>
          <w:numId w:val="1"/>
        </w:numPr>
        <w:spacing w:line="360" w:lineRule="auto"/>
        <w:ind w:left="425" w:leftChars="0" w:hanging="425" w:firstLineChars="0"/>
        <w:jc w:val="both"/>
        <w:rPr>
          <w:rFonts w:hint="default" w:ascii="Times New Roman" w:hAnsi="Times New Roman" w:cs="Times New Roman"/>
          <w:sz w:val="24"/>
          <w:szCs w:val="24"/>
        </w:rPr>
      </w:pPr>
      <w:r>
        <w:rPr>
          <w:rFonts w:hint="default" w:ascii="Times New Roman" w:hAnsi="Times New Roman" w:cs="Times New Roman"/>
          <w:sz w:val="24"/>
          <w:szCs w:val="24"/>
        </w:rPr>
        <w:t>Advanced Analytics: Give restaurants richer dashboards with sales trends, customer insights, forecasting, nice charts, and export options to help them make smarter decisions.</w:t>
      </w:r>
    </w:p>
    <w:p w14:paraId="78C68EF4">
      <w:pPr>
        <w:numPr>
          <w:ilvl w:val="0"/>
          <w:numId w:val="1"/>
        </w:numPr>
        <w:spacing w:line="360" w:lineRule="auto"/>
        <w:ind w:left="425" w:leftChars="0" w:hanging="425" w:firstLineChars="0"/>
        <w:jc w:val="both"/>
        <w:rPr>
          <w:rFonts w:hint="default" w:ascii="Times New Roman" w:hAnsi="Times New Roman" w:cs="Times New Roman"/>
          <w:sz w:val="24"/>
          <w:szCs w:val="24"/>
        </w:rPr>
      </w:pPr>
      <w:r>
        <w:rPr>
          <w:rFonts w:hint="default" w:ascii="Times New Roman" w:hAnsi="Times New Roman" w:cs="Times New Roman"/>
          <w:sz w:val="24"/>
          <w:szCs w:val="24"/>
        </w:rPr>
        <w:t>Security &amp; Inclusivity Boost: Add two-factor authentication, audit logs, and data encryption, plus multi-language support for Hausa, Yoruba, Igbo, and others to make the system safer and more welcoming for the whole campus.</w:t>
      </w:r>
    </w:p>
    <w:p w14:paraId="506F776B">
      <w:pPr>
        <w:pStyle w:val="3"/>
        <w:bidi w:val="0"/>
        <w:rPr>
          <w:rFonts w:hint="default"/>
        </w:rPr>
      </w:pPr>
      <w:r>
        <w:rPr>
          <w:rFonts w:hint="default" w:ascii="Times New Roman" w:hAnsi="Times New Roman" w:cs="Times New Roman"/>
        </w:rPr>
        <w:t>5.5 Recommendations</w:t>
      </w:r>
    </w:p>
    <w:p w14:paraId="0B4D4533">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Here are my practical recommendations for moving Baze Smart Voucher forward, grouped by timeline:</w:t>
      </w:r>
    </w:p>
    <w:p w14:paraId="57184892">
      <w:pPr>
        <w:numPr>
          <w:ilvl w:val="0"/>
          <w:numId w:val="2"/>
        </w:numPr>
        <w:tabs>
          <w:tab w:val="clear" w:pos="425"/>
        </w:tabs>
        <w:spacing w:line="360" w:lineRule="auto"/>
        <w:ind w:left="425" w:leftChars="0" w:hanging="425" w:firstLineChars="0"/>
        <w:jc w:val="both"/>
        <w:rPr>
          <w:rFonts w:hint="default" w:ascii="Times New Roman" w:hAnsi="Times New Roman" w:cs="Times New Roman"/>
          <w:sz w:val="24"/>
          <w:szCs w:val="24"/>
        </w:rPr>
      </w:pPr>
      <w:r>
        <w:rPr>
          <w:rFonts w:hint="default" w:ascii="Times New Roman" w:hAnsi="Times New Roman" w:cs="Times New Roman"/>
          <w:b/>
          <w:bCs/>
          <w:sz w:val="24"/>
          <w:szCs w:val="24"/>
        </w:rPr>
        <w:t>Immediate Recommendations (Short-term)</w:t>
      </w:r>
      <w:r>
        <w:rPr>
          <w:rFonts w:hint="default" w:ascii="Times New Roman" w:hAnsi="Times New Roman" w:cs="Times New Roman"/>
          <w:b/>
          <w:bCs/>
          <w:sz w:val="24"/>
          <w:szCs w:val="24"/>
          <w:lang w:val="en-US"/>
        </w:rPr>
        <w:t>:</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Get the system live safely with proper backups, SSL, monitoring, and a quick security check. Create user guides, run training sessions, and set up basic support. Add performance tracking, tighten API limits and firewalls, and automate daily backups with a clear recovery plan.</w:t>
      </w:r>
    </w:p>
    <w:p w14:paraId="6E88C535">
      <w:pPr>
        <w:numPr>
          <w:ilvl w:val="0"/>
          <w:numId w:val="2"/>
        </w:numPr>
        <w:tabs>
          <w:tab w:val="clear" w:pos="425"/>
        </w:tabs>
        <w:spacing w:line="360" w:lineRule="auto"/>
        <w:ind w:left="425" w:leftChars="0" w:hanging="425" w:firstLineChars="0"/>
        <w:jc w:val="both"/>
        <w:rPr>
          <w:rFonts w:hint="default" w:ascii="Times New Roman" w:hAnsi="Times New Roman" w:cs="Times New Roman"/>
          <w:sz w:val="24"/>
          <w:szCs w:val="24"/>
        </w:rPr>
      </w:pPr>
      <w:r>
        <w:rPr>
          <w:rFonts w:hint="default" w:ascii="Times New Roman" w:hAnsi="Times New Roman" w:cs="Times New Roman"/>
          <w:b/>
          <w:bCs/>
          <w:sz w:val="24"/>
          <w:szCs w:val="24"/>
        </w:rPr>
        <w:t>Medium-term Recommendations</w:t>
      </w:r>
      <w:r>
        <w:rPr>
          <w:rFonts w:hint="default" w:ascii="Times New Roman" w:hAnsi="Times New Roman" w:cs="Times New Roman"/>
          <w:b/>
          <w:bCs/>
          <w:sz w:val="24"/>
          <w:szCs w:val="24"/>
          <w:lang w:val="en-US"/>
        </w:rPr>
        <w:t>:</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Integrate real payment gateways for automatic top-ups, set up email notifications for key events, build better analytics dashboards with trends and exports, start developing native mobile apps, and improve search with filters and sorting.</w:t>
      </w:r>
    </w:p>
    <w:p w14:paraId="24D6FEBE">
      <w:pPr>
        <w:numPr>
          <w:ilvl w:val="0"/>
          <w:numId w:val="2"/>
        </w:numPr>
        <w:tabs>
          <w:tab w:val="clear" w:pos="425"/>
        </w:tabs>
        <w:spacing w:line="360" w:lineRule="auto"/>
        <w:ind w:left="425" w:leftChars="0" w:hanging="425" w:firstLineChars="0"/>
        <w:jc w:val="both"/>
        <w:rPr>
          <w:rFonts w:hint="default" w:ascii="Times New Roman" w:hAnsi="Times New Roman" w:cs="Times New Roman"/>
          <w:sz w:val="24"/>
          <w:szCs w:val="24"/>
        </w:rPr>
      </w:pPr>
      <w:r>
        <w:rPr>
          <w:rFonts w:hint="default" w:ascii="Times New Roman" w:hAnsi="Times New Roman" w:cs="Times New Roman"/>
          <w:b/>
          <w:bCs/>
          <w:sz w:val="24"/>
          <w:szCs w:val="24"/>
        </w:rPr>
        <w:t>Long-term Recommendations</w:t>
      </w:r>
      <w:r>
        <w:rPr>
          <w:rFonts w:hint="default" w:ascii="Times New Roman" w:hAnsi="Times New Roman" w:cs="Times New Roman"/>
          <w:b/>
          <w:bCs/>
          <w:sz w:val="24"/>
          <w:szCs w:val="24"/>
          <w:lang w:val="en-US"/>
        </w:rPr>
        <w:t>:</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 xml:space="preserve"> Plan for scaling with load balancing and replication, add smarter features like recommendations and loyalty programs, expand integrations (university systems, accounting, delivery), roll out multi-language support, and keep a cycle of feedback, updates, and security reviews.</w:t>
      </w:r>
    </w:p>
    <w:p w14:paraId="2D991CAE">
      <w:pPr>
        <w:numPr>
          <w:ilvl w:val="0"/>
          <w:numId w:val="2"/>
        </w:numPr>
        <w:tabs>
          <w:tab w:val="clear" w:pos="425"/>
        </w:tabs>
        <w:spacing w:line="360" w:lineRule="auto"/>
        <w:ind w:left="425" w:leftChars="0" w:hanging="425" w:firstLineChars="0"/>
        <w:jc w:val="both"/>
        <w:rPr>
          <w:rFonts w:hint="default" w:ascii="Times New Roman" w:hAnsi="Times New Roman" w:cs="Times New Roman"/>
          <w:sz w:val="24"/>
          <w:szCs w:val="24"/>
        </w:rPr>
      </w:pPr>
      <w:r>
        <w:rPr>
          <w:rFonts w:hint="default" w:ascii="Times New Roman" w:hAnsi="Times New Roman" w:cs="Times New Roman"/>
          <w:b/>
          <w:bCs/>
          <w:sz w:val="24"/>
          <w:szCs w:val="24"/>
        </w:rPr>
        <w:t>Strategic Recommendations</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Think about sustainable revenue (fees, subscriptions, partnerships), run campaigns to boost adoption with incentives and community building, map out tech evolution (maybe microservices or cloud shifts), and stay on top of compliance with data protection and payment rules.</w:t>
      </w:r>
    </w:p>
    <w:p w14:paraId="34DC5BF0">
      <w:pPr>
        <w:pStyle w:val="3"/>
        <w:bidi w:val="0"/>
        <w:rPr>
          <w:rFonts w:hint="default" w:ascii="Times New Roman" w:hAnsi="Times New Roman" w:cs="Times New Roman"/>
          <w:sz w:val="24"/>
          <w:szCs w:val="24"/>
        </w:rPr>
      </w:pPr>
      <w:r>
        <w:rPr>
          <w:rFonts w:hint="default" w:ascii="Times New Roman" w:hAnsi="Times New Roman" w:cs="Times New Roman"/>
        </w:rPr>
        <w:t>5.6 Conclusion</w:t>
      </w:r>
    </w:p>
    <w:p w14:paraId="660CF75D">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Baze Smart Voucher has succeeded in creating a secure, user-friendly digital platform that replaces cash payments in campus restaurants with convenient modern options. It delivers solid authentication, role controls, menu/order management, subscriptions, staff tools, and admin oversight, backed by strong security, responsive design, real-time updates, and multiple payment methods. Over 110 tests confirmed its reliability. The system reduces cash risks, shortens queues, tracks transactions clearly, supports meal plans, and streamlines restaurant operations. Key lessons include the value of agile development, early testing, user feedback, and tight security. With a modular foundation, it's ready for deployment and future growth like gateways, apps, and analytics</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making it a practical step forward for campus dining that could work elsewhere too</w:t>
      </w:r>
    </w:p>
    <w:p w14:paraId="41DB1EE0">
      <w:pPr>
        <w:spacing w:line="360" w:lineRule="auto"/>
        <w:jc w:val="both"/>
        <w:rPr>
          <w:rFonts w:hint="default" w:ascii="Times New Roman" w:hAnsi="Times New Roman" w:cs="Times New Roman"/>
          <w:sz w:val="24"/>
          <w:szCs w:val="24"/>
        </w:rPr>
      </w:pPr>
    </w:p>
    <w:p w14:paraId="43244720">
      <w:pPr>
        <w:spacing w:line="360" w:lineRule="auto"/>
        <w:jc w:val="both"/>
        <w:rPr>
          <w:rFonts w:hint="default" w:ascii="Times New Roman" w:hAnsi="Times New Roman" w:cs="Times New Roman"/>
          <w:sz w:val="24"/>
          <w:szCs w:val="24"/>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Consolas">
    <w:panose1 w:val="020B0609020204030204"/>
    <w:charset w:val="00"/>
    <w:family w:val="auto"/>
    <w:pitch w:val="default"/>
    <w:sig w:usb0="E00006FF" w:usb1="0000FCFF" w:usb2="00000001" w:usb3="00000000" w:csb0="6000019F" w:csb1="DFD70000"/>
  </w:font>
  <w:font w:name="Segoe UI Variable Display Light">
    <w:panose1 w:val="00000000000000000000"/>
    <w:charset w:val="00"/>
    <w:family w:val="auto"/>
    <w:pitch w:val="default"/>
    <w:sig w:usb0="A00002FF" w:usb1="0000000B" w:usb2="00000000" w:usb3="00000000" w:csb0="2000019F" w:csb1="00000000"/>
  </w:font>
  <w:font w:name="Calibri Light">
    <w:panose1 w:val="020F0302020204030204"/>
    <w:charset w:val="00"/>
    <w:family w:val="auto"/>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FEB6EBA"/>
    <w:multiLevelType w:val="singleLevel"/>
    <w:tmpl w:val="3FEB6EBA"/>
    <w:lvl w:ilvl="0" w:tentative="0">
      <w:start w:val="1"/>
      <w:numFmt w:val="decimal"/>
      <w:lvlText w:val="%1."/>
      <w:lvlJc w:val="left"/>
      <w:pPr>
        <w:tabs>
          <w:tab w:val="left" w:pos="425"/>
        </w:tabs>
        <w:ind w:left="425" w:leftChars="0" w:hanging="425" w:firstLineChars="0"/>
      </w:pPr>
      <w:rPr>
        <w:rFonts w:hint="default"/>
      </w:rPr>
    </w:lvl>
  </w:abstractNum>
  <w:abstractNum w:abstractNumId="1">
    <w:nsid w:val="6CFDE3F5"/>
    <w:multiLevelType w:val="singleLevel"/>
    <w:tmpl w:val="6CFDE3F5"/>
    <w:lvl w:ilvl="0" w:tentative="0">
      <w:start w:val="1"/>
      <w:numFmt w:val="decimal"/>
      <w:lvlText w:val="%1."/>
      <w:lvlJc w:val="left"/>
      <w:pPr>
        <w:tabs>
          <w:tab w:val="left" w:pos="425"/>
        </w:tabs>
        <w:ind w:left="425" w:leftChars="0" w:hanging="425" w:firstLineChars="0"/>
      </w:pPr>
      <w:rPr>
        <w:rFont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3485127"/>
    <w:rsid w:val="02573246"/>
    <w:rsid w:val="08B01ED0"/>
    <w:rsid w:val="0A191ED9"/>
    <w:rsid w:val="0BEF0777"/>
    <w:rsid w:val="0D670C2F"/>
    <w:rsid w:val="128351DA"/>
    <w:rsid w:val="12D62275"/>
    <w:rsid w:val="1B996B60"/>
    <w:rsid w:val="1E4E1FC7"/>
    <w:rsid w:val="1E591D2E"/>
    <w:rsid w:val="22C277D1"/>
    <w:rsid w:val="233877A6"/>
    <w:rsid w:val="234B4BA4"/>
    <w:rsid w:val="24046325"/>
    <w:rsid w:val="271639F9"/>
    <w:rsid w:val="284D24AC"/>
    <w:rsid w:val="28A52B3B"/>
    <w:rsid w:val="2F1031FD"/>
    <w:rsid w:val="341D768E"/>
    <w:rsid w:val="35072585"/>
    <w:rsid w:val="366E25F0"/>
    <w:rsid w:val="39A04924"/>
    <w:rsid w:val="3A486F07"/>
    <w:rsid w:val="3CDF336B"/>
    <w:rsid w:val="3E9843C7"/>
    <w:rsid w:val="40524017"/>
    <w:rsid w:val="41415E9E"/>
    <w:rsid w:val="415D1F4B"/>
    <w:rsid w:val="41683C8E"/>
    <w:rsid w:val="41C73B79"/>
    <w:rsid w:val="42F80640"/>
    <w:rsid w:val="43AE4585"/>
    <w:rsid w:val="445C130F"/>
    <w:rsid w:val="477A4167"/>
    <w:rsid w:val="482C65F8"/>
    <w:rsid w:val="4D4557D4"/>
    <w:rsid w:val="4F866F08"/>
    <w:rsid w:val="504D3DB0"/>
    <w:rsid w:val="533A4B08"/>
    <w:rsid w:val="53D85C9D"/>
    <w:rsid w:val="55723134"/>
    <w:rsid w:val="564D66AA"/>
    <w:rsid w:val="56D133FC"/>
    <w:rsid w:val="5B7505CA"/>
    <w:rsid w:val="5BD70E12"/>
    <w:rsid w:val="5EA52572"/>
    <w:rsid w:val="5FB94CDF"/>
    <w:rsid w:val="608F2ABA"/>
    <w:rsid w:val="61A85B43"/>
    <w:rsid w:val="64534828"/>
    <w:rsid w:val="65E97046"/>
    <w:rsid w:val="6827516E"/>
    <w:rsid w:val="69725190"/>
    <w:rsid w:val="75FC27A0"/>
    <w:rsid w:val="7A740C26"/>
    <w:rsid w:val="7E296207"/>
    <w:rsid w:val="7F3B240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basedOn w:val="1"/>
    <w:next w:val="1"/>
    <w:qFormat/>
    <w:uiPriority w:val="0"/>
    <w:pPr>
      <w:keepNext/>
      <w:keepLines/>
      <w:spacing w:before="240" w:after="160" w:line="579" w:lineRule="auto"/>
      <w:jc w:val="center"/>
      <w:outlineLvl w:val="0"/>
    </w:pPr>
    <w:rPr>
      <w:rFonts w:asciiTheme="majorAscii" w:hAnsiTheme="majorAscii"/>
      <w:b/>
      <w:bCs/>
      <w:kern w:val="44"/>
      <w:sz w:val="28"/>
      <w:szCs w:val="44"/>
    </w:rPr>
  </w:style>
  <w:style w:type="paragraph" w:styleId="3">
    <w:name w:val="heading 2"/>
    <w:basedOn w:val="1"/>
    <w:next w:val="1"/>
    <w:unhideWhenUsed/>
    <w:qFormat/>
    <w:uiPriority w:val="0"/>
    <w:pPr>
      <w:keepNext/>
      <w:keepLines/>
      <w:spacing w:before="160" w:after="120" w:line="416" w:lineRule="auto"/>
      <w:outlineLvl w:val="1"/>
    </w:pPr>
    <w:rPr>
      <w:rFonts w:asciiTheme="minorAscii" w:hAnsiTheme="minorAscii"/>
      <w:b/>
      <w:bCs/>
      <w:sz w:val="24"/>
      <w:szCs w:val="32"/>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5">
    <w:name w:val="heading 4"/>
    <w:basedOn w:val="1"/>
    <w:next w:val="1"/>
    <w:unhideWhenUsed/>
    <w:qFormat/>
    <w:uiPriority w:val="0"/>
    <w:pPr>
      <w:keepNext/>
      <w:keepLines/>
      <w:spacing w:before="120" w:after="120" w:line="377" w:lineRule="auto"/>
      <w:outlineLvl w:val="3"/>
    </w:pPr>
    <w:rPr>
      <w:rFonts w:asciiTheme="minorAscii" w:hAnsiTheme="minorAscii"/>
      <w:b/>
      <w:bCs/>
      <w:sz w:val="20"/>
      <w:szCs w:val="28"/>
    </w:rPr>
  </w:style>
  <w:style w:type="character" w:default="1" w:styleId="6">
    <w:name w:val="Default Paragraph Font"/>
    <w:semiHidden/>
    <w:qFormat/>
    <w:uiPriority w:val="0"/>
  </w:style>
  <w:style w:type="table" w:default="1" w:styleId="7">
    <w:name w:val="Normal Table"/>
    <w:semiHidden/>
    <w:uiPriority w:val="0"/>
    <w:tblPr>
      <w:tblCellMar>
        <w:top w:w="0" w:type="dxa"/>
        <w:left w:w="108" w:type="dxa"/>
        <w:bottom w:w="0" w:type="dxa"/>
        <w:right w:w="108" w:type="dxa"/>
      </w:tblCellMar>
    </w:tblPr>
  </w:style>
  <w:style w:type="paragraph" w:styleId="8">
    <w:name w:val="Normal (Web)"/>
    <w:uiPriority w:val="0"/>
    <w:pPr>
      <w:spacing w:before="0" w:beforeAutospacing="1" w:after="0" w:afterAutospacing="1"/>
      <w:ind w:left="0" w:right="0"/>
      <w:jc w:val="left"/>
    </w:pPr>
    <w:rPr>
      <w:kern w:val="0"/>
      <w:sz w:val="24"/>
      <w:szCs w:val="24"/>
      <w:lang w:val="en-US" w:eastAsia="zh-CN" w:bidi="ar"/>
    </w:rPr>
  </w:style>
  <w:style w:type="character" w:styleId="9">
    <w:name w:val="Strong"/>
    <w:basedOn w:val="6"/>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1196</Words>
  <Characters>7389</Characters>
  <Lines>0</Lines>
  <Paragraphs>0</Paragraphs>
  <TotalTime>502</TotalTime>
  <ScaleCrop>false</ScaleCrop>
  <LinksUpToDate>false</LinksUpToDate>
  <CharactersWithSpaces>8487</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2026-01-06T13:23:00Z</dcterms:created>
  <dc:creator>hp</dc:creator>
  <cp:lastModifiedBy>hp</cp:lastModifiedBy>
  <dcterms:modified xsi:type="dcterms:W3CDTF">2026-01-07T22:43:36Z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C6AACA756D58437A9EE1621DA6E5FBCA_11</vt:lpwstr>
  </property>
</Properties>
</file>