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715BD" w:rsidR="006715BD" w:rsidP="006715BD" w:rsidRDefault="006715BD" w14:paraId="672A6659" wp14:textId="460757A8">
      <w:pPr>
        <w:spacing w:after="0" w:line="240" w:lineRule="auto"/>
        <w:rPr>
          <w:rFonts w:ascii="Times New Roman" w:hAnsi="Times New Roman" w:eastAsia="Times New Roman" w:cs="Times New Roman"/>
          <w:sz w:val="24"/>
          <w:szCs w:val="24"/>
          <w:lang w:eastAsia="en-IN"/>
        </w:rPr>
      </w:pPr>
      <w:r w:rsidRPr="65190D02" w:rsidR="53631E2C">
        <w:rPr>
          <w:rFonts w:ascii="Times New Roman" w:hAnsi="Times New Roman" w:eastAsia="Times New Roman" w:cs="Times New Roman"/>
          <w:sz w:val="24"/>
          <w:szCs w:val="24"/>
          <w:lang w:eastAsia="en-IN"/>
        </w:rPr>
        <w:t xml:space="preserve"> </w:t>
      </w:r>
    </w:p>
    <w:p xmlns:wp14="http://schemas.microsoft.com/office/word/2010/wordml" w:rsidRPr="006715BD" w:rsidR="006715BD" w:rsidP="006715BD" w:rsidRDefault="006715BD" w14:paraId="4D17554C" wp14:textId="77777777">
      <w:pPr>
        <w:spacing w:after="0" w:line="240" w:lineRule="auto"/>
        <w:rPr>
          <w:rFonts w:ascii="Times New Roman" w:hAnsi="Times New Roman" w:eastAsia="Times New Roman" w:cs="Times New Roman"/>
          <w:color w:val="000000"/>
          <w:sz w:val="24"/>
          <w:szCs w:val="24"/>
          <w:lang w:eastAsia="en-IN"/>
        </w:rPr>
      </w:pPr>
      <w:r w:rsidRPr="006715BD">
        <w:rPr>
          <w:rFonts w:ascii="Times New Roman" w:hAnsi="Times New Roman" w:eastAsia="Times New Roman" w:cs="Times New Roman"/>
          <w:color w:val="000000"/>
          <w:sz w:val="24"/>
          <w:szCs w:val="24"/>
          <w:lang w:eastAsia="en-IN"/>
        </w:rPr>
        <w:t>  </w:t>
      </w:r>
    </w:p>
    <w:p xmlns:wp14="http://schemas.microsoft.com/office/word/2010/wordml" w:rsidR="006715BD" w:rsidP="006715BD" w:rsidRDefault="006715BD" w14:paraId="3E7A9F1C"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6715BD">
        <w:rPr>
          <w:rFonts w:ascii="Times New Roman" w:hAnsi="Times New Roman" w:eastAsia="Times New Roman" w:cs="Times New Roman"/>
          <w:b/>
          <w:color w:val="111111"/>
          <w:sz w:val="24"/>
          <w:szCs w:val="24"/>
          <w:lang w:eastAsia="en-IN"/>
        </w:rPr>
        <w:t>Introduction</w:t>
      </w:r>
    </w:p>
    <w:p xmlns:wp14="http://schemas.microsoft.com/office/word/2010/wordml" w:rsidRPr="006715BD" w:rsidR="006715BD" w:rsidP="006715BD" w:rsidRDefault="006715BD" w14:paraId="09E4A3EE"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6715BD">
        <w:rPr>
          <w:rFonts w:ascii="Times New Roman" w:hAnsi="Times New Roman" w:eastAsia="Times New Roman" w:cs="Times New Roman"/>
          <w:color w:val="222222"/>
          <w:sz w:val="24"/>
          <w:szCs w:val="24"/>
          <w:lang w:eastAsia="en-IN"/>
        </w:rPr>
        <w:t>The world as we know it thrives on Competition. It is, without doubt, a fundamental incentivising agent in the grant arena of development and progress. And of course competitions aren’t always constructive and beneficial in the wider scheme of expansion. It is for this cause the Indian Constitution relays up on the Regulation of Combinations in Competition Law.</w:t>
      </w:r>
    </w:p>
    <w:p xmlns:wp14="http://schemas.microsoft.com/office/word/2010/wordml" w:rsidRPr="006715BD" w:rsidR="006715BD" w:rsidP="006715BD" w:rsidRDefault="006715BD" w14:paraId="6C29E5F0"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6715BD">
        <w:rPr>
          <w:rFonts w:ascii="Times New Roman" w:hAnsi="Times New Roman" w:eastAsia="Times New Roman" w:cs="Times New Roman"/>
          <w:b/>
          <w:color w:val="111111"/>
          <w:sz w:val="24"/>
          <w:szCs w:val="24"/>
          <w:lang w:eastAsia="en-IN"/>
        </w:rPr>
        <w:t>Competition Law in India</w:t>
      </w:r>
    </w:p>
    <w:p xmlns:wp14="http://schemas.microsoft.com/office/word/2010/wordml" w:rsidRPr="006715BD" w:rsidR="006715BD" w:rsidP="006715BD" w:rsidRDefault="006715BD" w14:paraId="35C25FFB"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It is in the wake of harmonization of competition, the Finance Minister in the year 1999 during his budget speech renounced the then existing Monopolistic and Restrictive Trade Practices Act, as proposed within the international economic development. And in the year 2002 the Parliament passed the Competition Act, 2002.</w:t>
      </w:r>
    </w:p>
    <w:p xmlns:wp14="http://schemas.microsoft.com/office/word/2010/wordml" w:rsidRPr="006715BD" w:rsidR="006715BD" w:rsidP="006715BD" w:rsidRDefault="006715BD" w14:paraId="62501A9A"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The Competition Law preserves a state of balance within the realm of business, it specialises in regulating discrepancies among businesses and overseeing monopolies. The Competition Combination of India states “the need for Competition Law arises because markets can suffer from failures or distortions, and various players can resort to anti-competitive activities such as cartels, abuse of dominance etc. which adversely impact economic efficiency and consumer welfare.”</w:t>
      </w:r>
    </w:p>
    <w:p xmlns:wp14="http://schemas.microsoft.com/office/word/2010/wordml" w:rsidRPr="006715BD" w:rsidR="006715BD" w:rsidP="006715BD" w:rsidRDefault="006715BD" w14:paraId="1EB3CF24"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The Competition Act, 2002 declares objectives that are rudimentary to the law, encompassing the listed.</w:t>
      </w:r>
    </w:p>
    <w:p xmlns:wp14="http://schemas.microsoft.com/office/word/2010/wordml" w:rsidRPr="006715BD" w:rsidR="006715BD" w:rsidP="006715BD" w:rsidRDefault="006715BD" w14:paraId="06C1E54F" wp14:textId="77777777">
      <w:pPr>
        <w:numPr>
          <w:ilvl w:val="0"/>
          <w:numId w:val="6"/>
        </w:numPr>
        <w:shd w:val="clear" w:color="auto" w:fill="FFFFFF"/>
        <w:spacing w:before="100" w:beforeAutospacing="1" w:after="100" w:afterAutospacing="1" w:line="390" w:lineRule="atLeast"/>
        <w:ind w:left="675"/>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Establish a Commission to prevent practices having adverse effect on competition.</w:t>
      </w:r>
    </w:p>
    <w:p xmlns:wp14="http://schemas.microsoft.com/office/word/2010/wordml" w:rsidRPr="006715BD" w:rsidR="006715BD" w:rsidP="006715BD" w:rsidRDefault="006715BD" w14:paraId="7F640E28" wp14:textId="77777777">
      <w:pPr>
        <w:numPr>
          <w:ilvl w:val="0"/>
          <w:numId w:val="6"/>
        </w:numPr>
        <w:shd w:val="clear" w:color="auto" w:fill="FFFFFF"/>
        <w:spacing w:before="100" w:beforeAutospacing="1" w:after="100" w:afterAutospacing="1" w:line="390" w:lineRule="atLeast"/>
        <w:ind w:left="675"/>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Competition to be promoted and sustained in the markets.</w:t>
      </w:r>
    </w:p>
    <w:p xmlns:wp14="http://schemas.microsoft.com/office/word/2010/wordml" w:rsidRPr="006715BD" w:rsidR="006715BD" w:rsidP="006715BD" w:rsidRDefault="006715BD" w14:paraId="51305515" wp14:textId="77777777">
      <w:pPr>
        <w:numPr>
          <w:ilvl w:val="0"/>
          <w:numId w:val="6"/>
        </w:numPr>
        <w:shd w:val="clear" w:color="auto" w:fill="FFFFFF"/>
        <w:spacing w:before="100" w:beforeAutospacing="1" w:after="100" w:afterAutospacing="1" w:line="390" w:lineRule="atLeast"/>
        <w:ind w:left="675"/>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Interests of the consumers are to be protected.</w:t>
      </w:r>
    </w:p>
    <w:p xmlns:wp14="http://schemas.microsoft.com/office/word/2010/wordml" w:rsidRPr="006715BD" w:rsidR="006715BD" w:rsidP="006715BD" w:rsidRDefault="006715BD" w14:paraId="209CA690" wp14:textId="77777777">
      <w:pPr>
        <w:numPr>
          <w:ilvl w:val="0"/>
          <w:numId w:val="6"/>
        </w:numPr>
        <w:shd w:val="clear" w:color="auto" w:fill="FFFFFF"/>
        <w:spacing w:before="100" w:beforeAutospacing="1" w:after="100" w:afterAutospacing="1" w:line="390" w:lineRule="atLeast"/>
        <w:ind w:left="675"/>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Ensure freedom of trade in the Indian market</w:t>
      </w:r>
    </w:p>
    <w:p xmlns:wp14="http://schemas.microsoft.com/office/word/2010/wordml" w:rsidRPr="006715BD" w:rsidR="006715BD" w:rsidP="006715BD" w:rsidRDefault="006715BD" w14:paraId="15F6816A" wp14:textId="77777777">
      <w:pPr>
        <w:shd w:val="clear" w:color="auto" w:fill="FFFFFF"/>
        <w:spacing w:before="450" w:after="300" w:line="570" w:lineRule="atLeast"/>
        <w:jc w:val="both"/>
        <w:outlineLvl w:val="1"/>
        <w:rPr>
          <w:rFonts w:ascii="Times New Roman" w:hAnsi="Times New Roman" w:eastAsia="Times New Roman" w:cs="Times New Roman"/>
          <w:color w:val="111111"/>
          <w:sz w:val="24"/>
          <w:szCs w:val="24"/>
          <w:lang w:eastAsia="en-IN"/>
        </w:rPr>
      </w:pPr>
      <w:r w:rsidRPr="006715BD">
        <w:rPr>
          <w:rFonts w:ascii="Times New Roman" w:hAnsi="Times New Roman" w:eastAsia="Times New Roman" w:cs="Times New Roman"/>
          <w:color w:val="111111"/>
          <w:sz w:val="24"/>
          <w:szCs w:val="24"/>
          <w:lang w:eastAsia="en-IN"/>
        </w:rPr>
        <w:lastRenderedPageBreak/>
        <w:t>What are Combinations?</w:t>
      </w:r>
    </w:p>
    <w:p xmlns:wp14="http://schemas.microsoft.com/office/word/2010/wordml" w:rsidRPr="006715BD" w:rsidR="006715BD" w:rsidP="006715BD" w:rsidRDefault="006715BD" w14:paraId="2731BA24"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Section 5 of the Competition Act explains combination as:</w:t>
      </w:r>
    </w:p>
    <w:p xmlns:wp14="http://schemas.microsoft.com/office/word/2010/wordml" w:rsidRPr="006715BD" w:rsidR="006715BD" w:rsidP="006715BD" w:rsidRDefault="006715BD" w14:paraId="31A56F49" wp14:textId="77777777">
      <w:pPr>
        <w:shd w:val="clear" w:color="auto" w:fill="FFFFFF"/>
        <w:spacing w:line="600" w:lineRule="atLeast"/>
        <w:jc w:val="center"/>
        <w:rPr>
          <w:rFonts w:ascii="Times New Roman" w:hAnsi="Times New Roman" w:eastAsia="Times New Roman" w:cs="Times New Roman"/>
          <w:b/>
          <w:i/>
          <w:iCs/>
          <w:caps/>
          <w:color w:val="000000" w:themeColor="text1"/>
          <w:sz w:val="24"/>
          <w:szCs w:val="24"/>
          <w:lang w:eastAsia="en-IN"/>
        </w:rPr>
      </w:pPr>
      <w:r w:rsidRPr="006715BD">
        <w:rPr>
          <w:rFonts w:ascii="Times New Roman" w:hAnsi="Times New Roman" w:eastAsia="Times New Roman" w:cs="Times New Roman"/>
          <w:b/>
          <w:i/>
          <w:iCs/>
          <w:caps/>
          <w:color w:val="000000" w:themeColor="text1"/>
          <w:sz w:val="24"/>
          <w:szCs w:val="24"/>
          <w:lang w:eastAsia="en-IN"/>
        </w:rPr>
        <w:t>‘ACQUISITION OF ONE OR MORE ENTERPRISES BY ONE OR MORE PERSONS OR MERGER OR AMALGAMATION OF ENTERPRISES SHALL BE A COMBINATION OF SUCH ENTERPRISES AND PERSONS OR ENTERPRISES’.</w:t>
      </w:r>
    </w:p>
    <w:p xmlns:wp14="http://schemas.microsoft.com/office/word/2010/wordml" w:rsidRPr="006715BD" w:rsidR="006715BD" w:rsidP="006715BD" w:rsidRDefault="006715BD" w14:paraId="59678316"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 xml:space="preserve">Combination within the Competition Law is the merger between two or more enterprises or firms or the business sector acquisitions (such as companies or firms) by other business enterprises. The Government controls combinations or mergers and acquisitions within the country to promote competition and thereby seeing to </w:t>
      </w:r>
      <w:proofErr w:type="gramStart"/>
      <w:r w:rsidRPr="006715BD">
        <w:rPr>
          <w:rFonts w:ascii="Times New Roman" w:hAnsi="Times New Roman" w:eastAsia="Times New Roman" w:cs="Times New Roman"/>
          <w:color w:val="222222"/>
          <w:sz w:val="24"/>
          <w:szCs w:val="24"/>
          <w:lang w:eastAsia="en-IN"/>
        </w:rPr>
        <w:t>that small scale establishments</w:t>
      </w:r>
      <w:proofErr w:type="gramEnd"/>
      <w:r w:rsidRPr="006715BD">
        <w:rPr>
          <w:rFonts w:ascii="Times New Roman" w:hAnsi="Times New Roman" w:eastAsia="Times New Roman" w:cs="Times New Roman"/>
          <w:color w:val="222222"/>
          <w:sz w:val="24"/>
          <w:szCs w:val="24"/>
          <w:lang w:eastAsia="en-IN"/>
        </w:rPr>
        <w:t xml:space="preserve"> are not overshadowed and swallowed by more reputed industries. This is because the </w:t>
      </w:r>
      <w:proofErr w:type="gramStart"/>
      <w:r w:rsidRPr="006715BD">
        <w:rPr>
          <w:rFonts w:ascii="Times New Roman" w:hAnsi="Times New Roman" w:eastAsia="Times New Roman" w:cs="Times New Roman"/>
          <w:color w:val="222222"/>
          <w:sz w:val="24"/>
          <w:szCs w:val="24"/>
          <w:lang w:eastAsia="en-IN"/>
        </w:rPr>
        <w:t>merger of big shot companies not only reduce</w:t>
      </w:r>
      <w:proofErr w:type="gramEnd"/>
      <w:r w:rsidRPr="006715BD">
        <w:rPr>
          <w:rFonts w:ascii="Times New Roman" w:hAnsi="Times New Roman" w:eastAsia="Times New Roman" w:cs="Times New Roman"/>
          <w:color w:val="222222"/>
          <w:sz w:val="24"/>
          <w:szCs w:val="24"/>
          <w:lang w:eastAsia="en-IN"/>
        </w:rPr>
        <w:t xml:space="preserve"> competition but also make it difficult and almost impossible for smaller firms to grow or profit from their business. The accumulation of wealth in certain sectors of business and the consumer concerns can lead to major economic and social discrepancies within the nation.</w:t>
      </w:r>
    </w:p>
    <w:p xmlns:wp14="http://schemas.microsoft.com/office/word/2010/wordml" w:rsidRPr="007822AD" w:rsidR="006715BD" w:rsidP="006715BD" w:rsidRDefault="006715BD" w14:paraId="59F8DDFC"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 xml:space="preserve">Types </w:t>
      </w:r>
      <w:proofErr w:type="gramStart"/>
      <w:r w:rsidRPr="007822AD">
        <w:rPr>
          <w:rFonts w:ascii="Times New Roman" w:hAnsi="Times New Roman" w:eastAsia="Times New Roman" w:cs="Times New Roman"/>
          <w:b/>
          <w:color w:val="111111"/>
          <w:sz w:val="24"/>
          <w:szCs w:val="24"/>
          <w:lang w:eastAsia="en-IN"/>
        </w:rPr>
        <w:t>Of</w:t>
      </w:r>
      <w:proofErr w:type="gramEnd"/>
      <w:r w:rsidRPr="007822AD">
        <w:rPr>
          <w:rFonts w:ascii="Times New Roman" w:hAnsi="Times New Roman" w:eastAsia="Times New Roman" w:cs="Times New Roman"/>
          <w:b/>
          <w:color w:val="111111"/>
          <w:sz w:val="24"/>
          <w:szCs w:val="24"/>
          <w:lang w:eastAsia="en-IN"/>
        </w:rPr>
        <w:t xml:space="preserve"> Combinations</w:t>
      </w:r>
    </w:p>
    <w:p xmlns:wp14="http://schemas.microsoft.com/office/word/2010/wordml" w:rsidRPr="007822AD" w:rsidR="006715BD" w:rsidP="006715BD" w:rsidRDefault="006715BD" w14:paraId="0EBA62F2" wp14:textId="77777777">
      <w:pPr>
        <w:shd w:val="clear" w:color="auto" w:fill="FFFFFF"/>
        <w:spacing w:before="405" w:after="255" w:line="450" w:lineRule="atLeast"/>
        <w:jc w:val="both"/>
        <w:outlineLvl w:val="2"/>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Horizontal Combinations</w:t>
      </w:r>
    </w:p>
    <w:p xmlns:wp14="http://schemas.microsoft.com/office/word/2010/wordml" w:rsidRPr="006715BD" w:rsidR="006715BD" w:rsidP="006715BD" w:rsidRDefault="006715BD" w14:paraId="02B1B205"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 xml:space="preserve">Horizontal Combinations involve the merging of enterprises or firms with identical level of production process, with substitute goods and are competitors. The horizontal combination is primarily a friendly merger between companies, although it can be a takeout of one by the other. Of course the synergy formed by this combination enhances the business performance, financial gains and shareholder value in the long run. The cost efficiency with the staff cut-offs leads to the increased margins of the company. However this tends to pave way for reduced competition as a monopolist agenda emerges from the combinations of powerful enterprises, along with the unemployment that follows which has a very drastic and adverse effect on the economy of the country. It is also bad for the consumers as the reduced competition gives the companies a “higher pricing power.” Therefore these merges are the </w:t>
      </w:r>
      <w:r w:rsidRPr="006715BD">
        <w:rPr>
          <w:rFonts w:ascii="Times New Roman" w:hAnsi="Times New Roman" w:eastAsia="Times New Roman" w:cs="Times New Roman"/>
          <w:color w:val="222222"/>
          <w:sz w:val="24"/>
          <w:szCs w:val="24"/>
          <w:lang w:eastAsia="en-IN"/>
        </w:rPr>
        <w:lastRenderedPageBreak/>
        <w:t>chief focus and are often scrutinised by the Competition Law Authority for the above given reasons.</w:t>
      </w:r>
    </w:p>
    <w:p xmlns:wp14="http://schemas.microsoft.com/office/word/2010/wordml" w:rsidRPr="007822AD" w:rsidR="006715BD" w:rsidP="006715BD" w:rsidRDefault="006715BD" w14:paraId="7658E263" wp14:textId="77777777">
      <w:pPr>
        <w:shd w:val="clear" w:color="auto" w:fill="FFFFFF"/>
        <w:spacing w:before="405" w:after="255" w:line="450" w:lineRule="atLeast"/>
        <w:jc w:val="both"/>
        <w:outlineLvl w:val="2"/>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Non-Horizontal Combinations</w:t>
      </w:r>
    </w:p>
    <w:p xmlns:wp14="http://schemas.microsoft.com/office/word/2010/wordml" w:rsidRPr="006715BD" w:rsidR="006715BD" w:rsidP="006715BD" w:rsidRDefault="006715BD" w14:paraId="1B1276CD"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The non-horizontal combinations are of two types: Vertical and Conglomerate combinations.</w:t>
      </w:r>
    </w:p>
    <w:p xmlns:wp14="http://schemas.microsoft.com/office/word/2010/wordml" w:rsidRPr="007822AD" w:rsidR="006715BD" w:rsidP="006715BD" w:rsidRDefault="006715BD" w14:paraId="0E5B7622" wp14:textId="77777777">
      <w:pPr>
        <w:shd w:val="clear" w:color="auto" w:fill="FFFFFF"/>
        <w:spacing w:before="405" w:after="255" w:line="450" w:lineRule="atLeast"/>
        <w:jc w:val="both"/>
        <w:outlineLvl w:val="2"/>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Vertical Combinations</w:t>
      </w:r>
    </w:p>
    <w:p xmlns:wp14="http://schemas.microsoft.com/office/word/2010/wordml" w:rsidRPr="006715BD" w:rsidR="006715BD" w:rsidP="006715BD" w:rsidRDefault="006715BD" w14:paraId="68AD6B47"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 xml:space="preserve">Vertical merging is “combining of business firms engaged in different phases of the </w:t>
      </w:r>
      <w:proofErr w:type="gramStart"/>
      <w:r w:rsidRPr="006715BD">
        <w:rPr>
          <w:rFonts w:ascii="Times New Roman" w:hAnsi="Times New Roman" w:eastAsia="Times New Roman" w:cs="Times New Roman"/>
          <w:color w:val="222222"/>
          <w:sz w:val="24"/>
          <w:szCs w:val="24"/>
          <w:lang w:eastAsia="en-IN"/>
        </w:rPr>
        <w:t>manufacture</w:t>
      </w:r>
      <w:proofErr w:type="gramEnd"/>
      <w:r w:rsidRPr="006715BD">
        <w:rPr>
          <w:rFonts w:ascii="Times New Roman" w:hAnsi="Times New Roman" w:eastAsia="Times New Roman" w:cs="Times New Roman"/>
          <w:color w:val="222222"/>
          <w:sz w:val="24"/>
          <w:szCs w:val="24"/>
          <w:lang w:eastAsia="en-IN"/>
        </w:rPr>
        <w:t xml:space="preserve"> and distribution of a product into an interacting whole”. This leads to increased competitiveness, a greater process control, wider market share, a better supply chain co-ordination and decline in cost as this sort of integration is the structuring of supply chain of companies under a particular company.</w:t>
      </w:r>
    </w:p>
    <w:p xmlns:wp14="http://schemas.microsoft.com/office/word/2010/wordml" w:rsidRPr="007822AD" w:rsidR="006715BD" w:rsidP="006715BD" w:rsidRDefault="006715BD" w14:paraId="7145C43A" wp14:textId="77777777">
      <w:pPr>
        <w:shd w:val="clear" w:color="auto" w:fill="FFFFFF"/>
        <w:spacing w:before="405" w:after="255" w:line="450" w:lineRule="atLeast"/>
        <w:jc w:val="both"/>
        <w:outlineLvl w:val="2"/>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Conglomerate Combinations</w:t>
      </w:r>
    </w:p>
    <w:p xmlns:wp14="http://schemas.microsoft.com/office/word/2010/wordml" w:rsidRPr="006715BD" w:rsidR="006715BD" w:rsidP="006715BD" w:rsidRDefault="006715BD" w14:paraId="2F12A58B"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Conglomerate combinations involve firms or enterprises in unrelated business fields. Such combination happens when two companies that provide different services and goods or are integrated into varying sectors of business merge together. This sort of merger happens when the companies achieve a stronger stand in the market both in products and services and profit management unlike when they are individual enterprises.</w:t>
      </w:r>
    </w:p>
    <w:p xmlns:wp14="http://schemas.microsoft.com/office/word/2010/wordml" w:rsidRPr="006715BD" w:rsidR="006715BD" w:rsidP="006715BD" w:rsidRDefault="006715BD" w14:paraId="441A2ABB"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 xml:space="preserve">Conglomerate merges can lead to </w:t>
      </w:r>
      <w:proofErr w:type="gramStart"/>
      <w:r w:rsidRPr="006715BD">
        <w:rPr>
          <w:rFonts w:ascii="Times New Roman" w:hAnsi="Times New Roman" w:eastAsia="Times New Roman" w:cs="Times New Roman"/>
          <w:color w:val="222222"/>
          <w:sz w:val="24"/>
          <w:szCs w:val="24"/>
          <w:lang w:eastAsia="en-IN"/>
        </w:rPr>
        <w:t>an ascend</w:t>
      </w:r>
      <w:proofErr w:type="gramEnd"/>
      <w:r w:rsidRPr="006715BD">
        <w:rPr>
          <w:rFonts w:ascii="Times New Roman" w:hAnsi="Times New Roman" w:eastAsia="Times New Roman" w:cs="Times New Roman"/>
          <w:color w:val="222222"/>
          <w:sz w:val="24"/>
          <w:szCs w:val="24"/>
          <w:lang w:eastAsia="en-IN"/>
        </w:rPr>
        <w:t xml:space="preserve"> in “market share, synergy and cross selling”. Here diversification takes a major roll and thereby reduces the “risk exposure” factor. The cons of this particular combination can be the monopolization of a company over a certain market and the over expansion of the conglomerate can seriously affect the quality of functioning of the company and result in the collapse of the system. Such coalescence can be detrimental as it restricts business options for newly formed enterprises in the market. However it is to be note that Non Horizontal Conglomerations do not promote loss of direct competition and are therefore not anti-competitive within an overall framework.</w:t>
      </w:r>
    </w:p>
    <w:p xmlns:wp14="http://schemas.microsoft.com/office/word/2010/wordml" w:rsidRPr="007822AD" w:rsidR="006715BD" w:rsidP="006715BD" w:rsidRDefault="006715BD" w14:paraId="7FAD0421"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Regulation of Combinations</w:t>
      </w:r>
    </w:p>
    <w:p xmlns:wp14="http://schemas.microsoft.com/office/word/2010/wordml" w:rsidRPr="006715BD" w:rsidR="006715BD" w:rsidP="006715BD" w:rsidRDefault="006715BD" w14:paraId="15F2481C"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lastRenderedPageBreak/>
        <w:t xml:space="preserve">A merger or a combination can be held valid under the purview of the Competition Act 2002 and its regulation policies only if the newly acquired or merged enterprise passes the threshold pertaining to the assets and the turnover mentioned in the Act. If not confined to the criteria then the </w:t>
      </w:r>
      <w:proofErr w:type="spellStart"/>
      <w:r w:rsidRPr="006715BD">
        <w:rPr>
          <w:rFonts w:ascii="Times New Roman" w:hAnsi="Times New Roman" w:eastAsia="Times New Roman" w:cs="Times New Roman"/>
          <w:color w:val="222222"/>
          <w:sz w:val="24"/>
          <w:szCs w:val="24"/>
          <w:lang w:eastAsia="en-IN"/>
        </w:rPr>
        <w:t>attractancy</w:t>
      </w:r>
      <w:proofErr w:type="spellEnd"/>
      <w:r w:rsidRPr="006715BD">
        <w:rPr>
          <w:rFonts w:ascii="Times New Roman" w:hAnsi="Times New Roman" w:eastAsia="Times New Roman" w:cs="Times New Roman"/>
          <w:color w:val="222222"/>
          <w:sz w:val="24"/>
          <w:szCs w:val="24"/>
          <w:lang w:eastAsia="en-IN"/>
        </w:rPr>
        <w:t xml:space="preserve"> of the new enterprise will be nil as far as the provisions of the Competition Act are concerned. </w:t>
      </w:r>
      <w:proofErr w:type="gramStart"/>
      <w:r w:rsidRPr="006715BD">
        <w:rPr>
          <w:rFonts w:ascii="Times New Roman" w:hAnsi="Times New Roman" w:eastAsia="Times New Roman" w:cs="Times New Roman"/>
          <w:color w:val="222222"/>
          <w:sz w:val="24"/>
          <w:szCs w:val="24"/>
          <w:lang w:eastAsia="en-IN"/>
        </w:rPr>
        <w:t>Sections 5 and 6 of the Competition Act covers</w:t>
      </w:r>
      <w:proofErr w:type="gramEnd"/>
      <w:r w:rsidRPr="006715BD">
        <w:rPr>
          <w:rFonts w:ascii="Times New Roman" w:hAnsi="Times New Roman" w:eastAsia="Times New Roman" w:cs="Times New Roman"/>
          <w:color w:val="222222"/>
          <w:sz w:val="24"/>
          <w:szCs w:val="24"/>
          <w:lang w:eastAsia="en-IN"/>
        </w:rPr>
        <w:t xml:space="preserve"> the definition and regulation of combinations.</w:t>
      </w:r>
    </w:p>
    <w:p xmlns:wp14="http://schemas.microsoft.com/office/word/2010/wordml" w:rsidRPr="007822AD" w:rsidR="006715BD" w:rsidP="006715BD" w:rsidRDefault="006715BD" w14:paraId="30550A7A" wp14:textId="77777777">
      <w:pPr>
        <w:shd w:val="clear" w:color="auto" w:fill="FFFFFF"/>
        <w:spacing w:before="450" w:after="300" w:line="570" w:lineRule="atLeast"/>
        <w:jc w:val="both"/>
        <w:outlineLvl w:val="1"/>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The Procedural Aspects</w:t>
      </w:r>
    </w:p>
    <w:p xmlns:wp14="http://schemas.microsoft.com/office/word/2010/wordml" w:rsidRPr="007822AD" w:rsidR="006715BD" w:rsidP="006715BD" w:rsidRDefault="006715BD" w14:paraId="1AD2C16E" wp14:textId="77777777">
      <w:pPr>
        <w:shd w:val="clear" w:color="auto" w:fill="FFFFFF"/>
        <w:spacing w:before="360" w:after="210" w:line="435" w:lineRule="atLeast"/>
        <w:jc w:val="both"/>
        <w:outlineLvl w:val="3"/>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Step 1: To Notify</w:t>
      </w:r>
    </w:p>
    <w:p xmlns:wp14="http://schemas.microsoft.com/office/word/2010/wordml" w:rsidRPr="006715BD" w:rsidR="006715BD" w:rsidP="65190D02" w:rsidRDefault="006715BD" w14:paraId="0B29845E" wp14:textId="3BBEBF66">
      <w:pPr>
        <w:shd w:val="clear" w:color="auto" w:fill="FFFFFF" w:themeFill="background1"/>
        <w:spacing w:after="390" w:line="390" w:lineRule="atLeast"/>
        <w:jc w:val="both"/>
        <w:rPr>
          <w:rFonts w:ascii="Times New Roman" w:hAnsi="Times New Roman" w:eastAsia="Times New Roman" w:cs="Times New Roman"/>
          <w:color w:val="222222"/>
          <w:sz w:val="24"/>
          <w:szCs w:val="24"/>
          <w:lang w:eastAsia="en-IN"/>
        </w:rPr>
      </w:pPr>
      <w:r w:rsidRPr="65190D02" w:rsidR="006715BD">
        <w:rPr>
          <w:rFonts w:ascii="Times New Roman" w:hAnsi="Times New Roman" w:eastAsia="Times New Roman" w:cs="Times New Roman"/>
          <w:color w:val="222222"/>
          <w:sz w:val="24"/>
          <w:szCs w:val="24"/>
          <w:lang w:eastAsia="en-IN"/>
        </w:rPr>
        <w:t xml:space="preserve">Once the threshold is met the next step is to </w:t>
      </w:r>
      <w:r w:rsidRPr="65190D02" w:rsidR="792C413A">
        <w:rPr>
          <w:rFonts w:ascii="Times New Roman" w:hAnsi="Times New Roman" w:eastAsia="Times New Roman" w:cs="Times New Roman"/>
          <w:color w:val="222222"/>
          <w:sz w:val="24"/>
          <w:szCs w:val="24"/>
          <w:lang w:eastAsia="en-IN"/>
        </w:rPr>
        <w:t>non-optionally</w:t>
      </w:r>
      <w:r w:rsidRPr="65190D02" w:rsidR="006715BD">
        <w:rPr>
          <w:rFonts w:ascii="Times New Roman" w:hAnsi="Times New Roman" w:eastAsia="Times New Roman" w:cs="Times New Roman"/>
          <w:color w:val="222222"/>
          <w:sz w:val="24"/>
          <w:szCs w:val="24"/>
          <w:lang w:eastAsia="en-IN"/>
        </w:rPr>
        <w:t xml:space="preserve"> notify the Competition Commission of India (CCI) on the merger or combination as prescribed in section 6 (2) of the Competition Act. This is for the purposes of determining whether a combination would have the effect of or is likely to have an appreciable adverse effect on competition in the relevant market while regarding factors like the actual and potential level of competition through imports in the market; extent of barriers to entry into the market; level of combination in the market; degree of countervailing power in the market etc.</w:t>
      </w:r>
    </w:p>
    <w:p xmlns:wp14="http://schemas.microsoft.com/office/word/2010/wordml" w:rsidRPr="006715BD" w:rsidR="006715BD" w:rsidP="006715BD" w:rsidRDefault="006715BD" w14:paraId="50A802C9"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The CCI has been amended on the 8th of January 2016 bringing in key changes closing in to complete ease of doing business in India and also in the regulation of combinations through the Competition Commission of India (Procedure in regard to the transaction of business relating to combinations) Amendment Regulation, 2016. Any new enterprise to be considered by the CCI will have to abide by the section 6(2) of the Competition Act read with Regulation 5 and Regulation 8 of the Combination Regulation (2016).</w:t>
      </w:r>
    </w:p>
    <w:p xmlns:wp14="http://schemas.microsoft.com/office/word/2010/wordml" w:rsidRPr="007822AD" w:rsidR="006715BD" w:rsidP="006715BD" w:rsidRDefault="006715BD" w14:paraId="2B3DA3AA" wp14:textId="77777777">
      <w:pPr>
        <w:shd w:val="clear" w:color="auto" w:fill="FFFFFF"/>
        <w:spacing w:before="360" w:after="210" w:line="435" w:lineRule="atLeast"/>
        <w:jc w:val="both"/>
        <w:outlineLvl w:val="3"/>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Step 2</w:t>
      </w:r>
    </w:p>
    <w:p xmlns:wp14="http://schemas.microsoft.com/office/word/2010/wordml" w:rsidRPr="006715BD" w:rsidR="006715BD" w:rsidP="607EDBAA" w:rsidRDefault="006715BD" w14:paraId="33F40CBD" wp14:textId="2ACC263B">
      <w:pPr>
        <w:shd w:val="clear" w:color="auto" w:fill="FFFFFF" w:themeFill="background1"/>
        <w:spacing w:after="390" w:line="390" w:lineRule="atLeast"/>
        <w:jc w:val="both"/>
        <w:rPr>
          <w:rFonts w:ascii="Times New Roman" w:hAnsi="Times New Roman" w:eastAsia="Times New Roman" w:cs="Times New Roman"/>
          <w:color w:val="222222"/>
          <w:sz w:val="24"/>
          <w:szCs w:val="24"/>
          <w:lang w:eastAsia="en-IN"/>
        </w:rPr>
      </w:pPr>
      <w:r w:rsidRPr="607EDBAA" w:rsidR="006715BD">
        <w:rPr>
          <w:rFonts w:ascii="Times New Roman" w:hAnsi="Times New Roman" w:eastAsia="Times New Roman" w:cs="Times New Roman"/>
          <w:b w:val="1"/>
          <w:bCs w:val="1"/>
          <w:color w:val="222222"/>
          <w:sz w:val="24"/>
          <w:szCs w:val="24"/>
          <w:lang w:eastAsia="en-IN"/>
        </w:rPr>
        <w:t>Inspection of the Notice</w:t>
      </w:r>
      <w:r w:rsidRPr="607EDBAA" w:rsidR="006715BD">
        <w:rPr>
          <w:rFonts w:ascii="Times New Roman" w:hAnsi="Times New Roman" w:eastAsia="Times New Roman" w:cs="Times New Roman"/>
          <w:color w:val="222222"/>
          <w:sz w:val="24"/>
          <w:szCs w:val="24"/>
          <w:lang w:eastAsia="en-IN"/>
        </w:rPr>
        <w:t xml:space="preserve">: The CCI is to scrutinise the notice for defects or incompleteness on the premises of Regulation 14 of the CCI Amendment </w:t>
      </w:r>
      <w:r w:rsidRPr="607EDBAA" w:rsidR="2A783AA7">
        <w:rPr>
          <w:rFonts w:ascii="Times New Roman" w:hAnsi="Times New Roman" w:eastAsia="Times New Roman" w:cs="Times New Roman"/>
          <w:color w:val="222222"/>
          <w:sz w:val="24"/>
          <w:szCs w:val="24"/>
          <w:lang w:eastAsia="en-IN"/>
        </w:rPr>
        <w:t>Regulation,</w:t>
      </w:r>
      <w:r w:rsidRPr="607EDBAA" w:rsidR="006715BD">
        <w:rPr>
          <w:rFonts w:ascii="Times New Roman" w:hAnsi="Times New Roman" w:eastAsia="Times New Roman" w:cs="Times New Roman"/>
          <w:color w:val="222222"/>
          <w:sz w:val="24"/>
          <w:szCs w:val="24"/>
          <w:lang w:eastAsia="en-IN"/>
        </w:rPr>
        <w:t xml:space="preserve"> 2016. After the process the parties to the merger are asked to remove the defects if any.</w:t>
      </w:r>
    </w:p>
    <w:p xmlns:wp14="http://schemas.microsoft.com/office/word/2010/wordml" w:rsidRPr="007822AD" w:rsidR="006715BD" w:rsidP="006715BD" w:rsidRDefault="006715BD" w14:paraId="590787F2" wp14:textId="77777777">
      <w:pPr>
        <w:shd w:val="clear" w:color="auto" w:fill="FFFFFF"/>
        <w:spacing w:before="360" w:after="210" w:line="435" w:lineRule="atLeast"/>
        <w:jc w:val="both"/>
        <w:outlineLvl w:val="3"/>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Step 3: Prima Facie Opinion</w:t>
      </w:r>
    </w:p>
    <w:p xmlns:wp14="http://schemas.microsoft.com/office/word/2010/wordml" w:rsidRPr="006715BD" w:rsidR="006715BD" w:rsidP="006715BD" w:rsidRDefault="006715BD" w14:paraId="2EBBC6EE"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 xml:space="preserve">The Commission has to form a prima facie opinion under sub-section 1 of section 29 of the Act within thirty days of the receipt of said notice. The procedure related to forming a prima </w:t>
      </w:r>
      <w:r w:rsidRPr="006715BD">
        <w:rPr>
          <w:rFonts w:ascii="Times New Roman" w:hAnsi="Times New Roman" w:eastAsia="Times New Roman" w:cs="Times New Roman"/>
          <w:color w:val="222222"/>
          <w:sz w:val="24"/>
          <w:szCs w:val="24"/>
          <w:lang w:eastAsia="en-IN"/>
        </w:rPr>
        <w:lastRenderedPageBreak/>
        <w:t>facie view is contained in Regulation 19. As per sub regulation 2 of Regulation 19, the Commission may, if considered necessary, require the parties to the combination to file additional information.</w:t>
      </w:r>
    </w:p>
    <w:p xmlns:wp14="http://schemas.microsoft.com/office/word/2010/wordml" w:rsidRPr="006715BD" w:rsidR="006715BD" w:rsidP="006715BD" w:rsidRDefault="006715BD" w14:paraId="20F92561" wp14:textId="77777777">
      <w:pPr>
        <w:shd w:val="clear" w:color="auto" w:fill="FFFFFF"/>
        <w:spacing w:after="390" w:line="390" w:lineRule="atLeast"/>
        <w:jc w:val="both"/>
        <w:rPr>
          <w:rFonts w:ascii="Times New Roman" w:hAnsi="Times New Roman" w:eastAsia="Times New Roman" w:cs="Times New Roman"/>
          <w:color w:val="222222"/>
          <w:sz w:val="24"/>
          <w:szCs w:val="24"/>
          <w:lang w:eastAsia="en-IN"/>
        </w:rPr>
      </w:pPr>
      <w:r w:rsidRPr="006715BD">
        <w:rPr>
          <w:rFonts w:ascii="Times New Roman" w:hAnsi="Times New Roman" w:eastAsia="Times New Roman" w:cs="Times New Roman"/>
          <w:color w:val="222222"/>
          <w:sz w:val="24"/>
          <w:szCs w:val="24"/>
          <w:lang w:eastAsia="en-IN"/>
        </w:rPr>
        <w:t>Further the parties are asked to publish the details of the combination as per section 29 (2) which creates an open invitation to the public to come forth with objections within fifteen working days from the publishing under section 29(3) , which are to be pacified by the CCI accordingly. The CCI may call upon the parties for additional information pertaining to the merger under section 29(4) read with section 29(5).</w:t>
      </w:r>
    </w:p>
    <w:p xmlns:wp14="http://schemas.microsoft.com/office/word/2010/wordml" w:rsidRPr="007822AD" w:rsidR="006715BD" w:rsidP="006715BD" w:rsidRDefault="006715BD" w14:paraId="45C2FD77" wp14:textId="77777777">
      <w:pPr>
        <w:shd w:val="clear" w:color="auto" w:fill="FFFFFF"/>
        <w:spacing w:before="360" w:after="210" w:line="435" w:lineRule="atLeast"/>
        <w:jc w:val="both"/>
        <w:outlineLvl w:val="3"/>
        <w:rPr>
          <w:rFonts w:ascii="Times New Roman" w:hAnsi="Times New Roman" w:eastAsia="Times New Roman" w:cs="Times New Roman"/>
          <w:b/>
          <w:color w:val="111111"/>
          <w:sz w:val="24"/>
          <w:szCs w:val="24"/>
          <w:lang w:eastAsia="en-IN"/>
        </w:rPr>
      </w:pPr>
      <w:r w:rsidRPr="007822AD">
        <w:rPr>
          <w:rFonts w:ascii="Times New Roman" w:hAnsi="Times New Roman" w:eastAsia="Times New Roman" w:cs="Times New Roman"/>
          <w:b/>
          <w:color w:val="111111"/>
          <w:sz w:val="24"/>
          <w:szCs w:val="24"/>
          <w:lang w:eastAsia="en-IN"/>
        </w:rPr>
        <w:t>Step 4</w:t>
      </w:r>
    </w:p>
    <w:p xmlns:wp14="http://schemas.microsoft.com/office/word/2010/wordml" w:rsidRPr="007822AD" w:rsidR="00F74230" w:rsidP="607EDBAA" w:rsidRDefault="006715BD" w14:paraId="518C0E23" wp14:textId="58E05CE5">
      <w:pPr>
        <w:shd w:val="clear" w:color="auto" w:fill="FFFFFF" w:themeFill="background1"/>
        <w:spacing w:after="390" w:line="390" w:lineRule="atLeast"/>
        <w:jc w:val="both"/>
        <w:rPr>
          <w:rFonts w:ascii="Times New Roman" w:hAnsi="Times New Roman" w:eastAsia="Times New Roman" w:cs="Times New Roman"/>
          <w:color w:val="222222"/>
          <w:sz w:val="24"/>
          <w:szCs w:val="24"/>
          <w:lang w:eastAsia="en-IN"/>
        </w:rPr>
      </w:pPr>
      <w:r w:rsidRPr="65190D02" w:rsidR="006715BD">
        <w:rPr>
          <w:rFonts w:ascii="Times New Roman" w:hAnsi="Times New Roman" w:eastAsia="Times New Roman" w:cs="Times New Roman"/>
          <w:color w:val="222222"/>
          <w:sz w:val="24"/>
          <w:szCs w:val="24"/>
          <w:lang w:eastAsia="en-IN"/>
        </w:rPr>
        <w:t xml:space="preserve">Proceeding to the Final Order: After receiving the additional information the Commission </w:t>
      </w:r>
      <w:r w:rsidRPr="65190D02" w:rsidR="006715BD">
        <w:rPr>
          <w:rFonts w:ascii="Times New Roman" w:hAnsi="Times New Roman" w:eastAsia="Times New Roman" w:cs="Times New Roman"/>
          <w:color w:val="222222"/>
          <w:sz w:val="24"/>
          <w:szCs w:val="24"/>
          <w:lang w:eastAsia="en-IN"/>
        </w:rPr>
        <w:t>decides</w:t>
      </w:r>
      <w:r w:rsidRPr="65190D02" w:rsidR="006715BD">
        <w:rPr>
          <w:rFonts w:ascii="Times New Roman" w:hAnsi="Times New Roman" w:eastAsia="Times New Roman" w:cs="Times New Roman"/>
          <w:color w:val="222222"/>
          <w:sz w:val="24"/>
          <w:szCs w:val="24"/>
          <w:lang w:eastAsia="en-IN"/>
        </w:rPr>
        <w:t xml:space="preserve"> as to </w:t>
      </w:r>
      <w:r w:rsidRPr="65190D02" w:rsidR="1971C8A5">
        <w:rPr>
          <w:rFonts w:ascii="Times New Roman" w:hAnsi="Times New Roman" w:eastAsia="Times New Roman" w:cs="Times New Roman"/>
          <w:color w:val="222222"/>
          <w:sz w:val="24"/>
          <w:szCs w:val="24"/>
          <w:lang w:eastAsia="en-IN"/>
        </w:rPr>
        <w:t>whether or not</w:t>
      </w:r>
      <w:r w:rsidRPr="65190D02" w:rsidR="006715BD">
        <w:rPr>
          <w:rFonts w:ascii="Times New Roman" w:hAnsi="Times New Roman" w:eastAsia="Times New Roman" w:cs="Times New Roman"/>
          <w:color w:val="222222"/>
          <w:sz w:val="24"/>
          <w:szCs w:val="24"/>
          <w:lang w:eastAsia="en-IN"/>
        </w:rPr>
        <w:t xml:space="preserve"> the merger or combination will have unfavourable effects on the current competition market as per under section 31. If the commission has concluded after </w:t>
      </w:r>
      <w:proofErr w:type="gramStart"/>
      <w:r w:rsidRPr="65190D02" w:rsidR="006715BD">
        <w:rPr>
          <w:rFonts w:ascii="Times New Roman" w:hAnsi="Times New Roman" w:eastAsia="Times New Roman" w:cs="Times New Roman"/>
          <w:color w:val="222222"/>
          <w:sz w:val="24"/>
          <w:szCs w:val="24"/>
          <w:lang w:eastAsia="en-IN"/>
        </w:rPr>
        <w:t>careful scrutiny</w:t>
      </w:r>
      <w:proofErr w:type="gramEnd"/>
      <w:r w:rsidRPr="65190D02" w:rsidR="006715BD">
        <w:rPr>
          <w:rFonts w:ascii="Times New Roman" w:hAnsi="Times New Roman" w:eastAsia="Times New Roman" w:cs="Times New Roman"/>
          <w:color w:val="222222"/>
          <w:sz w:val="24"/>
          <w:szCs w:val="24"/>
          <w:lang w:eastAsia="en-IN"/>
        </w:rPr>
        <w:t xml:space="preserve"> that the combination at hand will not have harmful effects on the competition </w:t>
      </w:r>
      <w:proofErr w:type="gramStart"/>
      <w:r w:rsidRPr="65190D02" w:rsidR="006715BD">
        <w:rPr>
          <w:rFonts w:ascii="Times New Roman" w:hAnsi="Times New Roman" w:eastAsia="Times New Roman" w:cs="Times New Roman"/>
          <w:color w:val="222222"/>
          <w:sz w:val="24"/>
          <w:szCs w:val="24"/>
          <w:lang w:eastAsia="en-IN"/>
        </w:rPr>
        <w:t>market</w:t>
      </w:r>
      <w:proofErr w:type="gramEnd"/>
      <w:r w:rsidRPr="65190D02" w:rsidR="006715BD">
        <w:rPr>
          <w:rFonts w:ascii="Times New Roman" w:hAnsi="Times New Roman" w:eastAsia="Times New Roman" w:cs="Times New Roman"/>
          <w:color w:val="222222"/>
          <w:sz w:val="24"/>
          <w:szCs w:val="24"/>
          <w:lang w:eastAsia="en-IN"/>
        </w:rPr>
        <w:t xml:space="preserve"> then the Commission shall approve of the transaction under section 31(1) of the Act. On the other </w:t>
      </w:r>
      <w:proofErr w:type="gramStart"/>
      <w:r w:rsidRPr="65190D02" w:rsidR="006715BD">
        <w:rPr>
          <w:rFonts w:ascii="Times New Roman" w:hAnsi="Times New Roman" w:eastAsia="Times New Roman" w:cs="Times New Roman"/>
          <w:color w:val="222222"/>
          <w:sz w:val="24"/>
          <w:szCs w:val="24"/>
          <w:lang w:eastAsia="en-IN"/>
        </w:rPr>
        <w:t>hand</w:t>
      </w:r>
      <w:proofErr w:type="gramEnd"/>
      <w:r w:rsidRPr="65190D02" w:rsidR="006715BD">
        <w:rPr>
          <w:rFonts w:ascii="Times New Roman" w:hAnsi="Times New Roman" w:eastAsia="Times New Roman" w:cs="Times New Roman"/>
          <w:color w:val="222222"/>
          <w:sz w:val="24"/>
          <w:szCs w:val="24"/>
          <w:lang w:eastAsia="en-IN"/>
        </w:rPr>
        <w:t xml:space="preserve"> if the Commission has concluded negative on the transaction due to its adverse effect on the </w:t>
      </w:r>
      <w:r w:rsidRPr="65190D02" w:rsidR="7F9F27FB">
        <w:rPr>
          <w:rFonts w:ascii="Times New Roman" w:hAnsi="Times New Roman" w:eastAsia="Times New Roman" w:cs="Times New Roman"/>
          <w:color w:val="222222"/>
          <w:sz w:val="24"/>
          <w:szCs w:val="24"/>
          <w:lang w:eastAsia="en-IN"/>
        </w:rPr>
        <w:t>market,</w:t>
      </w:r>
      <w:r w:rsidRPr="65190D02" w:rsidR="006715BD">
        <w:rPr>
          <w:rFonts w:ascii="Times New Roman" w:hAnsi="Times New Roman" w:eastAsia="Times New Roman" w:cs="Times New Roman"/>
          <w:color w:val="222222"/>
          <w:sz w:val="24"/>
          <w:szCs w:val="24"/>
          <w:lang w:eastAsia="en-IN"/>
        </w:rPr>
        <w:t xml:space="preserve"> it shall hold the transaction null under Section 31(2) of the Act. In a third scenario the Commission can provide the parties with modifications to be made in the transaction to rinse out the provisions likely to be inharmonious to the comp</w:t>
      </w:r>
      <w:r w:rsidRPr="65190D02" w:rsidR="007822AD">
        <w:rPr>
          <w:rFonts w:ascii="Times New Roman" w:hAnsi="Times New Roman" w:eastAsia="Times New Roman" w:cs="Times New Roman"/>
          <w:color w:val="222222"/>
          <w:sz w:val="24"/>
          <w:szCs w:val="24"/>
          <w:lang w:eastAsia="en-IN"/>
        </w:rPr>
        <w:t>etition market [Section 31(3)].</w:t>
      </w:r>
      <w:bookmarkStart w:name="_GoBack" w:id="0"/>
      <w:bookmarkEnd w:id="0"/>
    </w:p>
    <w:sectPr w:rsidRPr="007822AD" w:rsidR="00F7423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749"/>
    <w:multiLevelType w:val="multilevel"/>
    <w:tmpl w:val="618CC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7027DFA"/>
    <w:multiLevelType w:val="multilevel"/>
    <w:tmpl w:val="43F6C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17A00139"/>
    <w:multiLevelType w:val="multilevel"/>
    <w:tmpl w:val="2474C3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DF62941"/>
    <w:multiLevelType w:val="multilevel"/>
    <w:tmpl w:val="983A89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39D73F02"/>
    <w:multiLevelType w:val="multilevel"/>
    <w:tmpl w:val="03285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3A3B3397"/>
    <w:multiLevelType w:val="multilevel"/>
    <w:tmpl w:val="AA4CB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5B0E7255"/>
    <w:multiLevelType w:val="multilevel"/>
    <w:tmpl w:val="ED161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5BD"/>
    <w:rsid w:val="006715BD"/>
    <w:rsid w:val="007822AD"/>
    <w:rsid w:val="00F74230"/>
    <w:rsid w:val="1971C8A5"/>
    <w:rsid w:val="2A783AA7"/>
    <w:rsid w:val="53631E2C"/>
    <w:rsid w:val="607EDBAA"/>
    <w:rsid w:val="65190D02"/>
    <w:rsid w:val="734267AE"/>
    <w:rsid w:val="792C413A"/>
    <w:rsid w:val="7F9F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3029"/>
  <w15:docId w15:val="{bce70781-688b-4ecc-b518-9b3f585642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link w:val="Heading1Char"/>
    <w:uiPriority w:val="9"/>
    <w:qFormat/>
    <w:rsid w:val="006715BD"/>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6715BD"/>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6715BD"/>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6715BD"/>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715BD"/>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6715BD"/>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6715BD"/>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rsid w:val="006715BD"/>
    <w:rPr>
      <w:rFonts w:ascii="Times New Roman" w:hAnsi="Times New Roman" w:eastAsia="Times New Roman" w:cs="Times New Roman"/>
      <w:b/>
      <w:bCs/>
      <w:sz w:val="24"/>
      <w:szCs w:val="24"/>
      <w:lang w:eastAsia="en-IN"/>
    </w:rPr>
  </w:style>
  <w:style w:type="character" w:styleId="td-social-icon-wrap" w:customStyle="1">
    <w:name w:val="td-social-icon-wrap"/>
    <w:basedOn w:val="DefaultParagraphFont"/>
    <w:rsid w:val="006715BD"/>
  </w:style>
  <w:style w:type="character" w:styleId="Hyperlink">
    <w:name w:val="Hyperlink"/>
    <w:basedOn w:val="DefaultParagraphFont"/>
    <w:uiPriority w:val="99"/>
    <w:semiHidden/>
    <w:unhideWhenUsed/>
    <w:rsid w:val="006715BD"/>
    <w:rPr>
      <w:color w:val="0000FF"/>
      <w:u w:val="single"/>
    </w:rPr>
  </w:style>
  <w:style w:type="paragraph" w:styleId="z-TopofForm">
    <w:name w:val="HTML Top of Form"/>
    <w:basedOn w:val="Normal"/>
    <w:next w:val="Normal"/>
    <w:link w:val="z-TopofFormChar"/>
    <w:hidden/>
    <w:uiPriority w:val="99"/>
    <w:semiHidden/>
    <w:unhideWhenUsed/>
    <w:rsid w:val="006715BD"/>
    <w:pPr>
      <w:pBdr>
        <w:bottom w:val="single" w:color="auto" w:sz="6" w:space="1"/>
      </w:pBdr>
      <w:spacing w:after="0"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6715BD"/>
    <w:rPr>
      <w:rFonts w:ascii="Arial" w:hAnsi="Arial" w:eastAsia="Times New Roman"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715BD"/>
    <w:pPr>
      <w:pBdr>
        <w:top w:val="single" w:color="auto" w:sz="6" w:space="1"/>
      </w:pBdr>
      <w:spacing w:after="0" w:line="240" w:lineRule="auto"/>
      <w:jc w:val="center"/>
    </w:pPr>
    <w:rPr>
      <w:rFonts w:ascii="Arial" w:hAnsi="Arial" w:eastAsia="Times New Roman" w:cs="Arial"/>
      <w:vanish/>
      <w:sz w:val="16"/>
      <w:szCs w:val="16"/>
      <w:lang w:eastAsia="en-IN"/>
    </w:rPr>
  </w:style>
  <w:style w:type="character" w:styleId="z-BottomofFormChar" w:customStyle="1">
    <w:name w:val="z-Bottom of Form Char"/>
    <w:basedOn w:val="DefaultParagraphFont"/>
    <w:link w:val="z-BottomofForm"/>
    <w:uiPriority w:val="99"/>
    <w:semiHidden/>
    <w:rsid w:val="006715BD"/>
    <w:rPr>
      <w:rFonts w:ascii="Arial" w:hAnsi="Arial" w:eastAsia="Times New Roman" w:cs="Arial"/>
      <w:vanish/>
      <w:sz w:val="16"/>
      <w:szCs w:val="16"/>
      <w:lang w:eastAsia="en-IN"/>
    </w:rPr>
  </w:style>
  <w:style w:type="character" w:styleId="td-visual-hidden" w:customStyle="1">
    <w:name w:val="td-visual-hidden"/>
    <w:basedOn w:val="DefaultParagraphFont"/>
    <w:rsid w:val="006715BD"/>
  </w:style>
  <w:style w:type="character" w:styleId="td-bred-no-url-last" w:customStyle="1">
    <w:name w:val="td-bred-no-url-last"/>
    <w:basedOn w:val="DefaultParagraphFont"/>
    <w:rsid w:val="006715BD"/>
  </w:style>
  <w:style w:type="character" w:styleId="post-views-label" w:customStyle="1">
    <w:name w:val="post-views-label"/>
    <w:basedOn w:val="DefaultParagraphFont"/>
    <w:rsid w:val="006715BD"/>
  </w:style>
  <w:style w:type="character" w:styleId="post-views-count" w:customStyle="1">
    <w:name w:val="post-views-count"/>
    <w:basedOn w:val="DefaultParagraphFont"/>
    <w:rsid w:val="006715BD"/>
  </w:style>
  <w:style w:type="character" w:styleId="td-post-date" w:customStyle="1">
    <w:name w:val="td-post-date"/>
    <w:basedOn w:val="DefaultParagraphFont"/>
    <w:rsid w:val="006715BD"/>
  </w:style>
  <w:style w:type="paragraph" w:styleId="NormalWeb">
    <w:name w:val="Normal (Web)"/>
    <w:basedOn w:val="Normal"/>
    <w:uiPriority w:val="99"/>
    <w:semiHidden/>
    <w:unhideWhenUsed/>
    <w:rsid w:val="006715B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6715BD"/>
    <w:rPr>
      <w:i/>
      <w:iCs/>
    </w:rPr>
  </w:style>
  <w:style w:type="character" w:styleId="td-post-share-title" w:customStyle="1">
    <w:name w:val="td-post-share-title"/>
    <w:basedOn w:val="DefaultParagraphFont"/>
    <w:rsid w:val="006715BD"/>
  </w:style>
  <w:style w:type="paragraph" w:styleId="comment-form-input-wrap" w:customStyle="1">
    <w:name w:val="comment-form-input-wrap"/>
    <w:basedOn w:val="Normal"/>
    <w:rsid w:val="006715B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comment-req-wrap" w:customStyle="1">
    <w:name w:val="comment-req-wrap"/>
    <w:basedOn w:val="DefaultParagraphFont"/>
    <w:rsid w:val="006715BD"/>
  </w:style>
  <w:style w:type="paragraph" w:styleId="BalloonText">
    <w:name w:val="Balloon Text"/>
    <w:basedOn w:val="Normal"/>
    <w:link w:val="BalloonTextChar"/>
    <w:uiPriority w:val="99"/>
    <w:semiHidden/>
    <w:unhideWhenUsed/>
    <w:rsid w:val="006715B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715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15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15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15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715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5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15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15B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715BD"/>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6715BD"/>
  </w:style>
  <w:style w:type="character" w:styleId="Hyperlink">
    <w:name w:val="Hyperlink"/>
    <w:basedOn w:val="DefaultParagraphFont"/>
    <w:uiPriority w:val="99"/>
    <w:semiHidden/>
    <w:unhideWhenUsed/>
    <w:rsid w:val="006715BD"/>
    <w:rPr>
      <w:color w:val="0000FF"/>
      <w:u w:val="single"/>
    </w:rPr>
  </w:style>
  <w:style w:type="paragraph" w:styleId="z-TopofForm">
    <w:name w:val="HTML Top of Form"/>
    <w:basedOn w:val="Normal"/>
    <w:next w:val="Normal"/>
    <w:link w:val="z-TopofFormChar"/>
    <w:hidden/>
    <w:uiPriority w:val="99"/>
    <w:semiHidden/>
    <w:unhideWhenUsed/>
    <w:rsid w:val="006715B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715B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715B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715BD"/>
    <w:rPr>
      <w:rFonts w:ascii="Arial" w:eastAsia="Times New Roman" w:hAnsi="Arial" w:cs="Arial"/>
      <w:vanish/>
      <w:sz w:val="16"/>
      <w:szCs w:val="16"/>
      <w:lang w:eastAsia="en-IN"/>
    </w:rPr>
  </w:style>
  <w:style w:type="character" w:customStyle="1" w:styleId="td-visual-hidden">
    <w:name w:val="td-visual-hidden"/>
    <w:basedOn w:val="DefaultParagraphFont"/>
    <w:rsid w:val="006715BD"/>
  </w:style>
  <w:style w:type="character" w:customStyle="1" w:styleId="td-bred-no-url-last">
    <w:name w:val="td-bred-no-url-last"/>
    <w:basedOn w:val="DefaultParagraphFont"/>
    <w:rsid w:val="006715BD"/>
  </w:style>
  <w:style w:type="character" w:customStyle="1" w:styleId="post-views-label">
    <w:name w:val="post-views-label"/>
    <w:basedOn w:val="DefaultParagraphFont"/>
    <w:rsid w:val="006715BD"/>
  </w:style>
  <w:style w:type="character" w:customStyle="1" w:styleId="post-views-count">
    <w:name w:val="post-views-count"/>
    <w:basedOn w:val="DefaultParagraphFont"/>
    <w:rsid w:val="006715BD"/>
  </w:style>
  <w:style w:type="character" w:customStyle="1" w:styleId="td-post-date">
    <w:name w:val="td-post-date"/>
    <w:basedOn w:val="DefaultParagraphFont"/>
    <w:rsid w:val="006715BD"/>
  </w:style>
  <w:style w:type="paragraph" w:styleId="NormalWeb">
    <w:name w:val="Normal (Web)"/>
    <w:basedOn w:val="Normal"/>
    <w:uiPriority w:val="99"/>
    <w:semiHidden/>
    <w:unhideWhenUsed/>
    <w:rsid w:val="00671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15BD"/>
    <w:rPr>
      <w:i/>
      <w:iCs/>
    </w:rPr>
  </w:style>
  <w:style w:type="character" w:customStyle="1" w:styleId="td-post-share-title">
    <w:name w:val="td-post-share-title"/>
    <w:basedOn w:val="DefaultParagraphFont"/>
    <w:rsid w:val="006715BD"/>
  </w:style>
  <w:style w:type="paragraph" w:customStyle="1" w:styleId="comment-form-input-wrap">
    <w:name w:val="comment-form-input-wrap"/>
    <w:basedOn w:val="Normal"/>
    <w:rsid w:val="00671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req-wrap">
    <w:name w:val="comment-req-wrap"/>
    <w:basedOn w:val="DefaultParagraphFont"/>
    <w:rsid w:val="006715BD"/>
  </w:style>
  <w:style w:type="paragraph" w:styleId="BalloonText">
    <w:name w:val="Balloon Text"/>
    <w:basedOn w:val="Normal"/>
    <w:link w:val="BalloonTextChar"/>
    <w:uiPriority w:val="99"/>
    <w:semiHidden/>
    <w:unhideWhenUsed/>
    <w:rsid w:val="00671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31622">
      <w:bodyDiv w:val="1"/>
      <w:marLeft w:val="0"/>
      <w:marRight w:val="0"/>
      <w:marTop w:val="0"/>
      <w:marBottom w:val="0"/>
      <w:divBdr>
        <w:top w:val="none" w:sz="0" w:space="0" w:color="auto"/>
        <w:left w:val="none" w:sz="0" w:space="0" w:color="auto"/>
        <w:bottom w:val="none" w:sz="0" w:space="0" w:color="auto"/>
        <w:right w:val="none" w:sz="0" w:space="0" w:color="auto"/>
      </w:divBdr>
      <w:divsChild>
        <w:div w:id="85351783">
          <w:marLeft w:val="0"/>
          <w:marRight w:val="0"/>
          <w:marTop w:val="0"/>
          <w:marBottom w:val="0"/>
          <w:divBdr>
            <w:top w:val="none" w:sz="0" w:space="0" w:color="auto"/>
            <w:left w:val="none" w:sz="0" w:space="0" w:color="auto"/>
            <w:bottom w:val="none" w:sz="0" w:space="0" w:color="auto"/>
            <w:right w:val="none" w:sz="0" w:space="0" w:color="auto"/>
          </w:divBdr>
          <w:divsChild>
            <w:div w:id="1575428023">
              <w:marLeft w:val="0"/>
              <w:marRight w:val="0"/>
              <w:marTop w:val="0"/>
              <w:marBottom w:val="0"/>
              <w:divBdr>
                <w:top w:val="none" w:sz="0" w:space="0" w:color="auto"/>
                <w:left w:val="none" w:sz="0" w:space="0" w:color="auto"/>
                <w:bottom w:val="none" w:sz="0" w:space="0" w:color="auto"/>
                <w:right w:val="none" w:sz="0" w:space="0" w:color="auto"/>
              </w:divBdr>
              <w:divsChild>
                <w:div w:id="2138719142">
                  <w:marLeft w:val="0"/>
                  <w:marRight w:val="0"/>
                  <w:marTop w:val="0"/>
                  <w:marBottom w:val="0"/>
                  <w:divBdr>
                    <w:top w:val="none" w:sz="0" w:space="0" w:color="auto"/>
                    <w:left w:val="none" w:sz="0" w:space="0" w:color="auto"/>
                    <w:bottom w:val="none" w:sz="0" w:space="0" w:color="auto"/>
                    <w:right w:val="none" w:sz="0" w:space="0" w:color="auto"/>
                  </w:divBdr>
                  <w:divsChild>
                    <w:div w:id="2112191286">
                      <w:marLeft w:val="0"/>
                      <w:marRight w:val="0"/>
                      <w:marTop w:val="0"/>
                      <w:marBottom w:val="0"/>
                      <w:divBdr>
                        <w:top w:val="none" w:sz="0" w:space="0" w:color="auto"/>
                        <w:left w:val="none" w:sz="0" w:space="0" w:color="auto"/>
                        <w:bottom w:val="none" w:sz="0" w:space="0" w:color="auto"/>
                        <w:right w:val="none" w:sz="0" w:space="0" w:color="auto"/>
                      </w:divBdr>
                    </w:div>
                  </w:divsChild>
                </w:div>
                <w:div w:id="1933512762">
                  <w:marLeft w:val="0"/>
                  <w:marRight w:val="0"/>
                  <w:marTop w:val="300"/>
                  <w:marBottom w:val="0"/>
                  <w:divBdr>
                    <w:top w:val="none" w:sz="0" w:space="0" w:color="auto"/>
                    <w:left w:val="none" w:sz="0" w:space="0" w:color="auto"/>
                    <w:bottom w:val="none" w:sz="0" w:space="0" w:color="auto"/>
                    <w:right w:val="none" w:sz="0" w:space="0" w:color="auto"/>
                  </w:divBdr>
                  <w:divsChild>
                    <w:div w:id="1600526231">
                      <w:marLeft w:val="0"/>
                      <w:marRight w:val="225"/>
                      <w:marTop w:val="0"/>
                      <w:marBottom w:val="0"/>
                      <w:divBdr>
                        <w:top w:val="none" w:sz="0" w:space="0" w:color="auto"/>
                        <w:left w:val="none" w:sz="0" w:space="0" w:color="auto"/>
                        <w:bottom w:val="none" w:sz="0" w:space="0" w:color="auto"/>
                        <w:right w:val="none" w:sz="0" w:space="0" w:color="auto"/>
                      </w:divBdr>
                      <w:divsChild>
                        <w:div w:id="1565680829">
                          <w:marLeft w:val="0"/>
                          <w:marRight w:val="0"/>
                          <w:marTop w:val="0"/>
                          <w:marBottom w:val="0"/>
                          <w:divBdr>
                            <w:top w:val="none" w:sz="0" w:space="0" w:color="auto"/>
                            <w:left w:val="none" w:sz="0" w:space="0" w:color="auto"/>
                            <w:bottom w:val="none" w:sz="0" w:space="0" w:color="auto"/>
                            <w:right w:val="none" w:sz="0" w:space="0" w:color="auto"/>
                          </w:divBdr>
                        </w:div>
                      </w:divsChild>
                    </w:div>
                    <w:div w:id="459684864">
                      <w:marLeft w:val="0"/>
                      <w:marRight w:val="0"/>
                      <w:marTop w:val="0"/>
                      <w:marBottom w:val="0"/>
                      <w:divBdr>
                        <w:top w:val="none" w:sz="0" w:space="0" w:color="auto"/>
                        <w:left w:val="none" w:sz="0" w:space="0" w:color="auto"/>
                        <w:bottom w:val="none" w:sz="0" w:space="0" w:color="auto"/>
                        <w:right w:val="none" w:sz="0" w:space="0" w:color="auto"/>
                      </w:divBdr>
                    </w:div>
                  </w:divsChild>
                </w:div>
                <w:div w:id="2146000094">
                  <w:marLeft w:val="0"/>
                  <w:marRight w:val="0"/>
                  <w:marTop w:val="0"/>
                  <w:marBottom w:val="0"/>
                  <w:divBdr>
                    <w:top w:val="none" w:sz="0" w:space="0" w:color="auto"/>
                    <w:left w:val="none" w:sz="0" w:space="0" w:color="auto"/>
                    <w:bottom w:val="none" w:sz="0" w:space="0" w:color="auto"/>
                    <w:right w:val="none" w:sz="0" w:space="0" w:color="auto"/>
                  </w:divBdr>
                  <w:divsChild>
                    <w:div w:id="14209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72">
              <w:marLeft w:val="0"/>
              <w:marRight w:val="0"/>
              <w:marTop w:val="0"/>
              <w:marBottom w:val="0"/>
              <w:divBdr>
                <w:top w:val="none" w:sz="0" w:space="0" w:color="auto"/>
                <w:left w:val="none" w:sz="0" w:space="0" w:color="auto"/>
                <w:bottom w:val="none" w:sz="0" w:space="0" w:color="auto"/>
                <w:right w:val="none" w:sz="0" w:space="0" w:color="auto"/>
              </w:divBdr>
              <w:divsChild>
                <w:div w:id="895895661">
                  <w:marLeft w:val="0"/>
                  <w:marRight w:val="0"/>
                  <w:marTop w:val="0"/>
                  <w:marBottom w:val="0"/>
                  <w:divBdr>
                    <w:top w:val="none" w:sz="0" w:space="0" w:color="auto"/>
                    <w:left w:val="none" w:sz="0" w:space="0" w:color="auto"/>
                    <w:bottom w:val="none" w:sz="0" w:space="0" w:color="auto"/>
                    <w:right w:val="none" w:sz="0" w:space="0" w:color="auto"/>
                  </w:divBdr>
                  <w:divsChild>
                    <w:div w:id="1016421921">
                      <w:marLeft w:val="0"/>
                      <w:marRight w:val="0"/>
                      <w:marTop w:val="0"/>
                      <w:marBottom w:val="0"/>
                      <w:divBdr>
                        <w:top w:val="none" w:sz="0" w:space="0" w:color="auto"/>
                        <w:left w:val="none" w:sz="0" w:space="0" w:color="auto"/>
                        <w:bottom w:val="none" w:sz="0" w:space="0" w:color="auto"/>
                        <w:right w:val="none" w:sz="0" w:space="0" w:color="auto"/>
                      </w:divBdr>
                    </w:div>
                    <w:div w:id="526718862">
                      <w:marLeft w:val="0"/>
                      <w:marRight w:val="0"/>
                      <w:marTop w:val="0"/>
                      <w:marBottom w:val="0"/>
                      <w:divBdr>
                        <w:top w:val="none" w:sz="0" w:space="0" w:color="auto"/>
                        <w:left w:val="none" w:sz="0" w:space="0" w:color="auto"/>
                        <w:bottom w:val="none" w:sz="0" w:space="0" w:color="auto"/>
                        <w:right w:val="none" w:sz="0" w:space="0" w:color="auto"/>
                      </w:divBdr>
                      <w:divsChild>
                        <w:div w:id="740257512">
                          <w:marLeft w:val="0"/>
                          <w:marRight w:val="0"/>
                          <w:marTop w:val="0"/>
                          <w:marBottom w:val="0"/>
                          <w:divBdr>
                            <w:top w:val="none" w:sz="0" w:space="0" w:color="auto"/>
                            <w:left w:val="none" w:sz="0" w:space="0" w:color="auto"/>
                            <w:bottom w:val="none" w:sz="0" w:space="0" w:color="auto"/>
                            <w:right w:val="none" w:sz="0" w:space="0" w:color="auto"/>
                          </w:divBdr>
                        </w:div>
                        <w:div w:id="1479417556">
                          <w:marLeft w:val="0"/>
                          <w:marRight w:val="0"/>
                          <w:marTop w:val="0"/>
                          <w:marBottom w:val="0"/>
                          <w:divBdr>
                            <w:top w:val="none" w:sz="0" w:space="0" w:color="auto"/>
                            <w:left w:val="none" w:sz="0" w:space="0" w:color="auto"/>
                            <w:bottom w:val="none" w:sz="0" w:space="0" w:color="auto"/>
                            <w:right w:val="none" w:sz="0" w:space="0" w:color="auto"/>
                          </w:divBdr>
                        </w:div>
                        <w:div w:id="76037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3194394">
                  <w:marLeft w:val="0"/>
                  <w:marRight w:val="0"/>
                  <w:marTop w:val="0"/>
                  <w:marBottom w:val="0"/>
                  <w:divBdr>
                    <w:top w:val="none" w:sz="0" w:space="0" w:color="auto"/>
                    <w:left w:val="none" w:sz="0" w:space="0" w:color="auto"/>
                    <w:bottom w:val="none" w:sz="0" w:space="0" w:color="auto"/>
                    <w:right w:val="none" w:sz="0" w:space="0" w:color="auto"/>
                  </w:divBdr>
                  <w:divsChild>
                    <w:div w:id="750005665">
                      <w:marLeft w:val="0"/>
                      <w:marRight w:val="0"/>
                      <w:marTop w:val="0"/>
                      <w:marBottom w:val="0"/>
                      <w:divBdr>
                        <w:top w:val="none" w:sz="0" w:space="0" w:color="auto"/>
                        <w:left w:val="none" w:sz="0" w:space="0" w:color="auto"/>
                        <w:bottom w:val="none" w:sz="0" w:space="0" w:color="auto"/>
                        <w:right w:val="none" w:sz="0" w:space="0" w:color="auto"/>
                      </w:divBdr>
                    </w:div>
                    <w:div w:id="1990787804">
                      <w:marLeft w:val="0"/>
                      <w:marRight w:val="0"/>
                      <w:marTop w:val="0"/>
                      <w:marBottom w:val="0"/>
                      <w:divBdr>
                        <w:top w:val="none" w:sz="0" w:space="0" w:color="auto"/>
                        <w:left w:val="none" w:sz="0" w:space="0" w:color="auto"/>
                        <w:bottom w:val="none" w:sz="0" w:space="0" w:color="auto"/>
                        <w:right w:val="none" w:sz="0" w:space="0" w:color="auto"/>
                      </w:divBdr>
                      <w:divsChild>
                        <w:div w:id="450560699">
                          <w:marLeft w:val="0"/>
                          <w:marRight w:val="0"/>
                          <w:marTop w:val="0"/>
                          <w:marBottom w:val="0"/>
                          <w:divBdr>
                            <w:top w:val="none" w:sz="0" w:space="0" w:color="auto"/>
                            <w:left w:val="none" w:sz="0" w:space="0" w:color="auto"/>
                            <w:bottom w:val="none" w:sz="0" w:space="0" w:color="auto"/>
                            <w:right w:val="none" w:sz="0" w:space="0" w:color="auto"/>
                          </w:divBdr>
                        </w:div>
                        <w:div w:id="1480270442">
                          <w:marLeft w:val="0"/>
                          <w:marRight w:val="0"/>
                          <w:marTop w:val="0"/>
                          <w:marBottom w:val="0"/>
                          <w:divBdr>
                            <w:top w:val="none" w:sz="0" w:space="0" w:color="auto"/>
                            <w:left w:val="none" w:sz="0" w:space="0" w:color="auto"/>
                            <w:bottom w:val="none" w:sz="0" w:space="0" w:color="auto"/>
                            <w:right w:val="none" w:sz="0" w:space="0" w:color="auto"/>
                          </w:divBdr>
                        </w:div>
                        <w:div w:id="1178235144">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1449416">
                  <w:marLeft w:val="0"/>
                  <w:marRight w:val="0"/>
                  <w:marTop w:val="0"/>
                  <w:marBottom w:val="0"/>
                  <w:divBdr>
                    <w:top w:val="none" w:sz="0" w:space="0" w:color="auto"/>
                    <w:left w:val="none" w:sz="0" w:space="0" w:color="auto"/>
                    <w:bottom w:val="none" w:sz="0" w:space="0" w:color="auto"/>
                    <w:right w:val="none" w:sz="0" w:space="0" w:color="auto"/>
                  </w:divBdr>
                  <w:divsChild>
                    <w:div w:id="1283270609">
                      <w:marLeft w:val="0"/>
                      <w:marRight w:val="0"/>
                      <w:marTop w:val="0"/>
                      <w:marBottom w:val="0"/>
                      <w:divBdr>
                        <w:top w:val="none" w:sz="0" w:space="0" w:color="auto"/>
                        <w:left w:val="none" w:sz="0" w:space="0" w:color="auto"/>
                        <w:bottom w:val="none" w:sz="0" w:space="0" w:color="auto"/>
                        <w:right w:val="none" w:sz="0" w:space="0" w:color="auto"/>
                      </w:divBdr>
                    </w:div>
                    <w:div w:id="1505120848">
                      <w:marLeft w:val="0"/>
                      <w:marRight w:val="0"/>
                      <w:marTop w:val="0"/>
                      <w:marBottom w:val="0"/>
                      <w:divBdr>
                        <w:top w:val="none" w:sz="0" w:space="0" w:color="auto"/>
                        <w:left w:val="none" w:sz="0" w:space="0" w:color="auto"/>
                        <w:bottom w:val="none" w:sz="0" w:space="0" w:color="auto"/>
                        <w:right w:val="none" w:sz="0" w:space="0" w:color="auto"/>
                      </w:divBdr>
                      <w:divsChild>
                        <w:div w:id="2123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9425">
          <w:marLeft w:val="0"/>
          <w:marRight w:val="0"/>
          <w:marTop w:val="0"/>
          <w:marBottom w:val="0"/>
          <w:divBdr>
            <w:top w:val="none" w:sz="0" w:space="0" w:color="auto"/>
            <w:left w:val="none" w:sz="0" w:space="0" w:color="auto"/>
            <w:bottom w:val="none" w:sz="0" w:space="0" w:color="auto"/>
            <w:right w:val="none" w:sz="0" w:space="0" w:color="auto"/>
          </w:divBdr>
          <w:divsChild>
            <w:div w:id="1450972846">
              <w:marLeft w:val="1139"/>
              <w:marRight w:val="1139"/>
              <w:marTop w:val="0"/>
              <w:marBottom w:val="0"/>
              <w:divBdr>
                <w:top w:val="none" w:sz="0" w:space="0" w:color="auto"/>
                <w:left w:val="none" w:sz="0" w:space="0" w:color="auto"/>
                <w:bottom w:val="none" w:sz="0" w:space="0" w:color="auto"/>
                <w:right w:val="none" w:sz="0" w:space="0" w:color="auto"/>
              </w:divBdr>
            </w:div>
          </w:divsChild>
        </w:div>
        <w:div w:id="737482834">
          <w:marLeft w:val="0"/>
          <w:marRight w:val="0"/>
          <w:marTop w:val="0"/>
          <w:marBottom w:val="0"/>
          <w:divBdr>
            <w:top w:val="none" w:sz="0" w:space="0" w:color="auto"/>
            <w:left w:val="none" w:sz="0" w:space="0" w:color="auto"/>
            <w:bottom w:val="none" w:sz="0" w:space="0" w:color="auto"/>
            <w:right w:val="none" w:sz="0" w:space="0" w:color="auto"/>
          </w:divBdr>
          <w:divsChild>
            <w:div w:id="1625693425">
              <w:marLeft w:val="0"/>
              <w:marRight w:val="0"/>
              <w:marTop w:val="0"/>
              <w:marBottom w:val="0"/>
              <w:divBdr>
                <w:top w:val="none" w:sz="0" w:space="0" w:color="auto"/>
                <w:left w:val="none" w:sz="0" w:space="0" w:color="auto"/>
                <w:bottom w:val="none" w:sz="0" w:space="0" w:color="auto"/>
                <w:right w:val="none" w:sz="0" w:space="0" w:color="auto"/>
              </w:divBdr>
              <w:divsChild>
                <w:div w:id="766003442">
                  <w:marLeft w:val="0"/>
                  <w:marRight w:val="0"/>
                  <w:marTop w:val="0"/>
                  <w:marBottom w:val="0"/>
                  <w:divBdr>
                    <w:top w:val="none" w:sz="0" w:space="0" w:color="auto"/>
                    <w:left w:val="none" w:sz="0" w:space="0" w:color="auto"/>
                    <w:bottom w:val="none" w:sz="0" w:space="0" w:color="auto"/>
                    <w:right w:val="none" w:sz="0" w:space="0" w:color="auto"/>
                  </w:divBdr>
                  <w:divsChild>
                    <w:div w:id="112722058">
                      <w:marLeft w:val="0"/>
                      <w:marRight w:val="0"/>
                      <w:marTop w:val="0"/>
                      <w:marBottom w:val="0"/>
                      <w:divBdr>
                        <w:top w:val="none" w:sz="0" w:space="0" w:color="auto"/>
                        <w:left w:val="none" w:sz="0" w:space="0" w:color="auto"/>
                        <w:bottom w:val="none" w:sz="0" w:space="0" w:color="auto"/>
                        <w:right w:val="none" w:sz="0" w:space="0" w:color="auto"/>
                      </w:divBdr>
                      <w:divsChild>
                        <w:div w:id="799493175">
                          <w:marLeft w:val="0"/>
                          <w:marRight w:val="0"/>
                          <w:marTop w:val="0"/>
                          <w:marBottom w:val="0"/>
                          <w:divBdr>
                            <w:top w:val="none" w:sz="0" w:space="0" w:color="auto"/>
                            <w:left w:val="none" w:sz="0" w:space="0" w:color="auto"/>
                            <w:bottom w:val="none" w:sz="0" w:space="0" w:color="auto"/>
                            <w:right w:val="none" w:sz="0" w:space="0" w:color="auto"/>
                          </w:divBdr>
                          <w:divsChild>
                            <w:div w:id="1840805430">
                              <w:marLeft w:val="0"/>
                              <w:marRight w:val="0"/>
                              <w:marTop w:val="0"/>
                              <w:marBottom w:val="0"/>
                              <w:divBdr>
                                <w:top w:val="none" w:sz="0" w:space="0" w:color="auto"/>
                                <w:left w:val="none" w:sz="0" w:space="0" w:color="auto"/>
                                <w:bottom w:val="none" w:sz="0" w:space="0" w:color="auto"/>
                                <w:right w:val="none" w:sz="0" w:space="0" w:color="auto"/>
                              </w:divBdr>
                              <w:divsChild>
                                <w:div w:id="210772489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660">
                  <w:marLeft w:val="0"/>
                  <w:marRight w:val="0"/>
                  <w:marTop w:val="0"/>
                  <w:marBottom w:val="0"/>
                  <w:divBdr>
                    <w:top w:val="none" w:sz="0" w:space="0" w:color="auto"/>
                    <w:left w:val="none" w:sz="0" w:space="0" w:color="auto"/>
                    <w:bottom w:val="none" w:sz="0" w:space="0" w:color="auto"/>
                    <w:right w:val="none" w:sz="0" w:space="0" w:color="auto"/>
                  </w:divBdr>
                  <w:divsChild>
                    <w:div w:id="1861311831">
                      <w:marLeft w:val="0"/>
                      <w:marRight w:val="0"/>
                      <w:marTop w:val="0"/>
                      <w:marBottom w:val="0"/>
                      <w:divBdr>
                        <w:top w:val="none" w:sz="0" w:space="0" w:color="auto"/>
                        <w:left w:val="none" w:sz="0" w:space="0" w:color="auto"/>
                        <w:bottom w:val="none" w:sz="0" w:space="0" w:color="auto"/>
                        <w:right w:val="none" w:sz="0" w:space="0" w:color="auto"/>
                      </w:divBdr>
                      <w:divsChild>
                        <w:div w:id="299193713">
                          <w:marLeft w:val="420"/>
                          <w:marRight w:val="420"/>
                          <w:marTop w:val="420"/>
                          <w:marBottom w:val="135"/>
                          <w:divBdr>
                            <w:top w:val="none" w:sz="0" w:space="0" w:color="auto"/>
                            <w:left w:val="none" w:sz="0" w:space="0" w:color="auto"/>
                            <w:bottom w:val="none" w:sz="0" w:space="0" w:color="auto"/>
                            <w:right w:val="none" w:sz="0" w:space="0" w:color="auto"/>
                          </w:divBdr>
                        </w:div>
                        <w:div w:id="837035003">
                          <w:marLeft w:val="0"/>
                          <w:marRight w:val="0"/>
                          <w:marTop w:val="420"/>
                          <w:marBottom w:val="135"/>
                          <w:divBdr>
                            <w:top w:val="none" w:sz="0" w:space="0" w:color="auto"/>
                            <w:left w:val="none" w:sz="0" w:space="0" w:color="auto"/>
                            <w:bottom w:val="none" w:sz="0" w:space="0" w:color="auto"/>
                            <w:right w:val="none" w:sz="0" w:space="0" w:color="auto"/>
                          </w:divBdr>
                          <w:divsChild>
                            <w:div w:id="1567103182">
                              <w:marLeft w:val="0"/>
                              <w:marRight w:val="0"/>
                              <w:marTop w:val="0"/>
                              <w:marBottom w:val="0"/>
                              <w:divBdr>
                                <w:top w:val="none" w:sz="0" w:space="0" w:color="auto"/>
                                <w:left w:val="none" w:sz="0" w:space="0" w:color="auto"/>
                                <w:bottom w:val="none" w:sz="0" w:space="0" w:color="auto"/>
                                <w:right w:val="none" w:sz="0" w:space="0" w:color="auto"/>
                              </w:divBdr>
                              <w:divsChild>
                                <w:div w:id="16689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86167">
                  <w:marLeft w:val="0"/>
                  <w:marRight w:val="0"/>
                  <w:marTop w:val="0"/>
                  <w:marBottom w:val="0"/>
                  <w:divBdr>
                    <w:top w:val="none" w:sz="0" w:space="0" w:color="auto"/>
                    <w:left w:val="none" w:sz="0" w:space="0" w:color="auto"/>
                    <w:bottom w:val="none" w:sz="0" w:space="0" w:color="auto"/>
                    <w:right w:val="none" w:sz="0" w:space="0" w:color="auto"/>
                  </w:divBdr>
                  <w:divsChild>
                    <w:div w:id="1211042322">
                      <w:marLeft w:val="0"/>
                      <w:marRight w:val="0"/>
                      <w:marTop w:val="0"/>
                      <w:marBottom w:val="0"/>
                      <w:divBdr>
                        <w:top w:val="none" w:sz="0" w:space="0" w:color="auto"/>
                        <w:left w:val="none" w:sz="0" w:space="0" w:color="auto"/>
                        <w:bottom w:val="none" w:sz="0" w:space="0" w:color="auto"/>
                        <w:right w:val="none" w:sz="0" w:space="0" w:color="auto"/>
                      </w:divBdr>
                      <w:divsChild>
                        <w:div w:id="133839014">
                          <w:marLeft w:val="0"/>
                          <w:marRight w:val="0"/>
                          <w:marTop w:val="0"/>
                          <w:marBottom w:val="0"/>
                          <w:divBdr>
                            <w:top w:val="none" w:sz="0" w:space="0" w:color="auto"/>
                            <w:left w:val="none" w:sz="0" w:space="0" w:color="auto"/>
                            <w:bottom w:val="none" w:sz="0" w:space="0" w:color="auto"/>
                            <w:right w:val="none" w:sz="0" w:space="0" w:color="auto"/>
                          </w:divBdr>
                          <w:divsChild>
                            <w:div w:id="1568303448">
                              <w:marLeft w:val="0"/>
                              <w:marRight w:val="0"/>
                              <w:marTop w:val="0"/>
                              <w:marBottom w:val="0"/>
                              <w:divBdr>
                                <w:top w:val="none" w:sz="0" w:space="0" w:color="auto"/>
                                <w:left w:val="none" w:sz="0" w:space="0" w:color="auto"/>
                                <w:bottom w:val="none" w:sz="0" w:space="0" w:color="auto"/>
                                <w:right w:val="none" w:sz="0" w:space="0" w:color="auto"/>
                              </w:divBdr>
                              <w:divsChild>
                                <w:div w:id="2539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176159">
              <w:marLeft w:val="0"/>
              <w:marRight w:val="0"/>
              <w:marTop w:val="0"/>
              <w:marBottom w:val="0"/>
              <w:divBdr>
                <w:top w:val="none" w:sz="0" w:space="0" w:color="auto"/>
                <w:left w:val="none" w:sz="0" w:space="0" w:color="auto"/>
                <w:bottom w:val="none" w:sz="0" w:space="0" w:color="auto"/>
                <w:right w:val="none" w:sz="0" w:space="0" w:color="auto"/>
              </w:divBdr>
              <w:divsChild>
                <w:div w:id="754788437">
                  <w:marLeft w:val="0"/>
                  <w:marRight w:val="0"/>
                  <w:marTop w:val="0"/>
                  <w:marBottom w:val="0"/>
                  <w:divBdr>
                    <w:top w:val="none" w:sz="0" w:space="0" w:color="auto"/>
                    <w:left w:val="none" w:sz="0" w:space="0" w:color="auto"/>
                    <w:bottom w:val="none" w:sz="0" w:space="0" w:color="auto"/>
                    <w:right w:val="none" w:sz="0" w:space="0" w:color="auto"/>
                  </w:divBdr>
                  <w:divsChild>
                    <w:div w:id="1718510135">
                      <w:marLeft w:val="-360"/>
                      <w:marRight w:val="-360"/>
                      <w:marTop w:val="0"/>
                      <w:marBottom w:val="0"/>
                      <w:divBdr>
                        <w:top w:val="none" w:sz="0" w:space="0" w:color="auto"/>
                        <w:left w:val="none" w:sz="0" w:space="0" w:color="auto"/>
                        <w:bottom w:val="none" w:sz="0" w:space="0" w:color="auto"/>
                        <w:right w:val="none" w:sz="0" w:space="0" w:color="auto"/>
                      </w:divBdr>
                      <w:divsChild>
                        <w:div w:id="520440930">
                          <w:marLeft w:val="0"/>
                          <w:marRight w:val="0"/>
                          <w:marTop w:val="0"/>
                          <w:marBottom w:val="0"/>
                          <w:divBdr>
                            <w:top w:val="none" w:sz="0" w:space="0" w:color="auto"/>
                            <w:left w:val="none" w:sz="0" w:space="0" w:color="auto"/>
                            <w:bottom w:val="none" w:sz="0" w:space="0" w:color="auto"/>
                            <w:right w:val="none" w:sz="0" w:space="0" w:color="auto"/>
                          </w:divBdr>
                          <w:divsChild>
                            <w:div w:id="1856916973">
                              <w:marLeft w:val="0"/>
                              <w:marRight w:val="0"/>
                              <w:marTop w:val="0"/>
                              <w:marBottom w:val="0"/>
                              <w:divBdr>
                                <w:top w:val="none" w:sz="0" w:space="0" w:color="auto"/>
                                <w:left w:val="none" w:sz="0" w:space="0" w:color="auto"/>
                                <w:bottom w:val="none" w:sz="0" w:space="0" w:color="auto"/>
                                <w:right w:val="none" w:sz="0" w:space="0" w:color="auto"/>
                              </w:divBdr>
                              <w:divsChild>
                                <w:div w:id="1071582478">
                                  <w:marLeft w:val="0"/>
                                  <w:marRight w:val="0"/>
                                  <w:marTop w:val="0"/>
                                  <w:marBottom w:val="135"/>
                                  <w:divBdr>
                                    <w:top w:val="none" w:sz="0" w:space="0" w:color="auto"/>
                                    <w:left w:val="none" w:sz="0" w:space="0" w:color="auto"/>
                                    <w:bottom w:val="none" w:sz="0" w:space="0" w:color="auto"/>
                                    <w:right w:val="none" w:sz="0" w:space="0" w:color="auto"/>
                                  </w:divBdr>
                                  <w:divsChild>
                                    <w:div w:id="1805853703">
                                      <w:marLeft w:val="0"/>
                                      <w:marRight w:val="0"/>
                                      <w:marTop w:val="0"/>
                                      <w:marBottom w:val="0"/>
                                      <w:divBdr>
                                        <w:top w:val="none" w:sz="0" w:space="0" w:color="auto"/>
                                        <w:left w:val="none" w:sz="0" w:space="0" w:color="auto"/>
                                        <w:bottom w:val="none" w:sz="0" w:space="0" w:color="auto"/>
                                        <w:right w:val="none" w:sz="0" w:space="0" w:color="auto"/>
                                      </w:divBdr>
                                    </w:div>
                                  </w:divsChild>
                                </w:div>
                                <w:div w:id="825979630">
                                  <w:marLeft w:val="0"/>
                                  <w:marRight w:val="0"/>
                                  <w:marTop w:val="0"/>
                                  <w:marBottom w:val="105"/>
                                  <w:divBdr>
                                    <w:top w:val="none" w:sz="0" w:space="0" w:color="auto"/>
                                    <w:left w:val="none" w:sz="0" w:space="0" w:color="auto"/>
                                    <w:bottom w:val="none" w:sz="0" w:space="0" w:color="auto"/>
                                    <w:right w:val="none" w:sz="0" w:space="0" w:color="auto"/>
                                  </w:divBdr>
                                </w:div>
                                <w:div w:id="779372285">
                                  <w:marLeft w:val="0"/>
                                  <w:marRight w:val="0"/>
                                  <w:marTop w:val="0"/>
                                  <w:marBottom w:val="240"/>
                                  <w:divBdr>
                                    <w:top w:val="none" w:sz="0" w:space="0" w:color="auto"/>
                                    <w:left w:val="none" w:sz="0" w:space="0" w:color="auto"/>
                                    <w:bottom w:val="none" w:sz="0" w:space="0" w:color="auto"/>
                                    <w:right w:val="none" w:sz="0" w:space="0" w:color="auto"/>
                                  </w:divBdr>
                                  <w:divsChild>
                                    <w:div w:id="1576623280">
                                      <w:marLeft w:val="0"/>
                                      <w:marRight w:val="0"/>
                                      <w:marTop w:val="0"/>
                                      <w:marBottom w:val="0"/>
                                      <w:divBdr>
                                        <w:top w:val="none" w:sz="0" w:space="0" w:color="auto"/>
                                        <w:left w:val="none" w:sz="0" w:space="0" w:color="auto"/>
                                        <w:bottom w:val="none" w:sz="0" w:space="0" w:color="auto"/>
                                        <w:right w:val="none" w:sz="0" w:space="0" w:color="auto"/>
                                      </w:divBdr>
                                      <w:divsChild>
                                        <w:div w:id="1181967703">
                                          <w:marLeft w:val="0"/>
                                          <w:marRight w:val="30"/>
                                          <w:marTop w:val="0"/>
                                          <w:marBottom w:val="0"/>
                                          <w:divBdr>
                                            <w:top w:val="none" w:sz="0" w:space="0" w:color="auto"/>
                                            <w:left w:val="none" w:sz="0" w:space="0" w:color="auto"/>
                                            <w:bottom w:val="none" w:sz="0" w:space="0" w:color="auto"/>
                                            <w:right w:val="none" w:sz="0" w:space="0" w:color="auto"/>
                                          </w:divBdr>
                                        </w:div>
                                        <w:div w:id="1344353810">
                                          <w:marLeft w:val="0"/>
                                          <w:marRight w:val="30"/>
                                          <w:marTop w:val="0"/>
                                          <w:marBottom w:val="0"/>
                                          <w:divBdr>
                                            <w:top w:val="none" w:sz="0" w:space="0" w:color="auto"/>
                                            <w:left w:val="none" w:sz="0" w:space="0" w:color="auto"/>
                                            <w:bottom w:val="none" w:sz="0" w:space="0" w:color="auto"/>
                                            <w:right w:val="none" w:sz="0" w:space="0" w:color="auto"/>
                                          </w:divBdr>
                                        </w:div>
                                      </w:divsChild>
                                    </w:div>
                                    <w:div w:id="18885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1675">
                      <w:marLeft w:val="-360"/>
                      <w:marRight w:val="-360"/>
                      <w:marTop w:val="0"/>
                      <w:marBottom w:val="0"/>
                      <w:divBdr>
                        <w:top w:val="none" w:sz="0" w:space="0" w:color="auto"/>
                        <w:left w:val="none" w:sz="0" w:space="0" w:color="auto"/>
                        <w:bottom w:val="none" w:sz="0" w:space="0" w:color="auto"/>
                        <w:right w:val="none" w:sz="0" w:space="0" w:color="auto"/>
                      </w:divBdr>
                      <w:divsChild>
                        <w:div w:id="999847690">
                          <w:marLeft w:val="0"/>
                          <w:marRight w:val="0"/>
                          <w:marTop w:val="0"/>
                          <w:marBottom w:val="0"/>
                          <w:divBdr>
                            <w:top w:val="none" w:sz="0" w:space="0" w:color="auto"/>
                            <w:left w:val="none" w:sz="0" w:space="0" w:color="auto"/>
                            <w:bottom w:val="none" w:sz="0" w:space="0" w:color="auto"/>
                            <w:right w:val="none" w:sz="0" w:space="0" w:color="auto"/>
                          </w:divBdr>
                          <w:divsChild>
                            <w:div w:id="840973951">
                              <w:marLeft w:val="0"/>
                              <w:marRight w:val="0"/>
                              <w:marTop w:val="0"/>
                              <w:marBottom w:val="0"/>
                              <w:divBdr>
                                <w:top w:val="none" w:sz="0" w:space="0" w:color="auto"/>
                                <w:left w:val="none" w:sz="0" w:space="0" w:color="auto"/>
                                <w:bottom w:val="none" w:sz="0" w:space="0" w:color="auto"/>
                                <w:right w:val="none" w:sz="0" w:space="0" w:color="auto"/>
                              </w:divBdr>
                              <w:divsChild>
                                <w:div w:id="1762019916">
                                  <w:marLeft w:val="0"/>
                                  <w:marRight w:val="0"/>
                                  <w:marTop w:val="0"/>
                                  <w:marBottom w:val="450"/>
                                  <w:divBdr>
                                    <w:top w:val="none" w:sz="0" w:space="0" w:color="auto"/>
                                    <w:left w:val="none" w:sz="0" w:space="0" w:color="auto"/>
                                    <w:bottom w:val="none" w:sz="0" w:space="0" w:color="auto"/>
                                    <w:right w:val="none" w:sz="0" w:space="0" w:color="auto"/>
                                  </w:divBdr>
                                  <w:divsChild>
                                    <w:div w:id="464664639">
                                      <w:marLeft w:val="0"/>
                                      <w:marRight w:val="0"/>
                                      <w:marTop w:val="0"/>
                                      <w:marBottom w:val="0"/>
                                      <w:divBdr>
                                        <w:top w:val="none" w:sz="0" w:space="0" w:color="auto"/>
                                        <w:left w:val="none" w:sz="0" w:space="0" w:color="auto"/>
                                        <w:bottom w:val="none" w:sz="0" w:space="0" w:color="auto"/>
                                        <w:right w:val="none" w:sz="0" w:space="0" w:color="auto"/>
                                      </w:divBdr>
                                      <w:divsChild>
                                        <w:div w:id="1592422599">
                                          <w:marLeft w:val="180"/>
                                          <w:marRight w:val="0"/>
                                          <w:marTop w:val="0"/>
                                          <w:marBottom w:val="0"/>
                                          <w:divBdr>
                                            <w:top w:val="none" w:sz="0" w:space="0" w:color="auto"/>
                                            <w:left w:val="none" w:sz="0" w:space="0" w:color="auto"/>
                                            <w:bottom w:val="none" w:sz="0" w:space="0" w:color="auto"/>
                                            <w:right w:val="none" w:sz="0" w:space="0" w:color="auto"/>
                                          </w:divBdr>
                                        </w:div>
                                        <w:div w:id="105022519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42700378">
                                  <w:marLeft w:val="0"/>
                                  <w:marRight w:val="0"/>
                                  <w:marTop w:val="0"/>
                                  <w:marBottom w:val="0"/>
                                  <w:divBdr>
                                    <w:top w:val="none" w:sz="0" w:space="0" w:color="auto"/>
                                    <w:left w:val="none" w:sz="0" w:space="0" w:color="auto"/>
                                    <w:bottom w:val="none" w:sz="0" w:space="0" w:color="auto"/>
                                    <w:right w:val="none" w:sz="0" w:space="0" w:color="auto"/>
                                  </w:divBdr>
                                  <w:divsChild>
                                    <w:div w:id="1537542488">
                                      <w:marLeft w:val="0"/>
                                      <w:marRight w:val="0"/>
                                      <w:marTop w:val="0"/>
                                      <w:marBottom w:val="0"/>
                                      <w:divBdr>
                                        <w:top w:val="none" w:sz="0" w:space="0" w:color="auto"/>
                                        <w:left w:val="none" w:sz="0" w:space="0" w:color="auto"/>
                                        <w:bottom w:val="none" w:sz="0" w:space="0" w:color="auto"/>
                                        <w:right w:val="none" w:sz="0" w:space="0" w:color="auto"/>
                                      </w:divBdr>
                                    </w:div>
                                    <w:div w:id="259338315">
                                      <w:marLeft w:val="0"/>
                                      <w:marRight w:val="0"/>
                                      <w:marTop w:val="0"/>
                                      <w:marBottom w:val="0"/>
                                      <w:divBdr>
                                        <w:top w:val="none" w:sz="0" w:space="0" w:color="auto"/>
                                        <w:left w:val="none" w:sz="0" w:space="0" w:color="auto"/>
                                        <w:bottom w:val="none" w:sz="0" w:space="0" w:color="auto"/>
                                        <w:right w:val="none" w:sz="0" w:space="0" w:color="auto"/>
                                      </w:divBdr>
                                    </w:div>
                                    <w:div w:id="1120299742">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860506717">
                                  <w:marLeft w:val="0"/>
                                  <w:marRight w:val="0"/>
                                  <w:marTop w:val="0"/>
                                  <w:marBottom w:val="600"/>
                                  <w:divBdr>
                                    <w:top w:val="single" w:sz="6" w:space="8" w:color="EDEDED"/>
                                    <w:left w:val="single" w:sz="6" w:space="20" w:color="EDEDED"/>
                                    <w:bottom w:val="single" w:sz="6" w:space="8" w:color="EDEDED"/>
                                    <w:right w:val="single" w:sz="6" w:space="20" w:color="EDEDED"/>
                                  </w:divBdr>
                                  <w:divsChild>
                                    <w:div w:id="1870297131">
                                      <w:marLeft w:val="0"/>
                                      <w:marRight w:val="0"/>
                                      <w:marTop w:val="0"/>
                                      <w:marBottom w:val="0"/>
                                      <w:divBdr>
                                        <w:top w:val="none" w:sz="0" w:space="0" w:color="auto"/>
                                        <w:left w:val="none" w:sz="0" w:space="0" w:color="auto"/>
                                        <w:bottom w:val="none" w:sz="0" w:space="0" w:color="auto"/>
                                        <w:right w:val="none" w:sz="0" w:space="0" w:color="auto"/>
                                      </w:divBdr>
                                      <w:divsChild>
                                        <w:div w:id="907574146">
                                          <w:marLeft w:val="120"/>
                                          <w:marRight w:val="0"/>
                                          <w:marTop w:val="0"/>
                                          <w:marBottom w:val="0"/>
                                          <w:divBdr>
                                            <w:top w:val="none" w:sz="0" w:space="0" w:color="auto"/>
                                            <w:left w:val="none" w:sz="0" w:space="0" w:color="auto"/>
                                            <w:bottom w:val="none" w:sz="0" w:space="0" w:color="auto"/>
                                            <w:right w:val="none" w:sz="0" w:space="0" w:color="auto"/>
                                          </w:divBdr>
                                        </w:div>
                                        <w:div w:id="986468941">
                                          <w:marLeft w:val="120"/>
                                          <w:marRight w:val="0"/>
                                          <w:marTop w:val="0"/>
                                          <w:marBottom w:val="0"/>
                                          <w:divBdr>
                                            <w:top w:val="none" w:sz="0" w:space="0" w:color="auto"/>
                                            <w:left w:val="none" w:sz="0" w:space="0" w:color="auto"/>
                                            <w:bottom w:val="none" w:sz="0" w:space="0" w:color="auto"/>
                                            <w:right w:val="none" w:sz="0" w:space="0" w:color="auto"/>
                                          </w:divBdr>
                                        </w:div>
                                      </w:divsChild>
                                    </w:div>
                                    <w:div w:id="759712801">
                                      <w:marLeft w:val="0"/>
                                      <w:marRight w:val="0"/>
                                      <w:marTop w:val="0"/>
                                      <w:marBottom w:val="0"/>
                                      <w:divBdr>
                                        <w:top w:val="none" w:sz="0" w:space="0" w:color="auto"/>
                                        <w:left w:val="none" w:sz="0" w:space="0" w:color="auto"/>
                                        <w:bottom w:val="none" w:sz="0" w:space="0" w:color="auto"/>
                                        <w:right w:val="none" w:sz="0" w:space="0" w:color="auto"/>
                                      </w:divBdr>
                                    </w:div>
                                  </w:divsChild>
                                </w:div>
                                <w:div w:id="1774128968">
                                  <w:marLeft w:val="-360"/>
                                  <w:marRight w:val="-360"/>
                                  <w:marTop w:val="0"/>
                                  <w:marBottom w:val="0"/>
                                  <w:divBdr>
                                    <w:top w:val="none" w:sz="0" w:space="0" w:color="auto"/>
                                    <w:left w:val="none" w:sz="0" w:space="0" w:color="auto"/>
                                    <w:bottom w:val="none" w:sz="0" w:space="0" w:color="auto"/>
                                    <w:right w:val="none" w:sz="0" w:space="0" w:color="auto"/>
                                  </w:divBdr>
                                  <w:divsChild>
                                    <w:div w:id="1647933044">
                                      <w:marLeft w:val="0"/>
                                      <w:marRight w:val="0"/>
                                      <w:marTop w:val="0"/>
                                      <w:marBottom w:val="0"/>
                                      <w:divBdr>
                                        <w:top w:val="none" w:sz="0" w:space="0" w:color="auto"/>
                                        <w:left w:val="none" w:sz="0" w:space="0" w:color="auto"/>
                                        <w:bottom w:val="none" w:sz="0" w:space="0" w:color="auto"/>
                                        <w:right w:val="none" w:sz="0" w:space="0" w:color="auto"/>
                                      </w:divBdr>
                                      <w:divsChild>
                                        <w:div w:id="1949463182">
                                          <w:marLeft w:val="0"/>
                                          <w:marRight w:val="0"/>
                                          <w:marTop w:val="0"/>
                                          <w:marBottom w:val="0"/>
                                          <w:divBdr>
                                            <w:top w:val="none" w:sz="0" w:space="0" w:color="auto"/>
                                            <w:left w:val="none" w:sz="0" w:space="0" w:color="auto"/>
                                            <w:bottom w:val="none" w:sz="0" w:space="0" w:color="auto"/>
                                            <w:right w:val="none" w:sz="0" w:space="0" w:color="auto"/>
                                          </w:divBdr>
                                        </w:div>
                                      </w:divsChild>
                                    </w:div>
                                    <w:div w:id="1563521288">
                                      <w:marLeft w:val="0"/>
                                      <w:marRight w:val="0"/>
                                      <w:marTop w:val="0"/>
                                      <w:marBottom w:val="0"/>
                                      <w:divBdr>
                                        <w:top w:val="none" w:sz="0" w:space="0" w:color="auto"/>
                                        <w:left w:val="none" w:sz="0" w:space="0" w:color="auto"/>
                                        <w:bottom w:val="none" w:sz="0" w:space="0" w:color="auto"/>
                                        <w:right w:val="none" w:sz="0" w:space="0" w:color="auto"/>
                                      </w:divBdr>
                                    </w:div>
                                  </w:divsChild>
                                </w:div>
                                <w:div w:id="509299902">
                                  <w:marLeft w:val="0"/>
                                  <w:marRight w:val="0"/>
                                  <w:marTop w:val="0"/>
                                  <w:marBottom w:val="0"/>
                                  <w:divBdr>
                                    <w:top w:val="none" w:sz="0" w:space="0" w:color="auto"/>
                                    <w:left w:val="none" w:sz="0" w:space="0" w:color="auto"/>
                                    <w:bottom w:val="none" w:sz="0" w:space="0" w:color="auto"/>
                                    <w:right w:val="none" w:sz="0" w:space="0" w:color="auto"/>
                                  </w:divBdr>
                                  <w:divsChild>
                                    <w:div w:id="1396857309">
                                      <w:marLeft w:val="0"/>
                                      <w:marRight w:val="0"/>
                                      <w:marTop w:val="0"/>
                                      <w:marBottom w:val="0"/>
                                      <w:divBdr>
                                        <w:top w:val="none" w:sz="0" w:space="0" w:color="auto"/>
                                        <w:left w:val="none" w:sz="0" w:space="0" w:color="auto"/>
                                        <w:bottom w:val="none" w:sz="0" w:space="0" w:color="auto"/>
                                        <w:right w:val="none" w:sz="0" w:space="0" w:color="auto"/>
                                      </w:divBdr>
                                      <w:divsChild>
                                        <w:div w:id="1136876659">
                                          <w:marLeft w:val="0"/>
                                          <w:marRight w:val="0"/>
                                          <w:marTop w:val="0"/>
                                          <w:marBottom w:val="0"/>
                                          <w:divBdr>
                                            <w:top w:val="none" w:sz="0" w:space="0" w:color="auto"/>
                                            <w:left w:val="none" w:sz="0" w:space="0" w:color="auto"/>
                                            <w:bottom w:val="none" w:sz="0" w:space="0" w:color="auto"/>
                                            <w:right w:val="none" w:sz="0" w:space="0" w:color="auto"/>
                                          </w:divBdr>
                                        </w:div>
                                        <w:div w:id="1518618772">
                                          <w:marLeft w:val="0"/>
                                          <w:marRight w:val="0"/>
                                          <w:marTop w:val="0"/>
                                          <w:marBottom w:val="0"/>
                                          <w:divBdr>
                                            <w:top w:val="none" w:sz="0" w:space="0" w:color="auto"/>
                                            <w:left w:val="none" w:sz="0" w:space="0" w:color="auto"/>
                                            <w:bottom w:val="none" w:sz="0" w:space="0" w:color="auto"/>
                                            <w:right w:val="none" w:sz="0" w:space="0" w:color="auto"/>
                                          </w:divBdr>
                                        </w:div>
                                        <w:div w:id="18810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1318">
                                  <w:marLeft w:val="0"/>
                                  <w:marRight w:val="0"/>
                                  <w:marTop w:val="0"/>
                                  <w:marBottom w:val="0"/>
                                  <w:divBdr>
                                    <w:top w:val="none" w:sz="0" w:space="0" w:color="auto"/>
                                    <w:left w:val="none" w:sz="0" w:space="0" w:color="auto"/>
                                    <w:bottom w:val="none" w:sz="0" w:space="0" w:color="auto"/>
                                    <w:right w:val="none" w:sz="0" w:space="0" w:color="auto"/>
                                  </w:divBdr>
                                  <w:divsChild>
                                    <w:div w:id="117914112">
                                      <w:marLeft w:val="0"/>
                                      <w:marRight w:val="0"/>
                                      <w:marTop w:val="0"/>
                                      <w:marBottom w:val="0"/>
                                      <w:divBdr>
                                        <w:top w:val="none" w:sz="0" w:space="0" w:color="auto"/>
                                        <w:left w:val="none" w:sz="0" w:space="0" w:color="auto"/>
                                        <w:bottom w:val="none" w:sz="0" w:space="0" w:color="auto"/>
                                        <w:right w:val="none" w:sz="0" w:space="0" w:color="auto"/>
                                      </w:divBdr>
                                      <w:divsChild>
                                        <w:div w:id="89861093">
                                          <w:marLeft w:val="0"/>
                                          <w:marRight w:val="-315"/>
                                          <w:marTop w:val="0"/>
                                          <w:marBottom w:val="0"/>
                                          <w:divBdr>
                                            <w:top w:val="none" w:sz="0" w:space="0" w:color="auto"/>
                                            <w:left w:val="none" w:sz="0" w:space="0" w:color="auto"/>
                                            <w:bottom w:val="none" w:sz="0" w:space="0" w:color="auto"/>
                                            <w:right w:val="none" w:sz="0" w:space="0" w:color="auto"/>
                                          </w:divBdr>
                                          <w:divsChild>
                                            <w:div w:id="79647877">
                                              <w:marLeft w:val="0"/>
                                              <w:marRight w:val="0"/>
                                              <w:marTop w:val="0"/>
                                              <w:marBottom w:val="0"/>
                                              <w:divBdr>
                                                <w:top w:val="none" w:sz="0" w:space="0" w:color="auto"/>
                                                <w:left w:val="none" w:sz="0" w:space="0" w:color="auto"/>
                                                <w:bottom w:val="none" w:sz="0" w:space="0" w:color="auto"/>
                                                <w:right w:val="none" w:sz="0" w:space="0" w:color="auto"/>
                                              </w:divBdr>
                                              <w:divsChild>
                                                <w:div w:id="1775325226">
                                                  <w:marLeft w:val="0"/>
                                                  <w:marRight w:val="0"/>
                                                  <w:marTop w:val="0"/>
                                                  <w:marBottom w:val="0"/>
                                                  <w:divBdr>
                                                    <w:top w:val="none" w:sz="0" w:space="0" w:color="auto"/>
                                                    <w:left w:val="none" w:sz="0" w:space="0" w:color="auto"/>
                                                    <w:bottom w:val="none" w:sz="0" w:space="0" w:color="auto"/>
                                                    <w:right w:val="none" w:sz="0" w:space="0" w:color="auto"/>
                                                  </w:divBdr>
                                                  <w:divsChild>
                                                    <w:div w:id="641810855">
                                                      <w:marLeft w:val="0"/>
                                                      <w:marRight w:val="0"/>
                                                      <w:marTop w:val="0"/>
                                                      <w:marBottom w:val="0"/>
                                                      <w:divBdr>
                                                        <w:top w:val="none" w:sz="0" w:space="0" w:color="auto"/>
                                                        <w:left w:val="none" w:sz="0" w:space="0" w:color="auto"/>
                                                        <w:bottom w:val="none" w:sz="0" w:space="0" w:color="auto"/>
                                                        <w:right w:val="none" w:sz="0" w:space="0" w:color="auto"/>
                                                      </w:divBdr>
                                                      <w:divsChild>
                                                        <w:div w:id="631448970">
                                                          <w:marLeft w:val="0"/>
                                                          <w:marRight w:val="0"/>
                                                          <w:marTop w:val="0"/>
                                                          <w:marBottom w:val="105"/>
                                                          <w:divBdr>
                                                            <w:top w:val="none" w:sz="0" w:space="0" w:color="auto"/>
                                                            <w:left w:val="none" w:sz="0" w:space="0" w:color="auto"/>
                                                            <w:bottom w:val="none" w:sz="0" w:space="0" w:color="auto"/>
                                                            <w:right w:val="none" w:sz="0" w:space="0" w:color="auto"/>
                                                          </w:divBdr>
                                                        </w:div>
                                                      </w:divsChild>
                                                    </w:div>
                                                    <w:div w:id="11659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6562">
                                              <w:marLeft w:val="0"/>
                                              <w:marRight w:val="0"/>
                                              <w:marTop w:val="0"/>
                                              <w:marBottom w:val="0"/>
                                              <w:divBdr>
                                                <w:top w:val="none" w:sz="0" w:space="0" w:color="auto"/>
                                                <w:left w:val="none" w:sz="0" w:space="0" w:color="auto"/>
                                                <w:bottom w:val="none" w:sz="0" w:space="0" w:color="auto"/>
                                                <w:right w:val="none" w:sz="0" w:space="0" w:color="auto"/>
                                              </w:divBdr>
                                              <w:divsChild>
                                                <w:div w:id="1002202980">
                                                  <w:marLeft w:val="0"/>
                                                  <w:marRight w:val="0"/>
                                                  <w:marTop w:val="0"/>
                                                  <w:marBottom w:val="0"/>
                                                  <w:divBdr>
                                                    <w:top w:val="none" w:sz="0" w:space="0" w:color="auto"/>
                                                    <w:left w:val="none" w:sz="0" w:space="0" w:color="auto"/>
                                                    <w:bottom w:val="none" w:sz="0" w:space="0" w:color="auto"/>
                                                    <w:right w:val="none" w:sz="0" w:space="0" w:color="auto"/>
                                                  </w:divBdr>
                                                  <w:divsChild>
                                                    <w:div w:id="1455517876">
                                                      <w:marLeft w:val="0"/>
                                                      <w:marRight w:val="0"/>
                                                      <w:marTop w:val="0"/>
                                                      <w:marBottom w:val="0"/>
                                                      <w:divBdr>
                                                        <w:top w:val="none" w:sz="0" w:space="0" w:color="auto"/>
                                                        <w:left w:val="none" w:sz="0" w:space="0" w:color="auto"/>
                                                        <w:bottom w:val="none" w:sz="0" w:space="0" w:color="auto"/>
                                                        <w:right w:val="none" w:sz="0" w:space="0" w:color="auto"/>
                                                      </w:divBdr>
                                                      <w:divsChild>
                                                        <w:div w:id="623772050">
                                                          <w:marLeft w:val="0"/>
                                                          <w:marRight w:val="0"/>
                                                          <w:marTop w:val="0"/>
                                                          <w:marBottom w:val="105"/>
                                                          <w:divBdr>
                                                            <w:top w:val="none" w:sz="0" w:space="0" w:color="auto"/>
                                                            <w:left w:val="none" w:sz="0" w:space="0" w:color="auto"/>
                                                            <w:bottom w:val="none" w:sz="0" w:space="0" w:color="auto"/>
                                                            <w:right w:val="none" w:sz="0" w:space="0" w:color="auto"/>
                                                          </w:divBdr>
                                                        </w:div>
                                                      </w:divsChild>
                                                    </w:div>
                                                    <w:div w:id="1340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071">
                                              <w:marLeft w:val="0"/>
                                              <w:marRight w:val="0"/>
                                              <w:marTop w:val="0"/>
                                              <w:marBottom w:val="0"/>
                                              <w:divBdr>
                                                <w:top w:val="none" w:sz="0" w:space="0" w:color="auto"/>
                                                <w:left w:val="none" w:sz="0" w:space="0" w:color="auto"/>
                                                <w:bottom w:val="none" w:sz="0" w:space="0" w:color="auto"/>
                                                <w:right w:val="none" w:sz="0" w:space="0" w:color="auto"/>
                                              </w:divBdr>
                                              <w:divsChild>
                                                <w:div w:id="1279609308">
                                                  <w:marLeft w:val="0"/>
                                                  <w:marRight w:val="0"/>
                                                  <w:marTop w:val="0"/>
                                                  <w:marBottom w:val="0"/>
                                                  <w:divBdr>
                                                    <w:top w:val="none" w:sz="0" w:space="0" w:color="auto"/>
                                                    <w:left w:val="none" w:sz="0" w:space="0" w:color="auto"/>
                                                    <w:bottom w:val="none" w:sz="0" w:space="0" w:color="auto"/>
                                                    <w:right w:val="none" w:sz="0" w:space="0" w:color="auto"/>
                                                  </w:divBdr>
                                                  <w:divsChild>
                                                    <w:div w:id="131945867">
                                                      <w:marLeft w:val="0"/>
                                                      <w:marRight w:val="0"/>
                                                      <w:marTop w:val="0"/>
                                                      <w:marBottom w:val="0"/>
                                                      <w:divBdr>
                                                        <w:top w:val="none" w:sz="0" w:space="0" w:color="auto"/>
                                                        <w:left w:val="none" w:sz="0" w:space="0" w:color="auto"/>
                                                        <w:bottom w:val="none" w:sz="0" w:space="0" w:color="auto"/>
                                                        <w:right w:val="none" w:sz="0" w:space="0" w:color="auto"/>
                                                      </w:divBdr>
                                                      <w:divsChild>
                                                        <w:div w:id="1148589351">
                                                          <w:marLeft w:val="0"/>
                                                          <w:marRight w:val="0"/>
                                                          <w:marTop w:val="0"/>
                                                          <w:marBottom w:val="105"/>
                                                          <w:divBdr>
                                                            <w:top w:val="none" w:sz="0" w:space="0" w:color="auto"/>
                                                            <w:left w:val="none" w:sz="0" w:space="0" w:color="auto"/>
                                                            <w:bottom w:val="none" w:sz="0" w:space="0" w:color="auto"/>
                                                            <w:right w:val="none" w:sz="0" w:space="0" w:color="auto"/>
                                                          </w:divBdr>
                                                        </w:div>
                                                      </w:divsChild>
                                                    </w:div>
                                                    <w:div w:id="15359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0914">
                                  <w:marLeft w:val="0"/>
                                  <w:marRight w:val="0"/>
                                  <w:marTop w:val="0"/>
                                  <w:marBottom w:val="720"/>
                                  <w:divBdr>
                                    <w:top w:val="none" w:sz="0" w:space="0" w:color="auto"/>
                                    <w:left w:val="none" w:sz="0" w:space="0" w:color="auto"/>
                                    <w:bottom w:val="none" w:sz="0" w:space="0" w:color="auto"/>
                                    <w:right w:val="none" w:sz="0" w:space="0" w:color="auto"/>
                                  </w:divBdr>
                                  <w:divsChild>
                                    <w:div w:id="2123064200">
                                      <w:marLeft w:val="0"/>
                                      <w:marRight w:val="0"/>
                                      <w:marTop w:val="0"/>
                                      <w:marBottom w:val="315"/>
                                      <w:divBdr>
                                        <w:top w:val="none" w:sz="0" w:space="0" w:color="auto"/>
                                        <w:left w:val="none" w:sz="0" w:space="0" w:color="auto"/>
                                        <w:bottom w:val="none" w:sz="0" w:space="0" w:color="auto"/>
                                        <w:right w:val="none" w:sz="0" w:space="0" w:color="auto"/>
                                      </w:divBdr>
                                      <w:divsChild>
                                        <w:div w:id="175117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9672953">
                          <w:marLeft w:val="0"/>
                          <w:marRight w:val="0"/>
                          <w:marTop w:val="0"/>
                          <w:marBottom w:val="0"/>
                          <w:divBdr>
                            <w:top w:val="none" w:sz="0" w:space="0" w:color="auto"/>
                            <w:left w:val="none" w:sz="0" w:space="0" w:color="auto"/>
                            <w:bottom w:val="none" w:sz="0" w:space="0" w:color="auto"/>
                            <w:right w:val="none" w:sz="0" w:space="0" w:color="auto"/>
                          </w:divBdr>
                          <w:divsChild>
                            <w:div w:id="1362585779">
                              <w:marLeft w:val="0"/>
                              <w:marRight w:val="0"/>
                              <w:marTop w:val="0"/>
                              <w:marBottom w:val="0"/>
                              <w:divBdr>
                                <w:top w:val="none" w:sz="0" w:space="0" w:color="auto"/>
                                <w:left w:val="none" w:sz="0" w:space="0" w:color="auto"/>
                                <w:bottom w:val="none" w:sz="0" w:space="0" w:color="auto"/>
                                <w:right w:val="none" w:sz="0" w:space="0" w:color="auto"/>
                              </w:divBdr>
                              <w:divsChild>
                                <w:div w:id="1613589974">
                                  <w:marLeft w:val="0"/>
                                  <w:marRight w:val="0"/>
                                  <w:marTop w:val="0"/>
                                  <w:marBottom w:val="0"/>
                                  <w:divBdr>
                                    <w:top w:val="none" w:sz="0" w:space="0" w:color="auto"/>
                                    <w:left w:val="none" w:sz="0" w:space="0" w:color="auto"/>
                                    <w:bottom w:val="none" w:sz="0" w:space="0" w:color="auto"/>
                                    <w:right w:val="none" w:sz="0" w:space="0" w:color="auto"/>
                                  </w:divBdr>
                                </w:div>
                                <w:div w:id="360397878">
                                  <w:marLeft w:val="0"/>
                                  <w:marRight w:val="0"/>
                                  <w:marTop w:val="0"/>
                                  <w:marBottom w:val="0"/>
                                  <w:divBdr>
                                    <w:top w:val="none" w:sz="0" w:space="0" w:color="auto"/>
                                    <w:left w:val="none" w:sz="0" w:space="0" w:color="auto"/>
                                    <w:bottom w:val="none" w:sz="0" w:space="0" w:color="auto"/>
                                    <w:right w:val="none" w:sz="0" w:space="0" w:color="auto"/>
                                  </w:divBdr>
                                  <w:divsChild>
                                    <w:div w:id="1319263359">
                                      <w:marLeft w:val="0"/>
                                      <w:marRight w:val="0"/>
                                      <w:marTop w:val="0"/>
                                      <w:marBottom w:val="0"/>
                                      <w:divBdr>
                                        <w:top w:val="none" w:sz="0" w:space="0" w:color="auto"/>
                                        <w:left w:val="none" w:sz="0" w:space="0" w:color="auto"/>
                                        <w:bottom w:val="none" w:sz="0" w:space="0" w:color="auto"/>
                                        <w:right w:val="none" w:sz="0" w:space="0" w:color="auto"/>
                                      </w:divBdr>
                                    </w:div>
                                  </w:divsChild>
                                </w:div>
                                <w:div w:id="1861045572">
                                  <w:marLeft w:val="0"/>
                                  <w:marRight w:val="0"/>
                                  <w:marTop w:val="0"/>
                                  <w:marBottom w:val="0"/>
                                  <w:divBdr>
                                    <w:top w:val="none" w:sz="0" w:space="0" w:color="auto"/>
                                    <w:left w:val="none" w:sz="0" w:space="0" w:color="auto"/>
                                    <w:bottom w:val="none" w:sz="0" w:space="0" w:color="auto"/>
                                    <w:right w:val="none" w:sz="0" w:space="0" w:color="auto"/>
                                  </w:divBdr>
                                  <w:divsChild>
                                    <w:div w:id="569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20300">
              <w:marLeft w:val="0"/>
              <w:marRight w:val="0"/>
              <w:marTop w:val="0"/>
              <w:marBottom w:val="0"/>
              <w:divBdr>
                <w:top w:val="none" w:sz="0" w:space="0" w:color="auto"/>
                <w:left w:val="none" w:sz="0" w:space="0" w:color="auto"/>
                <w:bottom w:val="none" w:sz="0" w:space="0" w:color="auto"/>
                <w:right w:val="none" w:sz="0" w:space="0" w:color="auto"/>
              </w:divBdr>
              <w:divsChild>
                <w:div w:id="413162171">
                  <w:marLeft w:val="0"/>
                  <w:marRight w:val="0"/>
                  <w:marTop w:val="0"/>
                  <w:marBottom w:val="0"/>
                  <w:divBdr>
                    <w:top w:val="none" w:sz="0" w:space="0" w:color="auto"/>
                    <w:left w:val="none" w:sz="0" w:space="0" w:color="auto"/>
                    <w:bottom w:val="none" w:sz="0" w:space="0" w:color="auto"/>
                    <w:right w:val="none" w:sz="0" w:space="0" w:color="auto"/>
                  </w:divBdr>
                  <w:divsChild>
                    <w:div w:id="1546672328">
                      <w:marLeft w:val="-360"/>
                      <w:marRight w:val="-360"/>
                      <w:marTop w:val="0"/>
                      <w:marBottom w:val="0"/>
                      <w:divBdr>
                        <w:top w:val="none" w:sz="0" w:space="0" w:color="auto"/>
                        <w:left w:val="none" w:sz="0" w:space="0" w:color="auto"/>
                        <w:bottom w:val="none" w:sz="0" w:space="0" w:color="auto"/>
                        <w:right w:val="none" w:sz="0" w:space="0" w:color="auto"/>
                      </w:divBdr>
                      <w:divsChild>
                        <w:div w:id="2130469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9" ma:contentTypeDescription="Create a new document." ma:contentTypeScope="" ma:versionID="c22f97891dd282c5327b7ac7201b22b9">
  <xsd:schema xmlns:xsd="http://www.w3.org/2001/XMLSchema" xmlns:xs="http://www.w3.org/2001/XMLSchema" xmlns:p="http://schemas.microsoft.com/office/2006/metadata/properties" xmlns:ns2="01e6aae9-b236-437a-8d13-d697c8e2323c" targetNamespace="http://schemas.microsoft.com/office/2006/metadata/properties" ma:root="true" ma:fieldsID="8995bda01ff31d1738a20c02828972ed"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386F21-8A41-4CA1-B24B-99F023866168}"/>
</file>

<file path=customXml/itemProps2.xml><?xml version="1.0" encoding="utf-8"?>
<ds:datastoreItem xmlns:ds="http://schemas.openxmlformats.org/officeDocument/2006/customXml" ds:itemID="{7123A24F-E1B1-4C30-BCB7-A0377090EF79}"/>
</file>

<file path=customXml/itemProps3.xml><?xml version="1.0" encoding="utf-8"?>
<ds:datastoreItem xmlns:ds="http://schemas.openxmlformats.org/officeDocument/2006/customXml" ds:itemID="{797D559B-B441-4A5A-BC04-EF947D77AE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dc:creator>
  <lastModifiedBy>Vaibhav Ingle</lastModifiedBy>
  <revision>3</revision>
  <dcterms:created xsi:type="dcterms:W3CDTF">2020-09-10T02:30:00.0000000Z</dcterms:created>
  <dcterms:modified xsi:type="dcterms:W3CDTF">2021-06-17T16:39:05.6928729Z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