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/>
      </w:tblPr>
      <w:tblGrid>
        <w:gridCol w:w="2612"/>
        <w:gridCol w:w="3369"/>
        <w:gridCol w:w="15"/>
        <w:gridCol w:w="603"/>
        <w:gridCol w:w="606"/>
        <w:gridCol w:w="595"/>
        <w:gridCol w:w="595"/>
        <w:gridCol w:w="595"/>
      </w:tblGrid>
      <w:tr xmlns:wp14="http://schemas.microsoft.com/office/word/2010/wordml" w:rsidRPr="00746DB0" w:rsidR="002A21F9" w:rsidTr="6CBFE55B" w14:paraId="6F29192B" wp14:textId="77777777">
        <w:tc>
          <w:tcPr>
            <w:tcW w:w="2612" w:type="dxa"/>
            <w:tcMar/>
          </w:tcPr>
          <w:p w:rsidRPr="00746DB0" w:rsidR="002A21F9" w:rsidP="6CBFE55B" w:rsidRDefault="002A21F9" w14:paraId="41C77D7B" wp14:textId="5C723FA4">
            <w:pPr>
              <w:pStyle w:val="ListParagraph"/>
              <w:spacing w:after="0" w:line="240" w:lineRule="auto"/>
              <w:ind w:left="0"/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</w:pPr>
            <w:r w:rsidRPr="6CBFE55B" w:rsidR="002A21F9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Course Code</w:t>
            </w:r>
            <w:r w:rsidRPr="6CBFE55B" w:rsidR="0092051B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 xml:space="preserve"> </w:t>
            </w:r>
            <w:r w:rsidRPr="6CBFE55B" w:rsidR="00F2029B">
              <w:rPr>
                <w:rFonts w:ascii="Calibri" w:hAnsi="Calibri" w:asciiTheme="minorAscii" w:hAnsiTheme="minorAscii"/>
              </w:rPr>
              <w:t>: PHY2005</w:t>
            </w:r>
          </w:p>
        </w:tc>
        <w:tc>
          <w:tcPr>
            <w:tcW w:w="3987" w:type="dxa"/>
            <w:gridSpan w:val="3"/>
            <w:tcMar/>
          </w:tcPr>
          <w:p w:rsidRPr="00746DB0" w:rsidR="002A21F9" w:rsidP="00C8229A" w:rsidRDefault="002A21F9" w14:paraId="31AD1114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Course Title</w:t>
            </w:r>
            <w:r w:rsidR="00414D5C">
              <w:rPr>
                <w:rFonts w:asciiTheme="minorHAnsi" w:hAnsiTheme="minorHAnsi"/>
                <w:b/>
                <w:color w:val="0000FF"/>
              </w:rPr>
              <w:t xml:space="preserve"> : </w:t>
            </w:r>
            <w:r w:rsidRPr="00414D5C" w:rsidR="00414D5C">
              <w:rPr>
                <w:rFonts w:asciiTheme="minorHAnsi" w:hAnsiTheme="minorHAnsi"/>
                <w:b/>
              </w:rPr>
              <w:t xml:space="preserve">  </w:t>
            </w:r>
            <w:r w:rsidRPr="00F2029B" w:rsidR="00F2029B">
              <w:rPr>
                <w:rFonts w:asciiTheme="minorHAnsi" w:hAnsiTheme="minorHAnsi"/>
                <w:b/>
              </w:rPr>
              <w:t>Introduction to Nanotechnology</w:t>
            </w:r>
          </w:p>
        </w:tc>
        <w:tc>
          <w:tcPr>
            <w:tcW w:w="606" w:type="dxa"/>
            <w:tcMar/>
          </w:tcPr>
          <w:p w:rsidRPr="00746DB0" w:rsidR="002A21F9" w:rsidP="000102CE" w:rsidRDefault="002A21F9" w14:paraId="7E7BB441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TPC</w:t>
            </w:r>
          </w:p>
        </w:tc>
        <w:tc>
          <w:tcPr>
            <w:tcW w:w="595" w:type="dxa"/>
            <w:tcMar/>
          </w:tcPr>
          <w:p w:rsidRPr="00746DB0" w:rsidR="002A21F9" w:rsidP="000102CE" w:rsidRDefault="0092051B" w14:paraId="5FCD5EC4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46DB0">
              <w:rPr>
                <w:rFonts w:asciiTheme="minorHAnsi" w:hAnsiTheme="minorHAnsi"/>
              </w:rPr>
              <w:t>3</w:t>
            </w:r>
          </w:p>
        </w:tc>
        <w:tc>
          <w:tcPr>
            <w:tcW w:w="595" w:type="dxa"/>
            <w:tcMar/>
          </w:tcPr>
          <w:p w:rsidRPr="00746DB0" w:rsidR="002A21F9" w:rsidP="000102CE" w:rsidRDefault="006C2A8F" w14:paraId="4B584315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5" w:type="dxa"/>
            <w:tcMar/>
          </w:tcPr>
          <w:p w:rsidRPr="00746DB0" w:rsidR="002A21F9" w:rsidP="000102CE" w:rsidRDefault="006C2A8F" w14:paraId="0B778152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xmlns:wp14="http://schemas.microsoft.com/office/word/2010/wordml" w:rsidRPr="00746DB0" w:rsidR="000102CE" w:rsidTr="6CBFE55B" w14:paraId="0C41E2E8" wp14:textId="77777777">
        <w:tc>
          <w:tcPr>
            <w:tcW w:w="2612" w:type="dxa"/>
            <w:tcMar/>
          </w:tcPr>
          <w:p w:rsidRPr="00746DB0" w:rsidR="000102CE" w:rsidP="6CBFE55B" w:rsidRDefault="000102CE" w14:paraId="0BC86A3D" wp14:textId="022D13CD">
            <w:pPr>
              <w:pStyle w:val="ListParagraph"/>
              <w:spacing w:after="0" w:line="240" w:lineRule="auto"/>
              <w:ind w:left="0"/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</w:pPr>
            <w:r w:rsidRPr="6CBFE55B" w:rsidR="000102CE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Version No.</w:t>
            </w:r>
          </w:p>
        </w:tc>
        <w:tc>
          <w:tcPr>
            <w:tcW w:w="6378" w:type="dxa"/>
            <w:gridSpan w:val="7"/>
            <w:tcMar/>
          </w:tcPr>
          <w:p w:rsidRPr="00746DB0" w:rsidR="000102CE" w:rsidP="000102CE" w:rsidRDefault="006C2A8F" w14:paraId="4B3AA50C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  <w:tr xmlns:wp14="http://schemas.microsoft.com/office/word/2010/wordml" w:rsidRPr="00746DB0" w:rsidR="000102CE" w:rsidTr="6CBFE55B" w14:paraId="41C6D43E" wp14:textId="77777777">
        <w:tc>
          <w:tcPr>
            <w:tcW w:w="2612" w:type="dxa"/>
            <w:tcMar/>
          </w:tcPr>
          <w:p w:rsidRPr="00746DB0" w:rsidR="000102CE" w:rsidP="6CBFE55B" w:rsidRDefault="000102CE" w14:paraId="20946584" wp14:textId="69F81FCA">
            <w:pPr>
              <w:pStyle w:val="ListParagraph"/>
              <w:spacing w:after="0" w:line="240" w:lineRule="auto"/>
              <w:ind w:left="0"/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</w:pPr>
            <w:r w:rsidRPr="6CBFE55B" w:rsidR="000102CE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Course Pre</w:t>
            </w:r>
            <w:r w:rsidRPr="6CBFE55B" w:rsidR="0080374C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-</w:t>
            </w:r>
            <w:r w:rsidRPr="6CBFE55B" w:rsidR="000102CE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requisites</w:t>
            </w:r>
            <w:r w:rsidRPr="6CBFE55B" w:rsidR="0080374C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/ Co-requisite</w:t>
            </w:r>
            <w:r w:rsidRPr="6CBFE55B" w:rsidR="00C95D44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s</w:t>
            </w:r>
            <w:r w:rsidRPr="6CBFE55B" w:rsidR="0080374C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/ anti-requisite</w:t>
            </w:r>
            <w:r w:rsidRPr="6CBFE55B" w:rsidR="00C95D44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>s</w:t>
            </w:r>
            <w:r w:rsidRPr="6CBFE55B" w:rsidR="0080374C">
              <w:rPr>
                <w:rFonts w:ascii="Calibri" w:hAnsi="Calibri" w:asciiTheme="minorAscii" w:hAnsiTheme="minorAscii"/>
                <w:b w:val="1"/>
                <w:bCs w:val="1"/>
                <w:color w:val="0000FF"/>
              </w:rPr>
              <w:t xml:space="preserve"> (if any). Otherwise, please indicate as ‘None’</w:t>
            </w:r>
          </w:p>
        </w:tc>
        <w:tc>
          <w:tcPr>
            <w:tcW w:w="6378" w:type="dxa"/>
            <w:gridSpan w:val="7"/>
            <w:tcMar/>
          </w:tcPr>
          <w:p w:rsidRPr="00746DB0" w:rsidR="000102CE" w:rsidP="67E6ADE7" w:rsidRDefault="009F24D3" w14:paraId="6940B648" wp14:textId="73E0699F">
            <w:pPr>
              <w:pStyle w:val="ListParagraph"/>
              <w:spacing w:after="0" w:line="240" w:lineRule="auto"/>
              <w:ind w:left="0"/>
              <w:rPr>
                <w:rFonts w:ascii="Calibri" w:hAnsi="Calibri" w:asciiTheme="minorAscii" w:hAnsiTheme="minorAscii"/>
              </w:rPr>
            </w:pPr>
            <w:r w:rsidRPr="158C2260" w:rsidR="009F24D3">
              <w:rPr>
                <w:rFonts w:ascii="Calibri" w:hAnsi="Calibri" w:asciiTheme="minorAscii" w:hAnsiTheme="minorAscii"/>
              </w:rPr>
              <w:t>Non</w:t>
            </w:r>
            <w:r w:rsidRPr="158C2260" w:rsidR="21295774">
              <w:rPr>
                <w:rFonts w:ascii="Calibri" w:hAnsi="Calibri" w:asciiTheme="minorAscii" w:hAnsiTheme="minorAscii"/>
              </w:rPr>
              <w:t>e</w:t>
            </w:r>
          </w:p>
        </w:tc>
      </w:tr>
      <w:tr xmlns:wp14="http://schemas.microsoft.com/office/word/2010/wordml" w:rsidRPr="00746DB0" w:rsidR="00E14E80" w:rsidTr="6CBFE55B" w14:paraId="045063E3" wp14:textId="77777777">
        <w:tc>
          <w:tcPr>
            <w:tcW w:w="2612" w:type="dxa"/>
            <w:tcMar/>
          </w:tcPr>
          <w:p w:rsidRPr="00746DB0" w:rsidR="00E14E80" w:rsidP="000102CE" w:rsidRDefault="00E14E80" w14:paraId="46B26604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Objectives:</w:t>
            </w:r>
          </w:p>
        </w:tc>
        <w:tc>
          <w:tcPr>
            <w:tcW w:w="6378" w:type="dxa"/>
            <w:gridSpan w:val="7"/>
            <w:tcMar/>
          </w:tcPr>
          <w:p w:rsidRPr="00746DB0" w:rsidR="00E14E80" w:rsidP="6CBFE55B" w:rsidRDefault="00414D5C" w14:paraId="10468F1E" wp14:textId="57948860">
            <w:pPr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CBFE55B" w:rsidR="00414D5C">
              <w:rPr>
                <w:rFonts w:ascii="Calibri" w:hAnsi="Calibri" w:asciiTheme="minorAscii" w:hAnsiTheme="minorAscii"/>
                <w:sz w:val="24"/>
                <w:szCs w:val="24"/>
              </w:rPr>
              <w:t xml:space="preserve"> </w:t>
            </w:r>
            <w:r w:rsidRPr="6CBFE55B" w:rsidR="00414D5C">
              <w:rPr>
                <w:rFonts w:ascii="Calibri" w:hAnsi="Calibri" w:asciiTheme="minorAscii" w:hAnsiTheme="minorAscii"/>
                <w:sz w:val="24"/>
                <w:szCs w:val="24"/>
              </w:rPr>
              <w:t>To understand the basic concepts involved in Nanoscience and to gain knowledge about various methods of synthesis, characterization and applications in Nanotechnology.</w:t>
            </w:r>
          </w:p>
        </w:tc>
      </w:tr>
      <w:tr xmlns:wp14="http://schemas.microsoft.com/office/word/2010/wordml" w:rsidRPr="00746DB0" w:rsidR="00E14E80" w:rsidTr="6CBFE55B" w14:paraId="04AB38CA" wp14:textId="77777777">
        <w:tc>
          <w:tcPr>
            <w:tcW w:w="2612" w:type="dxa"/>
            <w:tcMar/>
          </w:tcPr>
          <w:p w:rsidRPr="00746DB0" w:rsidR="00E14E80" w:rsidP="000102CE" w:rsidRDefault="00E14E80" w14:paraId="0C110243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Expected Outcome:</w:t>
            </w:r>
          </w:p>
        </w:tc>
        <w:tc>
          <w:tcPr>
            <w:tcW w:w="6378" w:type="dxa"/>
            <w:gridSpan w:val="7"/>
            <w:tcMar/>
          </w:tcPr>
          <w:p w:rsidR="00414D5C" w:rsidP="00414D5C" w:rsidRDefault="00414D5C" w14:paraId="56941D10" wp14:textId="7777777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14D5C">
              <w:rPr>
                <w:rFonts w:asciiTheme="minorHAnsi" w:hAnsiTheme="minorHAnsi"/>
                <w:sz w:val="24"/>
                <w:szCs w:val="24"/>
              </w:rPr>
              <w:t xml:space="preserve">Have a clear understanding the fundamental concepts for </w:t>
            </w:r>
            <w:r w:rsidRPr="00414D5C" w:rsidR="00494607">
              <w:rPr>
                <w:rFonts w:asciiTheme="minorHAnsi" w:hAnsiTheme="minorHAnsi"/>
                <w:sz w:val="24"/>
                <w:szCs w:val="24"/>
              </w:rPr>
              <w:t>Nanoscience.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414D5C" w:rsidP="00414D5C" w:rsidRDefault="00414D5C" w14:paraId="76ED8F74" wp14:textId="7777777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14D5C">
              <w:rPr>
                <w:rFonts w:asciiTheme="minorHAnsi" w:hAnsiTheme="minorHAnsi"/>
                <w:sz w:val="24"/>
                <w:szCs w:val="24"/>
              </w:rPr>
              <w:t xml:space="preserve"> Be aware of the synthesis methods for various important Nanomaterials  </w:t>
            </w:r>
          </w:p>
          <w:p w:rsidR="00414D5C" w:rsidP="00414D5C" w:rsidRDefault="00414D5C" w14:paraId="029F6F14" wp14:textId="7777777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14D5C">
              <w:rPr>
                <w:rFonts w:asciiTheme="minorHAnsi" w:hAnsiTheme="minorHAnsi"/>
                <w:sz w:val="24"/>
                <w:szCs w:val="24"/>
              </w:rPr>
              <w:t xml:space="preserve">Have knowledge of the Nanoscale Characterization techniques  </w:t>
            </w:r>
          </w:p>
          <w:p w:rsidRPr="00414D5C" w:rsidR="00381FBB" w:rsidP="00414D5C" w:rsidRDefault="00414D5C" w14:paraId="610D04C8" wp14:textId="7777777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14D5C">
              <w:rPr>
                <w:rFonts w:asciiTheme="minorHAnsi" w:hAnsiTheme="minorHAnsi"/>
                <w:sz w:val="24"/>
                <w:szCs w:val="24"/>
              </w:rPr>
              <w:t xml:space="preserve">Get an appreciation of applications of Nanotechnology in various fields of Science and Engineering. </w:t>
            </w:r>
          </w:p>
          <w:p w:rsidRPr="00746DB0" w:rsidR="00E14E80" w:rsidP="00414D5C" w:rsidRDefault="00E14E80" w14:paraId="0A37501D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xmlns:wp14="http://schemas.microsoft.com/office/word/2010/wordml" w:rsidRPr="00746DB0" w:rsidR="000102CE" w:rsidTr="6CBFE55B" w14:paraId="409456AF" wp14:textId="77777777">
        <w:tc>
          <w:tcPr>
            <w:tcW w:w="2612" w:type="dxa"/>
            <w:tcMar/>
          </w:tcPr>
          <w:p w:rsidRPr="00746DB0" w:rsidR="000102CE" w:rsidP="000102CE" w:rsidRDefault="002A21F9" w14:paraId="7C2F102B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Module</w:t>
            </w:r>
            <w:r w:rsidRPr="00746DB0" w:rsidR="000102CE">
              <w:rPr>
                <w:rFonts w:asciiTheme="minorHAnsi" w:hAnsiTheme="minorHAnsi"/>
                <w:b/>
                <w:color w:val="0000FF"/>
              </w:rPr>
              <w:t xml:space="preserve"> No. 1</w:t>
            </w:r>
          </w:p>
        </w:tc>
        <w:tc>
          <w:tcPr>
            <w:tcW w:w="3369" w:type="dxa"/>
            <w:tcMar/>
          </w:tcPr>
          <w:p w:rsidRPr="00746DB0" w:rsidR="000102CE" w:rsidP="000102CE" w:rsidRDefault="00414D5C" w14:paraId="13FCF239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Basic Concepts</w:t>
            </w:r>
          </w:p>
        </w:tc>
        <w:tc>
          <w:tcPr>
            <w:tcW w:w="3009" w:type="dxa"/>
            <w:gridSpan w:val="6"/>
            <w:tcMar/>
          </w:tcPr>
          <w:p w:rsidRPr="00746DB0" w:rsidR="000102CE" w:rsidP="007F2E4F" w:rsidRDefault="00F2029B" w14:paraId="6FEBE443" wp14:textId="77777777">
            <w:pPr>
              <w:pStyle w:val="ListParagraph"/>
              <w:spacing w:after="0" w:line="240" w:lineRule="auto"/>
              <w:ind w:left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H</w:t>
            </w:r>
            <w:r w:rsidR="007F2E4F">
              <w:rPr>
                <w:rFonts w:asciiTheme="minorHAnsi" w:hAnsiTheme="minorHAnsi"/>
              </w:rPr>
              <w:t>ours</w:t>
            </w:r>
          </w:p>
        </w:tc>
      </w:tr>
      <w:tr xmlns:wp14="http://schemas.microsoft.com/office/word/2010/wordml" w:rsidRPr="00746DB0" w:rsidR="00E14E80" w:rsidTr="6CBFE55B" w14:paraId="463E9727" wp14:textId="77777777">
        <w:trPr>
          <w:trHeight w:val="1440"/>
        </w:trPr>
        <w:tc>
          <w:tcPr>
            <w:tcW w:w="8990" w:type="dxa"/>
            <w:gridSpan w:val="8"/>
            <w:tcMar/>
          </w:tcPr>
          <w:p w:rsidRPr="00414D5C" w:rsidR="00E14E80" w:rsidP="00C83598" w:rsidRDefault="00414D5C" w14:paraId="2F180BF1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414D5C">
              <w:rPr>
                <w:rFonts w:asciiTheme="minorHAnsi" w:hAnsiTheme="minorHAnsi"/>
                <w:sz w:val="24"/>
                <w:szCs w:val="24"/>
              </w:rPr>
              <w:t xml:space="preserve"> Basic properties of Conductors, Insulators and Semiconductors; Band diagram concept of typical semiconductors; Basic Chemistry Concepts; Physical aspects, Bonding, Wave-particle duality, Heisenberg Uncertainty Principle, Schrödinger wave equation, Quantum confinement in 1-D, 2-D and 3-D; Effects of the nanometer length scale- Change in properties.</w:t>
            </w:r>
          </w:p>
        </w:tc>
      </w:tr>
      <w:tr xmlns:wp14="http://schemas.microsoft.com/office/word/2010/wordml" w:rsidRPr="00746DB0" w:rsidR="007F2E4F" w:rsidTr="6CBFE55B" w14:paraId="7557D81D" wp14:textId="77777777">
        <w:tc>
          <w:tcPr>
            <w:tcW w:w="2612" w:type="dxa"/>
            <w:tcMar/>
          </w:tcPr>
          <w:p w:rsidRPr="00746DB0" w:rsidR="007F2E4F" w:rsidP="000102CE" w:rsidRDefault="007F2E4F" w14:paraId="59787216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Module No. 2</w:t>
            </w:r>
          </w:p>
        </w:tc>
        <w:tc>
          <w:tcPr>
            <w:tcW w:w="3369" w:type="dxa"/>
            <w:tcMar/>
          </w:tcPr>
          <w:p w:rsidRPr="00746DB0" w:rsidR="007F2E4F" w:rsidP="000102CE" w:rsidRDefault="00414D5C" w14:paraId="04A45AAA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Nanomaterials</w:t>
            </w:r>
          </w:p>
        </w:tc>
        <w:tc>
          <w:tcPr>
            <w:tcW w:w="3009" w:type="dxa"/>
            <w:gridSpan w:val="6"/>
            <w:tcMar/>
          </w:tcPr>
          <w:p w:rsidRPr="00746DB0" w:rsidR="007F2E4F" w:rsidP="00494607" w:rsidRDefault="00F2029B" w14:paraId="38CD647D" wp14:textId="77777777">
            <w:pPr>
              <w:pStyle w:val="ListParagraph"/>
              <w:spacing w:after="0" w:line="240" w:lineRule="auto"/>
              <w:ind w:left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H</w:t>
            </w:r>
            <w:r w:rsidR="007F2E4F">
              <w:rPr>
                <w:rFonts w:asciiTheme="minorHAnsi" w:hAnsiTheme="minorHAnsi"/>
              </w:rPr>
              <w:t>ours</w:t>
            </w:r>
          </w:p>
        </w:tc>
      </w:tr>
      <w:tr xmlns:wp14="http://schemas.microsoft.com/office/word/2010/wordml" w:rsidRPr="00746DB0" w:rsidR="00E14E80" w:rsidTr="6CBFE55B" w14:paraId="057A89A1" wp14:textId="77777777">
        <w:tc>
          <w:tcPr>
            <w:tcW w:w="8990" w:type="dxa"/>
            <w:gridSpan w:val="8"/>
            <w:tcMar/>
          </w:tcPr>
          <w:p w:rsidRPr="00746DB0" w:rsidR="00E14E80" w:rsidP="6CBFE55B" w:rsidRDefault="00414D5C" w14:paraId="345F7BD9" wp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asciiTheme="minorAscii" w:hAnsiTheme="minorAscii"/>
              </w:rPr>
            </w:pPr>
            <w:r w:rsidRPr="6CBFE55B" w:rsidR="00414D5C">
              <w:rPr>
                <w:rFonts w:ascii="Calibri" w:hAnsi="Calibri" w:asciiTheme="minorAscii" w:hAnsiTheme="minorAscii"/>
              </w:rPr>
              <w:t xml:space="preserve"> </w:t>
            </w:r>
            <w:r w:rsidRPr="6CBFE55B" w:rsidR="00414D5C">
              <w:rPr>
                <w:rFonts w:ascii="Calibri" w:hAnsi="Calibri" w:asciiTheme="minorAscii" w:hAnsiTheme="minorAscii"/>
              </w:rPr>
              <w:t>Basic Types of Nanostructures- Quantum wells, Quantum Wires</w:t>
            </w:r>
            <w:r w:rsidRPr="6CBFE55B" w:rsidR="00414D5C">
              <w:rPr>
                <w:rFonts w:ascii="Calibri" w:hAnsi="Calibri" w:asciiTheme="minorAscii" w:hAnsiTheme="minorAscii"/>
              </w:rPr>
              <w:t>,</w:t>
            </w:r>
            <w:r w:rsidRPr="6CBFE55B" w:rsidR="00414D5C">
              <w:rPr>
                <w:rFonts w:ascii="Calibri" w:hAnsi="Calibri" w:asciiTheme="minorAscii" w:hAnsiTheme="minorAscii"/>
              </w:rPr>
              <w:t xml:space="preserve"> Carbon </w:t>
            </w:r>
            <w:r w:rsidRPr="6CBFE55B" w:rsidR="00414D5C">
              <w:rPr>
                <w:rFonts w:ascii="Calibri" w:hAnsi="Calibri" w:asciiTheme="minorAscii" w:hAnsiTheme="minorAscii"/>
              </w:rPr>
              <w:t>Nanotubes</w:t>
            </w:r>
            <w:r w:rsidRPr="6CBFE55B" w:rsidR="00414D5C">
              <w:rPr>
                <w:rFonts w:ascii="Calibri" w:hAnsi="Calibri" w:asciiTheme="minorAscii" w:hAnsiTheme="minorAscii"/>
              </w:rPr>
              <w:t xml:space="preserve">, </w:t>
            </w:r>
            <w:r w:rsidRPr="6CBFE55B" w:rsidR="00414D5C">
              <w:rPr>
                <w:rFonts w:ascii="Calibri" w:hAnsi="Calibri" w:asciiTheme="minorAscii" w:hAnsiTheme="minorAscii"/>
              </w:rPr>
              <w:t>Graphene</w:t>
            </w:r>
            <w:r w:rsidRPr="6CBFE55B" w:rsidR="00414D5C">
              <w:rPr>
                <w:rFonts w:ascii="Calibri" w:hAnsi="Calibri" w:asciiTheme="minorAscii" w:hAnsiTheme="minorAscii"/>
              </w:rPr>
              <w:t xml:space="preserve"> and </w:t>
            </w:r>
            <w:proofErr w:type="spellStart"/>
            <w:r w:rsidRPr="6CBFE55B" w:rsidR="00414D5C">
              <w:rPr>
                <w:rFonts w:ascii="Calibri" w:hAnsi="Calibri" w:asciiTheme="minorAscii" w:hAnsiTheme="minorAscii"/>
              </w:rPr>
              <w:t>Graphennas</w:t>
            </w:r>
            <w:proofErr w:type="spellEnd"/>
            <w:r w:rsidRPr="6CBFE55B" w:rsidR="00414D5C">
              <w:rPr>
                <w:rFonts w:ascii="Calibri" w:hAnsi="Calibri" w:asciiTheme="minorAscii" w:hAnsiTheme="minorAscii"/>
              </w:rPr>
              <w:t xml:space="preserve">, </w:t>
            </w:r>
            <w:r w:rsidRPr="6CBFE55B" w:rsidR="00414D5C">
              <w:rPr>
                <w:rFonts w:ascii="Calibri" w:hAnsi="Calibri" w:asciiTheme="minorAscii" w:hAnsiTheme="minorAscii"/>
              </w:rPr>
              <w:t>Nanowires</w:t>
            </w:r>
            <w:r w:rsidRPr="6CBFE55B" w:rsidR="00414D5C">
              <w:rPr>
                <w:rFonts w:ascii="Calibri" w:hAnsi="Calibri" w:asciiTheme="minorAscii" w:hAnsiTheme="minorAscii"/>
              </w:rPr>
              <w:t xml:space="preserve">; Quantum Dots, Nanoclusters; </w:t>
            </w:r>
            <w:r w:rsidRPr="6CBFE55B" w:rsidR="00414D5C">
              <w:rPr>
                <w:rFonts w:ascii="Calibri" w:hAnsi="Calibri" w:asciiTheme="minorAscii" w:hAnsiTheme="minorAscii"/>
                <w:color w:val="FF0000"/>
              </w:rPr>
              <w:t>Nanoparticles- Colloidal nanoparticle crystals, Functionalized nanoparticles</w:t>
            </w:r>
          </w:p>
        </w:tc>
      </w:tr>
      <w:tr xmlns:wp14="http://schemas.microsoft.com/office/word/2010/wordml" w:rsidRPr="00746DB0" w:rsidR="007F2E4F" w:rsidTr="6CBFE55B" w14:paraId="048DB961" wp14:textId="77777777">
        <w:tc>
          <w:tcPr>
            <w:tcW w:w="2612" w:type="dxa"/>
            <w:tcMar/>
          </w:tcPr>
          <w:p w:rsidRPr="00746DB0" w:rsidR="007F2E4F" w:rsidP="000102CE" w:rsidRDefault="007F2E4F" w14:paraId="73D9A6BE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Module No. 3</w:t>
            </w:r>
          </w:p>
        </w:tc>
        <w:tc>
          <w:tcPr>
            <w:tcW w:w="3369" w:type="dxa"/>
            <w:tcMar/>
          </w:tcPr>
          <w:p w:rsidRPr="00746DB0" w:rsidR="007F2E4F" w:rsidP="000102CE" w:rsidRDefault="00414D5C" w14:paraId="49C6623E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414D5C">
              <w:rPr>
                <w:rFonts w:asciiTheme="minorHAnsi" w:hAnsiTheme="minorHAnsi"/>
              </w:rPr>
              <w:t>Fabrication Method</w:t>
            </w:r>
          </w:p>
        </w:tc>
        <w:tc>
          <w:tcPr>
            <w:tcW w:w="3009" w:type="dxa"/>
            <w:gridSpan w:val="6"/>
            <w:tcMar/>
          </w:tcPr>
          <w:p w:rsidRPr="00746DB0" w:rsidR="007F2E4F" w:rsidP="00494607" w:rsidRDefault="006C2A8F" w14:paraId="112FE9EC" wp14:textId="77777777">
            <w:pPr>
              <w:pStyle w:val="ListParagraph"/>
              <w:spacing w:after="0" w:line="240" w:lineRule="auto"/>
              <w:ind w:left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 w:rsidR="00F2029B">
              <w:rPr>
                <w:rFonts w:asciiTheme="minorHAnsi" w:hAnsiTheme="minorHAnsi"/>
              </w:rPr>
              <w:t xml:space="preserve"> H</w:t>
            </w:r>
            <w:r w:rsidR="007F2E4F">
              <w:rPr>
                <w:rFonts w:asciiTheme="minorHAnsi" w:hAnsiTheme="minorHAnsi"/>
              </w:rPr>
              <w:t>ours</w:t>
            </w:r>
          </w:p>
        </w:tc>
      </w:tr>
      <w:tr xmlns:wp14="http://schemas.microsoft.com/office/word/2010/wordml" w:rsidRPr="00746DB0" w:rsidR="00E14E80" w:rsidTr="6CBFE55B" w14:paraId="5C52553B" wp14:textId="77777777">
        <w:tc>
          <w:tcPr>
            <w:tcW w:w="8990" w:type="dxa"/>
            <w:gridSpan w:val="8"/>
            <w:tcMar/>
          </w:tcPr>
          <w:p w:rsidRPr="00414D5C" w:rsidR="00E14E80" w:rsidP="6CBFE55B" w:rsidRDefault="00414D5C" w14:paraId="48E4442E" wp14:textId="77777777">
            <w:pPr>
              <w:autoSpaceDE w:val="0"/>
              <w:autoSpaceDN w:val="0"/>
              <w:adjustRightInd w:val="0"/>
              <w:rPr>
                <w:rFonts w:ascii="Calibri" w:hAnsi="Calibri" w:asciiTheme="minorAscii" w:hAnsiTheme="minorAscii"/>
              </w:rPr>
            </w:pPr>
            <w:r w:rsidRPr="6CBFE55B" w:rsidR="00414D5C">
              <w:rPr>
                <w:rFonts w:ascii="Calibri" w:hAnsi="Calibri" w:asciiTheme="minorAscii" w:hAnsiTheme="minorAscii"/>
              </w:rPr>
              <w:t xml:space="preserve"> Top-down processes, Bottom-up processes, Nanolithography techniques, </w:t>
            </w:r>
            <w:r w:rsidRPr="6CBFE55B" w:rsidR="00414D5C">
              <w:rPr>
                <w:rFonts w:ascii="Calibri" w:hAnsi="Calibri" w:asciiTheme="minorAscii" w:hAnsiTheme="minorAscii"/>
                <w:color w:val="FF0000"/>
              </w:rPr>
              <w:t xml:space="preserve">Arc discharge method, Laser </w:t>
            </w:r>
            <w:r w:rsidRPr="6CBFE55B" w:rsidR="009C3C9F">
              <w:rPr>
                <w:rFonts w:ascii="Calibri" w:hAnsi="Calibri" w:asciiTheme="minorAscii" w:hAnsiTheme="minorAscii"/>
                <w:color w:val="FF0000"/>
              </w:rPr>
              <w:t>Ab</w:t>
            </w:r>
            <w:r w:rsidRPr="6CBFE55B" w:rsidR="009C3C9F">
              <w:rPr>
                <w:rFonts w:ascii="Calibri" w:hAnsi="Calibri" w:asciiTheme="minorAscii" w:hAnsiTheme="minorAscii"/>
                <w:color w:val="FF0000"/>
              </w:rPr>
              <w:t>l</w:t>
            </w:r>
            <w:r w:rsidRPr="6CBFE55B" w:rsidR="009C3C9F">
              <w:rPr>
                <w:rFonts w:ascii="Calibri" w:hAnsi="Calibri" w:asciiTheme="minorAscii" w:hAnsiTheme="minorAscii"/>
                <w:color w:val="FF0000"/>
              </w:rPr>
              <w:t>ation</w:t>
            </w:r>
            <w:r w:rsidRPr="6CBFE55B" w:rsidR="00414D5C">
              <w:rPr>
                <w:rFonts w:ascii="Calibri" w:hAnsi="Calibri" w:asciiTheme="minorAscii" w:hAnsiTheme="minorAscii"/>
                <w:color w:val="FF0000"/>
              </w:rPr>
              <w:t xml:space="preserve"> method, Ion Implantation</w:t>
            </w:r>
            <w:r w:rsidRPr="6CBFE55B" w:rsidR="00414D5C">
              <w:rPr>
                <w:rFonts w:ascii="Calibri" w:hAnsi="Calibri" w:asciiTheme="minorAscii" w:hAnsiTheme="minorAscii"/>
              </w:rPr>
              <w:t xml:space="preserve">, Chemical </w:t>
            </w:r>
            <w:proofErr w:type="spellStart"/>
            <w:r w:rsidRPr="6CBFE55B" w:rsidR="00414D5C">
              <w:rPr>
                <w:rFonts w:ascii="Calibri" w:hAnsi="Calibri" w:asciiTheme="minorAscii" w:hAnsiTheme="minorAscii"/>
              </w:rPr>
              <w:t>Vapour</w:t>
            </w:r>
            <w:proofErr w:type="spellEnd"/>
            <w:r w:rsidRPr="6CBFE55B" w:rsidR="00414D5C">
              <w:rPr>
                <w:rFonts w:ascii="Calibri" w:hAnsi="Calibri" w:asciiTheme="minorAscii" w:hAnsiTheme="minorAscii"/>
              </w:rPr>
              <w:t xml:space="preserve"> deposition, Sol-Gel method.</w:t>
            </w:r>
          </w:p>
        </w:tc>
      </w:tr>
      <w:tr xmlns:wp14="http://schemas.microsoft.com/office/word/2010/wordml" w:rsidRPr="00746DB0" w:rsidR="007F2E4F" w:rsidTr="6CBFE55B" w14:paraId="5EE3A436" wp14:textId="77777777">
        <w:tc>
          <w:tcPr>
            <w:tcW w:w="2612" w:type="dxa"/>
            <w:tcMar/>
          </w:tcPr>
          <w:p w:rsidRPr="00746DB0" w:rsidR="007F2E4F" w:rsidP="000102CE" w:rsidRDefault="007F2E4F" w14:paraId="7AA3BDD4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Module No. 4</w:t>
            </w:r>
          </w:p>
        </w:tc>
        <w:tc>
          <w:tcPr>
            <w:tcW w:w="3369" w:type="dxa"/>
            <w:tcMar/>
          </w:tcPr>
          <w:p w:rsidRPr="00746DB0" w:rsidR="007F2E4F" w:rsidP="000102CE" w:rsidRDefault="00414D5C" w14:paraId="0982CC23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414D5C">
              <w:rPr>
                <w:rFonts w:asciiTheme="minorHAnsi" w:hAnsiTheme="minorHAnsi"/>
              </w:rPr>
              <w:t>Carbon Nanotubes &amp; its applications</w:t>
            </w:r>
          </w:p>
        </w:tc>
        <w:tc>
          <w:tcPr>
            <w:tcW w:w="3009" w:type="dxa"/>
            <w:gridSpan w:val="6"/>
            <w:tcMar/>
          </w:tcPr>
          <w:p w:rsidRPr="00746DB0" w:rsidR="007F2E4F" w:rsidP="00494607" w:rsidRDefault="006C2A8F" w14:paraId="68AF7FF3" wp14:textId="77777777">
            <w:pPr>
              <w:pStyle w:val="ListParagraph"/>
              <w:spacing w:after="0" w:line="240" w:lineRule="auto"/>
              <w:ind w:left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F2029B">
              <w:rPr>
                <w:rFonts w:asciiTheme="minorHAnsi" w:hAnsiTheme="minorHAnsi"/>
              </w:rPr>
              <w:t xml:space="preserve"> H</w:t>
            </w:r>
            <w:r w:rsidR="007F2E4F">
              <w:rPr>
                <w:rFonts w:asciiTheme="minorHAnsi" w:hAnsiTheme="minorHAnsi"/>
              </w:rPr>
              <w:t>ours</w:t>
            </w:r>
          </w:p>
        </w:tc>
      </w:tr>
      <w:tr xmlns:wp14="http://schemas.microsoft.com/office/word/2010/wordml" w:rsidRPr="00746DB0" w:rsidR="00E14E80" w:rsidTr="6CBFE55B" w14:paraId="1B956BBB" wp14:textId="77777777">
        <w:tc>
          <w:tcPr>
            <w:tcW w:w="8990" w:type="dxa"/>
            <w:gridSpan w:val="8"/>
            <w:tcMar/>
          </w:tcPr>
          <w:p w:rsidRPr="006C2A8F" w:rsidR="00E14E80" w:rsidP="0092051B" w:rsidRDefault="00414D5C" w14:paraId="3B6FDE2B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6C2A8F">
              <w:rPr>
                <w:rFonts w:asciiTheme="minorHAnsi" w:hAnsiTheme="minorHAnsi"/>
              </w:rPr>
              <w:t xml:space="preserve"> Synthesis of CNTs, Electronic properties, Mechanical properties; Applications- CNTs as interconnects, CNTFETs, CNTs for solar cell and energy storage applications</w:t>
            </w:r>
          </w:p>
        </w:tc>
      </w:tr>
      <w:tr xmlns:wp14="http://schemas.microsoft.com/office/word/2010/wordml" w:rsidRPr="00746DB0" w:rsidR="007F2E4F" w:rsidTr="6CBFE55B" w14:paraId="64870AD6" wp14:textId="77777777">
        <w:tc>
          <w:tcPr>
            <w:tcW w:w="2612" w:type="dxa"/>
            <w:tcMar/>
          </w:tcPr>
          <w:p w:rsidRPr="00746DB0" w:rsidR="007F2E4F" w:rsidP="000102CE" w:rsidRDefault="007F2E4F" w14:paraId="3388E8DB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Module No. 5</w:t>
            </w:r>
          </w:p>
        </w:tc>
        <w:tc>
          <w:tcPr>
            <w:tcW w:w="3369" w:type="dxa"/>
            <w:tcMar/>
          </w:tcPr>
          <w:p w:rsidRPr="00746DB0" w:rsidR="007F2E4F" w:rsidP="6CBFE55B" w:rsidRDefault="00414D5C" w14:paraId="73A1DC10" wp14:textId="2C3FD2D4">
            <w:pPr>
              <w:pStyle w:val="ListParagraph"/>
              <w:spacing w:after="0" w:line="240" w:lineRule="auto"/>
              <w:ind w:left="0"/>
              <w:rPr>
                <w:rFonts w:ascii="Calibri" w:hAnsi="Calibri" w:asciiTheme="minorAscii" w:hAnsiTheme="minorAscii"/>
              </w:rPr>
            </w:pPr>
            <w:r w:rsidRPr="6CBFE55B" w:rsidR="00414D5C">
              <w:rPr>
                <w:rFonts w:ascii="Calibri" w:hAnsi="Calibri" w:asciiTheme="minorAscii" w:hAnsiTheme="minorAscii"/>
              </w:rPr>
              <w:t xml:space="preserve"> </w:t>
            </w:r>
            <w:r w:rsidRPr="6CBFE55B" w:rsidR="006C2A8F">
              <w:rPr>
                <w:rFonts w:ascii="Calibri" w:hAnsi="Calibri" w:asciiTheme="minorAscii" w:hAnsiTheme="minorAscii"/>
              </w:rPr>
              <w:t>Characterization Techn</w:t>
            </w:r>
            <w:r w:rsidRPr="6CBFE55B" w:rsidR="4A29CFAF">
              <w:rPr>
                <w:rFonts w:ascii="Calibri" w:hAnsi="Calibri" w:asciiTheme="minorAscii" w:hAnsiTheme="minorAscii"/>
              </w:rPr>
              <w:t>h</w:t>
            </w:r>
            <w:r w:rsidRPr="6CBFE55B" w:rsidR="006C2A8F">
              <w:rPr>
                <w:rFonts w:ascii="Calibri" w:hAnsi="Calibri" w:asciiTheme="minorAscii" w:hAnsiTheme="minorAscii"/>
              </w:rPr>
              <w:t>ques</w:t>
            </w:r>
          </w:p>
        </w:tc>
        <w:tc>
          <w:tcPr>
            <w:tcW w:w="3009" w:type="dxa"/>
            <w:gridSpan w:val="6"/>
            <w:tcMar/>
          </w:tcPr>
          <w:p w:rsidRPr="00746DB0" w:rsidR="007F2E4F" w:rsidP="00494607" w:rsidRDefault="006C2A8F" w14:paraId="7F020B5F" wp14:textId="77777777">
            <w:pPr>
              <w:pStyle w:val="ListParagraph"/>
              <w:spacing w:after="0" w:line="240" w:lineRule="auto"/>
              <w:ind w:left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 w:rsidR="00F2029B">
              <w:rPr>
                <w:rFonts w:asciiTheme="minorHAnsi" w:hAnsiTheme="minorHAnsi"/>
              </w:rPr>
              <w:t xml:space="preserve"> H</w:t>
            </w:r>
            <w:r w:rsidR="007F2E4F">
              <w:rPr>
                <w:rFonts w:asciiTheme="minorHAnsi" w:hAnsiTheme="minorHAnsi"/>
              </w:rPr>
              <w:t>ours</w:t>
            </w:r>
          </w:p>
        </w:tc>
      </w:tr>
      <w:tr xmlns:wp14="http://schemas.microsoft.com/office/word/2010/wordml" w:rsidRPr="00746DB0" w:rsidR="00746DB0" w:rsidTr="6CBFE55B" w14:paraId="668ABB27" wp14:textId="77777777">
        <w:tc>
          <w:tcPr>
            <w:tcW w:w="8990" w:type="dxa"/>
            <w:gridSpan w:val="8"/>
            <w:tcMar/>
          </w:tcPr>
          <w:p w:rsidRPr="006C2A8F" w:rsidR="00E14E80" w:rsidP="00503844" w:rsidRDefault="006C2A8F" w14:paraId="6D57BED1" wp14:textId="77777777">
            <w:pPr>
              <w:rPr>
                <w:rFonts w:asciiTheme="minorHAnsi" w:hAnsiTheme="minorHAnsi"/>
              </w:rPr>
            </w:pPr>
            <w:r w:rsidRPr="006C2A8F">
              <w:rPr>
                <w:rFonts w:asciiTheme="minorHAnsi" w:hAnsiTheme="minorHAnsi"/>
              </w:rPr>
              <w:t xml:space="preserve">Classification of characterization methods, Different Microscopy techniques-Light Microscopy, Principle &amp; Resolution, Electron Microscopy- Scanning Electron Microscopy (SEM), Principle &amp; Resolution, Scanning Probe Microscopy- Scanning </w:t>
            </w:r>
            <w:proofErr w:type="spellStart"/>
            <w:r w:rsidRPr="006C2A8F">
              <w:rPr>
                <w:rFonts w:asciiTheme="minorHAnsi" w:hAnsiTheme="minorHAnsi"/>
              </w:rPr>
              <w:t>Tunnelling</w:t>
            </w:r>
            <w:proofErr w:type="spellEnd"/>
            <w:r w:rsidRPr="006C2A8F">
              <w:rPr>
                <w:rFonts w:asciiTheme="minorHAnsi" w:hAnsiTheme="minorHAnsi"/>
              </w:rPr>
              <w:t xml:space="preserve"> Microscopy (STM) &amp; Atomic Force Microscopy (AFM), Principle &amp; Resolution.</w:t>
            </w:r>
          </w:p>
        </w:tc>
      </w:tr>
      <w:tr xmlns:wp14="http://schemas.microsoft.com/office/word/2010/wordml" w:rsidRPr="00746DB0" w:rsidR="007F2E4F" w:rsidTr="6CBFE55B" w14:paraId="4A5F3C39" wp14:textId="77777777">
        <w:tc>
          <w:tcPr>
            <w:tcW w:w="2612" w:type="dxa"/>
            <w:tcMar/>
          </w:tcPr>
          <w:p w:rsidRPr="00746DB0" w:rsidR="007F2E4F" w:rsidP="00494607" w:rsidRDefault="007F2E4F" w14:paraId="015511E6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lastRenderedPageBreak/>
              <w:t>Module No. 6</w:t>
            </w:r>
          </w:p>
        </w:tc>
        <w:tc>
          <w:tcPr>
            <w:tcW w:w="3384" w:type="dxa"/>
            <w:gridSpan w:val="2"/>
            <w:tcMar/>
          </w:tcPr>
          <w:p w:rsidRPr="00746DB0" w:rsidR="007F2E4F" w:rsidP="00494607" w:rsidRDefault="00414D5C" w14:paraId="5123BF4F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="006C2A8F">
              <w:rPr>
                <w:rFonts w:asciiTheme="minorHAnsi" w:hAnsiTheme="minorHAnsi"/>
              </w:rPr>
              <w:t>Nanosensors</w:t>
            </w:r>
            <w:proofErr w:type="spellEnd"/>
          </w:p>
        </w:tc>
        <w:tc>
          <w:tcPr>
            <w:tcW w:w="2994" w:type="dxa"/>
            <w:gridSpan w:val="5"/>
            <w:tcMar/>
          </w:tcPr>
          <w:p w:rsidRPr="00746DB0" w:rsidR="007F2E4F" w:rsidP="00494607" w:rsidRDefault="006C2A8F" w14:paraId="62C7449B" wp14:textId="77777777">
            <w:pPr>
              <w:pStyle w:val="ListParagraph"/>
              <w:spacing w:after="0" w:line="240" w:lineRule="auto"/>
              <w:ind w:left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F2029B">
              <w:rPr>
                <w:rFonts w:asciiTheme="minorHAnsi" w:hAnsiTheme="minorHAnsi"/>
              </w:rPr>
              <w:t xml:space="preserve"> H</w:t>
            </w:r>
            <w:r w:rsidR="007F2E4F">
              <w:rPr>
                <w:rFonts w:asciiTheme="minorHAnsi" w:hAnsiTheme="minorHAnsi"/>
              </w:rPr>
              <w:t>ours</w:t>
            </w:r>
          </w:p>
        </w:tc>
      </w:tr>
      <w:tr xmlns:wp14="http://schemas.microsoft.com/office/word/2010/wordml" w:rsidRPr="00746DB0" w:rsidR="0092051B" w:rsidTr="6CBFE55B" w14:paraId="709D66BC" wp14:textId="77777777">
        <w:tc>
          <w:tcPr>
            <w:tcW w:w="8990" w:type="dxa"/>
            <w:gridSpan w:val="8"/>
            <w:tcMar/>
          </w:tcPr>
          <w:p w:rsidRPr="00530C57" w:rsidR="0092051B" w:rsidP="00503844" w:rsidRDefault="00414D5C" w14:paraId="15455933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30C5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30C57" w:rsidR="00530C57">
              <w:rPr>
                <w:rFonts w:asciiTheme="minorHAnsi" w:hAnsiTheme="minorHAnsi"/>
                <w:sz w:val="24"/>
                <w:szCs w:val="24"/>
              </w:rPr>
              <w:t xml:space="preserve">Nano sensors based on quantum size effect; electrochemical sensors; sensors based on </w:t>
            </w:r>
            <w:r w:rsidRPr="00530C57" w:rsidR="00494607">
              <w:rPr>
                <w:rFonts w:asciiTheme="minorHAnsi" w:hAnsiTheme="minorHAnsi"/>
                <w:sz w:val="24"/>
                <w:szCs w:val="24"/>
              </w:rPr>
              <w:t>physical</w:t>
            </w:r>
            <w:r w:rsidRPr="00530C57" w:rsidR="00530C57">
              <w:rPr>
                <w:rFonts w:asciiTheme="minorHAnsi" w:hAnsiTheme="minorHAnsi"/>
                <w:sz w:val="24"/>
                <w:szCs w:val="24"/>
              </w:rPr>
              <w:t xml:space="preserve"> properties; </w:t>
            </w:r>
            <w:r w:rsidRPr="00530C57" w:rsidR="00494607">
              <w:rPr>
                <w:rFonts w:asciiTheme="minorHAnsi" w:hAnsiTheme="minorHAnsi"/>
                <w:sz w:val="24"/>
                <w:szCs w:val="24"/>
              </w:rPr>
              <w:t>Nano biosensors</w:t>
            </w:r>
            <w:r w:rsidRPr="00530C57" w:rsidR="00530C57">
              <w:rPr>
                <w:rFonts w:asciiTheme="minorHAnsi" w:hAnsiTheme="minorHAnsi"/>
                <w:sz w:val="24"/>
                <w:szCs w:val="24"/>
              </w:rPr>
              <w:t>; Smart Dust-Sensors of the future</w:t>
            </w:r>
          </w:p>
        </w:tc>
      </w:tr>
      <w:tr xmlns:wp14="http://schemas.microsoft.com/office/word/2010/wordml" w:rsidRPr="00746DB0" w:rsidR="00065CA4" w:rsidTr="6CBFE55B" w14:paraId="57C13911" wp14:textId="77777777">
        <w:tc>
          <w:tcPr>
            <w:tcW w:w="8990" w:type="dxa"/>
            <w:gridSpan w:val="8"/>
            <w:tcMar/>
          </w:tcPr>
          <w:p w:rsidRPr="00746DB0" w:rsidR="00065CA4" w:rsidP="00494607" w:rsidRDefault="00065CA4" w14:paraId="3831B358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Text Books</w:t>
            </w:r>
          </w:p>
          <w:p w:rsidR="006C2A8F" w:rsidP="006C2A8F" w:rsidRDefault="006C2A8F" w14:paraId="58A08EF0" wp14:textId="7777777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6C2A8F">
              <w:rPr>
                <w:rFonts w:asciiTheme="minorHAnsi" w:hAnsiTheme="minorHAnsi"/>
                <w:sz w:val="24"/>
                <w:szCs w:val="24"/>
              </w:rPr>
              <w:t xml:space="preserve">1. R.W. </w:t>
            </w:r>
            <w:proofErr w:type="spellStart"/>
            <w:r w:rsidRPr="006C2A8F">
              <w:rPr>
                <w:rFonts w:asciiTheme="minorHAnsi" w:hAnsiTheme="minorHAnsi"/>
                <w:sz w:val="24"/>
                <w:szCs w:val="24"/>
              </w:rPr>
              <w:t>Kelsall</w:t>
            </w:r>
            <w:proofErr w:type="spellEnd"/>
            <w:r w:rsidRPr="006C2A8F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6C2A8F">
              <w:rPr>
                <w:rFonts w:asciiTheme="minorHAnsi" w:hAnsiTheme="minorHAnsi"/>
                <w:sz w:val="24"/>
                <w:szCs w:val="24"/>
              </w:rPr>
              <w:t>I.W.Hamley</w:t>
            </w:r>
            <w:proofErr w:type="spellEnd"/>
            <w:r w:rsidRPr="006C2A8F">
              <w:rPr>
                <w:rFonts w:asciiTheme="minorHAnsi" w:hAnsiTheme="minorHAnsi"/>
                <w:sz w:val="24"/>
                <w:szCs w:val="24"/>
              </w:rPr>
              <w:t xml:space="preserve"> and M. </w:t>
            </w:r>
            <w:proofErr w:type="spellStart"/>
            <w:r w:rsidRPr="006C2A8F">
              <w:rPr>
                <w:rFonts w:asciiTheme="minorHAnsi" w:hAnsiTheme="minorHAnsi"/>
                <w:sz w:val="24"/>
                <w:szCs w:val="24"/>
              </w:rPr>
              <w:t>Geoghegan</w:t>
            </w:r>
            <w:proofErr w:type="spellEnd"/>
            <w:r w:rsidRPr="006C2A8F">
              <w:rPr>
                <w:rFonts w:asciiTheme="minorHAnsi" w:hAnsiTheme="minorHAnsi"/>
                <w:sz w:val="24"/>
                <w:szCs w:val="24"/>
              </w:rPr>
              <w:t>, “</w:t>
            </w:r>
            <w:proofErr w:type="spellStart"/>
            <w:r w:rsidRPr="006C2A8F">
              <w:rPr>
                <w:rFonts w:asciiTheme="minorHAnsi" w:hAnsiTheme="minorHAnsi"/>
                <w:sz w:val="24"/>
                <w:szCs w:val="24"/>
              </w:rPr>
              <w:t>Nanoscale</w:t>
            </w:r>
            <w:proofErr w:type="spellEnd"/>
            <w:r w:rsidRPr="006C2A8F">
              <w:rPr>
                <w:rFonts w:asciiTheme="minorHAnsi" w:hAnsiTheme="minorHAnsi"/>
                <w:sz w:val="24"/>
                <w:szCs w:val="24"/>
              </w:rPr>
              <w:t xml:space="preserve"> Science and Technology”, John Wiley and Sons, 20</w:t>
            </w:r>
            <w:r w:rsidR="00E60E73">
              <w:rPr>
                <w:rFonts w:asciiTheme="minorHAnsi" w:hAnsiTheme="minorHAnsi"/>
                <w:sz w:val="24"/>
                <w:szCs w:val="24"/>
              </w:rPr>
              <w:t>1</w:t>
            </w:r>
            <w:r w:rsidRPr="006C2A8F">
              <w:rPr>
                <w:rFonts w:asciiTheme="minorHAnsi" w:hAnsiTheme="minorHAnsi"/>
                <w:sz w:val="24"/>
                <w:szCs w:val="24"/>
              </w:rPr>
              <w:t xml:space="preserve">5. </w:t>
            </w:r>
          </w:p>
          <w:p w:rsidRPr="006C2A8F" w:rsidR="00065CA4" w:rsidP="00E60E73" w:rsidRDefault="00065CA4" w14:paraId="5DAB6C7B" wp14:textId="7777777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xmlns:wp14="http://schemas.microsoft.com/office/word/2010/wordml" w:rsidRPr="000102CE" w:rsidR="00065CA4" w:rsidTr="6CBFE55B" w14:paraId="76FCD9DD" wp14:textId="77777777">
        <w:tc>
          <w:tcPr>
            <w:tcW w:w="8990" w:type="dxa"/>
            <w:gridSpan w:val="8"/>
            <w:tcMar/>
          </w:tcPr>
          <w:p w:rsidR="00746DB0" w:rsidP="006C2A8F" w:rsidRDefault="00065CA4" w14:paraId="071E4E01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FF"/>
              </w:rPr>
            </w:pPr>
            <w:r w:rsidRPr="00746DB0">
              <w:rPr>
                <w:rFonts w:asciiTheme="minorHAnsi" w:hAnsiTheme="minorHAnsi"/>
                <w:b/>
                <w:color w:val="0000FF"/>
              </w:rPr>
              <w:t>References</w:t>
            </w:r>
          </w:p>
          <w:p w:rsidR="00E60E73" w:rsidP="006C2A8F" w:rsidRDefault="006C2A8F" w14:paraId="24ECC4BD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6C2A8F">
              <w:rPr>
                <w:rFonts w:asciiTheme="minorHAnsi" w:hAnsiTheme="minorHAnsi"/>
              </w:rPr>
              <w:t xml:space="preserve">1. </w:t>
            </w:r>
            <w:proofErr w:type="spellStart"/>
            <w:r w:rsidRPr="006C2A8F" w:rsidR="00E60E73">
              <w:rPr>
                <w:rFonts w:asciiTheme="minorHAnsi" w:hAnsiTheme="minorHAnsi"/>
                <w:sz w:val="24"/>
                <w:szCs w:val="24"/>
              </w:rPr>
              <w:t>Timp</w:t>
            </w:r>
            <w:proofErr w:type="spellEnd"/>
            <w:r w:rsidRPr="006C2A8F" w:rsidR="00E60E73">
              <w:rPr>
                <w:rFonts w:asciiTheme="minorHAnsi" w:hAnsiTheme="minorHAnsi"/>
                <w:sz w:val="24"/>
                <w:szCs w:val="24"/>
              </w:rPr>
              <w:t xml:space="preserve"> Gregory, “Nanotechnology”, Springer, New York, 20</w:t>
            </w:r>
            <w:r w:rsidR="00E60E73">
              <w:rPr>
                <w:rFonts w:asciiTheme="minorHAnsi" w:hAnsiTheme="minorHAnsi"/>
                <w:sz w:val="24"/>
                <w:szCs w:val="24"/>
              </w:rPr>
              <w:t>1</w:t>
            </w:r>
            <w:r w:rsidRPr="006C2A8F" w:rsidR="00E60E73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530C57" w:rsidP="006C2A8F" w:rsidRDefault="00E60E73" w14:paraId="1DEFA7F4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  <w:r w:rsidRPr="006C2A8F" w:rsidR="006C2A8F">
              <w:rPr>
                <w:rFonts w:asciiTheme="minorHAnsi" w:hAnsiTheme="minorHAnsi"/>
              </w:rPr>
              <w:t>Charles P. Poole and Frank J. Owens, “Introduction to Nanotechnology”, John Wiley and Sons, New Delhi, 20</w:t>
            </w:r>
            <w:r>
              <w:rPr>
                <w:rFonts w:asciiTheme="minorHAnsi" w:hAnsiTheme="minorHAnsi"/>
              </w:rPr>
              <w:t>1</w:t>
            </w:r>
            <w:r w:rsidRPr="006C2A8F" w:rsidR="006C2A8F">
              <w:rPr>
                <w:rFonts w:asciiTheme="minorHAnsi" w:hAnsiTheme="minorHAnsi"/>
              </w:rPr>
              <w:t xml:space="preserve">7. </w:t>
            </w:r>
          </w:p>
          <w:p w:rsidR="006C2A8F" w:rsidP="006C2A8F" w:rsidRDefault="00E60E73" w14:paraId="56A5DEAE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6C2A8F" w:rsidR="006C2A8F">
              <w:rPr>
                <w:rFonts w:asciiTheme="minorHAnsi" w:hAnsiTheme="minorHAnsi"/>
              </w:rPr>
              <w:t xml:space="preserve">. Paul Harrison, “Quantum wells, wires and dots”, 2nd Edition, Wiley, 2005.  </w:t>
            </w:r>
          </w:p>
          <w:p w:rsidRPr="006C2A8F" w:rsidR="00530C57" w:rsidP="006C2A8F" w:rsidRDefault="00E60E73" w14:paraId="08E37D91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530C57">
              <w:rPr>
                <w:rFonts w:asciiTheme="minorHAnsi" w:hAnsiTheme="minorHAnsi"/>
              </w:rPr>
              <w:t xml:space="preserve">. T. Pradeep, “Nano. The </w:t>
            </w:r>
            <w:proofErr w:type="spellStart"/>
            <w:r w:rsidR="00530C57">
              <w:rPr>
                <w:rFonts w:asciiTheme="minorHAnsi" w:hAnsiTheme="minorHAnsi"/>
              </w:rPr>
              <w:t>Esentials</w:t>
            </w:r>
            <w:proofErr w:type="spellEnd"/>
            <w:r w:rsidR="00530C57">
              <w:rPr>
                <w:rFonts w:asciiTheme="minorHAnsi" w:hAnsiTheme="minorHAnsi"/>
              </w:rPr>
              <w:t xml:space="preserve"> : Understanding </w:t>
            </w:r>
            <w:proofErr w:type="spellStart"/>
            <w:r w:rsidR="00530C57">
              <w:rPr>
                <w:rFonts w:asciiTheme="minorHAnsi" w:hAnsiTheme="minorHAnsi"/>
              </w:rPr>
              <w:t>Nanoscience</w:t>
            </w:r>
            <w:proofErr w:type="spellEnd"/>
            <w:r w:rsidR="00530C57">
              <w:rPr>
                <w:rFonts w:asciiTheme="minorHAnsi" w:hAnsiTheme="minorHAnsi"/>
              </w:rPr>
              <w:t xml:space="preserve"> and Nanotechnology” Tata McGraw-Hill  PCL, New Delhi</w:t>
            </w:r>
            <w:r>
              <w:rPr>
                <w:rFonts w:asciiTheme="minorHAnsi" w:hAnsiTheme="minorHAnsi"/>
              </w:rPr>
              <w:t xml:space="preserve"> (2008)</w:t>
            </w:r>
          </w:p>
          <w:p w:rsidRPr="00746DB0" w:rsidR="00065CA4" w:rsidP="00494607" w:rsidRDefault="00065CA4" w14:paraId="02EB378F" wp14:textId="77777777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xmlns:wp14="http://schemas.microsoft.com/office/word/2010/wordml" w:rsidRPr="000102CE" w:rsidR="00C8229A" w:rsidTr="6CBFE55B" w14:paraId="747B1AB2" wp14:textId="77777777">
        <w:tc>
          <w:tcPr>
            <w:tcW w:w="2612" w:type="dxa"/>
            <w:tcMar/>
          </w:tcPr>
          <w:p w:rsidRPr="009407B1" w:rsidR="00C8229A" w:rsidP="00C8229A" w:rsidRDefault="00C8229A" w14:paraId="615B176F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</w:rPr>
            </w:pPr>
            <w:r w:rsidRPr="009407B1">
              <w:rPr>
                <w:b/>
                <w:color w:val="0000FF"/>
              </w:rPr>
              <w:t>Mode of Evaluation</w:t>
            </w:r>
          </w:p>
        </w:tc>
        <w:tc>
          <w:tcPr>
            <w:tcW w:w="6378" w:type="dxa"/>
            <w:gridSpan w:val="7"/>
            <w:tcMar/>
          </w:tcPr>
          <w:p w:rsidRPr="007F0812" w:rsidR="00C8229A" w:rsidP="00C8229A" w:rsidRDefault="00C8229A" w14:paraId="59C185D6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F0812">
              <w:rPr>
                <w:rFonts w:ascii="Times New Roman" w:hAnsi="Times New Roman"/>
              </w:rPr>
              <w:t>Continuous Assessment (Quizzes, CATs, Assignments etc.).</w:t>
            </w:r>
          </w:p>
          <w:tbl>
            <w:tblPr>
              <w:tblW w:w="426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1580"/>
              <w:gridCol w:w="1836"/>
              <w:gridCol w:w="850"/>
            </w:tblGrid>
            <w:tr w:rsidRPr="007F0812" w:rsidR="00C8229A" w:rsidTr="00BE0424" w14:paraId="747F6436" wp14:textId="77777777">
              <w:trPr>
                <w:trHeight w:val="261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248C9A2B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CAT-1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382514E8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4BFDD700" wp14:textId="77777777">
                  <w:pPr>
                    <w:spacing w:after="0"/>
                    <w:jc w:val="right"/>
                    <w:rPr>
                      <w:color w:val="000000"/>
                      <w:lang w:val="en-IN" w:eastAsia="en-IN"/>
                    </w:rPr>
                  </w:pPr>
                  <w:r>
                    <w:rPr>
                      <w:color w:val="000000"/>
                      <w:lang w:val="en-IN" w:eastAsia="en-IN"/>
                    </w:rPr>
                    <w:t>25</w:t>
                  </w:r>
                </w:p>
              </w:tc>
            </w:tr>
            <w:tr w:rsidRPr="007F0812" w:rsidR="00C8229A" w:rsidTr="00BE0424" w14:paraId="3A9E3396" wp14:textId="77777777">
              <w:trPr>
                <w:trHeight w:val="124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5E3E5A07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CAT-2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62C33DC7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1C203047" wp14:textId="77777777">
                  <w:pPr>
                    <w:spacing w:after="0"/>
                    <w:jc w:val="right"/>
                    <w:rPr>
                      <w:color w:val="000000"/>
                      <w:lang w:val="en-IN" w:eastAsia="en-IN"/>
                    </w:rPr>
                  </w:pPr>
                  <w:r>
                    <w:rPr>
                      <w:color w:val="000000"/>
                      <w:lang w:val="en-IN" w:eastAsia="en-IN"/>
                    </w:rPr>
                    <w:t>25</w:t>
                  </w:r>
                </w:p>
              </w:tc>
            </w:tr>
            <w:tr w:rsidRPr="007F0812" w:rsidR="00C8229A" w:rsidTr="00BE0424" w14:paraId="2758F23B" wp14:textId="77777777">
              <w:trPr>
                <w:trHeight w:val="212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3E05BCE2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CAT-3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13B1258B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2AFCDB24" wp14:textId="77777777">
                  <w:pPr>
                    <w:spacing w:after="0"/>
                    <w:jc w:val="right"/>
                    <w:rPr>
                      <w:color w:val="000000"/>
                      <w:lang w:val="en-IN" w:eastAsia="en-IN"/>
                    </w:rPr>
                  </w:pPr>
                  <w:r>
                    <w:rPr>
                      <w:color w:val="000000"/>
                      <w:lang w:val="en-IN" w:eastAsia="en-IN"/>
                    </w:rPr>
                    <w:t>25</w:t>
                  </w:r>
                </w:p>
              </w:tc>
            </w:tr>
            <w:tr w:rsidRPr="007F0812" w:rsidR="00C8229A" w:rsidTr="00BE0424" w14:paraId="5D2B117F" wp14:textId="77777777">
              <w:trPr>
                <w:trHeight w:val="237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18CD47DE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Assignment-1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3AC37389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33CFEC6B" wp14:textId="77777777">
                  <w:pPr>
                    <w:spacing w:after="0"/>
                    <w:jc w:val="right"/>
                    <w:rPr>
                      <w:color w:val="000000"/>
                      <w:lang w:val="en-IN" w:eastAsia="en-IN"/>
                    </w:rPr>
                  </w:pPr>
                  <w:r>
                    <w:rPr>
                      <w:color w:val="000000"/>
                      <w:lang w:val="en-IN" w:eastAsia="en-IN"/>
                    </w:rPr>
                    <w:t>15</w:t>
                  </w:r>
                </w:p>
              </w:tc>
            </w:tr>
            <w:tr w:rsidRPr="007F0812" w:rsidR="00C8229A" w:rsidTr="00E60E73" w14:paraId="788389FF" wp14:textId="77777777">
              <w:trPr>
                <w:trHeight w:val="327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490C256F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Assignment-2</w:t>
                  </w: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="00C8229A" w:rsidP="00C8229A" w:rsidRDefault="00C8229A" w14:paraId="44CF9A46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  <w:r w:rsidRPr="007F0812">
                    <w:rPr>
                      <w:color w:val="000000"/>
                      <w:lang w:val="en-IN" w:eastAsia="en-IN"/>
                    </w:rPr>
                    <w:t>Weightage (in %)</w:t>
                  </w:r>
                </w:p>
                <w:p w:rsidRPr="007F0812" w:rsidR="00E60E73" w:rsidP="00C8229A" w:rsidRDefault="00E60E73" w14:paraId="6A05A809" wp14:textId="77777777">
                  <w:pPr>
                    <w:spacing w:after="0"/>
                    <w:rPr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:rsidR="00C8229A" w:rsidP="00C8229A" w:rsidRDefault="00C8229A" w14:paraId="5D369756" wp14:textId="77777777">
                  <w:pPr>
                    <w:spacing w:after="0"/>
                    <w:jc w:val="right"/>
                    <w:rPr>
                      <w:color w:val="000000"/>
                      <w:lang w:val="en-IN" w:eastAsia="en-IN"/>
                    </w:rPr>
                  </w:pPr>
                  <w:r>
                    <w:rPr>
                      <w:color w:val="000000"/>
                      <w:lang w:val="en-IN" w:eastAsia="en-IN"/>
                    </w:rPr>
                    <w:t>10</w:t>
                  </w:r>
                </w:p>
                <w:p w:rsidRPr="007F0812" w:rsidR="00C8229A" w:rsidP="00C8229A" w:rsidRDefault="00C8229A" w14:paraId="5A39BBE3" wp14:textId="77777777">
                  <w:pPr>
                    <w:spacing w:after="0"/>
                    <w:jc w:val="right"/>
                    <w:rPr>
                      <w:color w:val="000000"/>
                      <w:lang w:val="en-IN" w:eastAsia="en-IN"/>
                    </w:rPr>
                  </w:pPr>
                </w:p>
              </w:tc>
            </w:tr>
            <w:tr w:rsidRPr="007F0812" w:rsidR="00C8229A" w:rsidTr="00BE0424" w14:paraId="282F9D2E" wp14:textId="77777777">
              <w:trPr>
                <w:trHeight w:val="290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41C8F396" wp14:textId="77777777">
                  <w:pPr>
                    <w:spacing w:after="0"/>
                    <w:jc w:val="right"/>
                    <w:rPr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36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46FE0C09" wp14:textId="77777777">
                  <w:pPr>
                    <w:spacing w:after="0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7F0812">
                    <w:rPr>
                      <w:b/>
                      <w:bCs/>
                      <w:color w:val="000000"/>
                      <w:lang w:val="en-IN" w:eastAsia="en-IN"/>
                    </w:rPr>
                    <w:t>Total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:rsidRPr="007F0812" w:rsidR="00C8229A" w:rsidP="00C8229A" w:rsidRDefault="00C8229A" w14:paraId="0CCF700D" wp14:textId="77777777">
                  <w:pPr>
                    <w:spacing w:after="0"/>
                    <w:jc w:val="right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7F0812">
                    <w:rPr>
                      <w:b/>
                      <w:bCs/>
                      <w:color w:val="000000"/>
                      <w:lang w:val="en-IN" w:eastAsia="en-IN"/>
                    </w:rPr>
                    <w:t>100</w:t>
                  </w:r>
                </w:p>
              </w:tc>
            </w:tr>
          </w:tbl>
          <w:p w:rsidRPr="007F0812" w:rsidR="00C8229A" w:rsidP="00C8229A" w:rsidRDefault="00C8229A" w14:paraId="72A3D3EC" wp14:textId="77777777">
            <w:pPr>
              <w:spacing w:line="259" w:lineRule="auto"/>
              <w:ind w:right="824"/>
              <w:rPr>
                <w:color w:val="000000"/>
              </w:rPr>
            </w:pPr>
          </w:p>
        </w:tc>
      </w:tr>
      <w:tr xmlns:wp14="http://schemas.microsoft.com/office/word/2010/wordml" w:rsidRPr="000102CE" w:rsidR="00C8229A" w:rsidTr="6CBFE55B" w14:paraId="02047873" wp14:textId="77777777">
        <w:tc>
          <w:tcPr>
            <w:tcW w:w="2612" w:type="dxa"/>
            <w:tcMar/>
          </w:tcPr>
          <w:p w:rsidRPr="009407B1" w:rsidR="00C8229A" w:rsidP="00C8229A" w:rsidRDefault="00C8229A" w14:paraId="088B254C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</w:rPr>
            </w:pPr>
            <w:r w:rsidRPr="009407B1">
              <w:rPr>
                <w:b/>
                <w:color w:val="0000FF"/>
              </w:rPr>
              <w:t>Recommended by the Board of Studies on</w:t>
            </w:r>
          </w:p>
        </w:tc>
        <w:tc>
          <w:tcPr>
            <w:tcW w:w="6378" w:type="dxa"/>
            <w:gridSpan w:val="7"/>
            <w:tcMar/>
          </w:tcPr>
          <w:p w:rsidRPr="000102CE" w:rsidR="00C8229A" w:rsidP="00C8229A" w:rsidRDefault="00C8229A" w14:paraId="6F9C0779" wp14:textId="77777777">
            <w:pPr>
              <w:pStyle w:val="ListParagraph"/>
              <w:spacing w:after="0" w:line="240" w:lineRule="auto"/>
              <w:ind w:left="0"/>
            </w:pPr>
            <w:r>
              <w:t xml:space="preserve"> 9</w:t>
            </w:r>
            <w:r w:rsidRPr="00C8229A">
              <w:rPr>
                <w:vertAlign w:val="superscript"/>
              </w:rPr>
              <w:t>th</w:t>
            </w:r>
            <w:r>
              <w:t xml:space="preserve"> April 2019</w:t>
            </w:r>
          </w:p>
        </w:tc>
      </w:tr>
      <w:tr xmlns:wp14="http://schemas.microsoft.com/office/word/2010/wordml" w:rsidRPr="000102CE" w:rsidR="00C8229A" w:rsidTr="6CBFE55B" w14:paraId="5569F491" wp14:textId="77777777">
        <w:tc>
          <w:tcPr>
            <w:tcW w:w="2612" w:type="dxa"/>
            <w:tcMar/>
          </w:tcPr>
          <w:p w:rsidRPr="009407B1" w:rsidR="00C8229A" w:rsidP="00C8229A" w:rsidRDefault="00C8229A" w14:paraId="1BAC81AB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</w:rPr>
            </w:pPr>
            <w:r w:rsidRPr="009407B1">
              <w:rPr>
                <w:b/>
                <w:color w:val="0000FF"/>
              </w:rPr>
              <w:t>Date of Approval by the Academic Council</w:t>
            </w:r>
          </w:p>
        </w:tc>
        <w:tc>
          <w:tcPr>
            <w:tcW w:w="6378" w:type="dxa"/>
            <w:gridSpan w:val="7"/>
            <w:tcMar/>
          </w:tcPr>
          <w:p w:rsidRPr="000102CE" w:rsidR="00C8229A" w:rsidP="00C8229A" w:rsidRDefault="00C8229A" w14:paraId="53810EA2" wp14:textId="77777777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r w:rsidR="00F2029B">
              <w:t>3</w:t>
            </w:r>
            <w:r w:rsidRPr="00F2029B" w:rsidR="00F2029B">
              <w:rPr>
                <w:vertAlign w:val="superscript"/>
              </w:rPr>
              <w:t>rd</w:t>
            </w:r>
            <w:r w:rsidR="00F2029B">
              <w:t xml:space="preserve"> Academic Council 27.04.2019</w:t>
            </w:r>
            <w:bookmarkStart w:name="_GoBack" w:id="0"/>
            <w:bookmarkEnd w:id="0"/>
          </w:p>
        </w:tc>
      </w:tr>
    </w:tbl>
    <w:p xmlns:wp14="http://schemas.microsoft.com/office/word/2010/wordml" w:rsidR="00C95D44" w:rsidP="0092051B" w:rsidRDefault="00C95D44" w14:paraId="0D0B940D" wp14:textId="77777777">
      <w:pPr>
        <w:jc w:val="center"/>
      </w:pPr>
    </w:p>
    <w:p xmlns:wp14="http://schemas.microsoft.com/office/word/2010/wordml" w:rsidR="006A2C47" w:rsidP="0092051B" w:rsidRDefault="006A2C47" w14:paraId="0E27B00A" wp14:textId="77777777">
      <w:pPr>
        <w:jc w:val="center"/>
      </w:pPr>
    </w:p>
    <w:p xmlns:wp14="http://schemas.microsoft.com/office/word/2010/wordml" w:rsidR="006A2C47" w:rsidP="0092051B" w:rsidRDefault="006A2C47" w14:paraId="60061E4C" wp14:textId="77777777">
      <w:pPr>
        <w:jc w:val="center"/>
      </w:pPr>
    </w:p>
    <w:p xmlns:wp14="http://schemas.microsoft.com/office/word/2010/wordml" w:rsidR="006A2C47" w:rsidP="0092051B" w:rsidRDefault="006A2C47" w14:paraId="44EAFD9C" wp14:textId="77777777">
      <w:pPr>
        <w:jc w:val="center"/>
      </w:pPr>
    </w:p>
    <w:p xmlns:wp14="http://schemas.microsoft.com/office/word/2010/wordml" w:rsidR="006A2C47" w:rsidP="006A2C47" w:rsidRDefault="006A2C47" w14:paraId="4B94D5A5" wp14:textId="77777777">
      <w:pPr>
        <w:jc w:val="center"/>
      </w:pPr>
    </w:p>
    <w:p xmlns:wp14="http://schemas.microsoft.com/office/word/2010/wordml" w:rsidR="006A2C47" w:rsidP="0092051B" w:rsidRDefault="006A2C47" w14:paraId="3DEEC669" wp14:textId="77777777">
      <w:pPr>
        <w:jc w:val="center"/>
      </w:pPr>
    </w:p>
    <w:sectPr w:rsidR="006A2C47" w:rsidSect="000430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51C7"/>
    <w:multiLevelType w:val="hybridMultilevel"/>
    <w:tmpl w:val="3E387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704E"/>
    <w:multiLevelType w:val="hybridMultilevel"/>
    <w:tmpl w:val="4D005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7302"/>
    <w:multiLevelType w:val="hybridMultilevel"/>
    <w:tmpl w:val="A30CA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B36434"/>
    <w:multiLevelType w:val="hybridMultilevel"/>
    <w:tmpl w:val="0AE2F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7501A"/>
    <w:multiLevelType w:val="hybridMultilevel"/>
    <w:tmpl w:val="9AECEF8A"/>
    <w:lvl w:ilvl="0" w:tplc="40D2357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D0078"/>
    <w:multiLevelType w:val="hybridMultilevel"/>
    <w:tmpl w:val="E82A4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TYyNzM1NDA0NjI0tzRQ0lEKTi0uzszPAykwNKkFADShSE0tAAAA"/>
  </w:docVars>
  <w:rsids>
    <w:rsidRoot w:val="000102CE"/>
    <w:rsid w:val="000102CE"/>
    <w:rsid w:val="000430D2"/>
    <w:rsid w:val="00065CA4"/>
    <w:rsid w:val="000964A5"/>
    <w:rsid w:val="000D3308"/>
    <w:rsid w:val="000D66FB"/>
    <w:rsid w:val="00166566"/>
    <w:rsid w:val="001C427B"/>
    <w:rsid w:val="002A21F9"/>
    <w:rsid w:val="002E7079"/>
    <w:rsid w:val="00301FCF"/>
    <w:rsid w:val="00316803"/>
    <w:rsid w:val="00381FBB"/>
    <w:rsid w:val="00396FCC"/>
    <w:rsid w:val="00414D5C"/>
    <w:rsid w:val="00416A94"/>
    <w:rsid w:val="00437999"/>
    <w:rsid w:val="00494607"/>
    <w:rsid w:val="004A0DED"/>
    <w:rsid w:val="00503844"/>
    <w:rsid w:val="00530C57"/>
    <w:rsid w:val="00593649"/>
    <w:rsid w:val="005E464F"/>
    <w:rsid w:val="005E6CB7"/>
    <w:rsid w:val="005F4AA0"/>
    <w:rsid w:val="00657F13"/>
    <w:rsid w:val="006A2C47"/>
    <w:rsid w:val="006C2A8F"/>
    <w:rsid w:val="00702FB2"/>
    <w:rsid w:val="007141FE"/>
    <w:rsid w:val="00746DB0"/>
    <w:rsid w:val="007510FD"/>
    <w:rsid w:val="00777906"/>
    <w:rsid w:val="007831E1"/>
    <w:rsid w:val="007F2E4F"/>
    <w:rsid w:val="0080374C"/>
    <w:rsid w:val="008901D3"/>
    <w:rsid w:val="008E0A43"/>
    <w:rsid w:val="0092051B"/>
    <w:rsid w:val="009407B1"/>
    <w:rsid w:val="00987170"/>
    <w:rsid w:val="009C3C9F"/>
    <w:rsid w:val="009C4624"/>
    <w:rsid w:val="009F24D3"/>
    <w:rsid w:val="00A015F5"/>
    <w:rsid w:val="00C8229A"/>
    <w:rsid w:val="00C83598"/>
    <w:rsid w:val="00C95D44"/>
    <w:rsid w:val="00C9793B"/>
    <w:rsid w:val="00CC252C"/>
    <w:rsid w:val="00D13C64"/>
    <w:rsid w:val="00D7648A"/>
    <w:rsid w:val="00DA7FA5"/>
    <w:rsid w:val="00DC7F16"/>
    <w:rsid w:val="00E14E80"/>
    <w:rsid w:val="00E14F3F"/>
    <w:rsid w:val="00E54B03"/>
    <w:rsid w:val="00E60E73"/>
    <w:rsid w:val="00E6487B"/>
    <w:rsid w:val="00ED2290"/>
    <w:rsid w:val="00EE13BD"/>
    <w:rsid w:val="00F2029B"/>
    <w:rsid w:val="00FB02D0"/>
    <w:rsid w:val="0C15C939"/>
    <w:rsid w:val="158C2260"/>
    <w:rsid w:val="1D4EFE84"/>
    <w:rsid w:val="21295774"/>
    <w:rsid w:val="2C1D6636"/>
    <w:rsid w:val="4A29CFAF"/>
    <w:rsid w:val="4F14E52F"/>
    <w:rsid w:val="5777B5CC"/>
    <w:rsid w:val="62C33516"/>
    <w:rsid w:val="67E6ADE7"/>
    <w:rsid w:val="6CBFE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418E24"/>
  <w15:docId w15:val="{81aa974f-750c-4758-b144-7845782aa15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ferenceBooksNumbered" w:customStyle="1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hAnsi="Times New Roman" w:eastAsia="Times New Roman"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2" ma:contentTypeDescription="Create a new document." ma:contentTypeScope="" ma:versionID="83cdbc5ed586e01ab3da55e12c640c65">
  <xsd:schema xmlns:xsd="http://www.w3.org/2001/XMLSchema" xmlns:xs="http://www.w3.org/2001/XMLSchema" xmlns:p="http://schemas.microsoft.com/office/2006/metadata/properties" xmlns:ns2="1c8ddf10-c6fe-4195-ad03-59b921048663" targetNamespace="http://schemas.microsoft.com/office/2006/metadata/properties" ma:root="true" ma:fieldsID="cc7cfdf650b64feed2fc0656f087447a" ns2:_="">
    <xsd:import namespace="1c8ddf10-c6fe-4195-ad03-59b92104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117E7-B07C-46A3-9589-FB10975B2F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AA19FF-4C00-464F-9878-9AFE6DDAC78E}"/>
</file>

<file path=customXml/itemProps3.xml><?xml version="1.0" encoding="utf-8"?>
<ds:datastoreItem xmlns:ds="http://schemas.openxmlformats.org/officeDocument/2006/customXml" ds:itemID="{1A5D0160-D2FD-40F8-85CF-5E2DA4067423}"/>
</file>

<file path=customXml/itemProps4.xml><?xml version="1.0" encoding="utf-8"?>
<ds:datastoreItem xmlns:ds="http://schemas.openxmlformats.org/officeDocument/2006/customXml" ds:itemID="{774C3882-0B96-41CE-90EC-986F051351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VIT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GANDIKOTA SAI KOUSHIK 18BCD7088</lastModifiedBy>
  <revision>5</revision>
  <dcterms:created xsi:type="dcterms:W3CDTF">2021-02-11T07:11:00.0000000Z</dcterms:created>
  <dcterms:modified xsi:type="dcterms:W3CDTF">2021-03-15T13:59:52.9658074Z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