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81" w:rsidRDefault="00EA7681" w:rsidP="00EA7681">
      <w:pPr>
        <w:pStyle w:val="1"/>
      </w:pPr>
      <w:r>
        <w:rPr>
          <w:rFonts w:hint="eastAsia"/>
        </w:rPr>
        <w:t>使用说明</w:t>
      </w:r>
    </w:p>
    <w:p w:rsidR="00EA7681" w:rsidRDefault="00EA7681" w:rsidP="00EA76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本仿真</w:t>
      </w:r>
      <w:r>
        <w:t>采用</w:t>
      </w:r>
      <w:r>
        <w:t>multisim12.0.1</w:t>
      </w:r>
      <w:r>
        <w:rPr>
          <w:rFonts w:hint="eastAsia"/>
        </w:rPr>
        <w:t>版本制作</w:t>
      </w:r>
    </w:p>
    <w:p w:rsidR="00EA7681" w:rsidRDefault="00EA7681" w:rsidP="00EA7681">
      <w:pPr>
        <w:ind w:left="360"/>
      </w:pPr>
      <w:r>
        <w:rPr>
          <w:rFonts w:hint="eastAsia"/>
        </w:rPr>
        <w:t>下载网址</w:t>
      </w:r>
      <w:r>
        <w:t>：</w:t>
      </w:r>
    </w:p>
    <w:p w:rsidR="00EA7681" w:rsidRPr="000760BC" w:rsidRDefault="00EA7681" w:rsidP="00EA7681">
      <w:pPr>
        <w:ind w:left="780" w:firstLine="60"/>
      </w:pPr>
      <w:r w:rsidRPr="000760BC">
        <w:rPr>
          <w:rFonts w:hint="eastAsia"/>
        </w:rPr>
        <w:t>链接</w:t>
      </w:r>
      <w:r w:rsidRPr="000760BC">
        <w:rPr>
          <w:rFonts w:hint="eastAsia"/>
        </w:rPr>
        <w:t xml:space="preserve">: http://pan.baidu.com/s/1pKduvEj </w:t>
      </w:r>
      <w:r w:rsidRPr="000760BC">
        <w:rPr>
          <w:rFonts w:hint="eastAsia"/>
        </w:rPr>
        <w:t>密码</w:t>
      </w:r>
      <w:r w:rsidRPr="000760BC">
        <w:rPr>
          <w:rFonts w:hint="eastAsia"/>
        </w:rPr>
        <w:t>: 2t27</w:t>
      </w:r>
    </w:p>
    <w:p w:rsidR="00EA7681" w:rsidRDefault="00EA7681" w:rsidP="00EA76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使用时点击</w:t>
      </w:r>
      <w:r>
        <w:t>绿色箭头</w:t>
      </w:r>
      <w:r>
        <w:rPr>
          <w:rFonts w:hint="eastAsia"/>
        </w:rPr>
        <w:t>F5</w:t>
      </w:r>
      <w:r>
        <w:rPr>
          <w:rFonts w:hint="eastAsia"/>
        </w:rPr>
        <w:t>运行</w:t>
      </w:r>
      <w:r>
        <w:t>即可</w:t>
      </w:r>
    </w:p>
    <w:p w:rsidR="00EA7681" w:rsidRDefault="00EA7681" w:rsidP="00EA7681">
      <w:pPr>
        <w:ind w:left="360"/>
      </w:pPr>
      <w:r>
        <w:rPr>
          <w:rFonts w:hint="eastAsia"/>
        </w:rPr>
        <w:t>本电路</w:t>
      </w:r>
      <w:r>
        <w:t>中仅有</w:t>
      </w:r>
      <w:r w:rsidRPr="00EA7681">
        <w:rPr>
          <w:rFonts w:hint="eastAsia"/>
          <w:highlight w:val="yellow"/>
        </w:rPr>
        <w:t>R6</w:t>
      </w:r>
      <w:r>
        <w:rPr>
          <w:rFonts w:hint="eastAsia"/>
        </w:rPr>
        <w:t>一个【可调</w:t>
      </w:r>
      <w:r>
        <w:t>滑动变阻器</w:t>
      </w:r>
      <w:r>
        <w:rPr>
          <w:rFonts w:hint="eastAsia"/>
        </w:rPr>
        <w:t>】</w:t>
      </w:r>
    </w:p>
    <w:p w:rsidR="00EA7681" w:rsidRDefault="00EA7681" w:rsidP="00EA7681">
      <w:pPr>
        <w:ind w:left="360"/>
        <w:rPr>
          <w:rFonts w:hint="eastAsia"/>
        </w:rPr>
      </w:pPr>
      <w:r>
        <w:rPr>
          <w:rFonts w:hint="eastAsia"/>
        </w:rPr>
        <w:t>滑动到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对应于</w:t>
      </w:r>
      <w:r>
        <w:rPr>
          <w:rFonts w:hint="eastAsia"/>
        </w:rPr>
        <w:t>20</w:t>
      </w:r>
      <w:r>
        <w:t xml:space="preserve">hz  </w:t>
      </w:r>
      <w:r>
        <w:rPr>
          <w:rFonts w:hint="eastAsia"/>
        </w:rPr>
        <w:t>滑动到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对应于</w:t>
      </w:r>
      <w:r>
        <w:rPr>
          <w:rFonts w:hint="eastAsia"/>
        </w:rPr>
        <w:t>2</w:t>
      </w:r>
      <w:r>
        <w:t>khz</w:t>
      </w:r>
    </w:p>
    <w:p w:rsidR="00EA7681" w:rsidRDefault="00EA7681" w:rsidP="003040B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电路图</w:t>
      </w:r>
      <w:r>
        <w:t>结构如下：</w:t>
      </w:r>
    </w:p>
    <w:p w:rsidR="00EA7681" w:rsidRDefault="00EA7681" w:rsidP="00EA7681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5" name="图片 5" descr="E:\课设\Signal-Function\说明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课设\Signal-Function\说明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81" w:rsidRDefault="00EA7681" w:rsidP="00EA7681">
      <w:pPr>
        <w:jc w:val="center"/>
        <w:rPr>
          <w:b/>
        </w:rPr>
      </w:pPr>
      <w:r w:rsidRPr="00EA7681">
        <w:rPr>
          <w:rFonts w:hint="eastAsia"/>
          <w:b/>
        </w:rPr>
        <w:t>电路图</w:t>
      </w:r>
      <w:r w:rsidRPr="00EA7681">
        <w:rPr>
          <w:b/>
        </w:rPr>
        <w:t>结构</w:t>
      </w:r>
    </w:p>
    <w:p w:rsidR="00EA7681" w:rsidRPr="00EA7681" w:rsidRDefault="00EA7681" w:rsidP="00EA7681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本仿真</w:t>
      </w:r>
      <w:r>
        <w:t>的制作主要参考</w:t>
      </w:r>
      <w:r>
        <w:rPr>
          <w:rFonts w:hint="eastAsia"/>
        </w:rPr>
        <w:t>2</w:t>
      </w:r>
      <w:r>
        <w:rPr>
          <w:rFonts w:hint="eastAsia"/>
        </w:rPr>
        <w:t>篇</w:t>
      </w:r>
      <w:r>
        <w:t>文献</w:t>
      </w:r>
      <w:r>
        <w:rPr>
          <w:rFonts w:hint="eastAsia"/>
        </w:rPr>
        <w:t xml:space="preserve"> 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【</w:t>
      </w:r>
      <w:r>
        <w:t>主要参考文献</w:t>
      </w:r>
      <w:r>
        <w:rPr>
          <w:rFonts w:hint="eastAsia"/>
        </w:rPr>
        <w:t>1</w:t>
      </w:r>
      <w:r>
        <w:rPr>
          <w:rFonts w:hint="eastAsia"/>
        </w:rPr>
        <w:t>】和【</w:t>
      </w:r>
      <w:r>
        <w:t>主要参考文献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:rsidR="00EA7681" w:rsidRDefault="00EA7681" w:rsidP="00EA7681">
      <w:pPr>
        <w:ind w:left="360"/>
      </w:pPr>
      <w:r>
        <w:rPr>
          <w:rFonts w:hint="eastAsia"/>
        </w:rPr>
        <w:t>希望</w:t>
      </w:r>
      <w:r>
        <w:t>了解具体技术参数计算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t>阅读</w:t>
      </w:r>
      <w:r>
        <w:rPr>
          <w:rFonts w:hint="eastAsia"/>
        </w:rPr>
        <w:t>【</w:t>
      </w:r>
      <w:r>
        <w:t>主要参考文献</w:t>
      </w:r>
      <w:r>
        <w:rPr>
          <w:rFonts w:hint="eastAsia"/>
        </w:rPr>
        <w:t>1</w:t>
      </w:r>
      <w:r>
        <w:rPr>
          <w:rFonts w:hint="eastAsia"/>
        </w:rPr>
        <w:t>】</w:t>
      </w:r>
      <w:r w:rsidRPr="00EA7681">
        <w:rPr>
          <w:rFonts w:hint="eastAsia"/>
          <w:highlight w:val="yellow"/>
        </w:rPr>
        <w:t>P5-7</w:t>
      </w:r>
      <w:r>
        <w:rPr>
          <w:rFonts w:hint="eastAsia"/>
        </w:rPr>
        <w:t>和</w:t>
      </w:r>
      <w:r>
        <w:rPr>
          <w:rFonts w:hint="eastAsia"/>
        </w:rPr>
        <w:t>【</w:t>
      </w:r>
      <w:r>
        <w:t>主要参考文献</w:t>
      </w:r>
      <w:r>
        <w:rPr>
          <w:rFonts w:hint="eastAsia"/>
        </w:rPr>
        <w:t>2</w:t>
      </w:r>
      <w:r>
        <w:rPr>
          <w:rFonts w:hint="eastAsia"/>
        </w:rPr>
        <w:t>】</w:t>
      </w:r>
      <w:r>
        <w:rPr>
          <w:rFonts w:hint="eastAsia"/>
          <w:highlight w:val="yellow"/>
        </w:rPr>
        <w:t>P6-9</w:t>
      </w:r>
    </w:p>
    <w:p w:rsidR="00EA7681" w:rsidRDefault="00EA7681" w:rsidP="00EA7681">
      <w:pPr>
        <w:ind w:left="360"/>
      </w:pPr>
      <w:r>
        <w:rPr>
          <w:rFonts w:hint="eastAsia"/>
        </w:rPr>
        <w:t>分别</w:t>
      </w:r>
      <w:r>
        <w:t>对应于前面的</w:t>
      </w:r>
      <w:r>
        <w:rPr>
          <w:rFonts w:hint="eastAsia"/>
        </w:rPr>
        <w:t>【</w:t>
      </w:r>
      <w:r>
        <w:t>方波</w:t>
      </w:r>
      <w:r>
        <w:t>-</w:t>
      </w:r>
      <w:r>
        <w:t>三角波产生电路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【三角波</w:t>
      </w:r>
      <w:r>
        <w:t>变正弦波】</w:t>
      </w:r>
    </w:p>
    <w:p w:rsidR="00EA7681" w:rsidRDefault="00EA7681" w:rsidP="00EA76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参数</w:t>
      </w:r>
      <w:r>
        <w:t>调整</w:t>
      </w:r>
      <w:r w:rsidR="003040B7">
        <w:rPr>
          <w:rFonts w:hint="eastAsia"/>
        </w:rPr>
        <w:t>说明</w:t>
      </w:r>
      <w:r>
        <w:t>：</w:t>
      </w:r>
    </w:p>
    <w:p w:rsidR="00EA7681" w:rsidRDefault="003040B7" w:rsidP="00EA7681">
      <w:pPr>
        <w:ind w:left="360"/>
      </w:pPr>
      <w:r>
        <w:rPr>
          <w:rFonts w:hint="eastAsia"/>
        </w:rPr>
        <w:t>方波</w:t>
      </w:r>
      <w:r>
        <w:t>-</w:t>
      </w:r>
      <w:r>
        <w:t>三角波部分：</w:t>
      </w:r>
    </w:p>
    <w:p w:rsidR="003040B7" w:rsidRDefault="003040B7" w:rsidP="003040B7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由于【</w:t>
      </w:r>
      <w:r>
        <w:t>主要参考文献</w:t>
      </w:r>
      <w:r>
        <w:rPr>
          <w:rFonts w:hint="eastAsia"/>
        </w:rPr>
        <w:t>1</w:t>
      </w:r>
      <w:r>
        <w:rPr>
          <w:rFonts w:hint="eastAsia"/>
        </w:rPr>
        <w:t>】中</w:t>
      </w:r>
      <w:r>
        <w:t>与本题目的</w:t>
      </w:r>
      <w:r w:rsidRPr="003040B7">
        <w:rPr>
          <w:rFonts w:hint="eastAsia"/>
          <w:highlight w:val="yellow"/>
        </w:rPr>
        <w:t>频率</w:t>
      </w:r>
      <w:r w:rsidR="00D22C15">
        <w:rPr>
          <w:rFonts w:hint="eastAsia"/>
        </w:rPr>
        <w:t>范围</w:t>
      </w:r>
      <w:r>
        <w:t>要求不同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</w:p>
    <w:p w:rsidR="003040B7" w:rsidRDefault="003040B7" w:rsidP="003040B7">
      <w:pPr>
        <w:pStyle w:val="a6"/>
        <w:ind w:left="1200" w:firstLineChars="0" w:firstLine="0"/>
        <w:jc w:val="left"/>
      </w:pPr>
      <w:r>
        <w:rPr>
          <w:noProof/>
        </w:rPr>
        <w:drawing>
          <wp:inline distT="0" distB="0" distL="0" distR="0" wp14:anchorId="1DEC3859" wp14:editId="1BB95548">
            <wp:extent cx="3505200" cy="1457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--P5</w:t>
      </w:r>
      <w:r>
        <w:rPr>
          <w:rFonts w:hint="eastAsia"/>
        </w:rPr>
        <w:t>右下角</w:t>
      </w:r>
    </w:p>
    <w:p w:rsidR="003040B7" w:rsidRDefault="003040B7" w:rsidP="003040B7">
      <w:pPr>
        <w:pStyle w:val="a6"/>
        <w:ind w:left="1200" w:firstLineChars="0" w:firstLine="0"/>
        <w:jc w:val="left"/>
      </w:pPr>
      <w:r>
        <w:rPr>
          <w:rFonts w:hint="eastAsia"/>
        </w:rPr>
        <w:t>故</w:t>
      </w:r>
      <w:r>
        <w:t>调整</w:t>
      </w:r>
      <w:r w:rsidRPr="003040B7">
        <w:rPr>
          <w:rFonts w:hint="eastAsia"/>
          <w:highlight w:val="yellow"/>
        </w:rPr>
        <w:t>公式中</w:t>
      </w:r>
      <w:r>
        <w:rPr>
          <w:rFonts w:hint="eastAsia"/>
        </w:rPr>
        <w:t>R3</w:t>
      </w:r>
      <w:r>
        <w:rPr>
          <w:rFonts w:hint="eastAsia"/>
        </w:rPr>
        <w:t>、</w:t>
      </w:r>
      <w:r>
        <w:rPr>
          <w:rFonts w:hint="eastAsia"/>
        </w:rPr>
        <w:t>RP2</w:t>
      </w:r>
      <w:r>
        <w:rPr>
          <w:rFonts w:hint="eastAsia"/>
        </w:rPr>
        <w:t>的</w:t>
      </w:r>
      <w:r>
        <w:t>电阻值</w:t>
      </w:r>
      <w:r>
        <w:rPr>
          <w:rFonts w:hint="eastAsia"/>
        </w:rPr>
        <w:t>和</w:t>
      </w:r>
      <w:r>
        <w:rPr>
          <w:rFonts w:hint="eastAsia"/>
        </w:rPr>
        <w:t>C1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同时</w:t>
      </w:r>
      <w:r>
        <w:t>修改了两个芯片的电源电压</w:t>
      </w:r>
    </w:p>
    <w:p w:rsidR="003040B7" w:rsidRDefault="003040B7" w:rsidP="00EA7681">
      <w:pPr>
        <w:ind w:left="360"/>
      </w:pPr>
      <w:r>
        <w:tab/>
      </w:r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由于【</w:t>
      </w:r>
      <w:r>
        <w:t>主要参考文献</w:t>
      </w:r>
      <w:r>
        <w:rPr>
          <w:rFonts w:hint="eastAsia"/>
        </w:rPr>
        <w:t>1</w:t>
      </w:r>
      <w:r>
        <w:rPr>
          <w:rFonts w:hint="eastAsia"/>
        </w:rPr>
        <w:t>】中</w:t>
      </w:r>
      <w:r>
        <w:t>与本题目的</w:t>
      </w:r>
      <w:r w:rsidRPr="003040B7">
        <w:rPr>
          <w:rFonts w:hint="eastAsia"/>
          <w:highlight w:val="yellow"/>
        </w:rPr>
        <w:t>幅值</w:t>
      </w:r>
      <w:r w:rsidR="00D22C15">
        <w:rPr>
          <w:rFonts w:hint="eastAsia"/>
        </w:rPr>
        <w:t>范围</w:t>
      </w:r>
      <w:r>
        <w:t>要求不同</w:t>
      </w:r>
      <w:r w:rsidR="00D22C15">
        <w:rPr>
          <w:rFonts w:hint="eastAsia"/>
        </w:rPr>
        <w:t xml:space="preserve"> </w:t>
      </w:r>
      <w:r w:rsidR="00D22C15">
        <w:rPr>
          <w:rFonts w:hint="eastAsia"/>
        </w:rPr>
        <w:t>根据</w:t>
      </w:r>
      <w:r w:rsidR="00D22C15">
        <w:rPr>
          <w:rFonts w:hint="eastAsia"/>
        </w:rPr>
        <w:t>P5</w:t>
      </w:r>
      <w:r w:rsidR="00D22C15">
        <w:rPr>
          <w:rFonts w:hint="eastAsia"/>
        </w:rPr>
        <w:t>左下角</w:t>
      </w:r>
      <w:r w:rsidR="00D22C15">
        <w:t>公式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故</w:t>
      </w:r>
      <w:r>
        <w:t>调整</w:t>
      </w:r>
      <w:r w:rsidRPr="003040B7">
        <w:rPr>
          <w:rFonts w:hint="eastAsia"/>
          <w:highlight w:val="yellow"/>
        </w:rPr>
        <w:t>公式中</w:t>
      </w:r>
      <w:r>
        <w:t>的</w:t>
      </w:r>
      <w:r>
        <w:rPr>
          <w:rFonts w:hint="eastAsia"/>
        </w:rPr>
        <w:t>R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RP2</w:t>
      </w:r>
      <w:r>
        <w:rPr>
          <w:rFonts w:hint="eastAsia"/>
        </w:rPr>
        <w:t>的</w:t>
      </w:r>
      <w:r>
        <w:t>电阻值</w:t>
      </w:r>
    </w:p>
    <w:p w:rsidR="003040B7" w:rsidRDefault="00D22C15" w:rsidP="00EA7681">
      <w:pPr>
        <w:ind w:left="360"/>
        <w:rPr>
          <w:rFonts w:hint="eastAsia"/>
        </w:rPr>
      </w:pPr>
      <w:r>
        <w:tab/>
      </w:r>
      <w:r>
        <w:tab/>
        <w:t>3</w:t>
      </w:r>
      <w:r>
        <w:rPr>
          <w:rFonts w:hint="eastAsia"/>
        </w:rPr>
        <w:t>）在</w:t>
      </w:r>
      <w:r>
        <w:t>调节频率变化时</w:t>
      </w:r>
      <w:r>
        <w:rPr>
          <w:rFonts w:hint="eastAsia"/>
        </w:rPr>
        <w:t xml:space="preserve"> </w:t>
      </w:r>
      <w:r>
        <w:rPr>
          <w:rFonts w:hint="eastAsia"/>
        </w:rPr>
        <w:t>三角波</w:t>
      </w:r>
      <w:r>
        <w:t>输出电压除了受到</w:t>
      </w:r>
      <w:r>
        <w:rPr>
          <w:rFonts w:hint="eastAsia"/>
        </w:rPr>
        <w:t>P5</w:t>
      </w:r>
      <w:r>
        <w:rPr>
          <w:rFonts w:hint="eastAsia"/>
        </w:rPr>
        <w:t>左下角公式的</w:t>
      </w:r>
      <w:r>
        <w:t>影响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t>回路</w:t>
      </w:r>
      <w:r>
        <w:rPr>
          <w:rFonts w:hint="eastAsia"/>
        </w:rPr>
        <w:t>C1-RP2-R4</w:t>
      </w:r>
      <w:r>
        <w:rPr>
          <w:rFonts w:hint="eastAsia"/>
        </w:rPr>
        <w:t>回路</w:t>
      </w:r>
      <w:r>
        <w:t>的影响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f</w:t>
      </w:r>
      <w:r>
        <w:t>较大时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khz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三角波</w:t>
      </w:r>
      <w:r>
        <w:t>输出电压幅值相比</w:t>
      </w:r>
      <w:r>
        <w:rPr>
          <w:rFonts w:hint="eastAsia"/>
        </w:rPr>
        <w:t>20</w:t>
      </w:r>
      <w:r>
        <w:t>hz</w:t>
      </w:r>
      <w:r>
        <w:t>时有较大波动</w:t>
      </w:r>
      <w:r>
        <w:rPr>
          <w:rFonts w:hint="eastAsia"/>
        </w:rPr>
        <w:t>（由</w:t>
      </w:r>
      <w:r>
        <w:rPr>
          <w:rFonts w:hint="eastAsia"/>
        </w:rPr>
        <w:t>2</w:t>
      </w:r>
      <w:r>
        <w:t>0hz-</w:t>
      </w:r>
      <w:r>
        <w:rPr>
          <w:rFonts w:hint="eastAsia"/>
        </w:rPr>
        <w:t>5</w:t>
      </w:r>
      <w:r>
        <w:t>vpp</w:t>
      </w:r>
      <w:r>
        <w:t>变化到</w:t>
      </w:r>
      <w:r>
        <w:rPr>
          <w:rFonts w:hint="eastAsia"/>
        </w:rPr>
        <w:t>2</w:t>
      </w:r>
      <w:r>
        <w:t>khz-</w:t>
      </w:r>
      <w:r>
        <w:rPr>
          <w:rFonts w:hint="eastAsia"/>
        </w:rPr>
        <w:t>5.6</w:t>
      </w:r>
      <w:r>
        <w:t>vpp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为了</w:t>
      </w:r>
      <w:r>
        <w:t>抵消这一影响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R3</w:t>
      </w:r>
      <w:r>
        <w:rPr>
          <w:rFonts w:hint="eastAsia"/>
        </w:rPr>
        <w:t>和</w:t>
      </w:r>
      <w:r>
        <w:rPr>
          <w:rFonts w:hint="eastAsia"/>
        </w:rPr>
        <w:t>RP1</w:t>
      </w:r>
      <w:r>
        <w:rPr>
          <w:rFonts w:hint="eastAsia"/>
        </w:rPr>
        <w:t>回路上</w:t>
      </w:r>
      <w:r>
        <w:rPr>
          <w:rFonts w:hint="eastAsia"/>
        </w:rPr>
        <w:t>添加了</w:t>
      </w:r>
      <w:r>
        <w:t>电感</w:t>
      </w:r>
      <w:r>
        <w:rPr>
          <w:rFonts w:hint="eastAsia"/>
        </w:rPr>
        <w:t>L1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较大时</w:t>
      </w:r>
      <w:r>
        <w:rPr>
          <w:rFonts w:hint="eastAsia"/>
        </w:rPr>
        <w:t xml:space="preserve"> </w:t>
      </w:r>
      <w:r>
        <w:t>增加了</w:t>
      </w:r>
      <w:r>
        <w:rPr>
          <w:rFonts w:hint="eastAsia"/>
        </w:rPr>
        <w:t>感</w:t>
      </w:r>
      <w:r>
        <w:t>抗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左下角公式</w:t>
      </w:r>
      <w:r>
        <w:rPr>
          <w:rFonts w:hint="eastAsia"/>
        </w:rPr>
        <w:t xml:space="preserve"> </w:t>
      </w:r>
      <w:r>
        <w:rPr>
          <w:rFonts w:hint="eastAsia"/>
        </w:rPr>
        <w:t>减小了</w:t>
      </w:r>
      <w:r>
        <w:t>三角波的幅值</w:t>
      </w:r>
    </w:p>
    <w:p w:rsidR="00D22C15" w:rsidRDefault="00D22C15" w:rsidP="00EA7681">
      <w:pPr>
        <w:ind w:left="360"/>
      </w:pPr>
      <w:r>
        <w:tab/>
      </w:r>
      <w:r>
        <w:tab/>
        <w:t>4</w:t>
      </w:r>
      <w:r>
        <w:rPr>
          <w:rFonts w:hint="eastAsia"/>
        </w:rPr>
        <w:t>）</w:t>
      </w:r>
      <w:r>
        <w:t>上述参数调整均可由</w:t>
      </w:r>
      <w:r>
        <w:rPr>
          <w:rFonts w:hint="eastAsia"/>
        </w:rPr>
        <w:t>已有</w:t>
      </w:r>
      <w:r>
        <w:t>公式进行计算得来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t>由于仿真误差</w:t>
      </w:r>
      <w:r>
        <w:rPr>
          <w:rFonts w:hint="eastAsia"/>
        </w:rPr>
        <w:t>、</w:t>
      </w:r>
      <w:r>
        <w:t>频率、幅值的</w:t>
      </w:r>
      <w:r>
        <w:rPr>
          <w:rFonts w:hint="eastAsia"/>
        </w:rPr>
        <w:t>波动</w:t>
      </w:r>
      <w:r w:rsidR="00FC3F7C">
        <w:rPr>
          <w:rFonts w:hint="eastAsia"/>
        </w:rPr>
        <w:t xml:space="preserve"> </w:t>
      </w:r>
      <w:r w:rsidR="00FC3F7C">
        <w:rPr>
          <w:rFonts w:hint="eastAsia"/>
        </w:rPr>
        <w:t>为了</w:t>
      </w:r>
      <w:r w:rsidR="00FC3F7C">
        <w:t>保证最终的波形效果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参数均</w:t>
      </w:r>
      <w:r>
        <w:rPr>
          <w:rFonts w:hint="eastAsia"/>
        </w:rPr>
        <w:t>所</w:t>
      </w:r>
      <w:r>
        <w:t>有调整</w:t>
      </w:r>
      <w:r>
        <w:rPr>
          <w:rFonts w:hint="eastAsia"/>
        </w:rPr>
        <w:t xml:space="preserve"> </w:t>
      </w:r>
      <w:r w:rsidR="00FC3F7C">
        <w:rPr>
          <w:rFonts w:hint="eastAsia"/>
        </w:rPr>
        <w:t>与</w:t>
      </w:r>
      <w:r w:rsidR="00FC3F7C">
        <w:t>计算结果</w:t>
      </w:r>
      <w:r>
        <w:rPr>
          <w:rFonts w:hint="eastAsia"/>
        </w:rPr>
        <w:t>基本</w:t>
      </w:r>
      <w:r>
        <w:t>保持在</w:t>
      </w:r>
      <w:r>
        <w:rPr>
          <w:rFonts w:hint="eastAsia"/>
        </w:rPr>
        <w:t>同一</w:t>
      </w:r>
      <w:r>
        <w:t>数量级</w:t>
      </w:r>
    </w:p>
    <w:p w:rsidR="00D22C15" w:rsidRDefault="00D22C15" w:rsidP="00EA7681">
      <w:pPr>
        <w:ind w:left="360"/>
      </w:pPr>
      <w:r>
        <w:rPr>
          <w:rFonts w:hint="eastAsia"/>
        </w:rPr>
        <w:t>正弦波</w:t>
      </w:r>
      <w:r>
        <w:t>部分：</w:t>
      </w:r>
    </w:p>
    <w:p w:rsidR="00D22C15" w:rsidRDefault="00D22C15" w:rsidP="00D22C1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电路图根据</w:t>
      </w:r>
      <w:r>
        <w:rPr>
          <w:rFonts w:hint="eastAsia"/>
        </w:rPr>
        <w:t>【</w:t>
      </w:r>
      <w:r>
        <w:t>主要参考文献</w:t>
      </w:r>
      <w:r>
        <w:rPr>
          <w:rFonts w:hint="eastAsia"/>
        </w:rPr>
        <w:t>2</w:t>
      </w:r>
      <w:r>
        <w:rPr>
          <w:rFonts w:hint="eastAsia"/>
        </w:rPr>
        <w:t>】</w:t>
      </w:r>
      <w:r w:rsidRPr="00D22C15">
        <w:rPr>
          <w:rFonts w:hint="eastAsia"/>
          <w:highlight w:val="yellow"/>
        </w:rPr>
        <w:t>P6-9</w:t>
      </w:r>
      <w:r>
        <w:rPr>
          <w:rFonts w:hint="eastAsia"/>
        </w:rPr>
        <w:t>而来</w:t>
      </w:r>
      <w:r>
        <w:rPr>
          <w:rFonts w:hint="eastAsia"/>
        </w:rPr>
        <w:t xml:space="preserve"> </w:t>
      </w:r>
      <w:r>
        <w:rPr>
          <w:rFonts w:hint="eastAsia"/>
        </w:rPr>
        <w:t>改动</w:t>
      </w:r>
      <w:r>
        <w:t>较小</w:t>
      </w:r>
    </w:p>
    <w:p w:rsidR="00D22C15" w:rsidRDefault="00D22C15" w:rsidP="00D22C1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由于</w:t>
      </w:r>
      <w:r>
        <w:t>幅值范围要求不同</w:t>
      </w:r>
      <w:r>
        <w:rPr>
          <w:rFonts w:hint="eastAsia"/>
        </w:rPr>
        <w:t xml:space="preserve"> </w:t>
      </w:r>
      <w:r>
        <w:rPr>
          <w:rFonts w:hint="eastAsia"/>
        </w:rPr>
        <w:t>修改了</w:t>
      </w:r>
      <w:r w:rsidR="00FC3F7C">
        <w:rPr>
          <w:rFonts w:hint="eastAsia"/>
        </w:rPr>
        <w:t>VDD</w:t>
      </w:r>
      <w:r w:rsidR="00FC3F7C">
        <w:rPr>
          <w:rFonts w:hint="eastAsia"/>
        </w:rPr>
        <w:t>和</w:t>
      </w:r>
      <w:r w:rsidR="00FC3F7C">
        <w:rPr>
          <w:rFonts w:hint="eastAsia"/>
        </w:rPr>
        <w:t>VSS</w:t>
      </w:r>
      <w:r>
        <w:t>两处的电压值</w:t>
      </w:r>
    </w:p>
    <w:p w:rsidR="00D22C15" w:rsidRDefault="00D22C15" w:rsidP="00D22C15">
      <w:pPr>
        <w:pStyle w:val="1"/>
      </w:pPr>
      <w:r>
        <w:rPr>
          <w:rFonts w:hint="eastAsia"/>
        </w:rPr>
        <w:t>结果</w:t>
      </w:r>
      <w:r>
        <w:t>图示：</w:t>
      </w:r>
    </w:p>
    <w:p w:rsidR="00D22C15" w:rsidRDefault="00D22C15" w:rsidP="00D22C15">
      <w:r>
        <w:rPr>
          <w:rFonts w:hint="eastAsia"/>
        </w:rPr>
        <w:t>示波器</w:t>
      </w:r>
      <w:r>
        <w:rPr>
          <w:rFonts w:hint="eastAsia"/>
        </w:rPr>
        <w:t>1</w:t>
      </w:r>
      <w:r>
        <w:t>-2-3</w:t>
      </w:r>
      <w:r>
        <w:rPr>
          <w:rFonts w:hint="eastAsia"/>
        </w:rPr>
        <w:t>通道</w:t>
      </w:r>
      <w:r>
        <w:t>分别用于测量方波</w:t>
      </w:r>
      <w:r>
        <w:t>-</w:t>
      </w:r>
      <w:r>
        <w:t>三角波</w:t>
      </w:r>
      <w:r>
        <w:t>-</w:t>
      </w:r>
      <w:r>
        <w:t>正弦波</w:t>
      </w:r>
    </w:p>
    <w:p w:rsidR="00FC3F7C" w:rsidRDefault="00FC3F7C" w:rsidP="00D22C15">
      <w:r>
        <w:rPr>
          <w:rFonts w:hint="eastAsia"/>
        </w:rPr>
        <w:t>R6</w:t>
      </w:r>
      <w:r>
        <w:rPr>
          <w:rFonts w:hint="eastAsia"/>
        </w:rPr>
        <w:t>滑动到</w:t>
      </w:r>
      <w:r>
        <w:rPr>
          <w:rFonts w:hint="eastAsia"/>
        </w:rPr>
        <w:t>100</w:t>
      </w:r>
      <w:r>
        <w:t>%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对应于</w:t>
      </w:r>
      <w:r>
        <w:rPr>
          <w:rFonts w:hint="eastAsia"/>
        </w:rPr>
        <w:t>20</w:t>
      </w:r>
      <w:r>
        <w:t xml:space="preserve">hz </w:t>
      </w:r>
      <w:r>
        <w:rPr>
          <w:rFonts w:hint="eastAsia"/>
        </w:rPr>
        <w:t>如下图</w:t>
      </w:r>
    </w:p>
    <w:p w:rsidR="00FC3F7C" w:rsidRDefault="00FC3F7C" w:rsidP="00D22C15">
      <w:r>
        <w:rPr>
          <w:noProof/>
        </w:rPr>
        <w:drawing>
          <wp:inline distT="0" distB="0" distL="0" distR="0" wp14:anchorId="11F63E1A" wp14:editId="619B9C5D">
            <wp:extent cx="5274310" cy="3038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7C" w:rsidRDefault="00FC3F7C" w:rsidP="00D22C15">
      <w:r>
        <w:rPr>
          <w:rFonts w:hint="eastAsia"/>
        </w:rPr>
        <w:t>滑动到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时</w:t>
      </w:r>
    </w:p>
    <w:p w:rsidR="00FC3F7C" w:rsidRDefault="00FC3F7C" w:rsidP="00D22C15">
      <w:r>
        <w:rPr>
          <w:noProof/>
        </w:rPr>
        <w:lastRenderedPageBreak/>
        <w:drawing>
          <wp:inline distT="0" distB="0" distL="0" distR="0" wp14:anchorId="04DA422A" wp14:editId="7727774F">
            <wp:extent cx="5274310" cy="30333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7C" w:rsidRDefault="00FC3F7C" w:rsidP="00D22C15">
      <w:r>
        <w:rPr>
          <w:rFonts w:hint="eastAsia"/>
        </w:rPr>
        <w:t>三个</w:t>
      </w:r>
      <w:r>
        <w:t>波形能且只能同时输出同一频率</w:t>
      </w:r>
    </w:p>
    <w:p w:rsidR="00FC3F7C" w:rsidRDefault="00FC3F7C" w:rsidP="00D22C15">
      <w:r>
        <w:rPr>
          <w:rFonts w:hint="eastAsia"/>
        </w:rPr>
        <w:t>带入</w:t>
      </w:r>
      <w:r>
        <w:t>具体参数后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t>频率计算公式：</w:t>
      </w:r>
    </w:p>
    <w:p w:rsidR="00FC3F7C" w:rsidRPr="00FC3F7C" w:rsidRDefault="00FC3F7C" w:rsidP="00D22C15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3+x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hz</m:t>
          </m:r>
        </m:oMath>
      </m:oMathPara>
    </w:p>
    <w:p w:rsidR="00FC3F7C" w:rsidRPr="00D22C15" w:rsidRDefault="00FC3F7C" w:rsidP="00D22C15">
      <w:pPr>
        <w:rPr>
          <w:rFonts w:hint="eastAsia"/>
        </w:rPr>
      </w:pPr>
      <w:r>
        <w:rPr>
          <w:rFonts w:hint="eastAsia"/>
        </w:rPr>
        <w:t>其中</w:t>
      </w:r>
      <w:r>
        <w:t>x</w:t>
      </w:r>
      <w:r>
        <w:rPr>
          <w:rFonts w:hint="eastAsia"/>
        </w:rPr>
        <w:t>取值</w:t>
      </w:r>
      <w:r>
        <w:t>范围为</w:t>
      </w:r>
      <w:r>
        <w:rPr>
          <w:rFonts w:hint="eastAsia"/>
        </w:rPr>
        <w:t>0</w:t>
      </w:r>
      <w:r>
        <w:t>-350</w:t>
      </w:r>
      <w:bookmarkStart w:id="0" w:name="_GoBack"/>
      <w:bookmarkEnd w:id="0"/>
    </w:p>
    <w:sectPr w:rsidR="00FC3F7C" w:rsidRPr="00D2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019" w:rsidRDefault="00732019" w:rsidP="00EA7681">
      <w:r>
        <w:separator/>
      </w:r>
    </w:p>
  </w:endnote>
  <w:endnote w:type="continuationSeparator" w:id="0">
    <w:p w:rsidR="00732019" w:rsidRDefault="00732019" w:rsidP="00EA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019" w:rsidRDefault="00732019" w:rsidP="00EA7681">
      <w:r>
        <w:separator/>
      </w:r>
    </w:p>
  </w:footnote>
  <w:footnote w:type="continuationSeparator" w:id="0">
    <w:p w:rsidR="00732019" w:rsidRDefault="00732019" w:rsidP="00EA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973E9"/>
    <w:multiLevelType w:val="hybridMultilevel"/>
    <w:tmpl w:val="A69AD480"/>
    <w:lvl w:ilvl="0" w:tplc="6AF4787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19495E"/>
    <w:multiLevelType w:val="hybridMultilevel"/>
    <w:tmpl w:val="8F5C6472"/>
    <w:lvl w:ilvl="0" w:tplc="C64A9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75A28"/>
    <w:multiLevelType w:val="hybridMultilevel"/>
    <w:tmpl w:val="384879E8"/>
    <w:lvl w:ilvl="0" w:tplc="D12E7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57125"/>
    <w:multiLevelType w:val="hybridMultilevel"/>
    <w:tmpl w:val="A3BE3834"/>
    <w:lvl w:ilvl="0" w:tplc="FE2A36F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20"/>
    <w:rsid w:val="003040B7"/>
    <w:rsid w:val="004B1420"/>
    <w:rsid w:val="00732019"/>
    <w:rsid w:val="00954BA2"/>
    <w:rsid w:val="00D22C15"/>
    <w:rsid w:val="00EA7681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A8DF5-CD80-4011-B843-B0E0D358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6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6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7681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EA76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A7681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FC3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131</Words>
  <Characters>750</Characters>
  <Application>Microsoft Office Word</Application>
  <DocSecurity>0</DocSecurity>
  <Lines>6</Lines>
  <Paragraphs>1</Paragraphs>
  <ScaleCrop>false</ScaleCrop>
  <Company>whut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王贺</dc:creator>
  <cp:keywords/>
  <dc:description/>
  <cp:lastModifiedBy>王贺</cp:lastModifiedBy>
  <cp:revision>2</cp:revision>
  <dcterms:created xsi:type="dcterms:W3CDTF">2016-01-12T08:42:00Z</dcterms:created>
  <dcterms:modified xsi:type="dcterms:W3CDTF">2016-01-12T09:24:00Z</dcterms:modified>
</cp:coreProperties>
</file>