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第六天：定位及锚点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1.定位</w:t>
      </w:r>
    </w:p>
    <w:tbl>
      <w:tblPr>
        <w:tblStyle w:val="6"/>
        <w:tblW w:w="9638" w:type="dxa"/>
        <w:tblInd w:w="-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4410"/>
        <w:gridCol w:w="1748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定位元素分类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86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定位类别</w:t>
            </w:r>
          </w:p>
        </w:tc>
        <w:tc>
          <w:tcPr>
            <w:tcW w:w="441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定位方式</w:t>
            </w:r>
          </w:p>
        </w:tc>
        <w:tc>
          <w:tcPr>
            <w:tcW w:w="1748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配合属性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静态定位(static)</w:t>
            </w:r>
          </w:p>
        </w:tc>
        <w:tc>
          <w:tcPr>
            <w:tcW w:w="4410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在标准流中都是此定位</w:t>
            </w:r>
          </w:p>
        </w:tc>
        <w:tc>
          <w:tcPr>
            <w:tcW w:w="1748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sz w:val="18"/>
                <w:szCs w:val="21"/>
              </w:rPr>
              <w:t>占据位置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相对定位(relative)</w:t>
            </w:r>
          </w:p>
        </w:tc>
        <w:tc>
          <w:tcPr>
            <w:tcW w:w="4410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根据原有自身</w:t>
            </w:r>
          </w:p>
        </w:tc>
        <w:tc>
          <w:tcPr>
            <w:tcW w:w="1748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还</w:t>
            </w:r>
            <w:r>
              <w:rPr>
                <w:sz w:val="18"/>
                <w:szCs w:val="21"/>
              </w:rPr>
              <w:t>占据着为变动前的位置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z w:val="18"/>
                <w:szCs w:val="21"/>
              </w:rPr>
              <w:t>灵魂出窍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)</w:t>
            </w:r>
          </w:p>
        </w:tc>
        <w:tc>
          <w:tcPr>
            <w:tcW w:w="1620" w:type="dxa"/>
            <w:vMerge w:val="restart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Left</w:t>
            </w:r>
          </w:p>
          <w:p>
            <w:pPr>
              <w:ind w:firstLine="372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Right</w:t>
            </w:r>
          </w:p>
          <w:p>
            <w:pPr>
              <w:ind w:firstLine="372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Top</w:t>
            </w:r>
          </w:p>
          <w:p>
            <w:pPr>
              <w:ind w:firstLine="372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绝对定位（absolute）</w:t>
            </w:r>
          </w:p>
        </w:tc>
        <w:tc>
          <w:tcPr>
            <w:tcW w:w="4410" w:type="dxa"/>
          </w:tcPr>
          <w:p>
            <w:pPr>
              <w:pStyle w:val="7"/>
              <w:numPr>
                <w:ilvl w:val="0"/>
                <w:numId w:val="0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1.</w:t>
            </w:r>
            <w:r>
              <w:rPr>
                <w:rFonts w:hint="eastAsia"/>
                <w:sz w:val="18"/>
                <w:szCs w:val="21"/>
              </w:rPr>
              <w:t>如果绝对</w:t>
            </w:r>
            <w:r>
              <w:rPr>
                <w:sz w:val="18"/>
                <w:szCs w:val="21"/>
              </w:rPr>
              <w:t>定位</w:t>
            </w:r>
            <w:r>
              <w:rPr>
                <w:rFonts w:hint="eastAsia"/>
                <w:sz w:val="18"/>
                <w:szCs w:val="21"/>
              </w:rPr>
              <w:t>元素没有父元素或者</w:t>
            </w:r>
            <w:r>
              <w:rPr>
                <w:sz w:val="18"/>
                <w:szCs w:val="21"/>
              </w:rPr>
              <w:t>是所有的父元素都没有定位</w:t>
            </w:r>
            <w:r>
              <w:rPr>
                <w:rFonts w:hint="eastAsia"/>
                <w:sz w:val="18"/>
                <w:szCs w:val="21"/>
              </w:rPr>
              <w:t>，那么将来trbl是相对于html定位的；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2.</w:t>
            </w:r>
            <w:r>
              <w:rPr>
                <w:rFonts w:hint="eastAsia"/>
                <w:sz w:val="18"/>
                <w:szCs w:val="21"/>
              </w:rPr>
              <w:t>如果绝对定位的元素有祖先，而且祖先有定位（非static），那么这个绝对定位的元素偏移是以自己的祖先为基础。</w:t>
            </w:r>
          </w:p>
        </w:tc>
        <w:tc>
          <w:tcPr>
            <w:tcW w:w="1748" w:type="dxa"/>
          </w:tcPr>
          <w:p>
            <w:pPr>
              <w:tabs>
                <w:tab w:val="right" w:pos="1915"/>
              </w:tabs>
              <w:rPr>
                <w:rFonts w:hint="eastAsia"/>
                <w:sz w:val="18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不</w:t>
            </w:r>
            <w:r>
              <w:rPr>
                <w:sz w:val="18"/>
                <w:szCs w:val="21"/>
              </w:rPr>
              <w:t>占据原来的</w:t>
            </w:r>
            <w:r>
              <w:rPr>
                <w:rFonts w:hint="eastAsia"/>
                <w:sz w:val="18"/>
                <w:szCs w:val="21"/>
              </w:rPr>
              <w:t>位置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.</w:t>
            </w:r>
            <w:r>
              <w:rPr>
                <w:rFonts w:hint="eastAsia"/>
                <w:sz w:val="18"/>
                <w:szCs w:val="21"/>
                <w:lang w:eastAsia="zh-CN"/>
              </w:rPr>
              <w:tab/>
            </w:r>
          </w:p>
          <w:p>
            <w:pPr>
              <w:tabs>
                <w:tab w:val="right" w:pos="1915"/>
              </w:tabs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从父元素的边框以内（padding）开始定位。</w:t>
            </w:r>
          </w:p>
        </w:tc>
        <w:tc>
          <w:tcPr>
            <w:tcW w:w="16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固定定位（fixed）</w:t>
            </w:r>
          </w:p>
        </w:tc>
        <w:tc>
          <w:tcPr>
            <w:tcW w:w="4410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永远是相对于浏览器的可视区域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定位</w:t>
            </w:r>
          </w:p>
        </w:tc>
        <w:tc>
          <w:tcPr>
            <w:tcW w:w="1748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b/>
          <w:bCs/>
          <w:sz w:val="24"/>
          <w:szCs w:val="24"/>
        </w:rPr>
        <w:t>项目开发中常用:</w:t>
      </w:r>
    </w:p>
    <w:p>
      <w:pPr>
        <w:ind w:firstLine="420" w:firstLineChars="0"/>
        <w:rPr>
          <w:sz w:val="20"/>
          <w:szCs w:val="22"/>
          <w:highlight w:val="yellow"/>
        </w:rPr>
      </w:pPr>
      <w:r>
        <w:rPr>
          <w:rFonts w:hint="eastAsia"/>
          <w:sz w:val="20"/>
          <w:szCs w:val="22"/>
        </w:rPr>
        <w:t>将来在开发时</w:t>
      </w:r>
      <w:r>
        <w:rPr>
          <w:sz w:val="20"/>
          <w:szCs w:val="22"/>
        </w:rPr>
        <w:t>,</w:t>
      </w:r>
      <w:r>
        <w:rPr>
          <w:rFonts w:hint="eastAsia"/>
          <w:sz w:val="20"/>
          <w:szCs w:val="22"/>
        </w:rPr>
        <w:t>用的最多是绝对定位与相对定位一起使用：子元素使用绝对定位，父元素使用相对定位。</w:t>
      </w:r>
      <w:r>
        <w:rPr>
          <w:rFonts w:hint="eastAsia"/>
          <w:color w:val="FF0000"/>
          <w:sz w:val="20"/>
          <w:szCs w:val="22"/>
          <w:highlight w:val="yellow"/>
        </w:rPr>
        <w:t>[子绝父相</w:t>
      </w:r>
      <w:r>
        <w:rPr>
          <w:color w:val="FF0000"/>
          <w:sz w:val="20"/>
          <w:szCs w:val="22"/>
          <w:highlight w:val="yellow"/>
        </w:rPr>
        <w:t>]</w:t>
      </w:r>
    </w:p>
    <w:p>
      <w:pPr>
        <w:ind w:firstLine="420" w:firstLineChars="0"/>
        <w:rPr>
          <w:b/>
          <w:bCs/>
          <w:color w:val="FF0000"/>
          <w:sz w:val="20"/>
          <w:szCs w:val="22"/>
        </w:rPr>
      </w:pPr>
      <w:r>
        <w:rPr>
          <w:rFonts w:hint="eastAsia"/>
          <w:b/>
          <w:bCs/>
          <w:color w:val="FF0000"/>
          <w:sz w:val="20"/>
          <w:szCs w:val="22"/>
        </w:rPr>
        <w:t>案例</w:t>
      </w:r>
      <w:r>
        <w:rPr>
          <w:b/>
          <w:bCs/>
          <w:color w:val="FF0000"/>
          <w:sz w:val="20"/>
          <w:szCs w:val="22"/>
        </w:rPr>
        <w:t>:</w:t>
      </w:r>
      <w:r>
        <w:rPr>
          <w:rFonts w:hint="eastAsia"/>
          <w:b/>
          <w:bCs/>
          <w:color w:val="FF0000"/>
          <w:sz w:val="20"/>
          <w:szCs w:val="22"/>
        </w:rPr>
        <w:t>如何让父盒子中的子盒子在父盒子中居中显示?</w:t>
      </w:r>
    </w:p>
    <w:p>
      <w:pPr>
        <w:pStyle w:val="7"/>
        <w:numPr>
          <w:ilvl w:val="0"/>
          <w:numId w:val="2"/>
        </w:numPr>
        <w:ind w:left="1200" w:leftChars="0" w:firstLineChars="0"/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子绝父相</w:t>
      </w:r>
      <w:r>
        <w:rPr>
          <w:color w:val="FF0000"/>
          <w:sz w:val="20"/>
          <w:szCs w:val="22"/>
        </w:rPr>
        <w:t>;</w:t>
      </w:r>
      <w:r>
        <w:rPr>
          <w:rFonts w:hint="eastAsia"/>
          <w:color w:val="FF0000"/>
          <w:sz w:val="20"/>
          <w:szCs w:val="22"/>
          <w:lang w:eastAsia="zh-CN"/>
        </w:rPr>
        <w:t>（</w:t>
      </w:r>
      <w:r>
        <w:rPr>
          <w:rFonts w:hint="eastAsia"/>
          <w:color w:val="FF0000"/>
          <w:sz w:val="20"/>
          <w:szCs w:val="22"/>
          <w:lang w:val="en-US" w:eastAsia="zh-CN"/>
        </w:rPr>
        <w:t>2）</w:t>
      </w:r>
      <w:r>
        <w:rPr>
          <w:rFonts w:hint="eastAsia"/>
          <w:color w:val="FF0000"/>
          <w:sz w:val="20"/>
          <w:szCs w:val="22"/>
        </w:rPr>
        <w:t>让子盒子的left设置为50%;</w:t>
      </w:r>
    </w:p>
    <w:p>
      <w:pPr>
        <w:ind w:left="840" w:leftChars="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sz w:val="20"/>
          <w:szCs w:val="22"/>
        </w:rPr>
        <w:t>让子盒子的margin-left为负值，数值为子盒子大小的一半</w:t>
      </w:r>
      <w:r>
        <w:rPr>
          <w:rFonts w:hint="eastAsia"/>
          <w:color w:val="FF0000"/>
          <w:sz w:val="20"/>
          <w:szCs w:val="22"/>
          <w:lang w:eastAsia="zh-CN"/>
        </w:rPr>
        <w:t>。</w:t>
      </w:r>
    </w:p>
    <w:p>
      <w:pPr>
        <w:pStyle w:val="3"/>
        <w:rPr>
          <w:b/>
          <w:bCs/>
          <w:color w:val="000000" w:themeColor="text1"/>
          <w:sz w:val="24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8"/>
          <w:highlight w:val="none"/>
          <w:lang w:val="en-US" w:eastAsia="zh-CN"/>
        </w:rPr>
        <w:t>3.</w:t>
      </w:r>
      <w:r>
        <w:rPr>
          <w:rFonts w:hint="eastAsia"/>
          <w:b/>
          <w:bCs/>
          <w:color w:val="000000" w:themeColor="text1"/>
          <w:sz w:val="24"/>
          <w:szCs w:val="28"/>
          <w:highlight w:val="none"/>
          <w14:textFill>
            <w14:solidFill>
              <w14:schemeClr w14:val="tx1"/>
            </w14:solidFill>
          </w14:textFill>
        </w:rPr>
        <w:t>包含块 containing</w:t>
      </w:r>
      <w:r>
        <w:rPr>
          <w:b/>
          <w:bCs/>
          <w:color w:val="000000" w:themeColor="text1"/>
          <w:sz w:val="24"/>
          <w:szCs w:val="28"/>
          <w:highlight w:val="none"/>
          <w14:textFill>
            <w14:solidFill>
              <w14:schemeClr w14:val="tx1"/>
            </w14:solidFill>
          </w14:textFill>
        </w:rPr>
        <w:t xml:space="preserve"> block</w:t>
      </w:r>
      <w:r>
        <w:rPr>
          <w:rFonts w:hint="eastAsia"/>
          <w:b/>
          <w:bCs/>
          <w:color w:val="000000" w:themeColor="text1"/>
          <w:sz w:val="24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(已定位的父元素)</w:t>
      </w:r>
    </w:p>
    <w:p>
      <w:pPr>
        <w:ind w:firstLine="420" w:firstLineChars="0"/>
        <w:rPr>
          <w:rFonts w:ascii="Arial" w:hAnsi="Arial" w:cs="Arial"/>
          <w:color w:val="000000" w:themeColor="text1"/>
          <w:highlight w:val="none"/>
          <w:shd w:val="clear" w:color="auto" w:fill="F4F4F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0"/>
          <w:szCs w:val="22"/>
          <w:highlight w:val="none"/>
          <w:shd w:val="clear" w:color="auto" w:fill="F4F4F4"/>
          <w14:textFill>
            <w14:solidFill>
              <w14:schemeClr w14:val="tx1"/>
            </w14:solidFill>
          </w14:textFill>
        </w:rPr>
        <w:t>包含块简单说就是定位参考框，或者定位坐标参考系，元素一旦定义了定位显示（相对、绝对、固定）都具有包含块性质，它所包含的定位元素都将以该包含块为坐标系进行定位和调整。</w:t>
      </w:r>
      <w:bookmarkStart w:id="0" w:name="_Toc31188"/>
    </w:p>
    <w:p>
      <w:pPr>
        <w:ind w:firstLine="420" w:firstLineChars="0"/>
        <w:rPr>
          <w:rFonts w:ascii="Arial" w:hAnsi="Arial" w:cs="Arial"/>
          <w:color w:val="000000" w:themeColor="text1"/>
          <w:sz w:val="18"/>
          <w:szCs w:val="18"/>
          <w:highlight w:val="lightGray"/>
          <w:shd w:val="clear" w:color="auto" w:fill="F4F4F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:highlight w:val="none"/>
          <w:shd w:val="clear" w:color="auto" w:fill="F4F4F4"/>
          <w14:textFill>
            <w14:solidFill>
              <w14:schemeClr w14:val="tx1"/>
            </w14:solidFill>
          </w14:textFill>
        </w:rPr>
        <w:t>定义元素为包含块</w:t>
      </w:r>
      <w:r>
        <w:rPr>
          <w:rFonts w:hint="eastAsia" w:ascii="Arial" w:hAnsi="Arial" w:cs="Arial"/>
          <w:color w:val="000000" w:themeColor="text1"/>
          <w:sz w:val="18"/>
          <w:szCs w:val="18"/>
          <w:highlight w:val="none"/>
          <w:shd w:val="clear" w:color="auto" w:fill="F4F4F4"/>
          <w14:textFill>
            <w14:solidFill>
              <w14:schemeClr w14:val="tx1"/>
            </w14:solidFill>
          </w14:textFill>
        </w:rPr>
        <w:t>：给绝对定位元素的父元素添加声明position：relative；</w:t>
      </w:r>
    </w:p>
    <w:p>
      <w:pPr>
        <w:rPr>
          <w:b/>
          <w:bCs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color w:val="000000" w:themeColor="text1"/>
          <w:sz w:val="24"/>
          <w:szCs w:val="32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b/>
          <w:bCs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z-index</w:t>
      </w:r>
      <w:r>
        <w:rPr>
          <w:b/>
          <w:bCs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层级</w:t>
      </w:r>
      <w:bookmarkEnd w:id="0"/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作用: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设置盒子的层级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,层级越大的元素在最上面</w:t>
      </w:r>
    </w:p>
    <w:p>
      <w:pPr>
        <w:pStyle w:val="7"/>
        <w:numPr>
          <w:ilvl w:val="0"/>
          <w:numId w:val="3"/>
        </w:numPr>
        <w:ind w:firstLineChars="0"/>
        <w:rPr>
          <w:rFonts w:asciiTheme="majorHAnsi" w:hAnsiTheme="majorHAnsi" w:eastAsiaTheme="majorEastAsia" w:cstheme="majorBidi"/>
          <w:sz w:val="28"/>
          <w:szCs w:val="32"/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属性值：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auto：默认值。number:无单位的整数值。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注意：1. z-index可以取所有的整数（负整数，0，正整数）</w:t>
      </w:r>
    </w:p>
    <w:p>
      <w:pPr>
        <w:ind w:left="84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2. z-index只能与定位一起使用。</w:t>
      </w:r>
    </w:p>
    <w:p>
      <w:pPr>
        <w:ind w:firstLine="1201" w:firstLineChars="572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3.没有设置z-index时，最后写的对象优先显示在上层；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设置后，数值越大，层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越靠上；</w:t>
      </w:r>
    </w:p>
    <w:p>
      <w:pPr>
        <w:ind w:firstLine="1201" w:firstLineChars="572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4.此属性仅仅作用于 position 属性值为 relative 或 absolute 的对象。</w:t>
      </w:r>
    </w:p>
    <w:p>
      <w:pPr>
        <w:rPr>
          <w:b/>
          <w:bCs/>
          <w:sz w:val="24"/>
          <w:szCs w:val="36"/>
        </w:rPr>
      </w:pPr>
      <w:bookmarkStart w:id="1" w:name="_GoBack"/>
      <w:r>
        <w:rPr>
          <w:rFonts w:hint="eastAsia"/>
          <w:b/>
          <w:bCs/>
          <w:sz w:val="24"/>
          <w:szCs w:val="24"/>
          <w:lang w:val="en-US" w:eastAsia="zh-CN"/>
        </w:rPr>
        <w:t>5.</w:t>
      </w:r>
      <w:r>
        <w:rPr>
          <w:rFonts w:hint="eastAsia"/>
          <w:b/>
          <w:bCs/>
          <w:sz w:val="24"/>
          <w:szCs w:val="24"/>
        </w:rPr>
        <w:t>比</w:t>
      </w:r>
      <w:r>
        <w:rPr>
          <w:rFonts w:hint="eastAsia"/>
          <w:b/>
          <w:bCs/>
          <w:sz w:val="24"/>
          <w:szCs w:val="36"/>
        </w:rPr>
        <w:t>较标准流，浮动，绝对(固定</w:t>
      </w:r>
      <w:r>
        <w:rPr>
          <w:b/>
          <w:bCs/>
          <w:sz w:val="24"/>
          <w:szCs w:val="36"/>
        </w:rPr>
        <w:t>)</w:t>
      </w:r>
      <w:r>
        <w:rPr>
          <w:rFonts w:hint="eastAsia"/>
          <w:b/>
          <w:bCs/>
          <w:sz w:val="24"/>
          <w:szCs w:val="36"/>
        </w:rPr>
        <w:t>定位的层级关系：</w:t>
      </w:r>
    </w:p>
    <w:bookmarkEnd w:id="1"/>
    <w:p>
      <w:pPr>
        <w:ind w:left="420" w:leftChars="0" w:firstLine="420"/>
        <w:rPr>
          <w:rFonts w:hint="eastAsia"/>
          <w:b/>
          <w:bCs/>
          <w:color w:val="FF0000"/>
          <w:highlight w:val="none"/>
        </w:rPr>
      </w:pPr>
      <w:r>
        <w:rPr>
          <w:rFonts w:hint="eastAsia"/>
          <w:b/>
          <w:bCs/>
          <w:color w:val="FF0000"/>
          <w:highlight w:val="none"/>
        </w:rPr>
        <w:t>标准流 &lt;</w:t>
      </w:r>
      <w:r>
        <w:rPr>
          <w:b/>
          <w:bCs/>
          <w:color w:val="FF0000"/>
          <w:highlight w:val="none"/>
        </w:rPr>
        <w:t xml:space="preserve"> </w:t>
      </w:r>
      <w:r>
        <w:rPr>
          <w:rFonts w:hint="eastAsia"/>
          <w:b/>
          <w:bCs/>
          <w:color w:val="FF0000"/>
          <w:highlight w:val="none"/>
        </w:rPr>
        <w:t>浮动 &lt;</w:t>
      </w:r>
      <w:r>
        <w:rPr>
          <w:b/>
          <w:bCs/>
          <w:color w:val="FF0000"/>
          <w:highlight w:val="none"/>
        </w:rPr>
        <w:t xml:space="preserve"> </w:t>
      </w:r>
      <w:r>
        <w:rPr>
          <w:rFonts w:hint="eastAsia"/>
          <w:b/>
          <w:bCs/>
          <w:color w:val="FF0000"/>
          <w:highlight w:val="none"/>
        </w:rPr>
        <w:t>绝对(固定</w:t>
      </w:r>
      <w:r>
        <w:rPr>
          <w:b/>
          <w:bCs/>
          <w:color w:val="FF0000"/>
          <w:highlight w:val="none"/>
        </w:rPr>
        <w:t>)</w:t>
      </w:r>
      <w:r>
        <w:rPr>
          <w:rFonts w:hint="eastAsia"/>
          <w:b/>
          <w:bCs/>
          <w:color w:val="FF0000"/>
          <w:highlight w:val="none"/>
        </w:rPr>
        <w:t>定位</w:t>
      </w:r>
    </w:p>
    <w:p>
      <w:pPr>
        <w:rPr>
          <w:rFonts w:hint="eastAsia" w:ascii="Arial" w:hAnsi="Arial" w:cs="Arial"/>
          <w:color w:val="000000" w:themeColor="text1"/>
          <w:sz w:val="24"/>
          <w:szCs w:val="24"/>
          <w:highlight w:val="lightGray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color w:val="000000" w:themeColor="text1"/>
          <w:sz w:val="24"/>
          <w:szCs w:val="24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  <w:t>6.文本溢出text-overflow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  <w:t xml:space="preserve">属性值：clip 无省略号   ellipsis 省略号 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  <w:t>配合width和overflow:hidden和white-space:nowrap一块使用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16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color w:val="000000" w:themeColor="text1"/>
          <w:sz w:val="24"/>
          <w:szCs w:val="24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/>
          <w:b/>
          <w:bCs/>
          <w:sz w:val="24"/>
          <w:szCs w:val="24"/>
        </w:rPr>
        <w:t>锚点链接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制作锚标记：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1)给元素定义命名锚记名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语法：&lt;标记   id="命名锚记名"&gt; &lt;/标记&gt;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2)命名锚记连接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语法：&lt;a href="#命名锚记名称"&gt;&lt;/a&gt;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313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extDirection w:val="lrTb"/>
            <w:vAlign w:val="top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  <w:t>锚点链接的跳转用法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  <w:t>类别</w:t>
            </w:r>
          </w:p>
        </w:tc>
        <w:tc>
          <w:tcPr>
            <w:tcW w:w="3137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  <w:t>样式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不跳转（跳转到当前页面）</w:t>
            </w:r>
          </w:p>
        </w:tc>
        <w:tc>
          <w:tcPr>
            <w:tcW w:w="3137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lang w:val="en-US" w:eastAsia="zh-CN"/>
              </w:rPr>
              <w:t xml:space="preserve">&lt;a 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href=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#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lang w:val="en-US" w:eastAsia="zh-CN"/>
              </w:rPr>
              <w:t>&gt;内容&lt;/a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跳转到另外的页面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lang w:val="en-US" w:eastAsia="zh-CN"/>
              </w:rPr>
              <w:t>:</w:t>
            </w:r>
          </w:p>
        </w:tc>
        <w:tc>
          <w:tcPr>
            <w:tcW w:w="3137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lang w:val="en-US" w:eastAsia="zh-CN"/>
              </w:rPr>
              <w:t xml:space="preserve">&lt;a 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href=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lang w:val="en-US" w:eastAsia="zh-CN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lang w:val="en-US" w:eastAsia="zh-CN"/>
              </w:rPr>
              <w:t>另外的链接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lang w:val="en-US" w:eastAsia="zh-CN"/>
              </w:rPr>
              <w:t>&gt;内容&lt;/a&gt;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  <w:t>*******.html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在当前页面进行定位</w:t>
            </w:r>
          </w:p>
        </w:tc>
        <w:tc>
          <w:tcPr>
            <w:tcW w:w="3137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  <w:t>&lt;a href="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highlight w:val="magenta"/>
                <w:vertAlign w:val="baseline"/>
                <w:lang w:val="en-US" w:eastAsia="zh-CN"/>
              </w:rPr>
              <w:t>#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highlight w:val="green"/>
                <w:vertAlign w:val="baseline"/>
                <w:lang w:val="en-US" w:eastAsia="zh-CN"/>
              </w:rPr>
              <w:t>id名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  <w:t>"&gt;内容&lt;/a&gt;</w:t>
            </w:r>
          </w:p>
        </w:tc>
        <w:tc>
          <w:tcPr>
            <w:tcW w:w="2841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在页面的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指定位置加入一个任意标签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，给这个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标签设置一个id名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highlight w:val="yellow"/>
              </w:rPr>
              <w:t>设置a标签的href属性为“#id名”。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544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</w:rPr>
              <w:t>在跳转的页面进行定位</w:t>
            </w:r>
          </w:p>
        </w:tc>
        <w:tc>
          <w:tcPr>
            <w:tcW w:w="3137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  <w:t>&lt;a href=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highlight w:val="green"/>
                <w:vertAlign w:val="baseline"/>
                <w:lang w:val="en-US" w:eastAsia="zh-CN"/>
              </w:rPr>
              <w:t>需要跳转的页面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highlight w:val="magenta"/>
                <w:u w:val="single"/>
                <w:vertAlign w:val="baseline"/>
                <w:lang w:val="en-US" w:eastAsia="zh-CN"/>
              </w:rPr>
              <w:t>#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u w:val="singl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highlight w:val="green"/>
                <w:vertAlign w:val="baseline"/>
                <w:lang w:val="en-US" w:eastAsia="zh-CN"/>
              </w:rPr>
              <w:t>需要跳转的元素id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  <w:t>"&gt;内容&lt;/a&gt;</w:t>
            </w:r>
          </w:p>
        </w:tc>
        <w:tc>
          <w:tcPr>
            <w:tcW w:w="2841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在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另外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18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页面的指定位置加入一个任意标签，给这个标签设置一个id名；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highlight w:val="none"/>
              </w:rPr>
              <w:t>设置a标签的href属性为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highlight w:val="yellow"/>
              </w:rPr>
              <w:t>“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highlight w:val="yellow"/>
                <w:lang w:val="en-US" w:eastAsia="zh-CN"/>
              </w:rPr>
              <w:t>地址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highlight w:val="yellow"/>
              </w:rPr>
              <w:t>#id名”。</w:t>
            </w:r>
          </w:p>
        </w:tc>
      </w:tr>
    </w:tbl>
    <w:p>
      <w:pPr>
        <w:rPr>
          <w:rFonts w:hint="eastAsia" w:ascii="Arial" w:hAnsi="Arial" w:cs="Arial"/>
          <w:b/>
          <w:bCs/>
          <w:color w:val="000000" w:themeColor="text1"/>
          <w:sz w:val="24"/>
          <w:szCs w:val="24"/>
          <w:highlight w:val="lightGray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color w:val="000000" w:themeColor="text1"/>
          <w:sz w:val="24"/>
          <w:szCs w:val="24"/>
          <w:highlight w:val="none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  <w:t>8.让一个元素始终在窗口水平、垂直位置居中：</w: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042535" cy="1880870"/>
                <wp:effectExtent l="4445" t="4445" r="20320" b="19685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535" cy="1880870"/>
                          <a:chOff x="4772" y="29513"/>
                          <a:chExt cx="7941" cy="2962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4772" y="29513"/>
                            <a:ext cx="2837" cy="2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div{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width:200px;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height:200px;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background:#f00;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position:fixed;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left:0;right:0;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top:0;bottom:0;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margin:auto;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912" y="29513"/>
                            <a:ext cx="3801" cy="2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div{</w:t>
                              </w:r>
                            </w:p>
                            <w:p>
                              <w:pPr>
                                <w:ind w:left="0" w:leftChars="0" w:firstLine="420" w:firstLineChars="0"/>
                                <w:jc w:val="both"/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width:200px;</w:t>
                              </w:r>
                            </w:p>
                            <w:p>
                              <w:pPr>
                                <w:ind w:left="0" w:leftChars="0" w:firstLine="420" w:firstLineChars="0"/>
                                <w:jc w:val="both"/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height:200px;</w:t>
                              </w:r>
                            </w:p>
                            <w:p>
                              <w:pPr>
                                <w:ind w:left="0" w:leftChars="0" w:firstLine="420" w:firstLineChars="0"/>
                                <w:jc w:val="both"/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background:#f00;</w:t>
                              </w:r>
                            </w:p>
                            <w:p>
                              <w:pPr>
                                <w:ind w:left="0" w:leftChars="0" w:firstLine="420" w:firstLineChars="0"/>
                                <w:jc w:val="both"/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position:fixed;</w:t>
                              </w:r>
                            </w:p>
                            <w:p>
                              <w:pPr>
                                <w:ind w:left="0" w:leftChars="0" w:firstLine="420" w:firstLineChars="0"/>
                                <w:jc w:val="both"/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left:50%;</w:t>
                              </w:r>
                            </w:p>
                            <w:p>
                              <w:pPr>
                                <w:ind w:left="0" w:leftChars="0" w:firstLine="420" w:firstLineChars="0"/>
                                <w:jc w:val="both"/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top:50%;</w:t>
                              </w:r>
                            </w:p>
                            <w:p>
                              <w:pPr>
                                <w:ind w:left="0" w:leftChars="0" w:firstLine="420" w:firstLineChars="0"/>
                                <w:jc w:val="both"/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2"/>
                                  <w:szCs w:val="28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4"/>
                                  <w:szCs w:val="24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margin:-100px 0 0 -100px</w:t>
                              </w: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spacing w:val="20"/>
                                  <w:sz w:val="22"/>
                                  <w:szCs w:val="28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2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2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8.1pt;width:397.05pt;" coordorigin="4772,29513" coordsize="7941,2962" o:gfxdata="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04Qd81wAAAAUBAAAPAAAAAAAAAAEAIAAAACIAAABkcnMvZG93bnJldi54&#10;bWxQSwECFAAUAAAACACHTuJALP4wrd8CAAB2CAAADgAAAAAAAAABACAAAAAmAQAAZHJzL2Uyb0Rv&#10;Yy54bWxQSwUGAAAAAAYABgBZAQAAdwYAAAAA&#10;">
                <o:lock v:ext="edit" aspectratio="f"/>
                <v:shape id="_x0000_s1026" o:spid="_x0000_s1026" o:spt="202" type="#_x0000_t202" style="position:absolute;left:4772;top:29513;height:2962;width:2837;" fillcolor="#FFFFFF [3201]" filled="t" stroked="t" coordsize="21600,21600" o:gfxdata="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RtaS/&#10;AAAA2g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div{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firstLine="420" w:firstLineChars="0"/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width:200px;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firstLine="420" w:firstLineChars="0"/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height:200px;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firstLine="420" w:firstLineChars="0"/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background:#f00;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firstLine="420" w:firstLineChars="0"/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position:fixed;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firstLine="420" w:firstLineChars="0"/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left:0;right:0;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firstLine="420" w:firstLineChars="0"/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top:0;bottom:0;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firstLine="420" w:firstLineChars="0"/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margin:auto;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12;top:29513;height:2962;width:3801;mso-wrap-style:none;" fillcolor="#FFFFFF [3201]" filled="t" stroked="t" coordsize="21600,21600" o:gfxdata="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20ko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div{</w:t>
                        </w:r>
                      </w:p>
                      <w:p>
                        <w:pPr>
                          <w:ind w:left="0" w:leftChars="0" w:firstLine="420" w:firstLineChars="0"/>
                          <w:jc w:val="both"/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width:200px;</w:t>
                        </w:r>
                      </w:p>
                      <w:p>
                        <w:pPr>
                          <w:ind w:left="0" w:leftChars="0" w:firstLine="420" w:firstLineChars="0"/>
                          <w:jc w:val="both"/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height:200px;</w:t>
                        </w:r>
                      </w:p>
                      <w:p>
                        <w:pPr>
                          <w:ind w:left="0" w:leftChars="0" w:firstLine="420" w:firstLineChars="0"/>
                          <w:jc w:val="both"/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background:#f00;</w:t>
                        </w:r>
                      </w:p>
                      <w:p>
                        <w:pPr>
                          <w:ind w:left="0" w:leftChars="0" w:firstLine="420" w:firstLineChars="0"/>
                          <w:jc w:val="both"/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position:fixed;</w:t>
                        </w:r>
                      </w:p>
                      <w:p>
                        <w:pPr>
                          <w:ind w:left="0" w:leftChars="0" w:firstLine="420" w:firstLineChars="0"/>
                          <w:jc w:val="both"/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left:50%;</w:t>
                        </w:r>
                      </w:p>
                      <w:p>
                        <w:pPr>
                          <w:ind w:left="0" w:leftChars="0" w:firstLine="420" w:firstLineChars="0"/>
                          <w:jc w:val="both"/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top:50%;</w:t>
                        </w:r>
                      </w:p>
                      <w:p>
                        <w:pPr>
                          <w:ind w:left="0" w:leftChars="0" w:firstLine="420" w:firstLineChars="0"/>
                          <w:jc w:val="both"/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2"/>
                            <w:szCs w:val="28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4"/>
                            <w:szCs w:val="24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margin:-100px 0 0 -100px</w:t>
                        </w: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spacing w:val="20"/>
                            <w:sz w:val="22"/>
                            <w:szCs w:val="28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;</w:t>
                        </w:r>
                      </w:p>
                      <w:p>
                        <w:pP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2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2"/>
                            <w:highlight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9扩展：（不是重点）</w:t>
      </w:r>
    </w:p>
    <w:p>
      <w:pPr>
        <w:rPr>
          <w:rFonts w:hint="eastAsia"/>
          <w:sz w:val="18"/>
          <w:szCs w:val="21"/>
          <w:highlight w:val="none"/>
        </w:rPr>
      </w:pPr>
      <w:r>
        <w:rPr>
          <w:rFonts w:hint="eastAsia"/>
          <w:b/>
          <w:bCs/>
          <w:sz w:val="18"/>
          <w:szCs w:val="21"/>
          <w:highlight w:val="none"/>
        </w:rPr>
        <w:t>滚动条</w:t>
      </w:r>
    </w:p>
    <w:p>
      <w:pPr>
        <w:rPr>
          <w:rFonts w:hint="eastAsia"/>
          <w:sz w:val="18"/>
          <w:szCs w:val="21"/>
          <w:highlight w:val="none"/>
        </w:rPr>
      </w:pPr>
      <w:r>
        <w:rPr>
          <w:rFonts w:hint="eastAsia"/>
          <w:sz w:val="18"/>
          <w:szCs w:val="21"/>
          <w:highlight w:val="none"/>
        </w:rPr>
        <w:t>1、Overflow内容溢出容器时的设置</w:t>
      </w:r>
    </w:p>
    <w:p>
      <w:pPr>
        <w:rPr>
          <w:rFonts w:hint="eastAsia"/>
          <w:sz w:val="18"/>
          <w:szCs w:val="21"/>
          <w:highlight w:val="none"/>
        </w:rPr>
      </w:pPr>
      <w:r>
        <w:rPr>
          <w:rFonts w:hint="eastAsia"/>
          <w:sz w:val="18"/>
          <w:szCs w:val="21"/>
          <w:highlight w:val="none"/>
        </w:rPr>
        <w:t xml:space="preserve">属性：overflow 水平及垂直方向内容溢出时的设置 </w:t>
      </w:r>
    </w:p>
    <w:p>
      <w:pPr>
        <w:ind w:firstLine="420" w:firstLineChars="0"/>
        <w:rPr>
          <w:rFonts w:hint="eastAsia"/>
          <w:sz w:val="18"/>
          <w:szCs w:val="21"/>
          <w:highlight w:val="none"/>
        </w:rPr>
      </w:pPr>
      <w:r>
        <w:rPr>
          <w:rFonts w:hint="eastAsia"/>
          <w:sz w:val="18"/>
          <w:szCs w:val="21"/>
          <w:highlight w:val="none"/>
          <w:lang w:val="en-US" w:eastAsia="zh-CN"/>
        </w:rPr>
        <w:t xml:space="preserve">  </w:t>
      </w:r>
      <w:r>
        <w:rPr>
          <w:rFonts w:hint="eastAsia"/>
          <w:sz w:val="18"/>
          <w:szCs w:val="21"/>
          <w:highlight w:val="none"/>
        </w:rPr>
        <w:t xml:space="preserve">overflow-x 水平方向内容溢出时的设置 </w:t>
      </w:r>
    </w:p>
    <w:p>
      <w:pPr>
        <w:ind w:firstLine="420" w:firstLineChars="0"/>
        <w:rPr>
          <w:rFonts w:hint="eastAsia"/>
          <w:sz w:val="18"/>
          <w:szCs w:val="21"/>
          <w:highlight w:val="none"/>
        </w:rPr>
      </w:pPr>
      <w:r>
        <w:rPr>
          <w:rFonts w:hint="eastAsia"/>
          <w:sz w:val="18"/>
          <w:szCs w:val="21"/>
          <w:highlight w:val="none"/>
          <w:lang w:val="en-US" w:eastAsia="zh-CN"/>
        </w:rPr>
        <w:t xml:space="preserve">  </w:t>
      </w:r>
      <w:r>
        <w:rPr>
          <w:rFonts w:hint="eastAsia"/>
          <w:sz w:val="18"/>
          <w:szCs w:val="21"/>
          <w:highlight w:val="none"/>
        </w:rPr>
        <w:t>overflow-y 垂直方向内容溢出时的设置</w:t>
      </w:r>
    </w:p>
    <w:p>
      <w:pPr>
        <w:rPr>
          <w:rFonts w:hint="eastAsia"/>
          <w:sz w:val="18"/>
          <w:szCs w:val="21"/>
          <w:highlight w:val="none"/>
        </w:rPr>
      </w:pPr>
      <w:r>
        <w:rPr>
          <w:rFonts w:hint="eastAsia"/>
          <w:sz w:val="18"/>
          <w:szCs w:val="21"/>
          <w:highlight w:val="none"/>
        </w:rPr>
        <w:t>以上三个属性设置的属性值：</w:t>
      </w:r>
    </w:p>
    <w:p>
      <w:pPr>
        <w:shd w:val="clear" w:fill="FFFFFF" w:themeFill="background1"/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visible 默认值，其中的内容无论是否超出范围都将被显示。</w:t>
      </w:r>
    </w:p>
    <w:p>
      <w:pPr>
        <w:shd w:val="clear" w:fill="FFFFFF" w:themeFill="background1"/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hidden 效果与visible相反。任何超出“width”和“height”的内容都会隐藏。</w:t>
      </w:r>
    </w:p>
    <w:p>
      <w:pPr>
        <w:shd w:val="clear" w:fill="FFFFFF" w:themeFill="background1"/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scroll 无论内容是否超越范围，都将显示滚动条。</w:t>
      </w:r>
    </w:p>
    <w:p>
      <w:pPr>
        <w:shd w:val="clear" w:fill="FFFFFF" w:themeFill="background1"/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auto 当内容超出范围时，显示滚动条，否则不显示。</w:t>
      </w:r>
    </w:p>
    <w:p>
      <w:p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2.应用: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1）没有水平滚动条:&lt;div style="overflow-x:hidden"&gt;test&lt;/div&gt;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2）没有垂直滚动条 &lt;div style="overflow-y:hidden"&gt;test&lt;/div&gt;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3）没有滚动条 &lt;div style="overflow-x:hidden;overflow-y:hidden" 或</w:t>
      </w:r>
    </w:p>
    <w:p>
      <w:pPr>
        <w:ind w:left="1680" w:leftChars="0"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style="overflow:hidden"&gt;test&lt;/div&gt;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4）自动显示滚动条&lt;div  style="height:100px;width:100px;overflow:auto;"&gt;test&lt;/div&gt;</w:t>
      </w:r>
    </w:p>
    <w:p>
      <w:p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3.自己定义滚动条的颜色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scrollbar-face-color(立体滚动条凸出部分的颜色)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scrollbar-highlight-color(滚动条背景条的颜色)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scrollbar-base-color(滚动条背景的亮光色，基底)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scrollbar-arrow-color(上下按钮三角箭头的颜色)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scrollbar-shadow-color(立体滚动条阴影的颜色)(滑动滚动条边框色,ie显示)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scrollbar-dark-shadow-color(立体滚动条强阴影的颜色（浏览器不显示）)</w:t>
      </w:r>
    </w:p>
    <w:p>
      <w:p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以上适用与&lt;body&gt;、&lt;div&gt;、&lt;textarea&gt;、&lt;iframe&gt;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Flash和marquee(滚动字幕)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1、插入flash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1）语法：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&lt;object width="value" height="value"&gt;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&lt;param  name="movie"  value="flash路径及全称" /&gt;（其他浏览器识别）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&lt;embed  width="value" height="value" src="flash路径及全称"&gt;（ie浏览器识别）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&lt;/embed&gt;  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&lt;/object&gt;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说明：flash源文件格式.fla,导出影片为.swf,创建播放器格式为.exe.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2）将flash背景设置为透明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其他浏览器：&lt;param name="wmode" value="transparent" /&gt;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IE浏览器：给&lt;embed&gt;标记添加属性：wmode="transparent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3）IE中不显示flash,可做如下操作：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121920</wp:posOffset>
                </wp:positionV>
                <wp:extent cx="2694940" cy="1971675"/>
                <wp:effectExtent l="4445" t="4445" r="571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5385" y="8174355"/>
                          <a:ext cx="269494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70C0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</w:rPr>
                              <w:t>behavior（行为）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</w:rPr>
                              <w:t>="scroll(滚动)/alternate（晃动）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70C0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</w:rPr>
                              <w:t>direction（方向）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auto"/>
                                <w:lang w:val="en-US" w:eastAsia="zh-CN"/>
                              </w:rPr>
                              <w:t>="up(从下向上)/down（从上向下）/left（从右向左）/right（从左向右）”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70C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  <w:t>scrollamount（滚动速度）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  <w:t xml:space="preserve">="value"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70C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  <w:t>height=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  <w:t xml:space="preserve">"value(上下滚动范围)"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70C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  <w:t>width</w:t>
                            </w:r>
                            <w:r>
                              <w:rPr>
                                <w:rFonts w:hint="eastAsia" w:ascii="Arial" w:hAnsi="Arial" w:cs="Arial"/>
                                <w:color w:val="FF0000"/>
                                <w:sz w:val="18"/>
                                <w:szCs w:val="21"/>
                                <w:highlight w:val="none"/>
                                <w:shd w:val="clear" w:color="auto" w:fill="F4F4F4"/>
                                <w:lang w:val="en-US" w:eastAsia="zh-CN"/>
                              </w:rPr>
                              <w:t xml:space="preserve">=""(左右滚动范围)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9pt;margin-top:9.6pt;height:155.25pt;width:212.2pt;z-index:251659264;mso-width-relative:page;mso-height-relative:page;" fillcolor="#FFFFFF [3201]" filled="t" stroked="t" coordsize="21600,21600" o:gfxdata="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aZmTNcAAAALAQAADwAAAAAA&#10;AAABACAAAAAiAAAAZHJzL2Rvd25yZXYueG1sUEsBAhQAFAAAAAgAh07iQEwSAit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Arial" w:hAnsi="Arial" w:cs="Arial"/>
                          <w:b/>
                          <w:bCs/>
                          <w:color w:val="000000" w:themeColor="text1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000000" w:themeColor="text1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color w:val="0070C0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</w:rPr>
                        <w:t>behavior（行为）</w:t>
                      </w:r>
                      <w: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</w:rPr>
                        <w:t>="scroll(滚动)/alternate（晃动）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color w:val="0070C0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</w:rPr>
                        <w:t>direction（方向）</w:t>
                      </w:r>
                      <w: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auto"/>
                          <w:lang w:val="en-US" w:eastAsia="zh-CN"/>
                        </w:rPr>
                        <w:t>="up(从下向上)/down（从上向下）/left（从右向左）/right（从左向右）”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color w:val="0070C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  <w:t>scrollamount（滚动速度）</w:t>
                      </w:r>
                      <w: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  <w:t xml:space="preserve">="value"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color w:val="0070C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  <w:t>height=</w:t>
                      </w:r>
                      <w: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  <w:t xml:space="preserve">"value(上下滚动范围)"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color w:val="0070C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  <w:t>width</w:t>
                      </w:r>
                      <w:r>
                        <w:rPr>
                          <w:rFonts w:hint="eastAsia" w:ascii="Arial" w:hAnsi="Arial" w:cs="Arial"/>
                          <w:color w:val="FF0000"/>
                          <w:sz w:val="18"/>
                          <w:szCs w:val="21"/>
                          <w:highlight w:val="none"/>
                          <w:shd w:val="clear" w:color="auto" w:fill="F4F4F4"/>
                          <w:lang w:val="en-US" w:eastAsia="zh-CN"/>
                        </w:rPr>
                        <w:t xml:space="preserve">=""(左右滚动范围)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A.下载安装flash player;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B.打开IE浏览器，选择工具菜单--Internet选项----安全----低。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2、滚动字幕的应用：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&lt;marquee  </w:t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behavior=“scroll/alternate”滚动形式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direction="up/down/left/right"    滚动的方向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scrollamount=“value”    滚动速度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height="value"             滚动的范围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width=""&gt;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&lt;/marquee&gt;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highlight w:val="lightGray"/>
          <w:shd w:val="clear" w:color="auto" w:fill="F4F4F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0CE4"/>
    <w:multiLevelType w:val="multilevel"/>
    <w:tmpl w:val="101B0CE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eastAsiaTheme="minorEastAsia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FC3884"/>
    <w:multiLevelType w:val="multilevel"/>
    <w:tmpl w:val="40FC3884"/>
    <w:lvl w:ilvl="0" w:tentative="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D640D8F"/>
    <w:multiLevelType w:val="multilevel"/>
    <w:tmpl w:val="5D640D8F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01E66"/>
    <w:rsid w:val="007F75EA"/>
    <w:rsid w:val="00E92543"/>
    <w:rsid w:val="022B3EAE"/>
    <w:rsid w:val="03D9360E"/>
    <w:rsid w:val="071D44FF"/>
    <w:rsid w:val="07597AF2"/>
    <w:rsid w:val="078A7B67"/>
    <w:rsid w:val="0A0D4395"/>
    <w:rsid w:val="0A8B2C33"/>
    <w:rsid w:val="11F51CB6"/>
    <w:rsid w:val="150D372D"/>
    <w:rsid w:val="15EB1EE2"/>
    <w:rsid w:val="17E27CFC"/>
    <w:rsid w:val="183C2CE2"/>
    <w:rsid w:val="18E02679"/>
    <w:rsid w:val="1B1821EE"/>
    <w:rsid w:val="1B2114CD"/>
    <w:rsid w:val="1CEE7B7F"/>
    <w:rsid w:val="1DF3338A"/>
    <w:rsid w:val="20741A42"/>
    <w:rsid w:val="20B920BD"/>
    <w:rsid w:val="216E413F"/>
    <w:rsid w:val="217D0F88"/>
    <w:rsid w:val="22A636E1"/>
    <w:rsid w:val="232266C3"/>
    <w:rsid w:val="23243974"/>
    <w:rsid w:val="25351098"/>
    <w:rsid w:val="280911DE"/>
    <w:rsid w:val="28C21F0B"/>
    <w:rsid w:val="296C1E45"/>
    <w:rsid w:val="2B262658"/>
    <w:rsid w:val="2BC42E11"/>
    <w:rsid w:val="2D115C98"/>
    <w:rsid w:val="2F522744"/>
    <w:rsid w:val="2FB67BC0"/>
    <w:rsid w:val="31707323"/>
    <w:rsid w:val="357C7F6A"/>
    <w:rsid w:val="37255496"/>
    <w:rsid w:val="37C74B51"/>
    <w:rsid w:val="39155060"/>
    <w:rsid w:val="3B245D6B"/>
    <w:rsid w:val="3BDC1B7C"/>
    <w:rsid w:val="3C7F6479"/>
    <w:rsid w:val="3C856F71"/>
    <w:rsid w:val="3EBF4A11"/>
    <w:rsid w:val="3F7659AC"/>
    <w:rsid w:val="41E02A33"/>
    <w:rsid w:val="41EF000B"/>
    <w:rsid w:val="422D7FD2"/>
    <w:rsid w:val="42C710E1"/>
    <w:rsid w:val="43DD3DBA"/>
    <w:rsid w:val="47674C92"/>
    <w:rsid w:val="47DF38A9"/>
    <w:rsid w:val="48FC3F74"/>
    <w:rsid w:val="4DE07F17"/>
    <w:rsid w:val="4E9F7F24"/>
    <w:rsid w:val="507D1674"/>
    <w:rsid w:val="564A217B"/>
    <w:rsid w:val="57847FEC"/>
    <w:rsid w:val="586C6EDB"/>
    <w:rsid w:val="59414DB3"/>
    <w:rsid w:val="5C716FA2"/>
    <w:rsid w:val="5FBE4B2C"/>
    <w:rsid w:val="63407AC4"/>
    <w:rsid w:val="63951164"/>
    <w:rsid w:val="65C72860"/>
    <w:rsid w:val="666131EB"/>
    <w:rsid w:val="670F1847"/>
    <w:rsid w:val="69BC36EE"/>
    <w:rsid w:val="69E76348"/>
    <w:rsid w:val="6B3F701D"/>
    <w:rsid w:val="6C5C79FB"/>
    <w:rsid w:val="6CD132D8"/>
    <w:rsid w:val="6E655F9B"/>
    <w:rsid w:val="6E785AF4"/>
    <w:rsid w:val="6FFD43E0"/>
    <w:rsid w:val="740146DD"/>
    <w:rsid w:val="76360DE5"/>
    <w:rsid w:val="76FC38CE"/>
    <w:rsid w:val="77201E66"/>
    <w:rsid w:val="779B5D9A"/>
    <w:rsid w:val="791F2AEA"/>
    <w:rsid w:val="79292A39"/>
    <w:rsid w:val="799B5680"/>
    <w:rsid w:val="7C615EBC"/>
    <w:rsid w:val="7C640368"/>
    <w:rsid w:val="7F4C67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line="360" w:lineRule="auto"/>
      <w:ind w:left="0" w:firstLine="0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00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样式1"/>
    <w:basedOn w:val="1"/>
    <w:qFormat/>
    <w:uiPriority w:val="0"/>
    <w:pPr>
      <w:widowControl/>
      <w:ind w:firstLine="880" w:firstLineChars="200"/>
      <w:jc w:val="left"/>
    </w:pPr>
    <w:rPr>
      <w:rFonts w:ascii="Times New Roman" w:hAnsi="Times New Roman" w:eastAsia="仿宋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2017-06-27T11:48:00Z</dcterms:created>
  <dc:creator>Administrator</dc:creator>
  <cp:lastModifiedBy>Administrator</cp:lastModifiedBy>
  <cp:lastPrinted>2017-07-09T07:28:33Z</cp:lastPrinted>
  <dcterms:modified xsi:type="dcterms:W3CDTF">2017-07-09T07:51:38Z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