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Declaration of Interest Statement</w:t>
      </w:r>
    </w:p>
    <w:p>
      <w:r>
        <w:t xml:space="preserve"/>
      </w:r>
    </w:p>
    <w:p>
      <w:r>
        <w:t xml:space="preserve">Manuscript: “How much of the evidence for climate-driven dengue transmission survives the analyst? A multiverse analysis of 221 outbreaks in 33 countries”</w:t>
      </w:r>
    </w:p>
    <w:p>
      <w:r>
        <w:t xml:space="preserve"/>
      </w:r>
    </w:p>
    <w:p>
      <w:r>
        <w:t xml:space="preserve">The author declares that she has no known competing financial interests or personal relationships that could have appeared to influence the work reported in this paper.</w:t>
      </w:r>
    </w:p>
    <w:p>
      <w:r>
        <w:t xml:space="preserve"/>
      </w:r>
    </w:p>
    <w:p>
      <w:r>
        <w:t xml:space="preserve">This research received no specific grant from any funding agency in the public, commercial, or not-for-profit sectors.</w:t>
      </w:r>
    </w:p>
    <w:p>
      <w:r>
        <w:t xml:space="preserve"/>
      </w:r>
    </w:p>
    <w:p>
      <w:r>
        <w:t xml:space="preserve">Amna Dilber</w:t>
      </w:r>
    </w:p>
    <w:p>
      <w:r>
        <w:t xml:space="preserve">Independent researcher, Lahore, Pakistan</w:t>
      </w:r>
    </w:p>
    <w:p>
      <w:r>
        <w:t xml:space="preserve">ORCID 0009-0008-5684-4516</w:t>
      </w:r>
    </w:p>
    <w:p>
      <w:r>
        <w:t xml:space="preserve">17 August 2026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